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19" w:rsidRPr="00727D19" w:rsidRDefault="00727D19" w:rsidP="00DF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7D19">
        <w:rPr>
          <w:rFonts w:ascii="Times New Roman" w:hAnsi="Times New Roman" w:cs="Times New Roman"/>
          <w:sz w:val="28"/>
          <w:szCs w:val="28"/>
        </w:rPr>
        <w:t>Комитет общего и профессионального образования</w:t>
      </w:r>
    </w:p>
    <w:p w:rsidR="00727D19" w:rsidRPr="00727D19" w:rsidRDefault="00727D19" w:rsidP="00DF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27D19" w:rsidRPr="00727D19" w:rsidRDefault="00727D19" w:rsidP="00DF4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19" w:rsidRPr="00727D19" w:rsidRDefault="00727D19" w:rsidP="00DF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9"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</w:t>
      </w:r>
    </w:p>
    <w:p w:rsidR="00727D19" w:rsidRPr="00727D19" w:rsidRDefault="00727D19" w:rsidP="00DF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9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727D19" w:rsidRDefault="00727D19" w:rsidP="00DF4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D19">
        <w:rPr>
          <w:rFonts w:ascii="Times New Roman" w:hAnsi="Times New Roman" w:cs="Times New Roman"/>
          <w:sz w:val="28"/>
          <w:szCs w:val="28"/>
        </w:rPr>
        <w:t>«Ленинградский областной институт развития образования»</w:t>
      </w:r>
    </w:p>
    <w:p w:rsidR="00727D19" w:rsidRDefault="00727D19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19" w:rsidRDefault="00727D19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D19" w:rsidRDefault="00727D19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727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9DB" w:rsidRPr="008D6F46" w:rsidRDefault="008D6F46" w:rsidP="008D6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A04">
        <w:rPr>
          <w:rFonts w:ascii="Times New Roman" w:hAnsi="Times New Roman" w:cs="Times New Roman"/>
          <w:sz w:val="28"/>
          <w:szCs w:val="28"/>
        </w:rPr>
        <w:t>Тимофеева Наталья Вилеаниновна</w:t>
      </w:r>
    </w:p>
    <w:p w:rsidR="00DF49DB" w:rsidRDefault="00DF49DB" w:rsidP="008D6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C8" w:rsidRDefault="003D0E68" w:rsidP="008D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="00D26E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9DB" w:rsidRDefault="00D26EC8" w:rsidP="008D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образовательном пространстве</w:t>
      </w:r>
      <w:r w:rsidR="004F5496" w:rsidRPr="00455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E68">
        <w:rPr>
          <w:rFonts w:ascii="Times New Roman" w:hAnsi="Times New Roman" w:cs="Times New Roman"/>
          <w:b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D26EC8" w:rsidRDefault="00D26EC8" w:rsidP="008D6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8D6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F46" w:rsidRDefault="008D6F46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9DB" w:rsidRP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9DB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DF49DB" w:rsidRDefault="00DF49DB" w:rsidP="00DF49D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754" w:rsidRDefault="008D6F46" w:rsidP="0090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4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0096E" w:rsidRPr="008D6F46" w:rsidRDefault="0090096E" w:rsidP="00900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F03" w:rsidRDefault="000E24DA" w:rsidP="0077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A1A">
        <w:rPr>
          <w:rFonts w:ascii="Times New Roman" w:hAnsi="Times New Roman" w:cs="Times New Roman"/>
          <w:sz w:val="28"/>
          <w:szCs w:val="28"/>
        </w:rPr>
        <w:t xml:space="preserve">  </w:t>
      </w:r>
      <w:r w:rsidR="003D4F03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представлены отдельные данные результатов регионального мониторинга качества дошкольного образования в Ленинградской области в 2020 году в соответствии с  мероприятием «Создание региональных оценочных инструментов для проведения внутрирегионального анализа оценки качества образования» государственной программы Ленинградской  области «Современное образование Ленинградской области». </w:t>
      </w:r>
      <w:r w:rsidR="00195A1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дошкольных образовательных организаций стала одной из проблем, выявленных в ходе аналитических данных исследования.</w:t>
      </w:r>
    </w:p>
    <w:p w:rsidR="004F5496" w:rsidRDefault="00195A1A" w:rsidP="0077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6F46">
        <w:rPr>
          <w:rFonts w:ascii="Times New Roman" w:hAnsi="Times New Roman" w:cs="Times New Roman"/>
          <w:sz w:val="28"/>
          <w:szCs w:val="28"/>
        </w:rPr>
        <w:t>В методических реком</w:t>
      </w:r>
      <w:r w:rsidR="0015265C">
        <w:rPr>
          <w:rFonts w:ascii="Times New Roman" w:hAnsi="Times New Roman" w:cs="Times New Roman"/>
          <w:sz w:val="28"/>
          <w:szCs w:val="28"/>
        </w:rPr>
        <w:t>е</w:t>
      </w:r>
      <w:r w:rsidR="008D6F46">
        <w:rPr>
          <w:rFonts w:ascii="Times New Roman" w:hAnsi="Times New Roman" w:cs="Times New Roman"/>
          <w:sz w:val="28"/>
          <w:szCs w:val="28"/>
        </w:rPr>
        <w:t>нд</w:t>
      </w:r>
      <w:r w:rsidR="0015265C">
        <w:rPr>
          <w:rFonts w:ascii="Times New Roman" w:hAnsi="Times New Roman" w:cs="Times New Roman"/>
          <w:sz w:val="28"/>
          <w:szCs w:val="28"/>
        </w:rPr>
        <w:t>а</w:t>
      </w:r>
      <w:r w:rsidR="008D6F46">
        <w:rPr>
          <w:rFonts w:ascii="Times New Roman" w:hAnsi="Times New Roman" w:cs="Times New Roman"/>
          <w:sz w:val="28"/>
          <w:szCs w:val="28"/>
        </w:rPr>
        <w:t>циях</w:t>
      </w:r>
      <w:r w:rsidR="003D4F03">
        <w:rPr>
          <w:rFonts w:ascii="Times New Roman" w:hAnsi="Times New Roman" w:cs="Times New Roman"/>
          <w:sz w:val="28"/>
          <w:szCs w:val="28"/>
        </w:rPr>
        <w:t xml:space="preserve"> рассмотр</w:t>
      </w:r>
      <w:r w:rsidR="00D26EC8">
        <w:rPr>
          <w:rFonts w:ascii="Times New Roman" w:hAnsi="Times New Roman" w:cs="Times New Roman"/>
          <w:sz w:val="28"/>
          <w:szCs w:val="28"/>
        </w:rPr>
        <w:t>ен</w:t>
      </w:r>
      <w:r w:rsidR="001E77C9">
        <w:rPr>
          <w:rFonts w:ascii="Times New Roman" w:hAnsi="Times New Roman" w:cs="Times New Roman"/>
          <w:sz w:val="28"/>
          <w:szCs w:val="28"/>
        </w:rPr>
        <w:t xml:space="preserve">а развивающая предметно-пространственная среда </w:t>
      </w:r>
      <w:r w:rsidR="006135B8">
        <w:rPr>
          <w:rFonts w:ascii="Times New Roman" w:hAnsi="Times New Roman" w:cs="Times New Roman"/>
          <w:sz w:val="28"/>
          <w:szCs w:val="28"/>
        </w:rPr>
        <w:t xml:space="preserve"> </w:t>
      </w:r>
      <w:r w:rsidR="00D26EC8">
        <w:rPr>
          <w:rFonts w:ascii="Times New Roman" w:hAnsi="Times New Roman" w:cs="Times New Roman"/>
          <w:sz w:val="28"/>
          <w:szCs w:val="28"/>
        </w:rPr>
        <w:t>в образовательном пространстве дошкольных образовательных организаций</w:t>
      </w:r>
      <w:r w:rsidR="001E77C9">
        <w:rPr>
          <w:rFonts w:ascii="Times New Roman" w:hAnsi="Times New Roman" w:cs="Times New Roman"/>
          <w:sz w:val="28"/>
          <w:szCs w:val="28"/>
        </w:rPr>
        <w:t xml:space="preserve">, определены условия ее создания и реализации, даны направления развития </w:t>
      </w:r>
      <w:r w:rsidR="0090096E">
        <w:rPr>
          <w:rFonts w:ascii="Times New Roman" w:hAnsi="Times New Roman" w:cs="Times New Roman"/>
          <w:sz w:val="28"/>
          <w:szCs w:val="28"/>
        </w:rPr>
        <w:t xml:space="preserve">дошкольников и компоненты </w:t>
      </w:r>
      <w:r w:rsidR="001E77C9">
        <w:rPr>
          <w:rFonts w:ascii="Times New Roman" w:hAnsi="Times New Roman" w:cs="Times New Roman"/>
          <w:sz w:val="28"/>
          <w:szCs w:val="28"/>
        </w:rPr>
        <w:t>предметной среды в соответствии с видами детской деятельности</w:t>
      </w:r>
      <w:r w:rsidR="004F5496">
        <w:rPr>
          <w:rFonts w:ascii="Times New Roman" w:hAnsi="Times New Roman" w:cs="Times New Roman"/>
          <w:sz w:val="28"/>
          <w:szCs w:val="28"/>
        </w:rPr>
        <w:t>.</w:t>
      </w:r>
      <w:r w:rsidR="000E24DA">
        <w:rPr>
          <w:rFonts w:ascii="Times New Roman" w:hAnsi="Times New Roman" w:cs="Times New Roman"/>
          <w:sz w:val="28"/>
          <w:szCs w:val="28"/>
        </w:rPr>
        <w:t xml:space="preserve"> </w:t>
      </w:r>
      <w:r w:rsidR="00D26EC8">
        <w:rPr>
          <w:rFonts w:ascii="Times New Roman" w:hAnsi="Times New Roman" w:cs="Times New Roman"/>
          <w:sz w:val="28"/>
          <w:szCs w:val="28"/>
        </w:rPr>
        <w:t>В рамках рекомендаций</w:t>
      </w:r>
      <w:r w:rsidR="004F5496">
        <w:rPr>
          <w:rFonts w:ascii="Times New Roman" w:hAnsi="Times New Roman" w:cs="Times New Roman"/>
          <w:sz w:val="28"/>
          <w:szCs w:val="28"/>
        </w:rPr>
        <w:t xml:space="preserve"> </w:t>
      </w:r>
      <w:r w:rsidR="006135B8">
        <w:rPr>
          <w:rFonts w:ascii="Times New Roman" w:hAnsi="Times New Roman" w:cs="Times New Roman"/>
          <w:sz w:val="28"/>
          <w:szCs w:val="28"/>
        </w:rPr>
        <w:t xml:space="preserve"> предлагаются нормативно-пр</w:t>
      </w:r>
      <w:r w:rsidR="001E77C9">
        <w:rPr>
          <w:rFonts w:ascii="Times New Roman" w:hAnsi="Times New Roman" w:cs="Times New Roman"/>
          <w:sz w:val="28"/>
          <w:szCs w:val="28"/>
        </w:rPr>
        <w:t>авовые основы, на которые должны опираться педагоги в развивающем образовательном пространстве</w:t>
      </w:r>
      <w:r w:rsidR="00447A9E">
        <w:rPr>
          <w:rFonts w:ascii="Times New Roman" w:hAnsi="Times New Roman" w:cs="Times New Roman"/>
          <w:sz w:val="28"/>
          <w:szCs w:val="28"/>
        </w:rPr>
        <w:t xml:space="preserve">. Анализ </w:t>
      </w:r>
      <w:r w:rsidR="0090096E">
        <w:rPr>
          <w:rFonts w:ascii="Times New Roman" w:hAnsi="Times New Roman" w:cs="Times New Roman"/>
          <w:sz w:val="28"/>
          <w:szCs w:val="28"/>
        </w:rPr>
        <w:t xml:space="preserve">эмпирических </w:t>
      </w:r>
      <w:r w:rsidR="001E77C9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90096E">
        <w:rPr>
          <w:rFonts w:ascii="Times New Roman" w:hAnsi="Times New Roman" w:cs="Times New Roman"/>
          <w:sz w:val="28"/>
          <w:szCs w:val="28"/>
        </w:rPr>
        <w:t xml:space="preserve">предметно-пространственной </w:t>
      </w:r>
      <w:r w:rsidR="001E77C9">
        <w:rPr>
          <w:rFonts w:ascii="Times New Roman" w:hAnsi="Times New Roman" w:cs="Times New Roman"/>
          <w:sz w:val="28"/>
          <w:szCs w:val="28"/>
        </w:rPr>
        <w:t>развивающей среды и возможные пути их решений</w:t>
      </w:r>
      <w:r w:rsidR="000E24DA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387E79">
        <w:rPr>
          <w:rFonts w:ascii="Times New Roman" w:hAnsi="Times New Roman" w:cs="Times New Roman"/>
          <w:sz w:val="28"/>
          <w:szCs w:val="28"/>
        </w:rPr>
        <w:t>и</w:t>
      </w:r>
      <w:r w:rsidR="00447A9E">
        <w:rPr>
          <w:rFonts w:ascii="Times New Roman" w:hAnsi="Times New Roman" w:cs="Times New Roman"/>
          <w:sz w:val="28"/>
          <w:szCs w:val="28"/>
        </w:rPr>
        <w:t xml:space="preserve"> </w:t>
      </w:r>
      <w:r w:rsidR="001E26DD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447A9E">
        <w:rPr>
          <w:rFonts w:ascii="Times New Roman" w:hAnsi="Times New Roman" w:cs="Times New Roman"/>
          <w:sz w:val="28"/>
          <w:szCs w:val="28"/>
        </w:rPr>
        <w:t>методических рекомендаций.</w:t>
      </w:r>
    </w:p>
    <w:p w:rsidR="00DF49DB" w:rsidRPr="00197C2D" w:rsidRDefault="00197C2D" w:rsidP="00777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11E6">
        <w:rPr>
          <w:rFonts w:ascii="Times New Roman" w:hAnsi="Times New Roman" w:cs="Times New Roman"/>
          <w:sz w:val="28"/>
          <w:szCs w:val="28"/>
        </w:rPr>
        <w:t xml:space="preserve"> </w:t>
      </w:r>
      <w:r w:rsidR="00447A9E">
        <w:rPr>
          <w:rFonts w:ascii="Times New Roman" w:hAnsi="Times New Roman" w:cs="Times New Roman"/>
          <w:sz w:val="28"/>
          <w:szCs w:val="28"/>
        </w:rPr>
        <w:t xml:space="preserve">Методические рекомендации  </w:t>
      </w:r>
      <w:r w:rsidR="00A27223">
        <w:rPr>
          <w:rFonts w:ascii="Times New Roman" w:hAnsi="Times New Roman" w:cs="Times New Roman"/>
          <w:sz w:val="28"/>
          <w:szCs w:val="28"/>
        </w:rPr>
        <w:t>адресова</w:t>
      </w:r>
      <w:r w:rsidR="00447A9E">
        <w:rPr>
          <w:rFonts w:ascii="Times New Roman" w:hAnsi="Times New Roman" w:cs="Times New Roman"/>
          <w:sz w:val="28"/>
          <w:szCs w:val="28"/>
        </w:rPr>
        <w:t>ны</w:t>
      </w:r>
      <w:r w:rsidR="006135B8">
        <w:rPr>
          <w:rFonts w:ascii="Times New Roman" w:hAnsi="Times New Roman" w:cs="Times New Roman"/>
          <w:sz w:val="28"/>
          <w:szCs w:val="28"/>
        </w:rPr>
        <w:t xml:space="preserve"> руководителям</w:t>
      </w:r>
      <w:r w:rsidR="006233C1">
        <w:rPr>
          <w:rFonts w:ascii="Times New Roman" w:hAnsi="Times New Roman" w:cs="Times New Roman"/>
          <w:sz w:val="28"/>
          <w:szCs w:val="28"/>
        </w:rPr>
        <w:t xml:space="preserve"> и</w:t>
      </w:r>
      <w:r w:rsidR="00D26EC8"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="006135B8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D26EC8">
        <w:rPr>
          <w:rFonts w:ascii="Times New Roman" w:hAnsi="Times New Roman" w:cs="Times New Roman"/>
          <w:sz w:val="28"/>
          <w:szCs w:val="28"/>
        </w:rPr>
        <w:t xml:space="preserve"> </w:t>
      </w:r>
      <w:r w:rsidR="001E26D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специалистам муниципальных органов управления дошкольным образованием</w:t>
      </w:r>
      <w:r w:rsidR="000071FE">
        <w:rPr>
          <w:rFonts w:ascii="Times New Roman" w:hAnsi="Times New Roman" w:cs="Times New Roman"/>
          <w:sz w:val="28"/>
          <w:szCs w:val="28"/>
        </w:rPr>
        <w:t xml:space="preserve"> и</w:t>
      </w:r>
      <w:r w:rsidR="001E26DD">
        <w:rPr>
          <w:rFonts w:ascii="Times New Roman" w:hAnsi="Times New Roman" w:cs="Times New Roman"/>
          <w:sz w:val="28"/>
          <w:szCs w:val="28"/>
        </w:rPr>
        <w:t xml:space="preserve"> методических служб муниципальных районов.</w:t>
      </w:r>
    </w:p>
    <w:p w:rsidR="008D6F46" w:rsidRDefault="008D6F46" w:rsidP="0077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777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1E6" w:rsidRDefault="00F811E6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D82" w:rsidRDefault="006E2D82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873" w:rsidRDefault="00316873" w:rsidP="00152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754" w:rsidRDefault="0015265C" w:rsidP="001E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Тимофеева Наталья Вилеаниновна,</w:t>
      </w:r>
      <w:r w:rsidR="00F64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65C" w:rsidRDefault="0015265C" w:rsidP="001E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кафедры дошкольного образования,</w:t>
      </w:r>
    </w:p>
    <w:p w:rsidR="0015265C" w:rsidRDefault="0015265C" w:rsidP="001E26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ДПО «ЛОИРО»</w:t>
      </w:r>
      <w:r w:rsidR="002C5A98">
        <w:rPr>
          <w:rFonts w:ascii="Times New Roman" w:hAnsi="Times New Roman" w:cs="Times New Roman"/>
          <w:sz w:val="28"/>
          <w:szCs w:val="28"/>
        </w:rPr>
        <w:t>, кандидат педагогических наук,</w:t>
      </w:r>
    </w:p>
    <w:p w:rsidR="002C5A98" w:rsidRPr="000E24DA" w:rsidRDefault="002C5A98" w:rsidP="001E26D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071FE">
        <w:rPr>
          <w:rFonts w:ascii="Times New Roman" w:hAnsi="Times New Roman" w:cs="Times New Roman"/>
          <w:sz w:val="28"/>
          <w:szCs w:val="28"/>
          <w:lang w:val="en-US"/>
        </w:rPr>
        <w:t>.: 8</w:t>
      </w:r>
      <w:r w:rsidR="000071FE" w:rsidRPr="000071FE">
        <w:rPr>
          <w:rFonts w:ascii="Times New Roman" w:hAnsi="Times New Roman" w:cs="Times New Roman"/>
          <w:sz w:val="28"/>
          <w:szCs w:val="28"/>
          <w:lang w:val="en-US"/>
        </w:rPr>
        <w:t xml:space="preserve">(962) 346-43-77; e-mail: </w:t>
      </w:r>
      <w:hyperlink r:id="rId8" w:history="1">
        <w:r w:rsidR="000E24DA" w:rsidRPr="007344E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natalia.timof.62@mail.ru</w:t>
        </w:r>
      </w:hyperlink>
    </w:p>
    <w:p w:rsidR="00F64754" w:rsidRPr="00E23A04" w:rsidRDefault="00F64754" w:rsidP="001E26DD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B3061" w:rsidRPr="00E23A04" w:rsidRDefault="00BB3061" w:rsidP="001E26DD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BB3061" w:rsidRPr="00E23A04" w:rsidRDefault="00BB3061" w:rsidP="001E26DD">
      <w:pPr>
        <w:spacing w:after="0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</w:pPr>
    </w:p>
    <w:p w:rsidR="001A7D1E" w:rsidRPr="00D8246C" w:rsidRDefault="001A7D1E" w:rsidP="0059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0C31" w:rsidRPr="00042B88" w:rsidRDefault="00B70C31" w:rsidP="0059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217F" w:rsidRDefault="000E24DA" w:rsidP="0059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2D82" w:rsidRPr="00B70C31" w:rsidRDefault="00A72B89" w:rsidP="00B7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6E2D82" w:rsidRPr="00B70C31"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 целью организации научно-методического сопровождения</w:t>
      </w:r>
      <w:r w:rsidR="006E2D82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73E6" w:rsidRPr="00B70C31">
        <w:rPr>
          <w:rFonts w:ascii="Times New Roman" w:hAnsi="Times New Roman" w:cs="Times New Roman"/>
          <w:color w:val="000000"/>
          <w:sz w:val="28"/>
          <w:szCs w:val="28"/>
        </w:rPr>
        <w:t>деятельности дошкольных образовательных организаций (далее – ДОО)</w:t>
      </w:r>
      <w:r w:rsidR="004A1E7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и оказания помощи</w:t>
      </w:r>
      <w:r w:rsidR="00D5433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E7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336" w:rsidRPr="00B70C31">
        <w:rPr>
          <w:rFonts w:ascii="Times New Roman" w:hAnsi="Times New Roman" w:cs="Times New Roman"/>
          <w:color w:val="000000"/>
          <w:sz w:val="28"/>
          <w:szCs w:val="28"/>
        </w:rPr>
        <w:t>организациям в</w:t>
      </w:r>
      <w:r w:rsidR="004A1E7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создании</w:t>
      </w:r>
      <w:r w:rsidR="004A1E7C" w:rsidRPr="00B70C31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</w:t>
      </w:r>
      <w:r w:rsidR="004A1E7C" w:rsidRPr="00B70C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2D82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E7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543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аскрыты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7E79" w:rsidRPr="00B70C31">
        <w:rPr>
          <w:rFonts w:ascii="Times New Roman" w:hAnsi="Times New Roman" w:cs="Times New Roman"/>
          <w:sz w:val="28"/>
          <w:szCs w:val="28"/>
        </w:rPr>
        <w:t>направления развития дошкольников и компоненты предметной среды в соответствии с видами детской деятельности, отдельные</w:t>
      </w:r>
      <w:r w:rsidR="00387E79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ресурсы и</w:t>
      </w:r>
      <w:r w:rsidR="00511C0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421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условия, </w:t>
      </w:r>
      <w:r w:rsidR="00387E79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</w:t>
      </w:r>
      <w:r w:rsidR="00075180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ка создания</w:t>
      </w:r>
      <w:r w:rsidR="004A1E7C" w:rsidRPr="00B70C31">
        <w:rPr>
          <w:rFonts w:ascii="Times New Roman" w:hAnsi="Times New Roman" w:cs="Times New Roman"/>
          <w:sz w:val="28"/>
          <w:szCs w:val="28"/>
        </w:rPr>
        <w:t xml:space="preserve"> развивающей среды</w:t>
      </w:r>
      <w:r w:rsidR="00075180" w:rsidRPr="00B70C31">
        <w:rPr>
          <w:rFonts w:ascii="Times New Roman" w:hAnsi="Times New Roman" w:cs="Times New Roman"/>
          <w:sz w:val="28"/>
          <w:szCs w:val="28"/>
        </w:rPr>
        <w:t xml:space="preserve">, с опорой на </w:t>
      </w:r>
      <w:r w:rsidR="00D05EAF" w:rsidRPr="00B70C31">
        <w:rPr>
          <w:rFonts w:ascii="Times New Roman" w:hAnsi="Times New Roman" w:cs="Times New Roman"/>
          <w:sz w:val="28"/>
          <w:szCs w:val="28"/>
        </w:rPr>
        <w:t>стандарт (</w:t>
      </w:r>
      <w:r w:rsidR="00387E79" w:rsidRPr="00B70C31">
        <w:rPr>
          <w:rFonts w:ascii="Times New Roman" w:hAnsi="Times New Roman" w:cs="Times New Roman"/>
          <w:sz w:val="28"/>
          <w:szCs w:val="28"/>
        </w:rPr>
        <w:t>ФГОС ДО</w:t>
      </w:r>
      <w:r w:rsidR="00D05EAF" w:rsidRPr="00B70C31">
        <w:rPr>
          <w:rFonts w:ascii="Times New Roman" w:hAnsi="Times New Roman" w:cs="Times New Roman"/>
          <w:sz w:val="28"/>
          <w:szCs w:val="28"/>
        </w:rPr>
        <w:t>)</w:t>
      </w:r>
      <w:r w:rsidR="00387E79" w:rsidRPr="00B70C31">
        <w:rPr>
          <w:rFonts w:ascii="Times New Roman" w:hAnsi="Times New Roman" w:cs="Times New Roman"/>
          <w:sz w:val="28"/>
          <w:szCs w:val="28"/>
        </w:rPr>
        <w:t xml:space="preserve"> и </w:t>
      </w:r>
      <w:r w:rsidR="00075180" w:rsidRPr="00B70C31">
        <w:rPr>
          <w:rFonts w:ascii="Times New Roman" w:hAnsi="Times New Roman" w:cs="Times New Roman"/>
          <w:sz w:val="28"/>
          <w:szCs w:val="28"/>
        </w:rPr>
        <w:t>нормативные</w:t>
      </w:r>
      <w:r w:rsidR="004A1E7C"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075180" w:rsidRPr="00B70C31">
        <w:rPr>
          <w:rFonts w:ascii="Times New Roman" w:hAnsi="Times New Roman" w:cs="Times New Roman"/>
          <w:sz w:val="28"/>
          <w:szCs w:val="28"/>
        </w:rPr>
        <w:t xml:space="preserve"> акты</w:t>
      </w:r>
      <w:r w:rsidR="003506AA"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075180" w:rsidRPr="00B70C31">
        <w:rPr>
          <w:rFonts w:ascii="Times New Roman" w:hAnsi="Times New Roman" w:cs="Times New Roman"/>
          <w:color w:val="222222"/>
          <w:sz w:val="28"/>
          <w:szCs w:val="28"/>
        </w:rPr>
        <w:t>СанПиН</w:t>
      </w:r>
      <w:r w:rsidR="00075180" w:rsidRPr="00B70C31">
        <w:rPr>
          <w:rFonts w:ascii="Times New Roman" w:hAnsi="Times New Roman" w:cs="Times New Roman"/>
          <w:sz w:val="28"/>
          <w:szCs w:val="28"/>
        </w:rPr>
        <w:t xml:space="preserve"> в </w:t>
      </w:r>
      <w:r w:rsidR="003506AA" w:rsidRPr="00B70C31">
        <w:rPr>
          <w:rFonts w:ascii="Times New Roman" w:hAnsi="Times New Roman" w:cs="Times New Roman"/>
          <w:sz w:val="28"/>
          <w:szCs w:val="28"/>
        </w:rPr>
        <w:t>ДОО</w:t>
      </w:r>
      <w:r w:rsidR="00075180" w:rsidRPr="00B70C31">
        <w:rPr>
          <w:rFonts w:ascii="Times New Roman" w:hAnsi="Times New Roman" w:cs="Times New Roman"/>
          <w:sz w:val="28"/>
          <w:szCs w:val="28"/>
        </w:rPr>
        <w:t xml:space="preserve">. 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В методических рекомендациях</w:t>
      </w:r>
      <w:r w:rsidR="00D543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ассмотрены </w:t>
      </w:r>
      <w:r w:rsidR="003506AA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отдельные  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421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создания</w:t>
      </w:r>
      <w:r w:rsidR="00D8246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развивающей предметно-пространственной среды</w:t>
      </w:r>
      <w:r w:rsidR="003506AA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выявленные в ходе </w:t>
      </w:r>
      <w:r w:rsidR="0090096E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мониторинга 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деятельности</w:t>
      </w:r>
      <w:r w:rsidR="00D05EAF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</w:t>
      </w:r>
      <w:r w:rsidR="0090096E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анализа созданных условий для развития воспитанни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0096E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ДОО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Представленные проблемы организации развивающей предметно-пространственной среды и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возможные варианты их</w:t>
      </w:r>
      <w:r w:rsidR="003506AA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решений, влияющие на 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нальной деятельности</w:t>
      </w:r>
      <w:r w:rsidR="006E2D8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работников 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показатели</w:t>
      </w:r>
      <w:r w:rsidR="00D543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руководителей</w:t>
      </w:r>
      <w:r w:rsidR="004A1E7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246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="004A1E7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образовательных организаций</w:t>
      </w:r>
      <w:r w:rsidR="00B5448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A1E7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глубже осозна</w:t>
      </w:r>
      <w:r w:rsidR="00350B1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ть ценностное значение</w:t>
      </w:r>
      <w:r w:rsidR="00D27EF7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E7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среды</w:t>
      </w:r>
      <w:r w:rsidR="00D8246C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2B06" w:rsidRPr="00B70C31" w:rsidRDefault="00A72B89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D12B06" w:rsidRPr="00B70C31">
        <w:rPr>
          <w:rFonts w:ascii="Times New Roman" w:hAnsi="Times New Roman" w:cs="Times New Roman"/>
          <w:sz w:val="28"/>
          <w:szCs w:val="28"/>
        </w:rPr>
        <w:t xml:space="preserve">Методические рекомендации могут оказать помощь </w:t>
      </w:r>
      <w:r w:rsidR="00270DEE" w:rsidRPr="00B70C31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350B1C" w:rsidRPr="00B70C31">
        <w:rPr>
          <w:rFonts w:ascii="Times New Roman" w:hAnsi="Times New Roman" w:cs="Times New Roman"/>
          <w:sz w:val="28"/>
          <w:szCs w:val="28"/>
        </w:rPr>
        <w:t xml:space="preserve">и руководителям </w:t>
      </w:r>
      <w:r w:rsidR="00D12B06" w:rsidRPr="00B70C31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организаций, специалистам муниципальных органов управления дошкольным образованием и методических служб муниципальных районов.</w:t>
      </w:r>
    </w:p>
    <w:p w:rsidR="00F811E6" w:rsidRPr="00B70C31" w:rsidRDefault="00F811E6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4DA" w:rsidRPr="00B70C31" w:rsidRDefault="000E24DA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A04" w:rsidRPr="00B70C31" w:rsidRDefault="009971BF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248A0" w:rsidRPr="00B70C31" w:rsidRDefault="00B248A0" w:rsidP="00B7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 xml:space="preserve">         «Качество образования – результат подготовки обучающихся, состояния образовательных программ, комфортности образовательной среды, современности условий, позволяющих организовать эффективный образовательный процесс» (С.В.Тарасов) </w:t>
      </w:r>
      <w:r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[2]. </w:t>
      </w:r>
    </w:p>
    <w:p w:rsidR="00F86865" w:rsidRPr="00B70C31" w:rsidRDefault="00105AE2" w:rsidP="00B7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C31">
        <w:rPr>
          <w:rFonts w:ascii="Times New Roman" w:eastAsia="Calibri" w:hAnsi="Times New Roman" w:cs="Times New Roman"/>
          <w:sz w:val="28"/>
          <w:szCs w:val="28"/>
        </w:rPr>
        <w:t xml:space="preserve">          В</w:t>
      </w:r>
      <w:r w:rsidR="00BD7CBC" w:rsidRPr="00B70C31">
        <w:rPr>
          <w:rFonts w:ascii="Times New Roman" w:eastAsia="Calibri" w:hAnsi="Times New Roman" w:cs="Times New Roman"/>
          <w:sz w:val="28"/>
          <w:szCs w:val="28"/>
        </w:rPr>
        <w:t>а</w:t>
      </w:r>
      <w:r w:rsidR="003C0907" w:rsidRPr="00B70C31">
        <w:rPr>
          <w:rFonts w:ascii="Times New Roman" w:eastAsia="Calibri" w:hAnsi="Times New Roman" w:cs="Times New Roman"/>
          <w:sz w:val="28"/>
          <w:szCs w:val="28"/>
        </w:rPr>
        <w:t>жнейшим условием</w:t>
      </w:r>
      <w:r w:rsidR="00BD7CBC" w:rsidRPr="00B70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907" w:rsidRPr="00B70C31">
        <w:rPr>
          <w:rFonts w:ascii="Times New Roman" w:eastAsia="Calibri" w:hAnsi="Times New Roman" w:cs="Times New Roman"/>
          <w:sz w:val="28"/>
          <w:szCs w:val="28"/>
        </w:rPr>
        <w:t>в</w:t>
      </w:r>
      <w:r w:rsidR="00BD7CBC" w:rsidRPr="00B70C31">
        <w:rPr>
          <w:rFonts w:ascii="Times New Roman" w:eastAsia="Calibri" w:hAnsi="Times New Roman" w:cs="Times New Roman"/>
          <w:sz w:val="28"/>
          <w:szCs w:val="28"/>
        </w:rPr>
        <w:t xml:space="preserve"> реализации об</w:t>
      </w:r>
      <w:r w:rsidRPr="00B70C31">
        <w:rPr>
          <w:rFonts w:ascii="Times New Roman" w:eastAsia="Calibri" w:hAnsi="Times New Roman" w:cs="Times New Roman"/>
          <w:sz w:val="28"/>
          <w:szCs w:val="28"/>
        </w:rPr>
        <w:t xml:space="preserve">разовательной программы </w:t>
      </w:r>
      <w:r w:rsidR="003C0907" w:rsidRPr="00B70C31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B70C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7CBC" w:rsidRPr="00B70C31">
        <w:rPr>
          <w:rFonts w:ascii="Times New Roman" w:eastAsia="Calibri" w:hAnsi="Times New Roman" w:cs="Times New Roman"/>
          <w:sz w:val="28"/>
          <w:szCs w:val="28"/>
        </w:rPr>
        <w:t xml:space="preserve">  организация</w:t>
      </w:r>
      <w:r w:rsidR="00BD7CBC" w:rsidRPr="00B70C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70C3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создание </w:t>
      </w:r>
      <w:r w:rsidR="00BD7CBC" w:rsidRPr="00B70C31">
        <w:rPr>
          <w:rFonts w:ascii="Times New Roman" w:hAnsi="Times New Roman" w:cs="Times New Roman"/>
          <w:sz w:val="28"/>
          <w:szCs w:val="28"/>
        </w:rPr>
        <w:t>развивающей предметно-пространственной среды  в</w:t>
      </w:r>
      <w:r w:rsidR="00BD7CBC" w:rsidRPr="00B70C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7CBC" w:rsidRPr="00B70C31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образовательном  п</w:t>
      </w:r>
      <w:r w:rsidR="00BD7CBC" w:rsidRPr="00B70C31">
        <w:rPr>
          <w:rFonts w:ascii="Times New Roman" w:hAnsi="Times New Roman" w:cs="Times New Roman"/>
          <w:bCs/>
          <w:sz w:val="28"/>
          <w:szCs w:val="28"/>
        </w:rPr>
        <w:t>ространстве</w:t>
      </w:r>
      <w:r w:rsidR="00BD7CBC" w:rsidRPr="00B70C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D7CBC" w:rsidRPr="00B70C3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676E75" w:rsidRPr="00B70C31">
        <w:rPr>
          <w:rFonts w:ascii="Times New Roman" w:hAnsi="Times New Roman" w:cs="Times New Roman"/>
          <w:bCs/>
          <w:sz w:val="28"/>
          <w:szCs w:val="28"/>
        </w:rPr>
        <w:t>дошкольной организации</w:t>
      </w:r>
      <w:r w:rsidR="00B248A0" w:rsidRPr="00B70C31">
        <w:rPr>
          <w:rFonts w:ascii="Times New Roman" w:hAnsi="Times New Roman" w:cs="Times New Roman"/>
          <w:bCs/>
          <w:sz w:val="28"/>
          <w:szCs w:val="28"/>
        </w:rPr>
        <w:t>, которая должна быть «комфортной, соответствовать современным условиям»</w:t>
      </w:r>
      <w:r w:rsidR="003C0907" w:rsidRPr="00B70C31">
        <w:rPr>
          <w:rFonts w:ascii="Times New Roman" w:hAnsi="Times New Roman" w:cs="Times New Roman"/>
          <w:bCs/>
          <w:sz w:val="28"/>
          <w:szCs w:val="28"/>
        </w:rPr>
        <w:t xml:space="preserve"> и отвечать за 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 xml:space="preserve">качество и </w:t>
      </w:r>
      <w:r w:rsidR="003C0907" w:rsidRPr="00B70C31">
        <w:rPr>
          <w:rFonts w:ascii="Times New Roman" w:hAnsi="Times New Roman" w:cs="Times New Roman"/>
          <w:bCs/>
          <w:sz w:val="28"/>
          <w:szCs w:val="28"/>
        </w:rPr>
        <w:t>эффективность организации образовательного процесса.</w:t>
      </w:r>
    </w:p>
    <w:p w:rsidR="00B248A0" w:rsidRPr="00B70C31" w:rsidRDefault="00F86865" w:rsidP="00B7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C31">
        <w:rPr>
          <w:rFonts w:ascii="Times New Roman" w:hAnsi="Times New Roman" w:cs="Times New Roman"/>
          <w:bCs/>
          <w:sz w:val="28"/>
          <w:szCs w:val="28"/>
        </w:rPr>
        <w:t xml:space="preserve">         Предметно-пространственная среда представляет собой наглядно воспринимаемую</w:t>
      </w:r>
      <w:r w:rsidR="003C0907" w:rsidRPr="00B70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C31">
        <w:rPr>
          <w:rFonts w:ascii="Times New Roman" w:hAnsi="Times New Roman" w:cs="Times New Roman"/>
          <w:bCs/>
          <w:sz w:val="28"/>
          <w:szCs w:val="28"/>
        </w:rPr>
        <w:t>форму существования культур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>ы, к которой приобщается малыш</w:t>
      </w:r>
      <w:r w:rsidRPr="00B70C31">
        <w:rPr>
          <w:rFonts w:ascii="Times New Roman" w:hAnsi="Times New Roman" w:cs="Times New Roman"/>
          <w:bCs/>
          <w:sz w:val="28"/>
          <w:szCs w:val="28"/>
        </w:rPr>
        <w:t>. Современная развивающая предметно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C31">
        <w:rPr>
          <w:rFonts w:ascii="Times New Roman" w:hAnsi="Times New Roman" w:cs="Times New Roman"/>
          <w:bCs/>
          <w:sz w:val="28"/>
          <w:szCs w:val="28"/>
        </w:rPr>
        <w:t>-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C31">
        <w:rPr>
          <w:rFonts w:ascii="Times New Roman" w:hAnsi="Times New Roman" w:cs="Times New Roman"/>
          <w:bCs/>
          <w:sz w:val="28"/>
          <w:szCs w:val="28"/>
        </w:rPr>
        <w:t>пространствен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>н</w:t>
      </w:r>
      <w:r w:rsidRPr="00B70C31">
        <w:rPr>
          <w:rFonts w:ascii="Times New Roman" w:hAnsi="Times New Roman" w:cs="Times New Roman"/>
          <w:bCs/>
          <w:sz w:val="28"/>
          <w:szCs w:val="28"/>
        </w:rPr>
        <w:t>ая среда</w:t>
      </w:r>
      <w:r w:rsidR="00352449" w:rsidRPr="00B70C31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учреждения – это одно из важнейших и значимых условий реализации образовательной программы в </w:t>
      </w:r>
      <w:r w:rsidR="00DB0758" w:rsidRPr="00B70C31">
        <w:rPr>
          <w:rFonts w:ascii="Times New Roman" w:hAnsi="Times New Roman" w:cs="Times New Roman"/>
          <w:bCs/>
          <w:sz w:val="28"/>
          <w:szCs w:val="28"/>
        </w:rPr>
        <w:t>образовательном пространстве  ДОО.</w:t>
      </w:r>
    </w:p>
    <w:p w:rsidR="003C0907" w:rsidRPr="00B70C31" w:rsidRDefault="00961126" w:rsidP="00B7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E7743" w:rsidRPr="00B70C3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70C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5AE2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установил</w:t>
      </w:r>
      <w:r w:rsidR="00676E7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 понимание ценности и значимости развивающей среды</w:t>
      </w:r>
      <w:r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: «...</w:t>
      </w:r>
      <w:r w:rsidR="00676E7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обеспечивает максимальную реализацию образовательного потенциала пространства </w:t>
      </w:r>
      <w:r w:rsidR="00D27EF7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76E7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… </w:t>
      </w:r>
      <w:r w:rsidR="00676E7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направлена на развитие детей дошкольного возраста в соответствии с особенностями каждого возрастного этапа» (ФГОС ДО  3.3.1) [5]</w:t>
      </w:r>
      <w:r w:rsidR="00571BCD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6E75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7CBC" w:rsidRPr="00B70C31" w:rsidRDefault="00F118A1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BD7CBC" w:rsidRPr="00B70C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Развивающая предметно-пространственная среда</w:t>
      </w:r>
      <w:r w:rsidR="00BD7CBC" w:rsidRPr="00B70C3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D05EAF" w:rsidRPr="00B70C3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</w:t>
      </w:r>
      <w:r w:rsidR="00BD7CBC" w:rsidRPr="00B70C3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далее</w:t>
      </w:r>
      <w:r w:rsidR="00BD7CBC" w:rsidRPr="00B70C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05EAF" w:rsidRPr="00B70C31">
        <w:rPr>
          <w:rFonts w:ascii="Times New Roman" w:hAnsi="Times New Roman" w:cs="Times New Roman"/>
          <w:color w:val="000000"/>
          <w:sz w:val="28"/>
          <w:szCs w:val="28"/>
        </w:rPr>
        <w:t>РППС)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– это часть образовательного пространства ДОО, представленная специально организованной обстан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>овкой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1AE9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 w:rsidR="002B1AE9" w:rsidRPr="00B70C31">
        <w:rPr>
          <w:rFonts w:ascii="Times New Roman" w:hAnsi="Times New Roman" w:cs="Times New Roman"/>
          <w:color w:val="000000"/>
          <w:sz w:val="28"/>
          <w:szCs w:val="28"/>
        </w:rPr>
        <w:t>ами и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</w:t>
      </w:r>
      <w:r w:rsidR="002B1AE9" w:rsidRPr="00B70C31">
        <w:rPr>
          <w:rFonts w:ascii="Times New Roman" w:hAnsi="Times New Roman" w:cs="Times New Roman"/>
          <w:color w:val="000000"/>
          <w:sz w:val="28"/>
          <w:szCs w:val="28"/>
        </w:rPr>
        <w:t>ем, созданн</w:t>
      </w:r>
      <w:r w:rsidR="00F721F7" w:rsidRPr="00B70C31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2B1AE9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2B1AE9" w:rsidRPr="00B70C31">
        <w:rPr>
          <w:rFonts w:ascii="Times New Roman" w:hAnsi="Times New Roman" w:cs="Times New Roman"/>
          <w:sz w:val="28"/>
          <w:szCs w:val="28"/>
        </w:rPr>
        <w:t>детей</w:t>
      </w:r>
      <w:r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BD7CBC" w:rsidRPr="00B70C31">
        <w:rPr>
          <w:rFonts w:ascii="Times New Roman" w:hAnsi="Times New Roman" w:cs="Times New Roman"/>
          <w:sz w:val="28"/>
          <w:szCs w:val="28"/>
        </w:rPr>
        <w:t xml:space="preserve"> раннего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>и дошкольного возраста в соответствии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ведущими линиями </w:t>
      </w:r>
      <w:r w:rsidR="00B54483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и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особенностями </w:t>
      </w:r>
      <w:r w:rsidR="00D5433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проявлений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>аждого возрастного этапа</w:t>
      </w:r>
      <w:r w:rsidR="00D5433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3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(Приложение1).</w:t>
      </w:r>
      <w:r w:rsidR="00D5433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7CBC" w:rsidRPr="00B70C31" w:rsidRDefault="00DB0758" w:rsidP="00B7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D7CB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743" w:rsidRPr="00B70C31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п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>рограммы ДОО должно обеспечивать развитие ли</w:t>
      </w:r>
      <w:r w:rsidR="009E7743" w:rsidRPr="00B70C31">
        <w:rPr>
          <w:rFonts w:ascii="Times New Roman" w:eastAsia="Times New Roman" w:hAnsi="Times New Roman" w:cs="Times New Roman"/>
          <w:sz w:val="28"/>
          <w:szCs w:val="28"/>
        </w:rPr>
        <w:t>чности ребенка, удовлетворяя потребности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деят</w:t>
      </w:r>
      <w:r w:rsidR="005B5462" w:rsidRPr="00B70C31">
        <w:rPr>
          <w:rFonts w:ascii="Times New Roman" w:eastAsia="Times New Roman" w:hAnsi="Times New Roman" w:cs="Times New Roman"/>
          <w:sz w:val="28"/>
          <w:szCs w:val="28"/>
        </w:rPr>
        <w:t xml:space="preserve">ельности, </w:t>
      </w:r>
      <w:r w:rsidR="009E7743" w:rsidRPr="00B70C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B5462" w:rsidRPr="00B70C31">
        <w:rPr>
          <w:rFonts w:ascii="Times New Roman" w:eastAsia="Times New Roman" w:hAnsi="Times New Roman" w:cs="Times New Roman"/>
          <w:sz w:val="28"/>
          <w:szCs w:val="28"/>
        </w:rPr>
        <w:t>охватыва</w:t>
      </w:r>
      <w:r w:rsidR="000732C1" w:rsidRPr="00B70C31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18A1" w:rsidRPr="00B70C31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>направления развития</w:t>
      </w:r>
      <w:r w:rsidR="00D05EAF" w:rsidRPr="00B7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43" w:rsidRPr="00B70C31">
        <w:rPr>
          <w:rFonts w:ascii="Times New Roman" w:eastAsia="Times New Roman" w:hAnsi="Times New Roman" w:cs="Times New Roman"/>
          <w:sz w:val="28"/>
          <w:szCs w:val="28"/>
        </w:rPr>
        <w:t xml:space="preserve">  (п.2.6. ФГОС ДО)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 xml:space="preserve">:    </w:t>
      </w:r>
      <w:r w:rsidR="00BD7CBC" w:rsidRPr="00B70C31">
        <w:rPr>
          <w:rFonts w:ascii="Times New Roman" w:hAnsi="Times New Roman" w:cs="Times New Roman"/>
          <w:sz w:val="28"/>
          <w:szCs w:val="28"/>
        </w:rPr>
        <w:t xml:space="preserve">социально-коммуникативное, речевое, художественно-эстетическое, познавательное 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05EAF" w:rsidRPr="00B70C31">
        <w:rPr>
          <w:rFonts w:ascii="Times New Roman" w:eastAsia="Times New Roman" w:hAnsi="Times New Roman" w:cs="Times New Roman"/>
          <w:sz w:val="28"/>
          <w:szCs w:val="28"/>
        </w:rPr>
        <w:t>и  физическое</w:t>
      </w:r>
      <w:r w:rsidR="009E7743" w:rsidRPr="00B70C31">
        <w:rPr>
          <w:rFonts w:ascii="Times New Roman" w:eastAsia="Times New Roman" w:hAnsi="Times New Roman" w:cs="Times New Roman"/>
          <w:sz w:val="28"/>
          <w:szCs w:val="28"/>
        </w:rPr>
        <w:t xml:space="preserve"> развитие.</w:t>
      </w:r>
      <w:r w:rsidR="009E7743" w:rsidRPr="00B70C31">
        <w:rPr>
          <w:rFonts w:ascii="Times New Roman" w:hAnsi="Times New Roman" w:cs="Times New Roman"/>
          <w:sz w:val="28"/>
          <w:szCs w:val="28"/>
        </w:rPr>
        <w:t xml:space="preserve"> Р</w:t>
      </w:r>
      <w:r w:rsidR="009E7743" w:rsidRPr="00B70C31">
        <w:rPr>
          <w:rFonts w:ascii="Times New Roman" w:hAnsi="Times New Roman" w:cs="Times New Roman"/>
          <w:color w:val="000000"/>
          <w:sz w:val="28"/>
          <w:szCs w:val="28"/>
        </w:rPr>
        <w:t>еализация</w:t>
      </w:r>
      <w:r w:rsidR="00BD7CBC" w:rsidRPr="00B7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743" w:rsidRPr="00B70C31">
        <w:rPr>
          <w:rFonts w:ascii="Times New Roman" w:hAnsi="Times New Roman" w:cs="Times New Roman"/>
          <w:color w:val="000000"/>
          <w:sz w:val="28"/>
          <w:szCs w:val="28"/>
        </w:rPr>
        <w:t>этих направлений определена ф</w:t>
      </w:r>
      <w:r w:rsidR="009E7743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ункциональной ролью предметно-развивающей </w:t>
      </w:r>
      <w:r w:rsidR="00BD7CBC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среды, оказывающей </w:t>
      </w:r>
      <w:r w:rsidR="002B1AE9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серьезное </w:t>
      </w:r>
      <w:r w:rsidR="00BD7CBC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влияние  на развитие </w:t>
      </w:r>
      <w:r w:rsidR="009E7743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>малыша</w:t>
      </w:r>
      <w:r w:rsidR="00BD7CBC" w:rsidRPr="00B70C3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95F3A" w:rsidRPr="00B70C31" w:rsidRDefault="00DB0758" w:rsidP="00B70C31">
      <w:pPr>
        <w:pStyle w:val="Default"/>
        <w:ind w:firstLine="709"/>
        <w:jc w:val="both"/>
        <w:rPr>
          <w:sz w:val="28"/>
          <w:szCs w:val="28"/>
        </w:rPr>
      </w:pPr>
      <w:r w:rsidRPr="00B70C31">
        <w:rPr>
          <w:rFonts w:eastAsia="Times New Roman"/>
          <w:bCs/>
          <w:sz w:val="28"/>
          <w:szCs w:val="28"/>
        </w:rPr>
        <w:t xml:space="preserve">  </w:t>
      </w:r>
      <w:r w:rsidR="00BD7CBC" w:rsidRPr="00B70C31">
        <w:rPr>
          <w:rFonts w:eastAsia="Times New Roman"/>
          <w:bCs/>
          <w:sz w:val="28"/>
          <w:szCs w:val="28"/>
        </w:rPr>
        <w:t>Развивающая предметно-прос</w:t>
      </w:r>
      <w:r w:rsidR="00D05EAF" w:rsidRPr="00B70C31">
        <w:rPr>
          <w:rFonts w:eastAsia="Times New Roman"/>
          <w:bCs/>
          <w:sz w:val="28"/>
          <w:szCs w:val="28"/>
        </w:rPr>
        <w:t>транственная</w:t>
      </w:r>
      <w:r w:rsidR="00BD7CBC" w:rsidRPr="00B70C31">
        <w:rPr>
          <w:rFonts w:eastAsia="Times New Roman"/>
          <w:bCs/>
          <w:sz w:val="28"/>
          <w:szCs w:val="28"/>
        </w:rPr>
        <w:t xml:space="preserve"> среда группы и дошкольного учреждения необходима детям </w:t>
      </w:r>
      <w:r w:rsidR="009E7743" w:rsidRPr="00B70C31">
        <w:rPr>
          <w:rFonts w:eastAsia="Times New Roman"/>
          <w:bCs/>
          <w:sz w:val="28"/>
          <w:szCs w:val="28"/>
        </w:rPr>
        <w:t xml:space="preserve">уже </w:t>
      </w:r>
      <w:r w:rsidR="00BD7CBC" w:rsidRPr="00B70C31">
        <w:rPr>
          <w:rFonts w:eastAsia="Times New Roman"/>
          <w:bCs/>
          <w:sz w:val="28"/>
          <w:szCs w:val="28"/>
        </w:rPr>
        <w:t xml:space="preserve">потому, что она выполняет по отношению к ним </w:t>
      </w:r>
      <w:r w:rsidR="00BD7CBC" w:rsidRPr="00B70C31">
        <w:rPr>
          <w:rFonts w:eastAsia="Times New Roman"/>
          <w:bCs/>
          <w:i/>
          <w:sz w:val="28"/>
          <w:szCs w:val="28"/>
        </w:rPr>
        <w:t xml:space="preserve">информационную функцию </w:t>
      </w:r>
      <w:r w:rsidR="00BD7CBC" w:rsidRPr="00B70C31">
        <w:rPr>
          <w:rFonts w:eastAsia="Times New Roman"/>
          <w:bCs/>
          <w:sz w:val="28"/>
          <w:szCs w:val="28"/>
        </w:rPr>
        <w:t xml:space="preserve">(каждый предмет несет определенные сведения об окружающем мире), </w:t>
      </w:r>
      <w:r w:rsidR="00BD7CBC" w:rsidRPr="00B70C31">
        <w:rPr>
          <w:rFonts w:eastAsia="Times New Roman"/>
          <w:bCs/>
          <w:i/>
          <w:sz w:val="28"/>
          <w:szCs w:val="28"/>
        </w:rPr>
        <w:t>стимулирующую функцию</w:t>
      </w:r>
      <w:r w:rsidR="00BD7CBC" w:rsidRPr="00B70C31">
        <w:rPr>
          <w:rFonts w:eastAsia="Times New Roman"/>
          <w:bCs/>
          <w:sz w:val="28"/>
          <w:szCs w:val="28"/>
        </w:rPr>
        <w:t xml:space="preserve"> (среда представляет для ребенка интерес, подвигает его к действиям и исследованию), </w:t>
      </w:r>
      <w:r w:rsidR="00BD7CBC" w:rsidRPr="00B70C31">
        <w:rPr>
          <w:rFonts w:eastAsia="Times New Roman"/>
          <w:bCs/>
          <w:i/>
          <w:sz w:val="28"/>
          <w:szCs w:val="28"/>
        </w:rPr>
        <w:t>развивающую</w:t>
      </w:r>
      <w:r w:rsidR="00BD7CBC" w:rsidRPr="00B70C31">
        <w:rPr>
          <w:rFonts w:eastAsia="Times New Roman"/>
          <w:bCs/>
          <w:sz w:val="28"/>
          <w:szCs w:val="28"/>
        </w:rPr>
        <w:t xml:space="preserve"> </w:t>
      </w:r>
      <w:r w:rsidR="00BD7CBC" w:rsidRPr="00B70C31">
        <w:rPr>
          <w:rFonts w:eastAsia="Times New Roman"/>
          <w:bCs/>
          <w:i/>
          <w:sz w:val="28"/>
          <w:szCs w:val="28"/>
        </w:rPr>
        <w:t xml:space="preserve">функцию </w:t>
      </w:r>
      <w:r w:rsidR="00BD7CBC" w:rsidRPr="00B70C31">
        <w:rPr>
          <w:rFonts w:eastAsia="Times New Roman"/>
          <w:bCs/>
          <w:sz w:val="28"/>
          <w:szCs w:val="28"/>
        </w:rPr>
        <w:t>(она обеспечивает активность,  раскрывая индивидуальность ребенка).</w:t>
      </w:r>
      <w:r w:rsidR="00BD7CBC" w:rsidRPr="00B70C31">
        <w:rPr>
          <w:sz w:val="28"/>
          <w:szCs w:val="28"/>
        </w:rPr>
        <w:t xml:space="preserve">  </w:t>
      </w:r>
      <w:r w:rsidR="00F5169C" w:rsidRPr="00B70C31">
        <w:rPr>
          <w:sz w:val="28"/>
          <w:szCs w:val="28"/>
        </w:rPr>
        <w:t xml:space="preserve">  </w:t>
      </w:r>
      <w:r w:rsidR="005B5462" w:rsidRPr="00B70C31">
        <w:rPr>
          <w:sz w:val="28"/>
          <w:szCs w:val="28"/>
        </w:rPr>
        <w:t xml:space="preserve">   </w:t>
      </w:r>
      <w:r w:rsidR="00411655" w:rsidRPr="00B70C31">
        <w:rPr>
          <w:sz w:val="28"/>
          <w:szCs w:val="28"/>
        </w:rPr>
        <w:t xml:space="preserve">   </w:t>
      </w:r>
      <w:r w:rsidR="00BD7CBC" w:rsidRPr="00B70C31">
        <w:rPr>
          <w:sz w:val="28"/>
          <w:szCs w:val="28"/>
        </w:rPr>
        <w:t>Различные материалы для рисования - мелки, кисти, краски,</w:t>
      </w:r>
      <w:r w:rsidR="00195F3A" w:rsidRPr="00B70C31">
        <w:rPr>
          <w:sz w:val="28"/>
          <w:szCs w:val="28"/>
        </w:rPr>
        <w:t xml:space="preserve"> фломастеры, пастель, сангина, «стена творчества»</w:t>
      </w:r>
      <w:r w:rsidR="00BD7CBC" w:rsidRPr="00B70C31">
        <w:rPr>
          <w:sz w:val="28"/>
          <w:szCs w:val="28"/>
        </w:rPr>
        <w:t>, грифельная доска, ватман уже с первой младшей группы, побуждают ребенка отражать собственное видение мира, его художественное восприятие и понимание.  Другой элемент среды</w:t>
      </w:r>
      <w:r w:rsidR="00503249" w:rsidRPr="00B70C31">
        <w:rPr>
          <w:sz w:val="28"/>
          <w:szCs w:val="28"/>
        </w:rPr>
        <w:t xml:space="preserve"> - необычный сказочный герой, «живущий»</w:t>
      </w:r>
      <w:r w:rsidR="00BD7CBC" w:rsidRPr="00B70C31">
        <w:rPr>
          <w:sz w:val="28"/>
          <w:szCs w:val="28"/>
        </w:rPr>
        <w:t xml:space="preserve"> в группе, помогает ребенку понять эмоциональное состояние человека и проникнуть в мир его чувств. Кроссворды, головоломки, лабиринты, которые представляют предметную среду групп старшего дошкольного возраста</w:t>
      </w:r>
      <w:r w:rsidR="00411655" w:rsidRPr="00B70C31">
        <w:rPr>
          <w:sz w:val="28"/>
          <w:szCs w:val="28"/>
        </w:rPr>
        <w:t>, подключа</w:t>
      </w:r>
      <w:r w:rsidR="000732C1" w:rsidRPr="00B70C31">
        <w:rPr>
          <w:sz w:val="28"/>
          <w:szCs w:val="28"/>
        </w:rPr>
        <w:t>ют</w:t>
      </w:r>
      <w:r w:rsidR="00BD7CBC" w:rsidRPr="00B70C31">
        <w:rPr>
          <w:sz w:val="28"/>
          <w:szCs w:val="28"/>
        </w:rPr>
        <w:t xml:space="preserve"> ребенка к активной познавательной деятельности. Для полноценной познавательной и двигательной активности детей необходима </w:t>
      </w:r>
      <w:r w:rsidR="00BD7CBC" w:rsidRPr="00B70C31">
        <w:rPr>
          <w:i/>
          <w:sz w:val="28"/>
          <w:szCs w:val="28"/>
        </w:rPr>
        <w:t>мобильность и динамичность</w:t>
      </w:r>
      <w:r w:rsidR="00BD7CBC" w:rsidRPr="00B70C31">
        <w:rPr>
          <w:sz w:val="28"/>
          <w:szCs w:val="28"/>
        </w:rPr>
        <w:t xml:space="preserve"> предметно-пространственной среды, которая предполагает ее разделение на виды деятельности, они определяются педагогами на практике как центры активности /зоны/  и выделяются при помощи различных элементов /некрупные передвижные ширмы или стенки, различное игровое оборудование, символы и знаки и пр./. </w:t>
      </w:r>
    </w:p>
    <w:p w:rsidR="00195F3A" w:rsidRPr="00B70C31" w:rsidRDefault="00195F3A" w:rsidP="00B70C31">
      <w:pPr>
        <w:pStyle w:val="Default"/>
        <w:ind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Рекомендуется в образовательном пространстве дошкольной группы </w:t>
      </w:r>
      <w:r w:rsidR="00DB0758" w:rsidRPr="00B70C31">
        <w:rPr>
          <w:sz w:val="28"/>
          <w:szCs w:val="28"/>
        </w:rPr>
        <w:t xml:space="preserve">создавать </w:t>
      </w:r>
      <w:r w:rsidRPr="00B70C31">
        <w:rPr>
          <w:sz w:val="28"/>
          <w:szCs w:val="28"/>
        </w:rPr>
        <w:t>центры развити</w:t>
      </w:r>
      <w:r w:rsidR="00DB0758" w:rsidRPr="00B70C31">
        <w:rPr>
          <w:sz w:val="28"/>
          <w:szCs w:val="28"/>
        </w:rPr>
        <w:t>я, побуждающие детей к активности</w:t>
      </w:r>
      <w:r w:rsidRPr="00B70C31">
        <w:rPr>
          <w:sz w:val="28"/>
          <w:szCs w:val="28"/>
        </w:rPr>
        <w:t>:</w:t>
      </w:r>
    </w:p>
    <w:p w:rsidR="001945BD" w:rsidRPr="00B70C31" w:rsidRDefault="00DB0758" w:rsidP="00B70C3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развития речи</w:t>
      </w:r>
    </w:p>
    <w:p w:rsidR="001945BD" w:rsidRPr="00B70C31" w:rsidRDefault="001945BD" w:rsidP="00B70C3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детской литературы (книжный уголок)</w:t>
      </w:r>
    </w:p>
    <w:p w:rsidR="001945BD" w:rsidRPr="00B70C31" w:rsidRDefault="00195F3A" w:rsidP="00B70C3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 xml:space="preserve">Центр </w:t>
      </w:r>
      <w:r w:rsidR="001945BD" w:rsidRPr="00B70C31">
        <w:rPr>
          <w:bCs/>
          <w:sz w:val="28"/>
          <w:szCs w:val="28"/>
        </w:rPr>
        <w:t>логико-ма</w:t>
      </w:r>
      <w:r w:rsidRPr="00B70C31">
        <w:rPr>
          <w:bCs/>
          <w:sz w:val="28"/>
          <w:szCs w:val="28"/>
        </w:rPr>
        <w:t>тематического развития (с игротекой)</w:t>
      </w:r>
    </w:p>
    <w:p w:rsidR="00195F3A" w:rsidRPr="00B70C31" w:rsidRDefault="001945BD" w:rsidP="00B70C3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</w:t>
      </w:r>
      <w:r w:rsidR="003F4E0B" w:rsidRPr="00B70C31">
        <w:rPr>
          <w:bCs/>
          <w:sz w:val="28"/>
          <w:szCs w:val="28"/>
        </w:rPr>
        <w:t xml:space="preserve"> конструирования и </w:t>
      </w:r>
      <w:r w:rsidR="00195F3A" w:rsidRPr="00B70C31">
        <w:rPr>
          <w:bCs/>
          <w:sz w:val="28"/>
          <w:szCs w:val="28"/>
        </w:rPr>
        <w:t>ручного труда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lastRenderedPageBreak/>
        <w:t>Центр музыкальной деятельности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природы и экспериментирования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 строительно-конструктивных игр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творческих  игр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двигательной активности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 театра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</w:t>
      </w:r>
      <w:r w:rsidRPr="00B70C31">
        <w:rPr>
          <w:bCs/>
          <w:sz w:val="28"/>
          <w:szCs w:val="28"/>
          <w:lang w:val="en-GB"/>
        </w:rPr>
        <w:t>ентр науки</w:t>
      </w:r>
      <w:r w:rsidRPr="00B70C31">
        <w:rPr>
          <w:bCs/>
          <w:sz w:val="28"/>
          <w:szCs w:val="28"/>
        </w:rPr>
        <w:t xml:space="preserve"> 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</w:t>
      </w:r>
      <w:r w:rsidRPr="00B70C31">
        <w:rPr>
          <w:bCs/>
          <w:sz w:val="28"/>
          <w:szCs w:val="28"/>
          <w:lang w:val="en-GB"/>
        </w:rPr>
        <w:t>ентр искусства</w:t>
      </w:r>
      <w:r w:rsidRPr="00B70C31">
        <w:rPr>
          <w:bCs/>
          <w:sz w:val="28"/>
          <w:szCs w:val="28"/>
        </w:rPr>
        <w:t xml:space="preserve"> 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 xml:space="preserve">Центр естествознания   </w:t>
      </w:r>
    </w:p>
    <w:p w:rsidR="001945BD" w:rsidRPr="00B70C31" w:rsidRDefault="001945BD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bCs/>
          <w:sz w:val="28"/>
          <w:szCs w:val="28"/>
        </w:rPr>
        <w:t>Центр социализации</w:t>
      </w:r>
      <w:r w:rsidRPr="00B70C31">
        <w:rPr>
          <w:sz w:val="28"/>
          <w:szCs w:val="28"/>
        </w:rPr>
        <w:t xml:space="preserve"> </w:t>
      </w:r>
    </w:p>
    <w:p w:rsidR="003F4E0B" w:rsidRPr="00B70C31" w:rsidRDefault="003F4E0B" w:rsidP="00B70C31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Центр уединения</w:t>
      </w:r>
    </w:p>
    <w:p w:rsidR="008E64F5" w:rsidRPr="00B70C31" w:rsidRDefault="00195F3A" w:rsidP="00B70C31">
      <w:pPr>
        <w:pStyle w:val="Default"/>
        <w:ind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Наполняемость центров материалами и оборудованием будет напрямую связана с направлениями развития и видами детской деятельности (</w:t>
      </w:r>
      <w:r w:rsidR="00DB0758" w:rsidRPr="00B70C31">
        <w:rPr>
          <w:sz w:val="28"/>
          <w:szCs w:val="28"/>
        </w:rPr>
        <w:t xml:space="preserve">см. </w:t>
      </w:r>
      <w:r w:rsidR="00F86865" w:rsidRPr="00B70C31">
        <w:rPr>
          <w:sz w:val="28"/>
          <w:szCs w:val="28"/>
        </w:rPr>
        <w:t>Приложение 1.Таблица 2).</w:t>
      </w:r>
    </w:p>
    <w:p w:rsidR="008E64F5" w:rsidRPr="00B70C31" w:rsidRDefault="00A37008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sz w:val="28"/>
          <w:szCs w:val="28"/>
        </w:rPr>
        <w:t xml:space="preserve">    </w:t>
      </w:r>
      <w:r w:rsidR="008E64F5" w:rsidRPr="00B70C31">
        <w:rPr>
          <w:sz w:val="28"/>
          <w:szCs w:val="28"/>
        </w:rPr>
        <w:t>Практика профессиональной деятельности педагогов</w:t>
      </w:r>
      <w:r w:rsidR="00411655" w:rsidRPr="00B70C31">
        <w:rPr>
          <w:sz w:val="28"/>
          <w:szCs w:val="28"/>
        </w:rPr>
        <w:t xml:space="preserve"> показывает не всегда  позитивн</w:t>
      </w:r>
      <w:r w:rsidR="0051285A" w:rsidRPr="00B70C31">
        <w:rPr>
          <w:sz w:val="28"/>
          <w:szCs w:val="28"/>
        </w:rPr>
        <w:t>ую картину в организации</w:t>
      </w:r>
      <w:r w:rsidR="008E64F5" w:rsidRPr="00B70C31">
        <w:rPr>
          <w:sz w:val="28"/>
          <w:szCs w:val="28"/>
        </w:rPr>
        <w:t xml:space="preserve"> РППС</w:t>
      </w:r>
      <w:r w:rsidR="008E64F5" w:rsidRPr="00B70C31">
        <w:rPr>
          <w:color w:val="auto"/>
          <w:sz w:val="28"/>
          <w:szCs w:val="28"/>
        </w:rPr>
        <w:t>:</w:t>
      </w:r>
      <w:r w:rsidR="008E64F5" w:rsidRPr="00B70C31">
        <w:rPr>
          <w:sz w:val="28"/>
          <w:szCs w:val="28"/>
        </w:rPr>
        <w:t xml:space="preserve"> развивающая  среда остается</w:t>
      </w:r>
      <w:r w:rsidR="008E64F5" w:rsidRPr="00B70C31">
        <w:rPr>
          <w:color w:val="auto"/>
          <w:sz w:val="28"/>
          <w:szCs w:val="28"/>
        </w:rPr>
        <w:t xml:space="preserve"> статичной; расста</w:t>
      </w:r>
      <w:r w:rsidR="008E64F5" w:rsidRPr="00B70C31">
        <w:rPr>
          <w:sz w:val="28"/>
          <w:szCs w:val="28"/>
        </w:rPr>
        <w:t>новка мебели ограничивает потребность ребенка в двигательной активности</w:t>
      </w:r>
      <w:r w:rsidR="008E64F5" w:rsidRPr="00B70C31">
        <w:rPr>
          <w:color w:val="auto"/>
          <w:sz w:val="28"/>
          <w:szCs w:val="28"/>
        </w:rPr>
        <w:t>;</w:t>
      </w:r>
      <w:r w:rsidRPr="00B70C31">
        <w:rPr>
          <w:color w:val="auto"/>
          <w:sz w:val="28"/>
          <w:szCs w:val="28"/>
        </w:rPr>
        <w:t xml:space="preserve"> </w:t>
      </w:r>
      <w:r w:rsidR="00930923" w:rsidRPr="00B70C31">
        <w:rPr>
          <w:color w:val="auto"/>
          <w:sz w:val="28"/>
          <w:szCs w:val="28"/>
        </w:rPr>
        <w:t xml:space="preserve">редко используются </w:t>
      </w:r>
      <w:r w:rsidR="00930923" w:rsidRPr="00B70C31">
        <w:rPr>
          <w:sz w:val="28"/>
          <w:szCs w:val="28"/>
        </w:rPr>
        <w:t xml:space="preserve">аудиовизуальные средства и </w:t>
      </w:r>
      <w:r w:rsidR="00930923" w:rsidRPr="00B70C31">
        <w:rPr>
          <w:rFonts w:eastAsia="Times New Roman"/>
          <w:sz w:val="28"/>
          <w:szCs w:val="28"/>
        </w:rPr>
        <w:t xml:space="preserve">информационно - компьютерные технологии в развитии </w:t>
      </w:r>
      <w:r w:rsidR="0057234B" w:rsidRPr="00B70C31">
        <w:rPr>
          <w:rFonts w:eastAsia="Times New Roman"/>
          <w:sz w:val="28"/>
          <w:szCs w:val="28"/>
        </w:rPr>
        <w:t xml:space="preserve">и обучении </w:t>
      </w:r>
      <w:r w:rsidR="00930923" w:rsidRPr="00B70C31">
        <w:rPr>
          <w:rFonts w:eastAsia="Times New Roman"/>
          <w:sz w:val="28"/>
          <w:szCs w:val="28"/>
        </w:rPr>
        <w:t>детей</w:t>
      </w:r>
      <w:r w:rsidR="00387E79" w:rsidRPr="00B70C31">
        <w:rPr>
          <w:rFonts w:eastAsia="Times New Roman"/>
          <w:sz w:val="28"/>
          <w:szCs w:val="28"/>
        </w:rPr>
        <w:t xml:space="preserve"> (только на открытых мероприятиях)</w:t>
      </w:r>
      <w:r w:rsidR="00930923" w:rsidRPr="00B70C31">
        <w:rPr>
          <w:rFonts w:eastAsia="Times New Roman"/>
          <w:sz w:val="28"/>
          <w:szCs w:val="28"/>
        </w:rPr>
        <w:t xml:space="preserve">; </w:t>
      </w:r>
      <w:r w:rsidRPr="00B70C31">
        <w:rPr>
          <w:color w:val="auto"/>
          <w:sz w:val="28"/>
          <w:szCs w:val="28"/>
        </w:rPr>
        <w:t>центры развития</w:t>
      </w:r>
      <w:r w:rsidR="008E64F5" w:rsidRPr="00B70C31">
        <w:rPr>
          <w:sz w:val="28"/>
          <w:szCs w:val="28"/>
        </w:rPr>
        <w:t xml:space="preserve"> </w:t>
      </w:r>
      <w:r w:rsidRPr="00B70C31">
        <w:rPr>
          <w:sz w:val="28"/>
          <w:szCs w:val="28"/>
        </w:rPr>
        <w:t xml:space="preserve">расположены хаотично и не отделены друг от друга; </w:t>
      </w:r>
      <w:r w:rsidR="004C1D06" w:rsidRPr="00B70C31">
        <w:rPr>
          <w:sz w:val="28"/>
          <w:szCs w:val="28"/>
        </w:rPr>
        <w:t>дошкольные группы похожи друг на друга, особенно</w:t>
      </w:r>
      <w:r w:rsidR="008E64F5" w:rsidRPr="00B70C31">
        <w:rPr>
          <w:color w:val="auto"/>
          <w:sz w:val="28"/>
          <w:szCs w:val="28"/>
        </w:rPr>
        <w:t xml:space="preserve"> </w:t>
      </w:r>
      <w:r w:rsidR="008E64F5" w:rsidRPr="00B70C31">
        <w:rPr>
          <w:sz w:val="28"/>
          <w:szCs w:val="28"/>
        </w:rPr>
        <w:t xml:space="preserve">в наполнении </w:t>
      </w:r>
      <w:r w:rsidR="008E64F5" w:rsidRPr="00B70C31">
        <w:rPr>
          <w:color w:val="auto"/>
          <w:sz w:val="28"/>
          <w:szCs w:val="28"/>
        </w:rPr>
        <w:t xml:space="preserve">центров </w:t>
      </w:r>
      <w:r w:rsidR="008E64F5" w:rsidRPr="00B70C31">
        <w:rPr>
          <w:sz w:val="28"/>
          <w:szCs w:val="28"/>
        </w:rPr>
        <w:t xml:space="preserve"> активности (в подборе игрушек, </w:t>
      </w:r>
      <w:r w:rsidR="00411655" w:rsidRPr="00B70C31">
        <w:rPr>
          <w:sz w:val="28"/>
          <w:szCs w:val="28"/>
        </w:rPr>
        <w:t xml:space="preserve"> оборудовании</w:t>
      </w:r>
      <w:r w:rsidR="008E64F5" w:rsidRPr="00B70C31">
        <w:rPr>
          <w:sz w:val="28"/>
          <w:szCs w:val="28"/>
        </w:rPr>
        <w:t xml:space="preserve">, детской мебели и </w:t>
      </w:r>
      <w:r w:rsidR="00411655" w:rsidRPr="00B70C31">
        <w:rPr>
          <w:sz w:val="28"/>
          <w:szCs w:val="28"/>
        </w:rPr>
        <w:t>их расположении</w:t>
      </w:r>
      <w:r w:rsidR="008E64F5" w:rsidRPr="00B70C31">
        <w:rPr>
          <w:sz w:val="28"/>
          <w:szCs w:val="28"/>
        </w:rPr>
        <w:t>)</w:t>
      </w:r>
      <w:r w:rsidR="008E64F5" w:rsidRPr="00B70C31">
        <w:rPr>
          <w:color w:val="auto"/>
          <w:sz w:val="28"/>
          <w:szCs w:val="28"/>
        </w:rPr>
        <w:t>;</w:t>
      </w:r>
      <w:r w:rsidR="008E64F5" w:rsidRPr="00B70C31">
        <w:rPr>
          <w:sz w:val="28"/>
          <w:szCs w:val="28"/>
        </w:rPr>
        <w:t xml:space="preserve"> </w:t>
      </w:r>
      <w:r w:rsidR="008E64F5" w:rsidRPr="00B70C31">
        <w:rPr>
          <w:color w:val="auto"/>
          <w:sz w:val="28"/>
          <w:szCs w:val="28"/>
        </w:rPr>
        <w:t>ос</w:t>
      </w:r>
      <w:r w:rsidR="008E64F5" w:rsidRPr="00B70C31">
        <w:rPr>
          <w:sz w:val="28"/>
          <w:szCs w:val="28"/>
        </w:rPr>
        <w:t>нащение центров носит</w:t>
      </w:r>
      <w:r w:rsidR="008E64F5" w:rsidRPr="00B70C31">
        <w:rPr>
          <w:color w:val="auto"/>
          <w:sz w:val="28"/>
          <w:szCs w:val="28"/>
        </w:rPr>
        <w:t xml:space="preserve"> </w:t>
      </w:r>
      <w:r w:rsidR="008E64F5" w:rsidRPr="00B70C31">
        <w:rPr>
          <w:sz w:val="28"/>
          <w:szCs w:val="28"/>
        </w:rPr>
        <w:t>«</w:t>
      </w:r>
      <w:r w:rsidR="008E64F5" w:rsidRPr="00B70C31">
        <w:rPr>
          <w:color w:val="auto"/>
          <w:sz w:val="28"/>
          <w:szCs w:val="28"/>
        </w:rPr>
        <w:t>выставочный характер</w:t>
      </w:r>
      <w:r w:rsidR="008E64F5" w:rsidRPr="00B70C31">
        <w:rPr>
          <w:sz w:val="28"/>
          <w:szCs w:val="28"/>
        </w:rPr>
        <w:t xml:space="preserve">»; игры, игрушки и оборудование не всегда соответствуют художественно-эстетическим требованиям  и заданным нормам; </w:t>
      </w:r>
      <w:r w:rsidR="004F11C2" w:rsidRPr="00B70C31">
        <w:rPr>
          <w:sz w:val="28"/>
          <w:szCs w:val="28"/>
        </w:rPr>
        <w:t xml:space="preserve">иногда происходит нарушение </w:t>
      </w:r>
      <w:r w:rsidR="004F11C2" w:rsidRPr="00B70C31">
        <w:rPr>
          <w:color w:val="auto"/>
          <w:sz w:val="28"/>
          <w:szCs w:val="28"/>
        </w:rPr>
        <w:t>санитарно-гигиенических норм</w:t>
      </w:r>
      <w:r w:rsidR="00C30AAB" w:rsidRPr="00B70C31">
        <w:rPr>
          <w:color w:val="auto"/>
          <w:sz w:val="28"/>
          <w:szCs w:val="28"/>
        </w:rPr>
        <w:t xml:space="preserve"> размещения оборудования в группе</w:t>
      </w:r>
      <w:r w:rsidR="004F11C2" w:rsidRPr="00B70C31">
        <w:rPr>
          <w:color w:val="auto"/>
          <w:sz w:val="28"/>
          <w:szCs w:val="28"/>
        </w:rPr>
        <w:t xml:space="preserve">; </w:t>
      </w:r>
      <w:r w:rsidR="008E64F5" w:rsidRPr="00B70C31">
        <w:rPr>
          <w:sz w:val="28"/>
          <w:szCs w:val="28"/>
        </w:rPr>
        <w:t xml:space="preserve">практически не используются продукты </w:t>
      </w:r>
      <w:r w:rsidR="008E64F5" w:rsidRPr="00B70C31">
        <w:rPr>
          <w:color w:val="auto"/>
          <w:sz w:val="28"/>
          <w:szCs w:val="28"/>
        </w:rPr>
        <w:t xml:space="preserve"> совместной де</w:t>
      </w:r>
      <w:r w:rsidR="008E64F5" w:rsidRPr="00B70C31">
        <w:rPr>
          <w:sz w:val="28"/>
          <w:szCs w:val="28"/>
        </w:rPr>
        <w:t>ятельности педагога с детьми</w:t>
      </w:r>
      <w:r w:rsidR="008E64F5" w:rsidRPr="00B70C31">
        <w:rPr>
          <w:color w:val="auto"/>
          <w:sz w:val="28"/>
          <w:szCs w:val="28"/>
        </w:rPr>
        <w:t>;</w:t>
      </w:r>
      <w:r w:rsidR="008E64F5" w:rsidRPr="00B70C31">
        <w:rPr>
          <w:sz w:val="28"/>
          <w:szCs w:val="28"/>
        </w:rPr>
        <w:t xml:space="preserve"> в организации и</w:t>
      </w:r>
      <w:r w:rsidR="008E64F5" w:rsidRPr="00B70C31">
        <w:rPr>
          <w:color w:val="auto"/>
          <w:sz w:val="28"/>
          <w:szCs w:val="28"/>
        </w:rPr>
        <w:t xml:space="preserve"> создании </w:t>
      </w:r>
      <w:r w:rsidR="008E64F5" w:rsidRPr="00B70C31">
        <w:rPr>
          <w:sz w:val="28"/>
          <w:szCs w:val="28"/>
        </w:rPr>
        <w:t>центров не всегда учитываются возрастные и индивидуальные особенности развития детей (</w:t>
      </w:r>
      <w:r w:rsidR="008E64F5" w:rsidRPr="00B70C31">
        <w:rPr>
          <w:color w:val="auto"/>
          <w:sz w:val="28"/>
          <w:szCs w:val="28"/>
        </w:rPr>
        <w:t xml:space="preserve">интересы, склонности, </w:t>
      </w:r>
      <w:r w:rsidR="008E64F5" w:rsidRPr="00B70C31">
        <w:rPr>
          <w:sz w:val="28"/>
          <w:szCs w:val="28"/>
        </w:rPr>
        <w:t xml:space="preserve">задатки, </w:t>
      </w:r>
      <w:r w:rsidR="008E64F5" w:rsidRPr="00B70C31">
        <w:rPr>
          <w:color w:val="auto"/>
          <w:sz w:val="28"/>
          <w:szCs w:val="28"/>
        </w:rPr>
        <w:t>способности</w:t>
      </w:r>
      <w:r w:rsidR="008E64F5" w:rsidRPr="00B70C31">
        <w:rPr>
          <w:sz w:val="28"/>
          <w:szCs w:val="28"/>
        </w:rPr>
        <w:t>)</w:t>
      </w:r>
      <w:r w:rsidR="008E64F5" w:rsidRPr="00B70C31">
        <w:rPr>
          <w:color w:val="auto"/>
          <w:sz w:val="28"/>
          <w:szCs w:val="28"/>
        </w:rPr>
        <w:t>;</w:t>
      </w:r>
      <w:r w:rsidR="008E64F5" w:rsidRPr="00B70C31">
        <w:rPr>
          <w:sz w:val="28"/>
          <w:szCs w:val="28"/>
        </w:rPr>
        <w:t xml:space="preserve"> дети не принимают</w:t>
      </w:r>
      <w:r w:rsidR="008E64F5" w:rsidRPr="00B70C31">
        <w:rPr>
          <w:color w:val="auto"/>
          <w:sz w:val="28"/>
          <w:szCs w:val="28"/>
        </w:rPr>
        <w:t xml:space="preserve"> учас</w:t>
      </w:r>
      <w:r w:rsidR="008E64F5" w:rsidRPr="00B70C31">
        <w:rPr>
          <w:sz w:val="28"/>
          <w:szCs w:val="28"/>
        </w:rPr>
        <w:t>тия в проектировании развивающей</w:t>
      </w:r>
      <w:r w:rsidR="008E64F5" w:rsidRPr="00B70C31">
        <w:rPr>
          <w:color w:val="auto"/>
          <w:sz w:val="28"/>
          <w:szCs w:val="28"/>
        </w:rPr>
        <w:t xml:space="preserve"> среды.</w:t>
      </w:r>
    </w:p>
    <w:p w:rsidR="00A37008" w:rsidRPr="00B70C31" w:rsidRDefault="0057234B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color w:val="auto"/>
          <w:sz w:val="28"/>
          <w:szCs w:val="28"/>
        </w:rPr>
        <w:t xml:space="preserve"> Исходя из вышеизложенных проблем, можно представить некоторые рекомендации для педагогов и руководителей ДОО.</w:t>
      </w:r>
    </w:p>
    <w:p w:rsidR="00930923" w:rsidRPr="00B70C31" w:rsidRDefault="0069607B" w:rsidP="00B70C31">
      <w:pPr>
        <w:pStyle w:val="Default"/>
        <w:ind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  </w:t>
      </w:r>
      <w:r w:rsidR="00930923" w:rsidRPr="00B70C31">
        <w:rPr>
          <w:sz w:val="28"/>
          <w:szCs w:val="28"/>
        </w:rPr>
        <w:t>1</w:t>
      </w:r>
      <w:r w:rsidR="00930923" w:rsidRPr="00B70C31">
        <w:rPr>
          <w:color w:val="auto"/>
          <w:sz w:val="28"/>
          <w:szCs w:val="28"/>
        </w:rPr>
        <w:t>.</w:t>
      </w:r>
      <w:r w:rsidR="007773B0" w:rsidRPr="00B70C31">
        <w:rPr>
          <w:color w:val="auto"/>
          <w:sz w:val="28"/>
          <w:szCs w:val="28"/>
        </w:rPr>
        <w:t xml:space="preserve"> </w:t>
      </w:r>
      <w:r w:rsidR="00930923" w:rsidRPr="00B70C31">
        <w:rPr>
          <w:sz w:val="28"/>
          <w:szCs w:val="28"/>
        </w:rPr>
        <w:t xml:space="preserve">В выборе  игровой продукции для детей </w:t>
      </w:r>
      <w:r w:rsidR="00411655" w:rsidRPr="00B70C31">
        <w:rPr>
          <w:sz w:val="28"/>
          <w:szCs w:val="28"/>
        </w:rPr>
        <w:t xml:space="preserve">следует </w:t>
      </w:r>
      <w:r w:rsidR="00930923" w:rsidRPr="00B70C31">
        <w:rPr>
          <w:sz w:val="28"/>
          <w:szCs w:val="28"/>
        </w:rPr>
        <w:t xml:space="preserve">взять за приоритет отбора  </w:t>
      </w:r>
      <w:r w:rsidR="004C1D06" w:rsidRPr="00B70C31">
        <w:rPr>
          <w:sz w:val="28"/>
          <w:szCs w:val="28"/>
        </w:rPr>
        <w:t xml:space="preserve">- </w:t>
      </w:r>
      <w:r w:rsidR="00930923" w:rsidRPr="00B70C31">
        <w:rPr>
          <w:sz w:val="28"/>
          <w:szCs w:val="28"/>
        </w:rPr>
        <w:t xml:space="preserve"> принцип художественно - эстетического соответствия, тогда любая </w:t>
      </w:r>
      <w:r w:rsidR="008E1B8D" w:rsidRPr="00B70C31">
        <w:rPr>
          <w:sz w:val="28"/>
          <w:szCs w:val="28"/>
        </w:rPr>
        <w:t xml:space="preserve">игра или </w:t>
      </w:r>
      <w:r w:rsidR="00930923" w:rsidRPr="00B70C31">
        <w:rPr>
          <w:sz w:val="28"/>
          <w:szCs w:val="28"/>
        </w:rPr>
        <w:t xml:space="preserve">игрушка будет более привлекательной для ребенка. Следуя принципам отбора оборудования и  </w:t>
      </w:r>
      <w:r w:rsidR="00930923" w:rsidRPr="00B70C31">
        <w:rPr>
          <w:iCs/>
          <w:sz w:val="28"/>
          <w:szCs w:val="28"/>
        </w:rPr>
        <w:t>игровой продукции</w:t>
      </w:r>
      <w:r w:rsidR="00930923" w:rsidRPr="00B70C31">
        <w:rPr>
          <w:sz w:val="28"/>
          <w:szCs w:val="28"/>
        </w:rPr>
        <w:t xml:space="preserve"> для детей</w:t>
      </w:r>
      <w:r w:rsidR="00930923" w:rsidRPr="00B70C31">
        <w:rPr>
          <w:iCs/>
          <w:sz w:val="28"/>
          <w:szCs w:val="28"/>
        </w:rPr>
        <w:t xml:space="preserve">, </w:t>
      </w:r>
      <w:r w:rsidR="00930923" w:rsidRPr="00B70C31">
        <w:rPr>
          <w:i/>
          <w:iCs/>
          <w:sz w:val="28"/>
          <w:szCs w:val="28"/>
        </w:rPr>
        <w:t xml:space="preserve"> </w:t>
      </w:r>
      <w:r w:rsidR="00930923" w:rsidRPr="00B70C31">
        <w:rPr>
          <w:sz w:val="28"/>
          <w:szCs w:val="28"/>
        </w:rPr>
        <w:t>педагоги сделают  предметно-пространс</w:t>
      </w:r>
      <w:r w:rsidR="008E1B8D" w:rsidRPr="00B70C31">
        <w:rPr>
          <w:sz w:val="28"/>
          <w:szCs w:val="28"/>
        </w:rPr>
        <w:t>твенную среду эффективной и</w:t>
      </w:r>
      <w:r w:rsidR="00930923" w:rsidRPr="00B70C31">
        <w:rPr>
          <w:sz w:val="28"/>
          <w:szCs w:val="28"/>
        </w:rPr>
        <w:t xml:space="preserve"> целесообразной. </w:t>
      </w:r>
      <w:r w:rsidR="00411655" w:rsidRPr="00B70C31">
        <w:rPr>
          <w:sz w:val="28"/>
          <w:szCs w:val="28"/>
        </w:rPr>
        <w:t>Кроме того, д</w:t>
      </w:r>
      <w:r w:rsidRPr="00B70C31">
        <w:rPr>
          <w:sz w:val="28"/>
          <w:szCs w:val="28"/>
        </w:rPr>
        <w:t xml:space="preserve">ля достижения максимальной реакции ребенка на предметное содержание необходима обязательная смена игрушек, оборудования и прочих материалов. Если игры, игровые материалы находятся в группе длительное время, интерес ребенка к ним постепенно угасает. При ограниченных возможностях замены элементов РППС можно </w:t>
      </w:r>
      <w:r w:rsidR="00411655" w:rsidRPr="00B70C31">
        <w:rPr>
          <w:sz w:val="28"/>
          <w:szCs w:val="28"/>
        </w:rPr>
        <w:t>из</w:t>
      </w:r>
      <w:r w:rsidRPr="00B70C31">
        <w:rPr>
          <w:sz w:val="28"/>
          <w:szCs w:val="28"/>
        </w:rPr>
        <w:t xml:space="preserve">менять </w:t>
      </w:r>
      <w:r w:rsidR="00411655" w:rsidRPr="00B70C31">
        <w:rPr>
          <w:sz w:val="28"/>
          <w:szCs w:val="28"/>
        </w:rPr>
        <w:t xml:space="preserve">их </w:t>
      </w:r>
      <w:r w:rsidRPr="00B70C31">
        <w:rPr>
          <w:sz w:val="28"/>
          <w:szCs w:val="28"/>
        </w:rPr>
        <w:t xml:space="preserve">местоположение. Если постоянно и целенаправленно </w:t>
      </w:r>
      <w:r w:rsidRPr="00B70C31">
        <w:rPr>
          <w:sz w:val="28"/>
          <w:szCs w:val="28"/>
        </w:rPr>
        <w:lastRenderedPageBreak/>
        <w:t xml:space="preserve">осуществлять смену материалов, со временем дети более внимательно начинают относиться к пространству среды. </w:t>
      </w:r>
      <w:r w:rsidR="009F2B9A" w:rsidRPr="00B70C31">
        <w:rPr>
          <w:sz w:val="28"/>
          <w:szCs w:val="28"/>
        </w:rPr>
        <w:t>Следует помнить о том, что интересно современным детям дошкольного возраста – это макеты ландшафта местности (сегодня ребята с удовольствием пользуются технологиями макетирования и моделирования); крупногабаритные конструкторы (модули); тематические наборы игруш</w:t>
      </w:r>
      <w:r w:rsidR="00E426C5" w:rsidRPr="00B70C31">
        <w:rPr>
          <w:sz w:val="28"/>
          <w:szCs w:val="28"/>
        </w:rPr>
        <w:t>ек и игровых пособий.    (Б</w:t>
      </w:r>
      <w:r w:rsidR="009F2B9A" w:rsidRPr="00B70C31">
        <w:rPr>
          <w:sz w:val="28"/>
          <w:szCs w:val="28"/>
        </w:rPr>
        <w:t xml:space="preserve">олее подробно </w:t>
      </w:r>
      <w:r w:rsidR="00E426C5" w:rsidRPr="00B70C31">
        <w:rPr>
          <w:sz w:val="28"/>
          <w:szCs w:val="28"/>
        </w:rPr>
        <w:t xml:space="preserve">материал </w:t>
      </w:r>
      <w:r w:rsidR="009F2B9A" w:rsidRPr="00B70C31">
        <w:rPr>
          <w:sz w:val="28"/>
          <w:szCs w:val="28"/>
        </w:rPr>
        <w:t xml:space="preserve">представлен в методических рекомендациях </w:t>
      </w:r>
      <w:r w:rsidR="00E426C5" w:rsidRPr="00B70C31">
        <w:rPr>
          <w:sz w:val="28"/>
          <w:szCs w:val="28"/>
        </w:rPr>
        <w:t>«Организация развивающей предметно-пространственной среды в соответствии с ФГОС ДО»</w:t>
      </w:r>
      <w:r w:rsidR="00E426C5" w:rsidRPr="00B70C31">
        <w:rPr>
          <w:rFonts w:eastAsia="Times New Roman"/>
          <w:sz w:val="28"/>
          <w:szCs w:val="28"/>
        </w:rPr>
        <w:t xml:space="preserve"> </w:t>
      </w:r>
      <w:r w:rsidR="00F33FA2" w:rsidRPr="00B70C31">
        <w:rPr>
          <w:rFonts w:eastAsia="Times New Roman"/>
          <w:sz w:val="28"/>
          <w:szCs w:val="28"/>
        </w:rPr>
        <w:t>[3</w:t>
      </w:r>
      <w:r w:rsidR="009F2B9A" w:rsidRPr="00B70C31">
        <w:rPr>
          <w:rFonts w:eastAsia="Times New Roman"/>
          <w:sz w:val="28"/>
          <w:szCs w:val="28"/>
        </w:rPr>
        <w:t>]</w:t>
      </w:r>
      <w:r w:rsidR="000103BD" w:rsidRPr="00B70C31">
        <w:rPr>
          <w:rFonts w:eastAsia="Times New Roman"/>
          <w:sz w:val="28"/>
          <w:szCs w:val="28"/>
        </w:rPr>
        <w:t>)</w:t>
      </w:r>
      <w:r w:rsidR="009F2B9A" w:rsidRPr="00B70C31">
        <w:rPr>
          <w:rFonts w:eastAsia="Times New Roman"/>
          <w:sz w:val="28"/>
          <w:szCs w:val="28"/>
        </w:rPr>
        <w:t>.</w:t>
      </w:r>
    </w:p>
    <w:p w:rsidR="003A3E36" w:rsidRPr="00B70C31" w:rsidRDefault="00415370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773B0" w:rsidRPr="00B7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41165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ентры не 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</w:t>
      </w:r>
      <w:r w:rsidR="0041165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D166F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ыгляд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CD166F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хаотичным нагромождением, необходимо </w:t>
      </w:r>
      <w:r w:rsidR="0041165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411655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азграничить</w:t>
      </w:r>
      <w:r w:rsidR="00CD166F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</w:t>
      </w:r>
      <w:r w:rsidR="003A3E3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</w:t>
      </w:r>
      <w:r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«детской мебели, мягких модулей, ширм и др.» (ФГОС ДО 3.3.3) [5].</w:t>
      </w:r>
      <w:r w:rsidR="00F33FA2" w:rsidRPr="00B70C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0923" w:rsidRPr="00B70C31" w:rsidRDefault="00AF1F73" w:rsidP="00B70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3</w:t>
      </w:r>
      <w:r w:rsidR="00930923" w:rsidRPr="00B70C31">
        <w:rPr>
          <w:rFonts w:ascii="Times New Roman" w:hAnsi="Times New Roman" w:cs="Times New Roman"/>
          <w:sz w:val="28"/>
          <w:szCs w:val="28"/>
        </w:rPr>
        <w:t>.</w:t>
      </w:r>
      <w:r w:rsidR="007773B0" w:rsidRPr="00B7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36" w:rsidRPr="00B70C31">
        <w:rPr>
          <w:rFonts w:ascii="Times New Roman" w:hAnsi="Times New Roman" w:cs="Times New Roman"/>
          <w:sz w:val="28"/>
          <w:szCs w:val="28"/>
        </w:rPr>
        <w:t>Детям необходимо чувствовать себя</w:t>
      </w:r>
      <w:r w:rsidR="003A3E36" w:rsidRPr="00B7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E36" w:rsidRPr="00B70C31">
        <w:rPr>
          <w:rFonts w:ascii="Times New Roman" w:hAnsi="Times New Roman" w:cs="Times New Roman"/>
          <w:sz w:val="28"/>
          <w:szCs w:val="28"/>
        </w:rPr>
        <w:t>полноценными участниками образова</w:t>
      </w:r>
      <w:r w:rsidR="008E1B8D" w:rsidRPr="00B70C31">
        <w:rPr>
          <w:rFonts w:ascii="Times New Roman" w:hAnsi="Times New Roman" w:cs="Times New Roman"/>
          <w:sz w:val="28"/>
          <w:szCs w:val="28"/>
        </w:rPr>
        <w:t xml:space="preserve">тельного процесса. Поэтому рекомендуется </w:t>
      </w:r>
      <w:r w:rsidR="008E1B8D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 детьми и родителями совместные мастер-классы, творческие мастерские, конкурсы детско-родительских работ. Обыгрывая сделанные своими руками игрушки и поделки и включая их в РППС, </w:t>
      </w:r>
      <w:r w:rsidR="001E169A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</w:t>
      </w:r>
      <w:r w:rsidR="008E1B8D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начинают воспринимать мир как «свой», который можно менять в соответствии со своими интересами и который готов к таким изменениям. </w:t>
      </w:r>
      <w:r w:rsidR="00E426C5" w:rsidRPr="00B70C31">
        <w:rPr>
          <w:rFonts w:ascii="Times New Roman" w:hAnsi="Times New Roman" w:cs="Times New Roman"/>
          <w:sz w:val="28"/>
          <w:szCs w:val="28"/>
        </w:rPr>
        <w:t>Организация выставок и вернисажей</w:t>
      </w:r>
      <w:r w:rsidR="007567DC" w:rsidRPr="00B70C31">
        <w:rPr>
          <w:rFonts w:ascii="Times New Roman" w:hAnsi="Times New Roman" w:cs="Times New Roman"/>
          <w:sz w:val="28"/>
          <w:szCs w:val="28"/>
        </w:rPr>
        <w:t>,</w:t>
      </w:r>
      <w:r w:rsidR="0057234B"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E426C5" w:rsidRPr="00B70C31">
        <w:rPr>
          <w:rFonts w:ascii="Times New Roman" w:hAnsi="Times New Roman" w:cs="Times New Roman"/>
          <w:sz w:val="28"/>
          <w:szCs w:val="28"/>
        </w:rPr>
        <w:t>как и создание РППС в дошкольных группах должны проходить при непосредственном участии детей</w:t>
      </w:r>
      <w:r w:rsidR="001945BD" w:rsidRPr="00B70C31">
        <w:rPr>
          <w:rFonts w:ascii="Times New Roman" w:hAnsi="Times New Roman" w:cs="Times New Roman"/>
          <w:sz w:val="28"/>
          <w:szCs w:val="28"/>
        </w:rPr>
        <w:t xml:space="preserve">. Только при этом условии будет развиваться личностно-ориентированное  взаимодействие педагога с детьми, </w:t>
      </w:r>
      <w:r w:rsidR="004C1D06" w:rsidRPr="00B70C31">
        <w:rPr>
          <w:rFonts w:ascii="Times New Roman" w:hAnsi="Times New Roman" w:cs="Times New Roman"/>
          <w:sz w:val="28"/>
          <w:szCs w:val="28"/>
        </w:rPr>
        <w:t xml:space="preserve">а </w:t>
      </w:r>
      <w:r w:rsidR="001945BD" w:rsidRPr="00B70C31">
        <w:rPr>
          <w:rFonts w:ascii="Times New Roman" w:hAnsi="Times New Roman" w:cs="Times New Roman"/>
          <w:sz w:val="28"/>
          <w:szCs w:val="28"/>
        </w:rPr>
        <w:t>дети будут оберегать то, что создано их руками</w:t>
      </w:r>
      <w:r w:rsidR="007567DC" w:rsidRPr="00B70C31">
        <w:rPr>
          <w:rFonts w:ascii="Times New Roman" w:hAnsi="Times New Roman" w:cs="Times New Roman"/>
          <w:sz w:val="28"/>
          <w:szCs w:val="28"/>
        </w:rPr>
        <w:t>.</w:t>
      </w:r>
      <w:r w:rsidR="003A3E36" w:rsidRPr="00B70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1C2" w:rsidRPr="00B70C31" w:rsidRDefault="00F33FA2" w:rsidP="00B70C3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B70C31">
        <w:rPr>
          <w:color w:val="auto"/>
          <w:sz w:val="28"/>
          <w:szCs w:val="28"/>
        </w:rPr>
        <w:t>4</w:t>
      </w:r>
      <w:r w:rsidR="00415370" w:rsidRPr="00B70C31">
        <w:rPr>
          <w:color w:val="auto"/>
          <w:sz w:val="28"/>
          <w:szCs w:val="28"/>
        </w:rPr>
        <w:t>.</w:t>
      </w:r>
      <w:r w:rsidR="007773B0" w:rsidRPr="00B70C31">
        <w:rPr>
          <w:i/>
          <w:color w:val="auto"/>
          <w:sz w:val="28"/>
          <w:szCs w:val="28"/>
        </w:rPr>
        <w:t xml:space="preserve"> </w:t>
      </w:r>
      <w:r w:rsidR="00E81AAE" w:rsidRPr="00B70C31">
        <w:rPr>
          <w:i/>
          <w:color w:val="auto"/>
          <w:sz w:val="28"/>
          <w:szCs w:val="28"/>
        </w:rPr>
        <w:t>Лекотека</w:t>
      </w:r>
      <w:r w:rsidR="00E81AAE" w:rsidRPr="00B70C31">
        <w:rPr>
          <w:color w:val="auto"/>
          <w:sz w:val="28"/>
          <w:szCs w:val="28"/>
        </w:rPr>
        <w:t xml:space="preserve"> – это специальное оборудование</w:t>
      </w:r>
      <w:r w:rsidR="007567DC" w:rsidRPr="00B70C31">
        <w:rPr>
          <w:color w:val="auto"/>
          <w:sz w:val="28"/>
          <w:szCs w:val="28"/>
        </w:rPr>
        <w:t xml:space="preserve"> для развития общей моторики</w:t>
      </w:r>
      <w:r w:rsidR="00E81AAE" w:rsidRPr="00B70C31">
        <w:rPr>
          <w:b/>
          <w:color w:val="auto"/>
          <w:sz w:val="28"/>
          <w:szCs w:val="28"/>
        </w:rPr>
        <w:t xml:space="preserve"> </w:t>
      </w:r>
      <w:r w:rsidR="007567DC" w:rsidRPr="00B70C31">
        <w:rPr>
          <w:color w:val="auto"/>
          <w:sz w:val="28"/>
          <w:szCs w:val="28"/>
        </w:rPr>
        <w:t>движений;</w:t>
      </w:r>
      <w:r w:rsidR="007567DC" w:rsidRPr="00B70C31">
        <w:rPr>
          <w:b/>
          <w:color w:val="auto"/>
          <w:sz w:val="28"/>
          <w:szCs w:val="28"/>
        </w:rPr>
        <w:t xml:space="preserve"> </w:t>
      </w:r>
      <w:r w:rsidR="007567DC" w:rsidRPr="00B70C31">
        <w:rPr>
          <w:color w:val="auto"/>
          <w:sz w:val="28"/>
          <w:szCs w:val="28"/>
        </w:rPr>
        <w:t xml:space="preserve">игрушки для развития моторики рук и тактильного восприятия; для развития речи и языка; специальные виды оборудования для развития движений. </w:t>
      </w:r>
      <w:r w:rsidR="00415370" w:rsidRPr="00B70C31">
        <w:rPr>
          <w:color w:val="auto"/>
          <w:sz w:val="28"/>
          <w:szCs w:val="28"/>
        </w:rPr>
        <w:t>Для удовлетворения потребности</w:t>
      </w:r>
      <w:r w:rsidR="00CD166F" w:rsidRPr="00B70C31">
        <w:rPr>
          <w:color w:val="auto"/>
          <w:sz w:val="28"/>
          <w:szCs w:val="28"/>
        </w:rPr>
        <w:t xml:space="preserve"> детей</w:t>
      </w:r>
      <w:r w:rsidR="00415370" w:rsidRPr="00B70C31">
        <w:rPr>
          <w:color w:val="auto"/>
          <w:sz w:val="28"/>
          <w:szCs w:val="28"/>
        </w:rPr>
        <w:t xml:space="preserve"> в двигательной активности можно и</w:t>
      </w:r>
      <w:r w:rsidR="0057234B" w:rsidRPr="00B70C31">
        <w:rPr>
          <w:color w:val="auto"/>
          <w:sz w:val="28"/>
          <w:szCs w:val="28"/>
        </w:rPr>
        <w:t xml:space="preserve">спользовать </w:t>
      </w:r>
      <w:r w:rsidR="00E426C5" w:rsidRPr="00B70C31">
        <w:rPr>
          <w:color w:val="auto"/>
          <w:sz w:val="28"/>
          <w:szCs w:val="28"/>
        </w:rPr>
        <w:t>свободно перемещающую</w:t>
      </w:r>
      <w:r w:rsidR="0057234B" w:rsidRPr="00B70C31">
        <w:rPr>
          <w:color w:val="auto"/>
          <w:sz w:val="28"/>
          <w:szCs w:val="28"/>
        </w:rPr>
        <w:t xml:space="preserve">ся по группе </w:t>
      </w:r>
      <w:r w:rsidR="00E426C5" w:rsidRPr="00B70C31">
        <w:rPr>
          <w:color w:val="auto"/>
          <w:sz w:val="28"/>
          <w:szCs w:val="28"/>
        </w:rPr>
        <w:t xml:space="preserve">мебель и </w:t>
      </w:r>
      <w:r w:rsidR="0057234B" w:rsidRPr="00B70C31">
        <w:rPr>
          <w:color w:val="auto"/>
          <w:sz w:val="28"/>
          <w:szCs w:val="28"/>
        </w:rPr>
        <w:t>оборудование  (</w:t>
      </w:r>
      <w:r w:rsidR="009562F3" w:rsidRPr="00B70C31">
        <w:rPr>
          <w:color w:val="auto"/>
          <w:sz w:val="28"/>
          <w:szCs w:val="28"/>
        </w:rPr>
        <w:t xml:space="preserve">например: </w:t>
      </w:r>
      <w:r w:rsidR="0057234B" w:rsidRPr="00B70C31">
        <w:rPr>
          <w:color w:val="auto"/>
          <w:sz w:val="28"/>
          <w:szCs w:val="28"/>
        </w:rPr>
        <w:t>полифункциональный домик</w:t>
      </w:r>
      <w:r w:rsidR="00387E79" w:rsidRPr="00B70C31">
        <w:rPr>
          <w:color w:val="auto"/>
          <w:sz w:val="28"/>
          <w:szCs w:val="28"/>
        </w:rPr>
        <w:t>,</w:t>
      </w:r>
      <w:r w:rsidR="00CD166F" w:rsidRPr="00B70C31">
        <w:rPr>
          <w:color w:val="auto"/>
          <w:sz w:val="28"/>
          <w:szCs w:val="28"/>
        </w:rPr>
        <w:t xml:space="preserve"> стол, коврик</w:t>
      </w:r>
      <w:r w:rsidR="00387E79" w:rsidRPr="00B70C31">
        <w:rPr>
          <w:color w:val="auto"/>
          <w:sz w:val="28"/>
          <w:szCs w:val="28"/>
        </w:rPr>
        <w:t xml:space="preserve"> </w:t>
      </w:r>
      <w:r w:rsidR="00AF1F73" w:rsidRPr="00B70C31">
        <w:rPr>
          <w:color w:val="auto"/>
          <w:sz w:val="28"/>
          <w:szCs w:val="28"/>
        </w:rPr>
        <w:t>и т.д.</w:t>
      </w:r>
      <w:r w:rsidR="0057234B" w:rsidRPr="00B70C31">
        <w:rPr>
          <w:color w:val="auto"/>
          <w:sz w:val="28"/>
          <w:szCs w:val="28"/>
        </w:rPr>
        <w:t>), что позволит обеспечить свободное пространство</w:t>
      </w:r>
      <w:r w:rsidR="00415370" w:rsidRPr="00B70C31">
        <w:rPr>
          <w:color w:val="auto"/>
          <w:sz w:val="28"/>
          <w:szCs w:val="28"/>
        </w:rPr>
        <w:t>.</w:t>
      </w:r>
      <w:r w:rsidR="0057234B" w:rsidRPr="00B70C31">
        <w:rPr>
          <w:color w:val="auto"/>
          <w:sz w:val="28"/>
          <w:szCs w:val="28"/>
        </w:rPr>
        <w:t xml:space="preserve"> </w:t>
      </w:r>
      <w:r w:rsidR="009562F3" w:rsidRPr="00B70C31">
        <w:rPr>
          <w:sz w:val="28"/>
          <w:szCs w:val="28"/>
        </w:rPr>
        <w:t>«</w:t>
      </w:r>
      <w:r w:rsidR="00415370" w:rsidRPr="00B70C31">
        <w:rPr>
          <w:sz w:val="28"/>
          <w:szCs w:val="28"/>
        </w:rPr>
        <w:t>Т</w:t>
      </w:r>
      <w:r w:rsidR="009562F3" w:rsidRPr="00B70C31">
        <w:rPr>
          <w:sz w:val="28"/>
          <w:szCs w:val="28"/>
        </w:rPr>
        <w:t xml:space="preserve">рансформируемость пространства предполагает возможность изменений РППС в зависимости от образовательной ситуации» и от </w:t>
      </w:r>
      <w:r w:rsidR="00CD166F" w:rsidRPr="00B70C31">
        <w:rPr>
          <w:sz w:val="28"/>
          <w:szCs w:val="28"/>
        </w:rPr>
        <w:t>«</w:t>
      </w:r>
      <w:r w:rsidR="009562F3" w:rsidRPr="00B70C31">
        <w:rPr>
          <w:sz w:val="28"/>
          <w:szCs w:val="28"/>
        </w:rPr>
        <w:t>интересов и возможностей ребенка»</w:t>
      </w:r>
      <w:r w:rsidR="0069607B" w:rsidRPr="00B70C31">
        <w:rPr>
          <w:rFonts w:eastAsia="Times New Roman"/>
          <w:sz w:val="28"/>
          <w:szCs w:val="28"/>
        </w:rPr>
        <w:t xml:space="preserve"> (ФГОС ДО 3.3.3) [5].</w:t>
      </w:r>
    </w:p>
    <w:p w:rsidR="004F11C2" w:rsidRPr="00B70C31" w:rsidRDefault="004F11C2" w:rsidP="00B70C3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 w:rsidRPr="00B70C31">
        <w:rPr>
          <w:color w:val="auto"/>
          <w:sz w:val="28"/>
          <w:szCs w:val="28"/>
        </w:rPr>
        <w:t>5.</w:t>
      </w:r>
      <w:r w:rsidR="007773B0" w:rsidRPr="00B70C31">
        <w:rPr>
          <w:color w:val="auto"/>
          <w:sz w:val="28"/>
          <w:szCs w:val="28"/>
        </w:rPr>
        <w:t xml:space="preserve"> </w:t>
      </w:r>
      <w:r w:rsidR="004C1D06" w:rsidRPr="00B70C31">
        <w:rPr>
          <w:color w:val="auto"/>
          <w:sz w:val="28"/>
          <w:szCs w:val="28"/>
        </w:rPr>
        <w:t>Н</w:t>
      </w:r>
      <w:r w:rsidRPr="00B70C31">
        <w:rPr>
          <w:color w:val="auto"/>
          <w:sz w:val="28"/>
          <w:szCs w:val="28"/>
        </w:rPr>
        <w:t>арушать санитарно-гигиенические нормы</w:t>
      </w:r>
      <w:r w:rsidR="004C1D06" w:rsidRPr="00B70C31">
        <w:rPr>
          <w:color w:val="auto"/>
          <w:sz w:val="28"/>
          <w:szCs w:val="28"/>
        </w:rPr>
        <w:t xml:space="preserve"> жизнедеятельности группы нельзя</w:t>
      </w:r>
      <w:r w:rsidR="0051285A" w:rsidRPr="00B70C31">
        <w:rPr>
          <w:color w:val="auto"/>
          <w:sz w:val="28"/>
          <w:szCs w:val="28"/>
        </w:rPr>
        <w:t>, рекомендуется</w:t>
      </w:r>
      <w:r w:rsidRPr="00B70C31">
        <w:rPr>
          <w:color w:val="auto"/>
          <w:sz w:val="28"/>
          <w:szCs w:val="28"/>
        </w:rPr>
        <w:t xml:space="preserve"> следовать требованиям</w:t>
      </w:r>
      <w:r w:rsidRPr="00B70C31">
        <w:rPr>
          <w:color w:val="222222"/>
          <w:sz w:val="28"/>
          <w:szCs w:val="28"/>
        </w:rPr>
        <w:t xml:space="preserve"> СанПиН</w:t>
      </w:r>
      <w:r w:rsidRPr="00B70C31">
        <w:rPr>
          <w:b/>
          <w:sz w:val="28"/>
          <w:szCs w:val="28"/>
        </w:rPr>
        <w:t xml:space="preserve"> </w:t>
      </w:r>
      <w:r w:rsidRPr="00B70C31">
        <w:rPr>
          <w:sz w:val="28"/>
          <w:szCs w:val="28"/>
        </w:rPr>
        <w:t>(см.</w:t>
      </w:r>
      <w:r w:rsidRPr="00B70C31">
        <w:rPr>
          <w:b/>
          <w:sz w:val="28"/>
          <w:szCs w:val="28"/>
        </w:rPr>
        <w:t xml:space="preserve"> </w:t>
      </w:r>
      <w:r w:rsidRPr="00B70C31">
        <w:rPr>
          <w:sz w:val="28"/>
          <w:szCs w:val="28"/>
        </w:rPr>
        <w:t xml:space="preserve">Приложение 3) </w:t>
      </w:r>
      <w:r w:rsidRPr="00B70C31">
        <w:rPr>
          <w:rFonts w:eastAsia="Times New Roman"/>
          <w:sz w:val="28"/>
          <w:szCs w:val="28"/>
        </w:rPr>
        <w:t>[3]</w:t>
      </w:r>
      <w:r w:rsidRPr="00B70C31">
        <w:rPr>
          <w:sz w:val="28"/>
          <w:szCs w:val="28"/>
        </w:rPr>
        <w:t>.</w:t>
      </w:r>
    </w:p>
    <w:p w:rsidR="007567DC" w:rsidRPr="00B70C31" w:rsidRDefault="004C1D06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color w:val="auto"/>
          <w:sz w:val="28"/>
          <w:szCs w:val="28"/>
        </w:rPr>
        <w:t>6</w:t>
      </w:r>
      <w:r w:rsidRPr="00B70C31">
        <w:rPr>
          <w:b/>
          <w:color w:val="auto"/>
          <w:sz w:val="28"/>
          <w:szCs w:val="28"/>
        </w:rPr>
        <w:t>.</w:t>
      </w:r>
      <w:r w:rsidR="007773B0" w:rsidRPr="00B70C31">
        <w:rPr>
          <w:b/>
          <w:color w:val="auto"/>
          <w:sz w:val="28"/>
          <w:szCs w:val="28"/>
        </w:rPr>
        <w:t xml:space="preserve"> </w:t>
      </w:r>
      <w:r w:rsidR="00C30AAB" w:rsidRPr="00B70C31">
        <w:rPr>
          <w:color w:val="auto"/>
          <w:sz w:val="28"/>
          <w:szCs w:val="28"/>
        </w:rPr>
        <w:t xml:space="preserve">Эффективность деятельности взрослого, направленной на развитие ребенка, во многом зависит от предметно-пространственной среды, развивающего потенциала игрушек, различных материалов (природного, бросового), пособий и даже от того как они расположены в </w:t>
      </w:r>
      <w:r w:rsidR="00050AB3" w:rsidRPr="00B70C31">
        <w:rPr>
          <w:color w:val="auto"/>
          <w:sz w:val="28"/>
          <w:szCs w:val="28"/>
        </w:rPr>
        <w:t xml:space="preserve">образовательном </w:t>
      </w:r>
      <w:r w:rsidR="00C30AAB" w:rsidRPr="00B70C31">
        <w:rPr>
          <w:color w:val="auto"/>
          <w:sz w:val="28"/>
          <w:szCs w:val="28"/>
        </w:rPr>
        <w:t>пространстве</w:t>
      </w:r>
      <w:r w:rsidR="00050AB3" w:rsidRPr="00B70C31">
        <w:rPr>
          <w:color w:val="auto"/>
          <w:sz w:val="28"/>
          <w:szCs w:val="28"/>
        </w:rPr>
        <w:t>. Все, что окружает ребенка,</w:t>
      </w:r>
      <w:r w:rsidR="007567DC" w:rsidRPr="00B70C31">
        <w:rPr>
          <w:color w:val="auto"/>
          <w:sz w:val="28"/>
          <w:szCs w:val="28"/>
        </w:rPr>
        <w:t xml:space="preserve"> формирует его внутренне</w:t>
      </w:r>
      <w:r w:rsidR="00050AB3" w:rsidRPr="00B70C31">
        <w:rPr>
          <w:color w:val="auto"/>
          <w:sz w:val="28"/>
          <w:szCs w:val="28"/>
        </w:rPr>
        <w:t>е состояние, является источником его знаний и социального опыта.</w:t>
      </w:r>
      <w:r w:rsidR="00C30AAB" w:rsidRPr="00B70C31">
        <w:rPr>
          <w:color w:val="auto"/>
          <w:sz w:val="28"/>
          <w:szCs w:val="28"/>
        </w:rPr>
        <w:t xml:space="preserve"> </w:t>
      </w:r>
      <w:r w:rsidR="00050AB3" w:rsidRPr="00B70C31">
        <w:rPr>
          <w:color w:val="auto"/>
          <w:sz w:val="28"/>
          <w:szCs w:val="28"/>
        </w:rPr>
        <w:t xml:space="preserve">Поэтому чрезвычайную актуальность обретает проблема создания условий, </w:t>
      </w:r>
      <w:r w:rsidR="00050AB3" w:rsidRPr="00B70C31">
        <w:rPr>
          <w:color w:val="auto"/>
          <w:sz w:val="28"/>
          <w:szCs w:val="28"/>
        </w:rPr>
        <w:lastRenderedPageBreak/>
        <w:t xml:space="preserve">способствующих целостной самореализации личности ребенка в пространстве мира взрослых и детей. </w:t>
      </w:r>
    </w:p>
    <w:p w:rsidR="0069607B" w:rsidRPr="00B70C31" w:rsidRDefault="00A657D1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color w:val="auto"/>
          <w:sz w:val="28"/>
          <w:szCs w:val="28"/>
        </w:rPr>
        <w:t>(</w:t>
      </w:r>
      <w:r w:rsidR="00050AB3" w:rsidRPr="00B70C31">
        <w:rPr>
          <w:color w:val="auto"/>
          <w:sz w:val="28"/>
          <w:szCs w:val="28"/>
        </w:rPr>
        <w:t>Р</w:t>
      </w:r>
      <w:r w:rsidRPr="00B70C31">
        <w:rPr>
          <w:color w:val="auto"/>
          <w:sz w:val="28"/>
          <w:szCs w:val="28"/>
        </w:rPr>
        <w:t xml:space="preserve">екомендуем ознакомиться с </w:t>
      </w:r>
      <w:r w:rsidR="00712CE1" w:rsidRPr="00B70C31">
        <w:rPr>
          <w:color w:val="auto"/>
          <w:sz w:val="28"/>
          <w:szCs w:val="28"/>
        </w:rPr>
        <w:t>планом работы</w:t>
      </w:r>
      <w:r w:rsidR="00050AB3" w:rsidRPr="00B70C31">
        <w:rPr>
          <w:color w:val="auto"/>
          <w:sz w:val="28"/>
          <w:szCs w:val="28"/>
        </w:rPr>
        <w:t xml:space="preserve"> творческой группы педагогов </w:t>
      </w:r>
      <w:r w:rsidRPr="00B70C31">
        <w:rPr>
          <w:color w:val="auto"/>
          <w:sz w:val="28"/>
          <w:szCs w:val="28"/>
        </w:rPr>
        <w:t xml:space="preserve">по теме: «Создание РППС в ДОО» </w:t>
      </w:r>
      <w:r w:rsidR="00050AB3" w:rsidRPr="00B70C31">
        <w:rPr>
          <w:color w:val="auto"/>
          <w:sz w:val="28"/>
          <w:szCs w:val="28"/>
        </w:rPr>
        <w:t>(Приложение 4.Таблица 3).</w:t>
      </w:r>
    </w:p>
    <w:p w:rsidR="0051285A" w:rsidRPr="00B70C31" w:rsidRDefault="0051285A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color w:val="auto"/>
          <w:sz w:val="28"/>
          <w:szCs w:val="28"/>
        </w:rPr>
        <w:t>7.</w:t>
      </w:r>
      <w:r w:rsidR="007773B0" w:rsidRPr="00B70C31">
        <w:rPr>
          <w:color w:val="auto"/>
          <w:sz w:val="28"/>
          <w:szCs w:val="28"/>
        </w:rPr>
        <w:t xml:space="preserve"> </w:t>
      </w:r>
      <w:r w:rsidRPr="00B70C31">
        <w:rPr>
          <w:color w:val="auto"/>
          <w:sz w:val="28"/>
          <w:szCs w:val="28"/>
        </w:rPr>
        <w:t>Педагогам дошкольных групп рекомендуется</w:t>
      </w:r>
      <w:r w:rsidR="00DC53EB" w:rsidRPr="00B70C31">
        <w:rPr>
          <w:color w:val="auto"/>
          <w:sz w:val="28"/>
          <w:szCs w:val="28"/>
        </w:rPr>
        <w:t xml:space="preserve"> иметь и создавать так называемые «методические копилки» (познавательно-математические, познавательно-речевые, художественно-эстетические, театрально-игровые и др.). Например, в познавательно-экологическую копилку развивающей среды входит: </w:t>
      </w:r>
      <w:r w:rsidR="00DC53EB" w:rsidRPr="00B70C31">
        <w:rPr>
          <w:i/>
          <w:color w:val="auto"/>
          <w:sz w:val="28"/>
          <w:szCs w:val="28"/>
        </w:rPr>
        <w:t>экологическая комната</w:t>
      </w:r>
      <w:r w:rsidR="00DC53EB" w:rsidRPr="00B70C31">
        <w:rPr>
          <w:color w:val="auto"/>
          <w:sz w:val="28"/>
          <w:szCs w:val="28"/>
        </w:rPr>
        <w:t xml:space="preserve"> или </w:t>
      </w:r>
      <w:r w:rsidR="00DC53EB" w:rsidRPr="00B70C31">
        <w:rPr>
          <w:i/>
          <w:color w:val="auto"/>
          <w:sz w:val="28"/>
          <w:szCs w:val="28"/>
        </w:rPr>
        <w:t>«комната друзей природы»</w:t>
      </w:r>
      <w:r w:rsidR="00DC53EB" w:rsidRPr="00B70C31">
        <w:rPr>
          <w:color w:val="auto"/>
          <w:sz w:val="28"/>
          <w:szCs w:val="28"/>
        </w:rPr>
        <w:t xml:space="preserve"> (здесь проводятся экологические занятия</w:t>
      </w:r>
      <w:r w:rsidR="00100C75" w:rsidRPr="00B70C31">
        <w:rPr>
          <w:color w:val="auto"/>
          <w:sz w:val="28"/>
          <w:szCs w:val="28"/>
        </w:rPr>
        <w:t xml:space="preserve">, осуществляют релаксацию, знакомят с коллекциями природного материала, создают условия для самостоятельных наблюдений за живыми объектами);  </w:t>
      </w:r>
      <w:r w:rsidR="00100C75" w:rsidRPr="00B70C31">
        <w:rPr>
          <w:i/>
          <w:color w:val="auto"/>
          <w:sz w:val="28"/>
          <w:szCs w:val="28"/>
        </w:rPr>
        <w:t xml:space="preserve">экологическая лаборатория </w:t>
      </w:r>
      <w:r w:rsidR="00100C75" w:rsidRPr="00B70C31">
        <w:rPr>
          <w:color w:val="auto"/>
          <w:sz w:val="28"/>
          <w:szCs w:val="28"/>
        </w:rPr>
        <w:t xml:space="preserve">(создается для развития познавательного интереса и формирования навыков исследовательской деятельности, дети играют в «ученых», проводят наблюдения, опыты и эксперименты); </w:t>
      </w:r>
      <w:r w:rsidR="00100C75" w:rsidRPr="00B70C31">
        <w:rPr>
          <w:i/>
          <w:color w:val="auto"/>
          <w:sz w:val="28"/>
          <w:szCs w:val="28"/>
        </w:rPr>
        <w:t>живой уголок</w:t>
      </w:r>
      <w:r w:rsidR="00100C75" w:rsidRPr="00B70C31">
        <w:rPr>
          <w:color w:val="auto"/>
          <w:sz w:val="28"/>
          <w:szCs w:val="28"/>
        </w:rPr>
        <w:t xml:space="preserve"> (здесь находятся представители флоры и фауны)</w:t>
      </w:r>
      <w:r w:rsidR="00432DF8" w:rsidRPr="00B70C31">
        <w:rPr>
          <w:color w:val="auto"/>
          <w:sz w:val="28"/>
          <w:szCs w:val="28"/>
        </w:rPr>
        <w:t xml:space="preserve">; </w:t>
      </w:r>
      <w:r w:rsidR="00432DF8" w:rsidRPr="00B70C31">
        <w:rPr>
          <w:i/>
          <w:color w:val="auto"/>
          <w:sz w:val="28"/>
          <w:szCs w:val="28"/>
        </w:rPr>
        <w:t>экологическая тропа</w:t>
      </w:r>
      <w:r w:rsidR="00432DF8" w:rsidRPr="00B70C31">
        <w:rPr>
          <w:color w:val="auto"/>
          <w:sz w:val="28"/>
          <w:szCs w:val="28"/>
        </w:rPr>
        <w:t xml:space="preserve"> (маршрут прогулки по территории детского сада или за ее пределы, в процессе  которой дети знакомятся с особенностями жизни  растительного и животного мира местной природы); </w:t>
      </w:r>
      <w:r w:rsidR="00432DF8" w:rsidRPr="00B70C31">
        <w:rPr>
          <w:i/>
          <w:color w:val="auto"/>
          <w:sz w:val="28"/>
          <w:szCs w:val="28"/>
        </w:rPr>
        <w:t>огород, сад, цветник</w:t>
      </w:r>
      <w:r w:rsidR="00432DF8" w:rsidRPr="00B70C31">
        <w:rPr>
          <w:color w:val="auto"/>
          <w:sz w:val="28"/>
          <w:szCs w:val="28"/>
        </w:rPr>
        <w:t xml:space="preserve"> и т.д. </w:t>
      </w:r>
    </w:p>
    <w:p w:rsidR="00100C75" w:rsidRPr="00B70C31" w:rsidRDefault="00432DF8" w:rsidP="00B70C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70C31">
        <w:rPr>
          <w:color w:val="auto"/>
          <w:sz w:val="28"/>
          <w:szCs w:val="28"/>
        </w:rPr>
        <w:t>Все это создает условия для развития познавательной активности и интереса детей.</w:t>
      </w:r>
    </w:p>
    <w:p w:rsidR="008E64F5" w:rsidRPr="00B70C31" w:rsidRDefault="0051285A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8</w:t>
      </w:r>
      <w:r w:rsidR="00AF1F73" w:rsidRPr="00B70C31">
        <w:rPr>
          <w:rFonts w:ascii="Times New Roman" w:hAnsi="Times New Roman" w:cs="Times New Roman"/>
          <w:b/>
          <w:sz w:val="28"/>
          <w:szCs w:val="28"/>
        </w:rPr>
        <w:t>.</w:t>
      </w:r>
      <w:r w:rsidR="007773B0" w:rsidRPr="00B7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>Наши дети – представители техногенной цивилизации и п</w:t>
      </w:r>
      <w:r w:rsidR="00100C75" w:rsidRPr="00B70C31">
        <w:rPr>
          <w:rFonts w:ascii="Times New Roman" w:eastAsia="Times New Roman" w:hAnsi="Times New Roman" w:cs="Times New Roman"/>
          <w:sz w:val="28"/>
          <w:szCs w:val="28"/>
        </w:rPr>
        <w:t xml:space="preserve">едагогам  </w:t>
      </w:r>
      <w:r w:rsidR="00712CE1" w:rsidRPr="00B70C3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C75" w:rsidRPr="00B70C31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100C75" w:rsidRPr="00B70C31"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C75" w:rsidRPr="00B70C31">
        <w:rPr>
          <w:rFonts w:ascii="Times New Roman" w:hAnsi="Times New Roman" w:cs="Times New Roman"/>
          <w:sz w:val="28"/>
          <w:szCs w:val="28"/>
        </w:rPr>
        <w:t>аудиовизуальных средств</w:t>
      </w:r>
      <w:r w:rsidR="00AF1F73" w:rsidRPr="00B70C31">
        <w:rPr>
          <w:rFonts w:ascii="Times New Roman" w:hAnsi="Times New Roman" w:cs="Times New Roman"/>
          <w:sz w:val="28"/>
          <w:szCs w:val="28"/>
        </w:rPr>
        <w:t xml:space="preserve"> и 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>информа</w:t>
      </w:r>
      <w:r w:rsidR="00100C75" w:rsidRPr="00B70C31">
        <w:rPr>
          <w:rFonts w:ascii="Times New Roman" w:eastAsia="Times New Roman" w:hAnsi="Times New Roman" w:cs="Times New Roman"/>
          <w:sz w:val="28"/>
          <w:szCs w:val="28"/>
        </w:rPr>
        <w:t>ционно - компьютерных технологий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(далее ИКТ) </w:t>
      </w:r>
      <w:r w:rsidR="00AF1F73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(ФГОС ДО 2.11.3) [5]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в развитии и обучении дошкольников: аудиосистема,</w:t>
      </w:r>
      <w:r w:rsidR="00C30AAB" w:rsidRPr="00B70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AAB" w:rsidRPr="00B70C31">
        <w:rPr>
          <w:rFonts w:ascii="Times New Roman" w:eastAsia="Times New Roman" w:hAnsi="Times New Roman" w:cs="Times New Roman"/>
          <w:sz w:val="28"/>
          <w:szCs w:val="28"/>
          <w:lang w:val="en-US"/>
        </w:rPr>
        <w:t>DVD</w:t>
      </w:r>
      <w:r w:rsidR="00C30AAB" w:rsidRPr="00B70C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проектор,  интерактивная доска, интерактив</w:t>
      </w:r>
      <w:r w:rsidR="00712CE1" w:rsidRPr="00B70C31">
        <w:rPr>
          <w:rFonts w:ascii="Times New Roman" w:eastAsia="Times New Roman" w:hAnsi="Times New Roman" w:cs="Times New Roman"/>
          <w:sz w:val="28"/>
          <w:szCs w:val="28"/>
        </w:rPr>
        <w:t>ный стол, телевизор,</w:t>
      </w:r>
      <w:r w:rsidR="00AF1F73" w:rsidRPr="00B70C31">
        <w:rPr>
          <w:rFonts w:ascii="Times New Roman" w:eastAsia="Times New Roman" w:hAnsi="Times New Roman" w:cs="Times New Roman"/>
          <w:sz w:val="28"/>
          <w:szCs w:val="28"/>
        </w:rPr>
        <w:t xml:space="preserve">  ноутбук,  компьютер /стационарный/.</w:t>
      </w:r>
      <w:r w:rsidR="00AF1F73" w:rsidRPr="00B70C31">
        <w:rPr>
          <w:rFonts w:ascii="Times New Roman" w:hAnsi="Times New Roman" w:cs="Times New Roman"/>
          <w:sz w:val="28"/>
          <w:szCs w:val="28"/>
        </w:rPr>
        <w:t xml:space="preserve"> Транслировать аудиовизуальную информацию дошкольникам</w:t>
      </w:r>
      <w:r w:rsidR="00A657D1" w:rsidRPr="00B70C31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AF1F73" w:rsidRPr="00B70C31">
        <w:rPr>
          <w:rFonts w:ascii="Times New Roman" w:hAnsi="Times New Roman" w:cs="Times New Roman"/>
          <w:sz w:val="28"/>
          <w:szCs w:val="28"/>
        </w:rPr>
        <w:t xml:space="preserve"> в любом формате: графика, анимация, текст и др. Можно использовать когнитивную коммуникацию, которая заключается в организации диалога м</w:t>
      </w:r>
      <w:r w:rsidR="00712CE1" w:rsidRPr="00B70C31">
        <w:rPr>
          <w:rFonts w:ascii="Times New Roman" w:hAnsi="Times New Roman" w:cs="Times New Roman"/>
          <w:sz w:val="28"/>
          <w:szCs w:val="28"/>
        </w:rPr>
        <w:t>ежду компьютером и ребенком (технология</w:t>
      </w:r>
      <w:r w:rsidR="00AF1F73" w:rsidRPr="00B70C31">
        <w:rPr>
          <w:rFonts w:ascii="Times New Roman" w:hAnsi="Times New Roman" w:cs="Times New Roman"/>
          <w:sz w:val="28"/>
          <w:szCs w:val="28"/>
        </w:rPr>
        <w:t xml:space="preserve"> интерактивного обучения). Электронные мультимедийные обучающие программы, применяемые в образовательном пространстве,  значительно повышают эффективность развития и обучения старших дошкольников. Использование ТСО и ИКТ  в разных видах деятельности позволит ребенку  приобщиться к информационной культуре социума.   </w:t>
      </w:r>
    </w:p>
    <w:p w:rsidR="00BD7CBC" w:rsidRPr="00B70C31" w:rsidRDefault="001945BD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Д</w:t>
      </w:r>
      <w:r w:rsidR="00BD7CBC" w:rsidRPr="00B70C31">
        <w:rPr>
          <w:rFonts w:ascii="Times New Roman" w:hAnsi="Times New Roman" w:cs="Times New Roman"/>
          <w:sz w:val="28"/>
          <w:szCs w:val="28"/>
        </w:rPr>
        <w:t>ошкольники достаточно быстро овладевают способами работы с различными электронными носителями, но очень  важно, чтобы они не попа</w:t>
      </w:r>
      <w:r w:rsidRPr="00B70C31">
        <w:rPr>
          <w:rFonts w:ascii="Times New Roman" w:hAnsi="Times New Roman" w:cs="Times New Roman"/>
          <w:sz w:val="28"/>
          <w:szCs w:val="28"/>
        </w:rPr>
        <w:t>да</w:t>
      </w:r>
      <w:r w:rsidR="00BD7CBC" w:rsidRPr="00B70C31">
        <w:rPr>
          <w:rFonts w:ascii="Times New Roman" w:hAnsi="Times New Roman" w:cs="Times New Roman"/>
          <w:sz w:val="28"/>
          <w:szCs w:val="28"/>
        </w:rPr>
        <w:t>ли в зависимость от техники, а ценили  живое и эмоциональное человеческое общение...</w:t>
      </w:r>
      <w:r w:rsidR="00681FA5" w:rsidRPr="00B70C31">
        <w:rPr>
          <w:rFonts w:ascii="Times New Roman" w:hAnsi="Times New Roman" w:cs="Times New Roman"/>
          <w:sz w:val="28"/>
          <w:szCs w:val="28"/>
        </w:rPr>
        <w:t xml:space="preserve"> В каждой дошкольной образовательной организации  развивающая предметно-пространственная среда обладает свойствами открытой системы и выполняет образователь</w:t>
      </w:r>
      <w:r w:rsidRPr="00B70C31">
        <w:rPr>
          <w:rFonts w:ascii="Times New Roman" w:hAnsi="Times New Roman" w:cs="Times New Roman"/>
          <w:sz w:val="28"/>
          <w:szCs w:val="28"/>
        </w:rPr>
        <w:t>ную, развивающую, воспитательную и</w:t>
      </w:r>
      <w:r w:rsidR="00681FA5" w:rsidRPr="00B70C31">
        <w:rPr>
          <w:rFonts w:ascii="Times New Roman" w:hAnsi="Times New Roman" w:cs="Times New Roman"/>
          <w:sz w:val="28"/>
          <w:szCs w:val="28"/>
        </w:rPr>
        <w:t xml:space="preserve"> с</w:t>
      </w:r>
      <w:r w:rsidRPr="00B70C31">
        <w:rPr>
          <w:rFonts w:ascii="Times New Roman" w:hAnsi="Times New Roman" w:cs="Times New Roman"/>
          <w:sz w:val="28"/>
          <w:szCs w:val="28"/>
        </w:rPr>
        <w:t>тимулирующую функции. Поэтому в</w:t>
      </w:r>
      <w:r w:rsidR="00681FA5" w:rsidRPr="00B70C31">
        <w:rPr>
          <w:rFonts w:ascii="Times New Roman" w:hAnsi="Times New Roman" w:cs="Times New Roman"/>
          <w:sz w:val="28"/>
          <w:szCs w:val="28"/>
        </w:rPr>
        <w:t xml:space="preserve"> процессе взросления ребенка все компоненты </w:t>
      </w:r>
      <w:r w:rsidRPr="00B70C31">
        <w:rPr>
          <w:rFonts w:ascii="Times New Roman" w:hAnsi="Times New Roman" w:cs="Times New Roman"/>
          <w:sz w:val="28"/>
          <w:szCs w:val="28"/>
        </w:rPr>
        <w:t xml:space="preserve">РППС </w:t>
      </w:r>
      <w:r w:rsidR="00681FA5" w:rsidRPr="00B70C31">
        <w:rPr>
          <w:rFonts w:ascii="Times New Roman" w:hAnsi="Times New Roman" w:cs="Times New Roman"/>
          <w:sz w:val="28"/>
          <w:szCs w:val="28"/>
        </w:rPr>
        <w:t>(игрушки, оборудование, мебель</w:t>
      </w:r>
      <w:r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Pr="00B70C31">
        <w:rPr>
          <w:rFonts w:ascii="Times New Roman" w:hAnsi="Times New Roman" w:cs="Times New Roman"/>
          <w:sz w:val="28"/>
          <w:szCs w:val="28"/>
        </w:rPr>
        <w:lastRenderedPageBreak/>
        <w:t xml:space="preserve">и пр. материалы) </w:t>
      </w:r>
      <w:r w:rsidR="00681FA5" w:rsidRPr="00B70C31">
        <w:rPr>
          <w:rFonts w:ascii="Times New Roman" w:hAnsi="Times New Roman" w:cs="Times New Roman"/>
          <w:sz w:val="28"/>
          <w:szCs w:val="28"/>
        </w:rPr>
        <w:t xml:space="preserve">необходимо менять, обновлять и пополнять. Как следствие, среда должна быть не только развивающей, но и </w:t>
      </w:r>
      <w:r w:rsidR="00681FA5" w:rsidRPr="00B70C31">
        <w:rPr>
          <w:rFonts w:ascii="Times New Roman" w:hAnsi="Times New Roman" w:cs="Times New Roman"/>
          <w:i/>
          <w:iCs/>
          <w:sz w:val="28"/>
          <w:szCs w:val="28"/>
        </w:rPr>
        <w:t>развивающейся</w:t>
      </w:r>
      <w:r w:rsidR="00235BEB" w:rsidRPr="00B70C31">
        <w:rPr>
          <w:rFonts w:ascii="Times New Roman" w:hAnsi="Times New Roman" w:cs="Times New Roman"/>
          <w:sz w:val="28"/>
          <w:szCs w:val="28"/>
        </w:rPr>
        <w:t xml:space="preserve">. </w:t>
      </w:r>
      <w:r w:rsidR="00235BEB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[1]. </w:t>
      </w:r>
      <w:r w:rsidR="00235BEB" w:rsidRPr="00B70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FA5" w:rsidRPr="00B70C31" w:rsidRDefault="00503249" w:rsidP="00B70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color w:val="000000"/>
          <w:sz w:val="28"/>
          <w:szCs w:val="28"/>
        </w:rPr>
        <w:t>Таким образом, создание</w:t>
      </w:r>
      <w:r w:rsidR="00681FA5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развивающей предметно-пространственной среды 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81FA5" w:rsidRPr="00B70C31">
        <w:rPr>
          <w:rFonts w:ascii="Times New Roman" w:hAnsi="Times New Roman" w:cs="Times New Roman"/>
          <w:color w:val="000000"/>
          <w:sz w:val="28"/>
          <w:szCs w:val="28"/>
        </w:rPr>
        <w:t>дошкольной образов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>ательной организации  должно</w:t>
      </w:r>
      <w:r w:rsidR="00DF14CC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</w:t>
      </w:r>
      <w:r w:rsidR="00681FA5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352F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Комфортность и безопасность</w:t>
      </w:r>
      <w:r w:rsidR="0031352F" w:rsidRPr="00B70C31">
        <w:rPr>
          <w:sz w:val="28"/>
          <w:szCs w:val="28"/>
        </w:rPr>
        <w:t>,</w:t>
      </w:r>
      <w:r w:rsidRPr="00B70C31">
        <w:rPr>
          <w:sz w:val="28"/>
          <w:szCs w:val="28"/>
        </w:rPr>
        <w:t xml:space="preserve"> </w:t>
      </w:r>
      <w:r w:rsidR="0031352F" w:rsidRPr="00B70C31">
        <w:rPr>
          <w:sz w:val="28"/>
          <w:szCs w:val="28"/>
        </w:rPr>
        <w:t>в</w:t>
      </w:r>
      <w:r w:rsidRPr="00B70C31">
        <w:rPr>
          <w:sz w:val="28"/>
          <w:szCs w:val="28"/>
        </w:rPr>
        <w:t>ыполнение санитарно-гигиенических</w:t>
      </w:r>
      <w:r w:rsidR="00712CE1" w:rsidRPr="00B70C31">
        <w:rPr>
          <w:sz w:val="28"/>
          <w:szCs w:val="28"/>
        </w:rPr>
        <w:t xml:space="preserve">  норм (Приложение 2);</w:t>
      </w:r>
    </w:p>
    <w:p w:rsidR="00712CE1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Соответствие  образовательной программе ДОО</w:t>
      </w:r>
      <w:r w:rsidR="00712CE1" w:rsidRPr="00B70C31">
        <w:rPr>
          <w:sz w:val="28"/>
          <w:szCs w:val="28"/>
        </w:rPr>
        <w:t>;</w:t>
      </w:r>
    </w:p>
    <w:p w:rsidR="00712CE1" w:rsidRPr="00B70C31" w:rsidRDefault="00E81AAE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Реализацию</w:t>
      </w:r>
      <w:r w:rsidR="00F72595" w:rsidRPr="00B70C31">
        <w:rPr>
          <w:sz w:val="28"/>
          <w:szCs w:val="28"/>
        </w:rPr>
        <w:t xml:space="preserve"> всех направлений развития ребенка</w:t>
      </w:r>
      <w:r w:rsidR="00712CE1" w:rsidRPr="00B70C31">
        <w:rPr>
          <w:sz w:val="28"/>
          <w:szCs w:val="28"/>
        </w:rPr>
        <w:t>;</w:t>
      </w:r>
    </w:p>
    <w:p w:rsidR="00712CE1" w:rsidRPr="00B70C31" w:rsidRDefault="0031352F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Дв</w:t>
      </w:r>
      <w:r w:rsidR="00712CE1" w:rsidRPr="00B70C31">
        <w:rPr>
          <w:sz w:val="28"/>
          <w:szCs w:val="28"/>
        </w:rPr>
        <w:t>и</w:t>
      </w:r>
      <w:r w:rsidRPr="00B70C31">
        <w:rPr>
          <w:sz w:val="28"/>
          <w:szCs w:val="28"/>
        </w:rPr>
        <w:t>гательную активность</w:t>
      </w:r>
      <w:r w:rsidR="00712CE1" w:rsidRPr="00B70C31">
        <w:rPr>
          <w:sz w:val="28"/>
          <w:szCs w:val="28"/>
        </w:rPr>
        <w:t>;</w:t>
      </w:r>
    </w:p>
    <w:p w:rsidR="00712CE1" w:rsidRPr="00B70C31" w:rsidRDefault="0031352F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Возможность для уединения </w:t>
      </w:r>
      <w:r w:rsidRPr="00B70C31">
        <w:rPr>
          <w:color w:val="000000"/>
          <w:sz w:val="28"/>
          <w:szCs w:val="28"/>
        </w:rPr>
        <w:t>(ФГОС ДО 3.3.2) [5]</w:t>
      </w:r>
      <w:r w:rsidR="00712CE1" w:rsidRPr="00B70C31">
        <w:rPr>
          <w:color w:val="000000"/>
          <w:sz w:val="28"/>
          <w:szCs w:val="28"/>
        </w:rPr>
        <w:t>;</w:t>
      </w:r>
    </w:p>
    <w:p w:rsidR="00712CE1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>Развитие сенсорной  культуры</w:t>
      </w:r>
      <w:r w:rsidR="00712CE1" w:rsidRPr="00B70C31">
        <w:rPr>
          <w:sz w:val="28"/>
          <w:szCs w:val="28"/>
        </w:rPr>
        <w:t>;</w:t>
      </w:r>
    </w:p>
    <w:p w:rsidR="00712CE1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 Самостоятельную  индивидуальную деятельность ребенка;</w:t>
      </w:r>
    </w:p>
    <w:p w:rsidR="00712CE1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Условия  для  поисковой деятельности и  </w:t>
      </w:r>
      <w:r w:rsidR="0031352F" w:rsidRPr="00B70C31">
        <w:rPr>
          <w:sz w:val="28"/>
          <w:szCs w:val="28"/>
        </w:rPr>
        <w:t>экспериментирования;</w:t>
      </w:r>
    </w:p>
    <w:p w:rsidR="00712CE1" w:rsidRPr="00B70C31" w:rsidRDefault="00712CE1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 Соответствие возрастным особенностям </w:t>
      </w:r>
      <w:r w:rsidR="0031352F" w:rsidRPr="00B70C31">
        <w:rPr>
          <w:sz w:val="28"/>
          <w:szCs w:val="28"/>
        </w:rPr>
        <w:t xml:space="preserve"> детей;</w:t>
      </w:r>
    </w:p>
    <w:p w:rsidR="00F72595" w:rsidRPr="00B70C31" w:rsidRDefault="00F72595" w:rsidP="00B70C31">
      <w:pPr>
        <w:pStyle w:val="a5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0C31">
        <w:rPr>
          <w:sz w:val="28"/>
          <w:szCs w:val="28"/>
        </w:rPr>
        <w:t xml:space="preserve">Условия для амплификации </w:t>
      </w:r>
      <w:r w:rsidR="0031352F" w:rsidRPr="00B70C31">
        <w:rPr>
          <w:sz w:val="28"/>
          <w:szCs w:val="28"/>
        </w:rPr>
        <w:t xml:space="preserve">(обогащения) </w:t>
      </w:r>
      <w:r w:rsidRPr="00B70C31">
        <w:rPr>
          <w:sz w:val="28"/>
          <w:szCs w:val="28"/>
        </w:rPr>
        <w:t>развития.</w:t>
      </w:r>
    </w:p>
    <w:p w:rsidR="007F68C6" w:rsidRPr="00B70C31" w:rsidRDefault="007F68C6" w:rsidP="00B70C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 нужно помнить, что о</w:t>
      </w:r>
      <w:r w:rsidR="00DF14CC"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>дно из важнейших условий полноценного  развития ребенка - это присвоение им «общественно-исторического опыта человечества, зафиксированного в предметах материальной и духовной культуры общества»</w:t>
      </w:r>
      <w:r w:rsidR="004C1D0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D06" w:rsidRPr="00B70C31">
        <w:rPr>
          <w:rFonts w:ascii="Times New Roman" w:eastAsia="Times New Roman" w:hAnsi="Times New Roman" w:cs="Times New Roman"/>
          <w:color w:val="000000"/>
          <w:sz w:val="28"/>
          <w:szCs w:val="28"/>
        </w:rPr>
        <w:t>[2]</w:t>
      </w:r>
      <w:r w:rsidR="004C1D06"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C50DE" w:rsidRPr="00B70C31" w:rsidRDefault="00E123B9" w:rsidP="00B70C31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8C6"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предметный мир  мы откроем для  малыша? Что он унесет с собой на следующие ступени развития?</w:t>
      </w:r>
      <w:r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7F68C6" w:rsidRPr="00B70C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останется надолго в его воспоминаниях о детстве зависит от предметной среды и, конечно, от нас, взрослых.</w:t>
      </w:r>
    </w:p>
    <w:p w:rsidR="00C05A63" w:rsidRPr="00B70C31" w:rsidRDefault="00C05A63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48" w:rsidRPr="00B70C31" w:rsidRDefault="00B44448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448" w:rsidRPr="00B70C31" w:rsidRDefault="00B44448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B06" w:rsidRPr="00B70C31" w:rsidRDefault="00F64754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650332" w:rsidRPr="00B70C31" w:rsidRDefault="00650332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E23A04" w:rsidRPr="00B70C31" w:rsidRDefault="00E23A04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1.</w:t>
      </w:r>
      <w:r w:rsidR="008A73F8" w:rsidRPr="00B70C31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Федерации» от 29.12.2012г. №273-ФЗ.- М.:ТЦ «Сфера</w:t>
      </w:r>
      <w:r w:rsidR="00590B04" w:rsidRPr="00B70C31">
        <w:rPr>
          <w:rFonts w:ascii="Times New Roman" w:hAnsi="Times New Roman" w:cs="Times New Roman"/>
          <w:sz w:val="28"/>
          <w:szCs w:val="28"/>
        </w:rPr>
        <w:t>», 2013.</w:t>
      </w:r>
    </w:p>
    <w:p w:rsidR="00650332" w:rsidRPr="00B70C31" w:rsidRDefault="00650332" w:rsidP="00B70C31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B70C31">
        <w:rPr>
          <w:rFonts w:ascii="Times New Roman" w:hAnsi="Times New Roman" w:cs="Times New Roman"/>
          <w:b w:val="0"/>
          <w:color w:val="auto"/>
        </w:rPr>
        <w:t xml:space="preserve">2.Закон Ленинградской области от 24 февраля 2014 </w:t>
      </w:r>
      <w:r w:rsidR="003D0E68" w:rsidRPr="00B70C31">
        <w:rPr>
          <w:rFonts w:ascii="Times New Roman" w:hAnsi="Times New Roman" w:cs="Times New Roman"/>
          <w:b w:val="0"/>
          <w:color w:val="auto"/>
        </w:rPr>
        <w:t>г. N 6-оз «</w:t>
      </w:r>
      <w:r w:rsidRPr="00B70C31">
        <w:rPr>
          <w:rFonts w:ascii="Times New Roman" w:hAnsi="Times New Roman" w:cs="Times New Roman"/>
          <w:b w:val="0"/>
          <w:color w:val="auto"/>
        </w:rPr>
        <w:t>Об обра</w:t>
      </w:r>
      <w:r w:rsidR="003D0E68" w:rsidRPr="00B70C31">
        <w:rPr>
          <w:rFonts w:ascii="Times New Roman" w:hAnsi="Times New Roman" w:cs="Times New Roman"/>
          <w:b w:val="0"/>
          <w:color w:val="auto"/>
        </w:rPr>
        <w:t>зовании в Ленинградской области»</w:t>
      </w:r>
      <w:r w:rsidRPr="00B70C31">
        <w:rPr>
          <w:rFonts w:ascii="Times New Roman" w:hAnsi="Times New Roman" w:cs="Times New Roman"/>
          <w:b w:val="0"/>
          <w:color w:val="auto"/>
        </w:rPr>
        <w:t xml:space="preserve"> (Принят Законодательным Собранием Ленинградской области 29 января 2014 года)</w:t>
      </w:r>
      <w:r w:rsidR="003D0E68" w:rsidRPr="00B70C31">
        <w:rPr>
          <w:rFonts w:ascii="Times New Roman" w:hAnsi="Times New Roman" w:cs="Times New Roman"/>
          <w:b w:val="0"/>
          <w:color w:val="auto"/>
        </w:rPr>
        <w:t>.</w:t>
      </w:r>
    </w:p>
    <w:p w:rsidR="001A7D1E" w:rsidRPr="00B70C31" w:rsidRDefault="005B4580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31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A7D1E" w:rsidRPr="00B70C31">
        <w:rPr>
          <w:rFonts w:ascii="Times New Roman" w:hAnsi="Times New Roman" w:cs="Times New Roman"/>
          <w:color w:val="222222"/>
          <w:sz w:val="28"/>
          <w:szCs w:val="28"/>
        </w:rPr>
        <w:t xml:space="preserve"> СанПиН 2.4.1.3049–13 «Санитарно-эпидемиологические требования к устройству, содержанию и организации режима работы дошкольных образовательных организаций», утв. постановлением Главного государственного санитарного врача РФ от  15.05.2013 №  26.</w:t>
      </w:r>
    </w:p>
    <w:p w:rsidR="005B4580" w:rsidRPr="00B70C31" w:rsidRDefault="001A7D1E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4580" w:rsidRPr="00B70C3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B4580" w:rsidRPr="00B70C31">
        <w:rPr>
          <w:rFonts w:ascii="Times New Roman" w:hAnsi="Times New Roman" w:cs="Times New Roman"/>
          <w:color w:val="222222"/>
          <w:sz w:val="28"/>
          <w:szCs w:val="28"/>
        </w:rPr>
        <w:t xml:space="preserve"> Стратегия инновационного развития Российской Федерации на период до 2020 г., утв. распоряжением Правительства РФ от  08.12.2011 №  2227-р;</w:t>
      </w:r>
    </w:p>
    <w:p w:rsidR="00D40936" w:rsidRPr="00B70C31" w:rsidRDefault="001A7D1E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31">
        <w:rPr>
          <w:rFonts w:ascii="Times New Roman" w:hAnsi="Times New Roman" w:cs="Times New Roman"/>
          <w:sz w:val="28"/>
          <w:szCs w:val="28"/>
          <w:lang w:eastAsia="ru-RU"/>
        </w:rPr>
        <w:t>5.Федеральный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№1155).</w:t>
      </w:r>
    </w:p>
    <w:p w:rsidR="00D40936" w:rsidRPr="00B70C31" w:rsidRDefault="00D40936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«Об экспертизе настольных, компьютерных и иных игр, игрушек и игровых сооружений для детей» от 26.06.2000 № 1917; </w:t>
      </w:r>
    </w:p>
    <w:p w:rsidR="00650332" w:rsidRPr="00B70C31" w:rsidRDefault="00D40936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C31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B70C31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«О направлении Примерных требований к содержанию развивающей среды детей дошкольного возраста, воспитывающихся в семье» от 15.03.2004 № 03-51-46 ин/14-03. </w:t>
      </w:r>
    </w:p>
    <w:p w:rsidR="00650332" w:rsidRPr="00B70C31" w:rsidRDefault="00650332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B37E2" w:rsidRPr="00B70C31" w:rsidRDefault="00650332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1</w:t>
      </w:r>
      <w:r w:rsidR="006F7607" w:rsidRPr="00B70C31">
        <w:rPr>
          <w:rFonts w:ascii="Times New Roman" w:hAnsi="Times New Roman" w:cs="Times New Roman"/>
          <w:sz w:val="28"/>
          <w:szCs w:val="28"/>
        </w:rPr>
        <w:t>.</w:t>
      </w:r>
      <w:r w:rsidR="004B0BBE" w:rsidRPr="00B70C31">
        <w:rPr>
          <w:rFonts w:ascii="Times New Roman" w:hAnsi="Times New Roman" w:cs="Times New Roman"/>
          <w:sz w:val="28"/>
          <w:szCs w:val="28"/>
        </w:rPr>
        <w:t>Качес</w:t>
      </w:r>
      <w:r w:rsidR="00932129" w:rsidRPr="00B70C31">
        <w:rPr>
          <w:rFonts w:ascii="Times New Roman" w:hAnsi="Times New Roman" w:cs="Times New Roman"/>
          <w:sz w:val="28"/>
          <w:szCs w:val="28"/>
        </w:rPr>
        <w:t>тво образования: результаты реги</w:t>
      </w:r>
      <w:r w:rsidR="004B0BBE" w:rsidRPr="00B70C31">
        <w:rPr>
          <w:rFonts w:ascii="Times New Roman" w:hAnsi="Times New Roman" w:cs="Times New Roman"/>
          <w:sz w:val="28"/>
          <w:szCs w:val="28"/>
        </w:rPr>
        <w:t>ональных мониторинговых</w:t>
      </w:r>
      <w:r w:rsidR="00932129" w:rsidRPr="00B70C31">
        <w:rPr>
          <w:rFonts w:ascii="Times New Roman" w:hAnsi="Times New Roman" w:cs="Times New Roman"/>
          <w:sz w:val="28"/>
          <w:szCs w:val="28"/>
        </w:rPr>
        <w:t xml:space="preserve"> исследований: учеб.-метод. пособие/ Н.Н.Жуковицкая /и др./ под науч. ред. Н.Н.Жуковицкой. – СПб.: ГАОУ ДПО «ЛОИРО», 2018.- 317 с.</w:t>
      </w:r>
    </w:p>
    <w:p w:rsidR="008A73F8" w:rsidRPr="00B70C31" w:rsidRDefault="00AB37E2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2</w:t>
      </w:r>
      <w:r w:rsidR="008A73F8" w:rsidRPr="00B70C31">
        <w:rPr>
          <w:rFonts w:ascii="Times New Roman" w:hAnsi="Times New Roman" w:cs="Times New Roman"/>
          <w:sz w:val="28"/>
          <w:szCs w:val="28"/>
        </w:rPr>
        <w:t>.Образование для качества жизни. Стратегические ориентиры развития образовательной среды региона: кол. моногр./ под науч. ред. С.В.Тарасова.- Гатчина: ГИЭФПТ, 2016.</w:t>
      </w:r>
    </w:p>
    <w:p w:rsidR="00961126" w:rsidRPr="00B70C31" w:rsidRDefault="00961126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3.Организация развивающей предметно-пространственной среды в соответствии с ФГОС ДО: метод. рек./ под ред. О.А. Карабанова, Э.Ф. Алиева, О.Р. Радионова, П.Д. Рабинович, Е.М.Марич.- М., Федеральный институт развития образования, 2014.- с.</w:t>
      </w:r>
      <w:r w:rsidRPr="00B70C31">
        <w:rPr>
          <w:rFonts w:ascii="Times New Roman" w:hAnsi="Times New Roman" w:cs="Times New Roman"/>
          <w:bCs/>
          <w:sz w:val="28"/>
          <w:szCs w:val="28"/>
        </w:rPr>
        <w:t xml:space="preserve"> 33-67</w:t>
      </w:r>
    </w:p>
    <w:p w:rsidR="00650332" w:rsidRPr="00B70C31" w:rsidRDefault="00961126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4</w:t>
      </w:r>
      <w:r w:rsidR="006F7607" w:rsidRPr="00B70C31">
        <w:rPr>
          <w:rFonts w:ascii="Times New Roman" w:hAnsi="Times New Roman" w:cs="Times New Roman"/>
          <w:sz w:val="28"/>
          <w:szCs w:val="28"/>
        </w:rPr>
        <w:t>.</w:t>
      </w:r>
      <w:r w:rsidR="00B4595D" w:rsidRPr="00B70C31">
        <w:rPr>
          <w:rFonts w:ascii="Times New Roman" w:hAnsi="Times New Roman" w:cs="Times New Roman"/>
          <w:sz w:val="28"/>
          <w:szCs w:val="28"/>
        </w:rPr>
        <w:t xml:space="preserve">Основные вопросы организации образовательной деятельности в дошкольных образовательных организациях в условиях реализации федерального государственного образовательного стандарта дошкольного образования: сб. материалов /сост. Н.В.Бурим, Н.В.Тимофеева. – СПб.: ГАОУ ДПО «ЛОИРО», 2019. – 39 </w:t>
      </w:r>
      <w:r w:rsidR="00650332" w:rsidRPr="00B70C31">
        <w:rPr>
          <w:rFonts w:ascii="Times New Roman" w:hAnsi="Times New Roman" w:cs="Times New Roman"/>
          <w:sz w:val="28"/>
          <w:szCs w:val="28"/>
        </w:rPr>
        <w:t>с.</w:t>
      </w:r>
    </w:p>
    <w:p w:rsidR="008A54AB" w:rsidRPr="00B70C31" w:rsidRDefault="00650332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C3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8A54AB" w:rsidRPr="00B70C31" w:rsidRDefault="003D0E68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1.Методические рекомендации по работе с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образования. Министерство образования и н</w:t>
      </w:r>
      <w:r w:rsidR="00C2487D" w:rsidRPr="00B70C31">
        <w:rPr>
          <w:rFonts w:ascii="Times New Roman" w:hAnsi="Times New Roman" w:cs="Times New Roman"/>
          <w:sz w:val="28"/>
          <w:szCs w:val="28"/>
        </w:rPr>
        <w:t xml:space="preserve">ауки Российской Федерации. ФИРО. </w:t>
      </w:r>
      <w:r w:rsidRPr="00B70C31">
        <w:rPr>
          <w:rFonts w:ascii="Times New Roman" w:hAnsi="Times New Roman" w:cs="Times New Roman"/>
          <w:sz w:val="28"/>
          <w:szCs w:val="28"/>
        </w:rPr>
        <w:t xml:space="preserve"> М., 2016.</w:t>
      </w:r>
    </w:p>
    <w:p w:rsidR="00C2487D" w:rsidRPr="00B70C31" w:rsidRDefault="00C2487D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41E7" w:rsidRPr="00B70C31">
        <w:rPr>
          <w:rFonts w:ascii="Times New Roman" w:hAnsi="Times New Roman" w:cs="Times New Roman"/>
          <w:sz w:val="28"/>
          <w:szCs w:val="28"/>
        </w:rPr>
        <w:t>://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70C31">
        <w:rPr>
          <w:rFonts w:ascii="Times New Roman" w:hAnsi="Times New Roman" w:cs="Times New Roman"/>
          <w:sz w:val="28"/>
          <w:szCs w:val="28"/>
        </w:rPr>
        <w:t>.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firo</w:t>
      </w:r>
      <w:r w:rsidRPr="00B70C31">
        <w:rPr>
          <w:rFonts w:ascii="Times New Roman" w:hAnsi="Times New Roman" w:cs="Times New Roman"/>
          <w:sz w:val="28"/>
          <w:szCs w:val="28"/>
        </w:rPr>
        <w:t>.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wp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</w:rPr>
        <w:t>2014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</w:rPr>
        <w:t>02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70C31">
        <w:rPr>
          <w:rFonts w:ascii="Times New Roman" w:hAnsi="Times New Roman" w:cs="Times New Roman"/>
          <w:sz w:val="28"/>
          <w:szCs w:val="28"/>
        </w:rPr>
        <w:t>_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rec</w:t>
      </w:r>
      <w:r w:rsidRPr="00B70C31">
        <w:rPr>
          <w:rFonts w:ascii="Times New Roman" w:hAnsi="Times New Roman" w:cs="Times New Roman"/>
          <w:sz w:val="28"/>
          <w:szCs w:val="28"/>
        </w:rPr>
        <w:t>_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POOP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FGOS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B70C31">
        <w:rPr>
          <w:rFonts w:ascii="Times New Roman" w:hAnsi="Times New Roman" w:cs="Times New Roman"/>
          <w:sz w:val="28"/>
          <w:szCs w:val="28"/>
        </w:rPr>
        <w:t>.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3D0E68" w:rsidRPr="00B70C31" w:rsidRDefault="003D0E68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2.Навигатор образовательных программ дошкольного образования</w:t>
      </w:r>
      <w:r w:rsidR="00C2487D" w:rsidRPr="00B70C31">
        <w:rPr>
          <w:rFonts w:ascii="Times New Roman" w:hAnsi="Times New Roman" w:cs="Times New Roman"/>
          <w:sz w:val="28"/>
          <w:szCs w:val="28"/>
        </w:rPr>
        <w:t>.</w:t>
      </w:r>
    </w:p>
    <w:p w:rsidR="00C2487D" w:rsidRPr="00B70C31" w:rsidRDefault="000E41E7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70C31">
        <w:rPr>
          <w:rFonts w:ascii="Times New Roman" w:hAnsi="Times New Roman" w:cs="Times New Roman"/>
          <w:sz w:val="28"/>
          <w:szCs w:val="28"/>
        </w:rPr>
        <w:t>://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firo</w:t>
      </w:r>
      <w:r w:rsidRPr="00B70C31">
        <w:rPr>
          <w:rFonts w:ascii="Times New Roman" w:hAnsi="Times New Roman" w:cs="Times New Roman"/>
          <w:sz w:val="28"/>
          <w:szCs w:val="28"/>
        </w:rPr>
        <w:t>.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ranepa</w:t>
      </w:r>
      <w:r w:rsidRPr="00B70C31">
        <w:rPr>
          <w:rFonts w:ascii="Times New Roman" w:hAnsi="Times New Roman" w:cs="Times New Roman"/>
          <w:sz w:val="28"/>
          <w:szCs w:val="28"/>
        </w:rPr>
        <w:t>.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obrazovanie</w:t>
      </w:r>
      <w:r w:rsidRPr="00B70C31">
        <w:rPr>
          <w:rFonts w:ascii="Times New Roman" w:hAnsi="Times New Roman" w:cs="Times New Roman"/>
          <w:sz w:val="28"/>
          <w:szCs w:val="28"/>
        </w:rPr>
        <w:t>/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fgos</w:t>
      </w:r>
      <w:r w:rsidRPr="00B70C31">
        <w:rPr>
          <w:rFonts w:ascii="Times New Roman" w:hAnsi="Times New Roman" w:cs="Times New Roman"/>
          <w:sz w:val="28"/>
          <w:szCs w:val="28"/>
        </w:rPr>
        <w:t>/184-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obrazovatelniye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programmi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doshkolnogo</w:t>
      </w:r>
      <w:r w:rsidRPr="00B70C31">
        <w:rPr>
          <w:rFonts w:ascii="Times New Roman" w:hAnsi="Times New Roman" w:cs="Times New Roman"/>
          <w:sz w:val="28"/>
          <w:szCs w:val="28"/>
        </w:rPr>
        <w:t>-</w:t>
      </w:r>
      <w:r w:rsidRPr="00B70C31">
        <w:rPr>
          <w:rFonts w:ascii="Times New Roman" w:hAnsi="Times New Roman" w:cs="Times New Roman"/>
          <w:sz w:val="28"/>
          <w:szCs w:val="28"/>
          <w:lang w:val="en-US"/>
        </w:rPr>
        <w:t>obrazovaniya</w:t>
      </w:r>
    </w:p>
    <w:p w:rsidR="002F5E8A" w:rsidRPr="00B70C31" w:rsidRDefault="00C2487D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C31">
        <w:rPr>
          <w:rFonts w:ascii="Times New Roman" w:hAnsi="Times New Roman" w:cs="Times New Roman"/>
          <w:sz w:val="28"/>
          <w:szCs w:val="28"/>
        </w:rPr>
        <w:t>3.Примерная основная образовательная программа дошкольного образования. Одобрена решением федерального учебно-методического объединения по общему образованию (протокол от 20 мая 2015г. № 2/15). ФИРО.  М., 2015.</w:t>
      </w:r>
      <w:r w:rsidR="000E41E7" w:rsidRPr="00B70C31">
        <w:rPr>
          <w:rFonts w:ascii="Times New Roman" w:hAnsi="Times New Roman" w:cs="Times New Roman"/>
          <w:sz w:val="28"/>
          <w:szCs w:val="28"/>
        </w:rPr>
        <w:t xml:space="preserve"> 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E41E7" w:rsidRPr="00B70C31">
        <w:rPr>
          <w:rFonts w:ascii="Times New Roman" w:hAnsi="Times New Roman" w:cs="Times New Roman"/>
          <w:sz w:val="28"/>
          <w:szCs w:val="28"/>
        </w:rPr>
        <w:t>://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E41E7" w:rsidRPr="00B70C31">
        <w:rPr>
          <w:rFonts w:ascii="Times New Roman" w:hAnsi="Times New Roman" w:cs="Times New Roman"/>
          <w:sz w:val="28"/>
          <w:szCs w:val="28"/>
        </w:rPr>
        <w:t>.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firo</w:t>
      </w:r>
      <w:r w:rsidR="000E41E7" w:rsidRPr="00B70C31">
        <w:rPr>
          <w:rFonts w:ascii="Times New Roman" w:hAnsi="Times New Roman" w:cs="Times New Roman"/>
          <w:sz w:val="28"/>
          <w:szCs w:val="28"/>
        </w:rPr>
        <w:t>.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wp</w:t>
      </w:r>
      <w:r w:rsidR="000E41E7" w:rsidRPr="00B70C31">
        <w:rPr>
          <w:rFonts w:ascii="Times New Roman" w:hAnsi="Times New Roman" w:cs="Times New Roman"/>
          <w:sz w:val="28"/>
          <w:szCs w:val="28"/>
        </w:rPr>
        <w:t>-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0E41E7" w:rsidRPr="00B70C31">
        <w:rPr>
          <w:rFonts w:ascii="Times New Roman" w:hAnsi="Times New Roman" w:cs="Times New Roman"/>
          <w:sz w:val="28"/>
          <w:szCs w:val="28"/>
        </w:rPr>
        <w:t>/</w:t>
      </w:r>
      <w:r w:rsidR="000E41E7" w:rsidRPr="00B70C31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="000E41E7" w:rsidRPr="00B70C31">
        <w:rPr>
          <w:rFonts w:ascii="Times New Roman" w:hAnsi="Times New Roman" w:cs="Times New Roman"/>
          <w:sz w:val="28"/>
          <w:szCs w:val="28"/>
        </w:rPr>
        <w:t>/2014/02</w:t>
      </w:r>
      <w:r w:rsidR="005B4580" w:rsidRPr="00B70C31">
        <w:rPr>
          <w:rFonts w:ascii="Times New Roman" w:hAnsi="Times New Roman" w:cs="Times New Roman"/>
          <w:sz w:val="28"/>
          <w:szCs w:val="28"/>
        </w:rPr>
        <w:t xml:space="preserve">/ </w:t>
      </w:r>
      <w:r w:rsidR="005B4580" w:rsidRPr="00B70C31">
        <w:rPr>
          <w:rFonts w:ascii="Times New Roman" w:hAnsi="Times New Roman" w:cs="Times New Roman"/>
          <w:sz w:val="28"/>
          <w:szCs w:val="28"/>
          <w:lang w:val="en-US"/>
        </w:rPr>
        <w:t>POOP</w:t>
      </w:r>
      <w:r w:rsidR="005B4580" w:rsidRPr="00B70C31">
        <w:rPr>
          <w:rFonts w:ascii="Times New Roman" w:hAnsi="Times New Roman" w:cs="Times New Roman"/>
          <w:sz w:val="28"/>
          <w:szCs w:val="28"/>
        </w:rPr>
        <w:t xml:space="preserve">_ </w:t>
      </w:r>
      <w:r w:rsidR="005B4580" w:rsidRPr="00B70C3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B4580" w:rsidRPr="00B70C31">
        <w:rPr>
          <w:rFonts w:ascii="Times New Roman" w:hAnsi="Times New Roman" w:cs="Times New Roman"/>
          <w:sz w:val="28"/>
          <w:szCs w:val="28"/>
        </w:rPr>
        <w:t>.</w:t>
      </w:r>
      <w:r w:rsidR="005B4580" w:rsidRPr="00B70C31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ED09F5" w:rsidRPr="00B70C31" w:rsidRDefault="00ED09F5" w:rsidP="00B70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9F5" w:rsidRDefault="00ED09F5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0291" w:rsidRDefault="00850291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5256" w:rsidRPr="00922096" w:rsidRDefault="00BC5256" w:rsidP="009220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09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C5256" w:rsidRPr="00922096" w:rsidRDefault="00922096" w:rsidP="00922096">
      <w:pPr>
        <w:pStyle w:val="4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 w:rsidRPr="0092209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Таблица 1</w:t>
      </w:r>
    </w:p>
    <w:p w:rsidR="00681FA5" w:rsidRPr="00681FA5" w:rsidRDefault="00681FA5" w:rsidP="00681FA5">
      <w:pPr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1FA5">
        <w:rPr>
          <w:rFonts w:ascii="Times New Roman" w:hAnsi="Times New Roman" w:cs="Times New Roman"/>
          <w:b/>
          <w:sz w:val="28"/>
          <w:szCs w:val="28"/>
        </w:rPr>
        <w:t>Требования  к развивающей  предметно-пространственной среде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9605"/>
      </w:tblGrid>
      <w:tr w:rsidR="00681FA5" w:rsidTr="00616CC7">
        <w:trPr>
          <w:trHeight w:val="2845"/>
        </w:trPr>
        <w:tc>
          <w:tcPr>
            <w:tcW w:w="425" w:type="dxa"/>
          </w:tcPr>
          <w:p w:rsidR="00681FA5" w:rsidRPr="00194D49" w:rsidRDefault="00681FA5" w:rsidP="00A67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D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05" w:type="dxa"/>
          </w:tcPr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84699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редметно-пространственная среда должна обеспечивать:</w:t>
            </w:r>
          </w:p>
          <w:p w:rsidR="009819A9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4699">
              <w:rPr>
                <w:rFonts w:ascii="Times New Roman" w:hAnsi="Times New Roman" w:cs="Times New Roman"/>
                <w:sz w:val="24"/>
                <w:szCs w:val="24"/>
              </w:rPr>
              <w:t>возможность общения</w:t>
            </w:r>
            <w:r w:rsidR="009819A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детей 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детей разного возраста) и взрослых;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-двигательную активность;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-возможность для уединения (п.3.3.2 ФГОС ДО);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-реализацию различных ОП;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инклюзивного образования;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-национально-культурные условия;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-климатические условия;</w:t>
            </w:r>
          </w:p>
          <w:p w:rsidR="00681FA5" w:rsidRP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>проявления возрастных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(п.3.3.3 ФГОС ДО).</w:t>
            </w:r>
          </w:p>
        </w:tc>
      </w:tr>
      <w:tr w:rsidR="00681FA5" w:rsidTr="00616CC7">
        <w:tc>
          <w:tcPr>
            <w:tcW w:w="425" w:type="dxa"/>
          </w:tcPr>
          <w:p w:rsidR="00681FA5" w:rsidRPr="00194D49" w:rsidRDefault="00681FA5" w:rsidP="00A67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4D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605" w:type="dxa"/>
          </w:tcPr>
          <w:p w:rsidR="00681FA5" w:rsidRDefault="00616CC7" w:rsidP="00A67E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81FA5" w:rsidRPr="00284699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 w:rsidR="003C0907">
              <w:rPr>
                <w:rFonts w:ascii="Times New Roman" w:hAnsi="Times New Roman" w:cs="Times New Roman"/>
                <w:b/>
                <w:sz w:val="24"/>
                <w:szCs w:val="24"/>
              </w:rPr>
              <w:t>но-пр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остранств</w:t>
            </w:r>
            <w:r w:rsidR="00AB37E2">
              <w:rPr>
                <w:rFonts w:ascii="Times New Roman" w:hAnsi="Times New Roman" w:cs="Times New Roman"/>
                <w:b/>
                <w:sz w:val="24"/>
                <w:szCs w:val="24"/>
              </w:rPr>
              <w:t>енная среда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7E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="00681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различных видов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 соответств</w:t>
            </w:r>
            <w:r w:rsidR="00503249">
              <w:rPr>
                <w:rFonts w:ascii="Times New Roman" w:hAnsi="Times New Roman" w:cs="Times New Roman"/>
                <w:b/>
                <w:sz w:val="24"/>
                <w:szCs w:val="24"/>
              </w:rPr>
              <w:t>ующих возрастным особенностям</w:t>
            </w:r>
            <w:r w:rsidR="003C0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</w:t>
            </w:r>
            <w:r w:rsidR="00681FA5" w:rsidRPr="002846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81FA5" w:rsidRPr="002A3518" w:rsidRDefault="00681FA5" w:rsidP="002A35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18">
              <w:rPr>
                <w:rFonts w:ascii="Times New Roman" w:hAnsi="Times New Roman" w:cs="Times New Roman"/>
                <w:b/>
                <w:sz w:val="24"/>
                <w:szCs w:val="24"/>
              </w:rPr>
              <w:t>в раннем возрасте (1- 3 лет)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r w:rsidRPr="00BC662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 с материалами;</w:t>
            </w:r>
          </w:p>
          <w:p w:rsidR="00681FA5" w:rsidRDefault="00B248A0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-общение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 xml:space="preserve">, совместные игры со сверстниками 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под руководством взрослого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-самообслуживание и действия с бытовыми предметами;</w:t>
            </w:r>
          </w:p>
          <w:p w:rsidR="00681FA5" w:rsidRDefault="009819A9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смысла музыки, сказ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248A0">
              <w:rPr>
                <w:rFonts w:ascii="Times New Roman" w:hAnsi="Times New Roman" w:cs="Times New Roman"/>
                <w:sz w:val="24"/>
                <w:szCs w:val="24"/>
              </w:rPr>
              <w:t>и, стихотворения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картинок;</w:t>
            </w:r>
          </w:p>
          <w:p w:rsidR="00681FA5" w:rsidRDefault="00503249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-высокая двигательная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</w:p>
          <w:p w:rsidR="00681FA5" w:rsidRPr="002A3518" w:rsidRDefault="00681FA5" w:rsidP="002A3518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18">
              <w:rPr>
                <w:rFonts w:ascii="Times New Roman" w:hAnsi="Times New Roman" w:cs="Times New Roman"/>
                <w:b/>
                <w:sz w:val="24"/>
                <w:szCs w:val="24"/>
              </w:rPr>
              <w:t>в дошкольном возрасте (3 - 7 лет)</w:t>
            </w:r>
          </w:p>
          <w:p w:rsidR="00681FA5" w:rsidRPr="00C44BCE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C44B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03249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Pr="00C44B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503249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-познавательно-исследовательская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художественной литературы и фольклора;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самообслуживание и элементарный бытовой труд;</w:t>
            </w:r>
          </w:p>
          <w:p w:rsidR="00681FA5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-конструирование из разного материала;</w:t>
            </w:r>
          </w:p>
          <w:p w:rsidR="00681FA5" w:rsidRDefault="00503249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-изобразительная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 xml:space="preserve">  (рисование, лепка, аппликация);</w:t>
            </w:r>
          </w:p>
          <w:p w:rsidR="00681FA5" w:rsidRDefault="00503249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681F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B25" w:rsidRPr="00FA1AC7" w:rsidRDefault="00503249" w:rsidP="001A1B25">
            <w:pPr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-двигательная</w:t>
            </w:r>
            <w:r w:rsidR="002A351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  <w:r w:rsidR="001A1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681FA5" w:rsidRPr="00284699" w:rsidRDefault="00681FA5" w:rsidP="00A67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22096" w:rsidRPr="006B01BB" w:rsidRDefault="00922096" w:rsidP="006B01BB">
      <w:pPr>
        <w:pStyle w:val="4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Таблица 2</w:t>
      </w:r>
    </w:p>
    <w:p w:rsidR="00A67EA0" w:rsidRPr="00A67EA0" w:rsidRDefault="00A67EA0" w:rsidP="00A67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EA0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среда:</w:t>
      </w:r>
      <w:r>
        <w:rPr>
          <w:rFonts w:ascii="Times New Roman" w:hAnsi="Times New Roman" w:cs="Times New Roman"/>
          <w:b/>
          <w:sz w:val="28"/>
          <w:szCs w:val="28"/>
        </w:rPr>
        <w:t xml:space="preserve"> оборудование и </w:t>
      </w:r>
    </w:p>
    <w:p w:rsidR="001A1B25" w:rsidRDefault="00A67EA0" w:rsidP="00A67E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</w:t>
      </w:r>
      <w:r w:rsidR="00922096">
        <w:rPr>
          <w:rFonts w:ascii="Times New Roman" w:hAnsi="Times New Roman" w:cs="Times New Roman"/>
          <w:b/>
          <w:sz w:val="28"/>
          <w:szCs w:val="28"/>
        </w:rPr>
        <w:t>иалы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видам детской</w:t>
      </w:r>
      <w:r w:rsidRPr="00A67EA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922096" w:rsidRPr="00922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2096">
        <w:rPr>
          <w:rFonts w:ascii="Times New Roman" w:hAnsi="Times New Roman" w:cs="Times New Roman"/>
          <w:b/>
          <w:sz w:val="28"/>
          <w:szCs w:val="28"/>
        </w:rPr>
        <w:t xml:space="preserve">и направлениям развития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24"/>
        <w:gridCol w:w="2339"/>
        <w:gridCol w:w="2958"/>
        <w:gridCol w:w="4309"/>
      </w:tblGrid>
      <w:tr w:rsidR="001A1B25" w:rsidTr="009E5FF1">
        <w:tc>
          <w:tcPr>
            <w:tcW w:w="2763" w:type="dxa"/>
            <w:gridSpan w:val="2"/>
          </w:tcPr>
          <w:p w:rsidR="001A1B25" w:rsidRPr="001A1B25" w:rsidRDefault="001A1B25" w:rsidP="001A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58" w:type="dxa"/>
          </w:tcPr>
          <w:p w:rsidR="001A1B25" w:rsidRPr="001A1B25" w:rsidRDefault="001A1B25" w:rsidP="001A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2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развития</w:t>
            </w:r>
          </w:p>
        </w:tc>
        <w:tc>
          <w:tcPr>
            <w:tcW w:w="4309" w:type="dxa"/>
          </w:tcPr>
          <w:p w:rsidR="001A1B25" w:rsidRPr="001A1B25" w:rsidRDefault="001A1B25" w:rsidP="001A1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2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</w:tr>
      <w:tr w:rsidR="001A1B25" w:rsidTr="009E5FF1">
        <w:tc>
          <w:tcPr>
            <w:tcW w:w="424" w:type="dxa"/>
          </w:tcPr>
          <w:p w:rsidR="001A1B25" w:rsidRPr="001A1B25" w:rsidRDefault="001A1B25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B2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39" w:type="dxa"/>
          </w:tcPr>
          <w:p w:rsidR="001A1B25" w:rsidRPr="00806224" w:rsidRDefault="00806224" w:rsidP="0080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958" w:type="dxa"/>
          </w:tcPr>
          <w:p w:rsidR="00806224" w:rsidRDefault="00806224" w:rsidP="0080622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свободного общения с детьми и взрослыми; </w:t>
            </w:r>
          </w:p>
          <w:p w:rsidR="001A1B25" w:rsidRPr="00806224" w:rsidRDefault="00806224" w:rsidP="0080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всех компонентов устной речи детей</w:t>
            </w:r>
          </w:p>
        </w:tc>
        <w:tc>
          <w:tcPr>
            <w:tcW w:w="4309" w:type="dxa"/>
          </w:tcPr>
          <w:p w:rsidR="00806224" w:rsidRDefault="00806224" w:rsidP="008062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картотека словесных игр;</w:t>
            </w:r>
            <w:r w:rsidRPr="00BD7C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настольные игры;</w:t>
            </w:r>
            <w:r w:rsidRPr="00806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6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нормативно-знаковый материал; развивающие игры; алгоритмы (схемы) </w:t>
            </w:r>
            <w:r w:rsidRPr="008062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обучения рассказыванию; мнемотаблицы;  художественная литература для чтения детям и чтения самими детьми; картины, плакаты  и иллюстративный материал для  рассматривания; </w:t>
            </w:r>
          </w:p>
          <w:p w:rsidR="001A1B25" w:rsidRPr="00806224" w:rsidRDefault="00806224" w:rsidP="0080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2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</w:t>
            </w:r>
          </w:p>
        </w:tc>
      </w:tr>
      <w:tr w:rsidR="001A1B25" w:rsidTr="009E5FF1">
        <w:tc>
          <w:tcPr>
            <w:tcW w:w="424" w:type="dxa"/>
          </w:tcPr>
          <w:p w:rsidR="001A1B25" w:rsidRPr="001A1B25" w:rsidRDefault="00806224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9" w:type="dxa"/>
          </w:tcPr>
          <w:p w:rsidR="001A1B25" w:rsidRPr="001A1B25" w:rsidRDefault="00806224" w:rsidP="008062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 w:rsidRPr="00806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2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8" w:type="dxa"/>
          </w:tcPr>
          <w:p w:rsidR="006E0DE5" w:rsidRDefault="006E0DE5" w:rsidP="006E0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6431C"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игровой деятельности,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A6431C"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к элементарным общепринятым нормам и правилам взаимоотношений со сверстниками и взрослыми,</w:t>
            </w:r>
          </w:p>
          <w:p w:rsidR="001A1B25" w:rsidRPr="001A1B25" w:rsidRDefault="006E0DE5" w:rsidP="006E0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6431C"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гендерной, семейной и гражданской принадлежности,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431C"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патриотических чувств,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6431C" w:rsidRPr="008062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чувства принадлежности к мировому сообществу, приобщение к правилам безопасного поведения, передача знаний о правилах безопасности дорожного движения</w:t>
            </w:r>
          </w:p>
        </w:tc>
        <w:tc>
          <w:tcPr>
            <w:tcW w:w="4309" w:type="dxa"/>
          </w:tcPr>
          <w:p w:rsidR="00A6431C" w:rsidRPr="00A6431C" w:rsidRDefault="00806224" w:rsidP="0019041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Times New Roman" w:hAnsi="Times New Roman" w:cs="Times New Roman"/>
              </w:rPr>
            </w:pPr>
            <w:r w:rsidRPr="00806224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80622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806224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r w:rsidR="00A6431C">
              <w:rPr>
                <w:rFonts w:ascii="Times New Roman" w:eastAsia="Times New Roman" w:hAnsi="Times New Roman" w:cs="Times New Roman"/>
                <w:bCs/>
              </w:rPr>
              <w:t xml:space="preserve"> игрушки – персонажи и </w:t>
            </w:r>
            <w:r w:rsidRPr="00806224">
              <w:rPr>
                <w:rFonts w:ascii="Times New Roman" w:eastAsia="Times New Roman" w:hAnsi="Times New Roman" w:cs="Times New Roman"/>
                <w:bCs/>
              </w:rPr>
              <w:t>ролевые атрибуты;</w:t>
            </w:r>
          </w:p>
          <w:p w:rsidR="0019041B" w:rsidRPr="0019041B" w:rsidRDefault="00806224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</w:rPr>
            </w:pPr>
            <w:r w:rsidRPr="0019041B">
              <w:rPr>
                <w:rFonts w:ascii="Times New Roman" w:eastAsia="Times New Roman" w:hAnsi="Times New Roman" w:cs="Times New Roman"/>
                <w:bCs/>
              </w:rPr>
              <w:t>игруш</w:t>
            </w:r>
            <w:r w:rsidR="00A6431C" w:rsidRPr="0019041B">
              <w:rPr>
                <w:rFonts w:ascii="Times New Roman" w:eastAsia="Times New Roman" w:hAnsi="Times New Roman" w:cs="Times New Roman"/>
                <w:bCs/>
              </w:rPr>
              <w:t xml:space="preserve">ки - предметы; маркеры </w:t>
            </w:r>
          </w:p>
          <w:p w:rsidR="00A6431C" w:rsidRPr="0019041B" w:rsidRDefault="00A6431C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</w:rPr>
            </w:pPr>
            <w:r w:rsidRPr="0019041B">
              <w:rPr>
                <w:rFonts w:ascii="Times New Roman" w:eastAsia="Times New Roman" w:hAnsi="Times New Roman" w:cs="Times New Roman"/>
                <w:bCs/>
              </w:rPr>
              <w:t>игрового пространства;</w:t>
            </w:r>
          </w:p>
          <w:p w:rsidR="00A6431C" w:rsidRPr="00A6431C" w:rsidRDefault="00A6431C" w:rsidP="001904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431C">
              <w:rPr>
                <w:rFonts w:ascii="Times New Roman" w:eastAsia="Times New Roman" w:hAnsi="Times New Roman" w:cs="Times New Roman"/>
                <w:bCs/>
              </w:rPr>
              <w:t xml:space="preserve">кукольная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мебель, предметы быта</w:t>
            </w:r>
            <w:r w:rsidR="00806224" w:rsidRPr="00A6431C">
              <w:rPr>
                <w:rFonts w:ascii="Times New Roman" w:eastAsia="Times New Roman" w:hAnsi="Times New Roman" w:cs="Times New Roman"/>
                <w:bCs/>
              </w:rPr>
              <w:t>; полифункциональные материалы;</w:t>
            </w:r>
            <w:r>
              <w:rPr>
                <w:rFonts w:ascii="Times New Roman" w:eastAsia="Times New Roman" w:hAnsi="Times New Roman" w:cs="Times New Roman"/>
              </w:rPr>
              <w:t xml:space="preserve"> стр</w:t>
            </w:r>
            <w:r w:rsidR="00806224" w:rsidRPr="00A6431C">
              <w:rPr>
                <w:rFonts w:ascii="Times New Roman" w:eastAsia="Times New Roman" w:hAnsi="Times New Roman" w:cs="Times New Roman"/>
                <w:bCs/>
              </w:rPr>
              <w:t xml:space="preserve">оительный материал; </w:t>
            </w:r>
            <w:r>
              <w:rPr>
                <w:rFonts w:ascii="Times New Roman" w:eastAsia="Times New Roman" w:hAnsi="Times New Roman" w:cs="Times New Roman"/>
                <w:bCs/>
              </w:rPr>
              <w:t>конструкторы</w:t>
            </w:r>
          </w:p>
          <w:p w:rsidR="00806224" w:rsidRPr="00A67EA0" w:rsidRDefault="00806224" w:rsidP="001904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6431C">
              <w:rPr>
                <w:rFonts w:ascii="Times New Roman" w:eastAsia="Times New Roman" w:hAnsi="Times New Roman" w:cs="Times New Roman"/>
                <w:bCs/>
              </w:rPr>
              <w:t xml:space="preserve">материалы, учитывающие интересы мальчиков и девочек; </w:t>
            </w:r>
            <w:r w:rsidRPr="00A6431C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A6431C">
              <w:rPr>
                <w:rFonts w:ascii="Times New Roman" w:eastAsia="Times New Roman" w:hAnsi="Times New Roman" w:cs="Times New Roman"/>
              </w:rPr>
              <w:t>художественную литературу для чтения</w:t>
            </w:r>
            <w:r w:rsidR="00A67EA0">
              <w:rPr>
                <w:rFonts w:ascii="Times New Roman" w:eastAsia="Times New Roman" w:hAnsi="Times New Roman" w:cs="Times New Roman"/>
              </w:rPr>
              <w:t xml:space="preserve"> детям </w:t>
            </w:r>
            <w:r w:rsidRPr="00A67EA0">
              <w:rPr>
                <w:rFonts w:ascii="Times New Roman" w:eastAsia="Times New Roman" w:hAnsi="Times New Roman" w:cs="Times New Roman"/>
              </w:rPr>
              <w:t xml:space="preserve"> и чтения самими детьми; настольные игры; альбомы "Правила группы" и "Правила безопасности"; игрушки-персонажи и ролевые атрибуты; игрушки-предметы; маркеры игрового пространства; иллюстративный материал и плакаты; атрибуты для с/ролевых игр; уголок ряжения; ролевые атрибуты;  настольные игры; этнокалендарь; фотоальбомы; нормативно-знаковый материал; коллекции; фотоальбомы воспитанников; образно-символический материал; видеофильмы для детей</w:t>
            </w:r>
            <w:r w:rsidRPr="00A67EA0">
              <w:rPr>
                <w:rFonts w:ascii="Times New Roman" w:eastAsia="Times New Roman" w:hAnsi="Times New Roman" w:cs="Times New Roman"/>
                <w:bCs/>
              </w:rPr>
              <w:t xml:space="preserve">; </w:t>
            </w:r>
            <w:r w:rsidRPr="00A67EA0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A67EA0">
              <w:rPr>
                <w:rFonts w:ascii="Times New Roman" w:eastAsia="Times New Roman" w:hAnsi="Times New Roman" w:cs="Times New Roman"/>
              </w:rPr>
              <w:t>художественная литература для чтения и рассматривания детьми по ОО  "Безопасность".</w:t>
            </w:r>
          </w:p>
          <w:p w:rsidR="001A1B25" w:rsidRPr="00806224" w:rsidRDefault="001A1B25" w:rsidP="001904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B25" w:rsidTr="009E5FF1">
        <w:tc>
          <w:tcPr>
            <w:tcW w:w="424" w:type="dxa"/>
          </w:tcPr>
          <w:p w:rsidR="001A1B25" w:rsidRPr="001A1B25" w:rsidRDefault="00A67EA0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39" w:type="dxa"/>
          </w:tcPr>
          <w:p w:rsidR="001A1B25" w:rsidRPr="001A1B25" w:rsidRDefault="00A67EA0" w:rsidP="00A67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 деятельность</w:t>
            </w:r>
          </w:p>
        </w:tc>
        <w:tc>
          <w:tcPr>
            <w:tcW w:w="2958" w:type="dxa"/>
          </w:tcPr>
          <w:p w:rsidR="00A67EA0" w:rsidRDefault="006E0DE5" w:rsidP="00A67EA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A67EA0"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сенсорное развитие, познавательное развитие </w:t>
            </w:r>
          </w:p>
          <w:p w:rsidR="001A1B25" w:rsidRPr="001A1B25" w:rsidRDefault="00A67EA0" w:rsidP="00A67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формирование элементарных математических представлений</w:t>
            </w:r>
          </w:p>
        </w:tc>
        <w:tc>
          <w:tcPr>
            <w:tcW w:w="4309" w:type="dxa"/>
          </w:tcPr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для исследования /доски-вкладыши, мозаика, наборы кубиков/;</w:t>
            </w:r>
          </w:p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игры, направленные</w:t>
            </w:r>
          </w:p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развитие психических познавательных процессов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(мышления, внимания, памяти, воображения);</w:t>
            </w:r>
          </w:p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объекты для исследования; образно-символический материал;</w:t>
            </w:r>
          </w:p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коллекции; настольно-печатные игры;</w:t>
            </w:r>
          </w:p>
          <w:p w:rsid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нормативно-знаковый материал;</w:t>
            </w:r>
          </w:p>
          <w:p w:rsidR="00922096" w:rsidRPr="00922096" w:rsidRDefault="00922096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материалы (видеофильмы, слайд-шоу);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энциклопедии</w:t>
            </w:r>
          </w:p>
          <w:p w:rsidR="00922096" w:rsidRPr="00A67EA0" w:rsidRDefault="00922096" w:rsidP="0019041B">
            <w:pPr>
              <w:pStyle w:val="a4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E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(справочная литература).</w:t>
            </w:r>
          </w:p>
          <w:p w:rsidR="001A1B25" w:rsidRPr="00806224" w:rsidRDefault="001A1B25" w:rsidP="0019041B">
            <w:pPr>
              <w:pStyle w:val="a4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1B25" w:rsidTr="009E5FF1">
        <w:tc>
          <w:tcPr>
            <w:tcW w:w="424" w:type="dxa"/>
          </w:tcPr>
          <w:p w:rsidR="001A1B25" w:rsidRPr="001A1B25" w:rsidRDefault="00922096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39" w:type="dxa"/>
          </w:tcPr>
          <w:p w:rsidR="001A1B25" w:rsidRPr="001A1B25" w:rsidRDefault="00922096" w:rsidP="0092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</w:t>
            </w:r>
          </w:p>
        </w:tc>
        <w:tc>
          <w:tcPr>
            <w:tcW w:w="2958" w:type="dxa"/>
          </w:tcPr>
          <w:p w:rsidR="001A1B25" w:rsidRPr="001A1B25" w:rsidRDefault="00922096" w:rsidP="00922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целостной картины мира, первичных ценностных представлений, развитие литературной речи, приобщение к словесному искусству</w:t>
            </w:r>
          </w:p>
        </w:tc>
        <w:tc>
          <w:tcPr>
            <w:tcW w:w="4309" w:type="dxa"/>
          </w:tcPr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художественную литературу для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детям и чтения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самими детьми; </w:t>
            </w: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энциклопедии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(справочную литературу);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аудио - и видеозаписи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литературных произведений;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         образно</w:t>
            </w: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-символические материалы;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различные виды театров;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ширмы для кукольных театров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костюмы;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постановок;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(схемы) для обучения рассказыванию;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мнемотаблицы; картотеки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подвижных и словесных игр;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картотеки потешек, загадок,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 и др.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литературного творчества;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уголки; материалы,</w:t>
            </w:r>
          </w:p>
          <w:p w:rsidR="006B01BB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читывающие интересы мальчиков</w:t>
            </w:r>
          </w:p>
          <w:p w:rsidR="006B01BB" w:rsidRPr="00922096" w:rsidRDefault="006B01B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>и девочек.</w:t>
            </w:r>
          </w:p>
          <w:p w:rsidR="00922096" w:rsidRPr="001A1B25" w:rsidRDefault="00922096" w:rsidP="0019041B">
            <w:pPr>
              <w:pStyle w:val="a4"/>
              <w:autoSpaceDE w:val="0"/>
              <w:autoSpaceDN w:val="0"/>
              <w:adjustRightInd w:val="0"/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25" w:rsidTr="009E5FF1">
        <w:tc>
          <w:tcPr>
            <w:tcW w:w="424" w:type="dxa"/>
          </w:tcPr>
          <w:p w:rsidR="001A1B25" w:rsidRPr="001A1B25" w:rsidRDefault="006B01BB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9" w:type="dxa"/>
          </w:tcPr>
          <w:p w:rsidR="001A1B25" w:rsidRPr="001A1B25" w:rsidRDefault="006B01BB" w:rsidP="006B0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  <w:r w:rsidRPr="00922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09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8" w:type="dxa"/>
          </w:tcPr>
          <w:p w:rsidR="001A1B25" w:rsidRPr="001A1B25" w:rsidRDefault="00447768" w:rsidP="006B0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B01BB"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конструктивной деятельности</w:t>
            </w:r>
          </w:p>
        </w:tc>
        <w:tc>
          <w:tcPr>
            <w:tcW w:w="4309" w:type="dxa"/>
          </w:tcPr>
          <w:p w:rsidR="001A1B25" w:rsidRDefault="006B01B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образно-символические</w:t>
            </w:r>
          </w:p>
          <w:p w:rsidR="006B01BB" w:rsidRDefault="006B01B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(картинки, календари погоды, природы,</w:t>
            </w:r>
          </w:p>
          <w:p w:rsidR="006B01BB" w:rsidRDefault="006B01B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карты, атласы, глобусы);</w:t>
            </w:r>
          </w:p>
          <w:p w:rsidR="006B01BB" w:rsidRDefault="006B01B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конструкторы напольные и настольные;</w:t>
            </w:r>
          </w:p>
          <w:p w:rsidR="006B01BB" w:rsidRPr="001A1B25" w:rsidRDefault="006B01BB" w:rsidP="0019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бумага,  природные и бросовые материалы; материалы, учитывающие интересы мальчиков и девочек.</w:t>
            </w:r>
          </w:p>
        </w:tc>
      </w:tr>
      <w:tr w:rsidR="001A1B25" w:rsidTr="009E5FF1">
        <w:tc>
          <w:tcPr>
            <w:tcW w:w="424" w:type="dxa"/>
          </w:tcPr>
          <w:p w:rsidR="001A1B25" w:rsidRPr="001A1B25" w:rsidRDefault="006E0DE5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39" w:type="dxa"/>
          </w:tcPr>
          <w:p w:rsidR="001A1B25" w:rsidRPr="001A1B25" w:rsidRDefault="006E0DE5" w:rsidP="006E0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Самообслуживание и элементарный бытовой труд</w:t>
            </w:r>
            <w:r w:rsidRPr="006E0D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0D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8" w:type="dxa"/>
          </w:tcPr>
          <w:p w:rsidR="001A1B25" w:rsidRDefault="00447768" w:rsidP="006E0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E0DE5"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трудовой деятельности</w:t>
            </w:r>
            <w:r w:rsid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E0DE5" w:rsidRDefault="006E0DE5" w:rsidP="006E0DE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самообслуживание, хозяйственно-бытовой труд,  труд в при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роде</w:t>
            </w:r>
          </w:p>
          <w:p w:rsidR="006E0DE5" w:rsidRPr="001A1B25" w:rsidRDefault="006E0DE5" w:rsidP="006E0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воспитание ценностного отношения к труду и его результатам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1A1B2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игрушки - предметы;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маркеры игрового пространства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(кукольная мебель, предметы быта);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сюжетно-ролевых игр;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аппликации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sz w:val="24"/>
                <w:szCs w:val="24"/>
              </w:rPr>
              <w:t>и конструирования из бумаги;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природные и бросовые материалы;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материалы, учитывающие интересы</w:t>
            </w:r>
          </w:p>
          <w:p w:rsidR="006E0DE5" w:rsidRDefault="006E0DE5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мальчиков и девочек;</w:t>
            </w:r>
          </w:p>
          <w:p w:rsidR="006E0DE5" w:rsidRPr="006E0DE5" w:rsidRDefault="006E0DE5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0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настольно-печатные игры.</w:t>
            </w:r>
          </w:p>
          <w:p w:rsidR="006E0DE5" w:rsidRPr="001A1B25" w:rsidRDefault="006E0DE5" w:rsidP="001904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B25" w:rsidTr="009E5FF1">
        <w:tc>
          <w:tcPr>
            <w:tcW w:w="424" w:type="dxa"/>
          </w:tcPr>
          <w:p w:rsidR="001A1B25" w:rsidRPr="001A1B25" w:rsidRDefault="003E0A19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9" w:type="dxa"/>
          </w:tcPr>
          <w:p w:rsidR="001A1B25" w:rsidRPr="001A1B25" w:rsidRDefault="003E0A19" w:rsidP="003E0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  деятельность</w:t>
            </w:r>
            <w:r w:rsidRPr="003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E0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E0A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958" w:type="dxa"/>
          </w:tcPr>
          <w:p w:rsidR="001A1B25" w:rsidRPr="001A1B25" w:rsidRDefault="00637A0E" w:rsidP="0063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музыкально - художественной  деятельности, приобщение к музыкальному искусству</w:t>
            </w:r>
          </w:p>
        </w:tc>
        <w:tc>
          <w:tcPr>
            <w:tcW w:w="4309" w:type="dxa"/>
          </w:tcPr>
          <w:p w:rsidR="001A1B25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пианино;  музыкальный центр;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разнообразные музыкальные инструменты;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пособия; игрушки; атрибуты;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различные виды театров;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ширма для кукольного театра;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детские и взрослые костюмы;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шумовые коробочки;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ческие наборы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Музыкальные инструменты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«Русские композиторы»</w:t>
            </w: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37A0E" w:rsidRDefault="00637A0E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детские</w:t>
            </w: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рисунки по темам концертов</w:t>
            </w:r>
          </w:p>
          <w:p w:rsidR="00637A0E" w:rsidRPr="00637A0E" w:rsidRDefault="00637A0E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0A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артистов детской  филармонии.</w:t>
            </w:r>
          </w:p>
        </w:tc>
      </w:tr>
      <w:tr w:rsidR="00637A0E" w:rsidTr="009E5FF1">
        <w:tc>
          <w:tcPr>
            <w:tcW w:w="424" w:type="dxa"/>
          </w:tcPr>
          <w:p w:rsidR="00637A0E" w:rsidRDefault="00637A0E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39" w:type="dxa"/>
          </w:tcPr>
          <w:p w:rsidR="00637A0E" w:rsidRPr="003E0A19" w:rsidRDefault="00637A0E" w:rsidP="003E0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Изобразительная </w:t>
            </w:r>
            <w:r w:rsidRPr="00637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958" w:type="dxa"/>
          </w:tcPr>
          <w:p w:rsidR="00637A0E" w:rsidRPr="003E0A19" w:rsidRDefault="00637A0E" w:rsidP="00637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навыков и </w:t>
            </w: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умений детей в рисовании, лепке, аппликации, художественном труде, развитие детского творчества и приобщение к изобразительному искусству</w:t>
            </w:r>
          </w:p>
        </w:tc>
        <w:tc>
          <w:tcPr>
            <w:tcW w:w="4309" w:type="dxa"/>
          </w:tcPr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слайды с репродукциями картин;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 для рисования, лепки, аппликации;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природный и бросовый материал;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картины; плакаты;</w:t>
            </w:r>
          </w:p>
          <w:p w:rsidR="00637A0E" w:rsidRDefault="00637A0E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настольно-печатные игры;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альбомы художественных произведений;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литература с иллюстрациями;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изделия народных промыслов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(Дымково, Городец, Гжель, Жостово, Хохлома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Палех, богородские игрушки);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скульптуры малых форм; игрушки;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муляжи; коллекции; слайды с репродукциями картин;</w:t>
            </w:r>
          </w:p>
          <w:p w:rsidR="0019041B" w:rsidRDefault="0019041B" w:rsidP="0019041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альбомы художественных произведений;</w:t>
            </w:r>
          </w:p>
          <w:p w:rsidR="0019041B" w:rsidRDefault="0019041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литература</w:t>
            </w:r>
          </w:p>
          <w:p w:rsidR="0019041B" w:rsidRPr="003E0A19" w:rsidRDefault="0019041B" w:rsidP="0019041B">
            <w:pPr>
              <w:autoSpaceDE w:val="0"/>
              <w:autoSpaceDN w:val="0"/>
              <w:adjustRightInd w:val="0"/>
              <w:ind w:left="-78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A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иллюстрациями.</w:t>
            </w:r>
          </w:p>
        </w:tc>
      </w:tr>
      <w:tr w:rsidR="00637A0E" w:rsidTr="009E5FF1">
        <w:tc>
          <w:tcPr>
            <w:tcW w:w="424" w:type="dxa"/>
          </w:tcPr>
          <w:p w:rsidR="00637A0E" w:rsidRDefault="002D26F9" w:rsidP="000C6C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339" w:type="dxa"/>
          </w:tcPr>
          <w:p w:rsidR="00637A0E" w:rsidRPr="003E0A19" w:rsidRDefault="002D26F9" w:rsidP="003E0A1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958" w:type="dxa"/>
          </w:tcPr>
          <w:p w:rsidR="00447768" w:rsidRDefault="00447768" w:rsidP="00637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2D26F9"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физических качеств, накопление и обогащение двигательного опыта 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(овладение основными видами движений, </w:t>
            </w:r>
          </w:p>
          <w:p w:rsidR="00637A0E" w:rsidRDefault="00447768" w:rsidP="00637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потребности в двигательной активности</w:t>
            </w:r>
          </w:p>
          <w:p w:rsidR="00447768" w:rsidRPr="003E0A19" w:rsidRDefault="00447768" w:rsidP="00637A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физическом совершенствовании, сохранение и укрепление физического и психического здоровья, воспитание культурно-гигиенических навыков, формирование начальных представлений о здоровом образе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309" w:type="dxa"/>
          </w:tcPr>
          <w:p w:rsidR="00637A0E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музыкальный центр;  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оборудование для основных видов движений и общеразвивающих упражнений;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набор "Кузнечик"; картотеки подвижных игр;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ловкость (кегли и др.); тренажеры;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атрибуты для  спортивных игр (хоккей, бадминтон),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игровые комплексы; качели; карусели;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материалы, учитывающие интересы мальчиков и девочек;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настольно-печатные игры («Виды спорта»</w:t>
            </w: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др.);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фитболы; развивающие игры;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дидактические игры, направленные </w:t>
            </w: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развитие психических функций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(мышления, памяти, воображения); картотека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которые лечат»</w:t>
            </w: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47768" w:rsidRDefault="00447768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алгоритмы для запоминания культурно-гигиенических навыков;</w:t>
            </w:r>
          </w:p>
          <w:p w:rsidR="009E5FF1" w:rsidRDefault="009E5FF1" w:rsidP="00637A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художественная литература; игрушки -персонажи; маркеры игрового пространства; настольные игры;</w:t>
            </w:r>
          </w:p>
          <w:p w:rsidR="009E5FF1" w:rsidRPr="003E0A19" w:rsidRDefault="009E5FF1" w:rsidP="009E5FF1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26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картины и плакаты; физкультурно-игровое оборудование.</w:t>
            </w:r>
          </w:p>
        </w:tc>
      </w:tr>
    </w:tbl>
    <w:p w:rsidR="00050AB3" w:rsidRDefault="00050AB3" w:rsidP="009E5F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4E0B" w:rsidRDefault="003F4E0B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1BB" w:rsidRPr="000C6CF2" w:rsidRDefault="001A1B25" w:rsidP="006B01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F5E8A" w:rsidRDefault="002F5E8A" w:rsidP="002F5E8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</w:t>
      </w:r>
      <w:r w:rsidR="000C6CF2" w:rsidRPr="000C6CF2">
        <w:rPr>
          <w:rFonts w:ascii="Times New Roman" w:hAnsi="Times New Roman" w:cs="Times New Roman"/>
          <w:b/>
          <w:sz w:val="28"/>
          <w:szCs w:val="28"/>
        </w:rPr>
        <w:t xml:space="preserve"> оборудованию и его размещению</w:t>
      </w:r>
    </w:p>
    <w:p w:rsidR="00235BEB" w:rsidRDefault="000C6CF2" w:rsidP="002F5E8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b/>
          <w:sz w:val="28"/>
          <w:szCs w:val="28"/>
        </w:rPr>
        <w:t>в помещениях дошкольных организаций</w:t>
      </w:r>
      <w:r w:rsidRPr="000C6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69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51A94" w:rsidRPr="001E169A">
        <w:rPr>
          <w:rFonts w:ascii="Times New Roman" w:hAnsi="Times New Roman" w:cs="Times New Roman"/>
          <w:color w:val="000000"/>
          <w:sz w:val="28"/>
          <w:szCs w:val="28"/>
        </w:rPr>
        <w:t>реализация</w:t>
      </w:r>
      <w:r w:rsidR="002E4C8F" w:rsidRPr="001E1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69A">
        <w:rPr>
          <w:rFonts w:ascii="Times New Roman" w:hAnsi="Times New Roman" w:cs="Times New Roman"/>
          <w:color w:val="000000"/>
          <w:sz w:val="28"/>
          <w:szCs w:val="28"/>
        </w:rPr>
        <w:t xml:space="preserve">СанПиН) </w:t>
      </w:r>
      <w:r w:rsidR="00235BEB" w:rsidRPr="001E169A"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</w:p>
    <w:p w:rsidR="00850291" w:rsidRPr="001E169A" w:rsidRDefault="00850291" w:rsidP="002F5E8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Оборудование основных помещений должно соответствовать росту и возрасту детей, учитывать  гигиенические и педагогические требования.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Раздевальные оборудуют шкафами для верхней одежды детей и персонала. Каждый индивидуальный шкаф маркируется.</w:t>
      </w:r>
    </w:p>
    <w:p w:rsidR="000C6CF2" w:rsidRPr="000C6CF2" w:rsidRDefault="00235BEB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C6CF2" w:rsidRPr="000C6CF2">
        <w:rPr>
          <w:rFonts w:ascii="Times New Roman" w:hAnsi="Times New Roman" w:cs="Times New Roman"/>
          <w:color w:val="000000"/>
          <w:sz w:val="28"/>
          <w:szCs w:val="28"/>
        </w:rPr>
        <w:t>В раздевальных возможна установка стеллажей для игрушек, используемых на прогулке.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При организации занятий детей рассаживают с учетом роста и состояния здоровья, зрения и слуха. Детей, страдающих частыми простудными заболеваниями, следует сажать подальше от окон и дверей, детей с пониженным слухом и близорукостью - за первые столы, соответствующие их росту.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При использовании интерактивной доски и проекционного экрана необходимо обеспечить ее равномерное освещение и отсутствие световых пятен повышенной яркости.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Во вновь строящихся и реконструируемых дошкольных организациях необходимо ...предусмотреть отдельные спальные помещения.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В дошкольных организациях используются игрушки,</w:t>
      </w:r>
      <w:r w:rsidR="002E4C8F">
        <w:rPr>
          <w:rFonts w:ascii="Times New Roman" w:hAnsi="Times New Roman" w:cs="Times New Roman"/>
          <w:color w:val="000000"/>
          <w:sz w:val="28"/>
          <w:szCs w:val="28"/>
        </w:rPr>
        <w:t xml:space="preserve"> безвредные для здоровья детей,</w:t>
      </w:r>
      <w:r w:rsidRPr="000C6CF2">
        <w:rPr>
          <w:rFonts w:ascii="Times New Roman" w:hAnsi="Times New Roman" w:cs="Times New Roman"/>
          <w:color w:val="000000"/>
          <w:sz w:val="28"/>
          <w:szCs w:val="28"/>
        </w:rPr>
        <w:t xml:space="preserve"> отвечающие гигиеническим требованиям</w:t>
      </w:r>
      <w:r w:rsidR="002E4C8F">
        <w:rPr>
          <w:rFonts w:ascii="Times New Roman" w:hAnsi="Times New Roman" w:cs="Times New Roman"/>
          <w:color w:val="000000"/>
          <w:sz w:val="28"/>
          <w:szCs w:val="28"/>
        </w:rPr>
        <w:t xml:space="preserve"> и, относящиеся</w:t>
      </w:r>
      <w:r w:rsidRPr="000C6CF2">
        <w:rPr>
          <w:rFonts w:ascii="Times New Roman" w:hAnsi="Times New Roman" w:cs="Times New Roman"/>
          <w:color w:val="000000"/>
          <w:sz w:val="28"/>
          <w:szCs w:val="28"/>
        </w:rPr>
        <w:t xml:space="preserve"> к товарам детского ассортимента,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 xml:space="preserve">В  отдельных помещениях или отдельно выделенных местах возможна организация уголков и комнат природы, фитоогорода, фитобара и других. 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При их организации соблюдают следующие требования: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-животные и растения должны быть безопасны для детей и взрослых;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-недопустимы больные и агрессивные животные, а также ядовитые и колючие растения;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-животных принимают с разрешения органов ветеринарного надзора (постановка на учет, своевременные прививки, гигиенические процедуры);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-недопустимо принимать бродячих животных;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lastRenderedPageBreak/>
        <w:t>-уборка за животными и уход за растениями осуществляются ежедневно... персоналом дошкольной организации.  Полив растений могут осуществлять дети.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На подоконниках в групповых комнатах не следует размещать широколистные цветы, снижающие уровень естественного освещения, а также цветы, превышающие высоту 15 см (от подоконника).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Основные помещения должны иметь естественное освещение.</w:t>
      </w:r>
    </w:p>
    <w:p w:rsidR="000C6CF2" w:rsidRPr="000C6CF2" w:rsidRDefault="000C6CF2" w:rsidP="0085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F2">
        <w:rPr>
          <w:rFonts w:ascii="Times New Roman" w:hAnsi="Times New Roman" w:cs="Times New Roman"/>
          <w:color w:val="000000"/>
          <w:sz w:val="28"/>
          <w:szCs w:val="28"/>
        </w:rPr>
        <w:t>В качестве солнцезащитных устройств используются жалюзи... только вертикально направленные. В качестве солнцезащитных  устройств используют тканевые шторы светлых тонов, сочетающихся с цветом стен.</w:t>
      </w:r>
    </w:p>
    <w:p w:rsidR="00FA1AC7" w:rsidRDefault="001A1B25" w:rsidP="00FA1AC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6B01BB" w:rsidRPr="00AF1F73" w:rsidRDefault="006B01BB" w:rsidP="00AF1F73">
      <w:pPr>
        <w:pStyle w:val="4"/>
        <w:spacing w:before="0" w:line="240" w:lineRule="auto"/>
        <w:jc w:val="right"/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Таблица 3</w:t>
      </w:r>
    </w:p>
    <w:p w:rsidR="00FA1AC7" w:rsidRDefault="00FA1AC7" w:rsidP="00FA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работы творческой группы по теме</w:t>
      </w:r>
    </w:p>
    <w:p w:rsidR="00FA1AC7" w:rsidRPr="000C6CF2" w:rsidRDefault="00FA1AC7" w:rsidP="00FA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развивающей предметно-пространственной среды в ДОО»</w:t>
      </w:r>
    </w:p>
    <w:p w:rsidR="000C6CF2" w:rsidRDefault="00E22E7A" w:rsidP="00E22E7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(материалы из опыта работы педагогов</w:t>
      </w:r>
      <w:r w:rsidR="0069607B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00EA0" w:rsidRPr="000C6CF2" w:rsidRDefault="00100EA0" w:rsidP="00E22E7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2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32"/>
        <w:gridCol w:w="3964"/>
        <w:gridCol w:w="1244"/>
      </w:tblGrid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AF1F73" w:rsidRDefault="00D20421" w:rsidP="00D2042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AF1F73" w:rsidRDefault="00D20421" w:rsidP="00D2042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AF1F73" w:rsidRDefault="00D20421" w:rsidP="00D2042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AF1F73" w:rsidRDefault="00D20421" w:rsidP="00D2042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A1AC7" w:rsidRPr="001A1B25" w:rsidRDefault="00D2042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20421" w:rsidRPr="001A1B25" w:rsidRDefault="00D2042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</w:p>
          <w:p w:rsidR="00D20421" w:rsidRPr="00D20421" w:rsidRDefault="00FA1AC7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6D3E91" w:rsidP="006D3E9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</w:t>
            </w:r>
            <w:r w:rsidR="00D51A94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РППС </w:t>
            </w:r>
            <w:r w:rsidR="00FA1AC7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в </w:t>
            </w:r>
            <w:r w:rsidR="00FA1AC7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FA1AC7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понимания  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теоретических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и принципов созда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развивающей предметно-пространственной среды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418CF" w:rsidRPr="001A1B25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9E" w:rsidRPr="001A1B25" w:rsidRDefault="001A139E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:rsidR="002418CF" w:rsidRPr="001A1B25" w:rsidRDefault="001A139E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– проектов </w:t>
            </w:r>
          </w:p>
          <w:p w:rsidR="001A139E" w:rsidRPr="001A1B25" w:rsidRDefault="001A139E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8CF" w:rsidRPr="001A1B25" w:rsidRDefault="001A139E" w:rsidP="006D3E9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«Дизайн – проекты развивающей среды ДОО»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8CF" w:rsidRPr="001A1B25" w:rsidRDefault="00D51A94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образовательного пространства ДОО в создании РППС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418CF" w:rsidRPr="001A1B25" w:rsidRDefault="002418CF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A139E" w:rsidRPr="001A1B25" w:rsidRDefault="00D20421" w:rsidP="001A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  <w:r w:rsidR="001A139E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 эффективности созданных</w:t>
            </w:r>
          </w:p>
          <w:p w:rsidR="00D20421" w:rsidRPr="00D20421" w:rsidRDefault="00D20421" w:rsidP="001A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центров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«Популярность игровых и учебных центров в группах»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3E91" w:rsidRPr="001A1B25" w:rsidRDefault="006D3E9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определение наиболее популярных центров в группах,</w:t>
            </w:r>
          </w:p>
          <w:p w:rsidR="006D3E91" w:rsidRPr="001A1B25" w:rsidRDefault="006D3E9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фиксированных наблюдений за числом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 </w:t>
            </w:r>
          </w:p>
          <w:p w:rsidR="006D3E91" w:rsidRPr="001A1B25" w:rsidRDefault="00D2042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продолжительности </w:t>
            </w:r>
          </w:p>
          <w:p w:rsidR="00D20421" w:rsidRPr="00D20421" w:rsidRDefault="00D2042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пребывания </w:t>
            </w:r>
            <w:r w:rsidR="0075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них </w:t>
            </w: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D3E91" w:rsidRPr="001A1B25" w:rsidRDefault="00D2042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D20421" w:rsidRPr="00D20421" w:rsidRDefault="006D3E91" w:rsidP="006D3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опрос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6D3E91" w:rsidP="00241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что и как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наши дети?»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6D3E9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игровых интересов и предпочтений детей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E7A" w:rsidRPr="001A1B25" w:rsidRDefault="001A139E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ернисажи.</w:t>
            </w:r>
          </w:p>
          <w:p w:rsidR="00D20421" w:rsidRPr="00D20421" w:rsidRDefault="006D3E91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 w:rsidR="00756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рисунков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1A1B25" w:rsidRDefault="006D3E91" w:rsidP="006D3E9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любимая игрушка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0421" w:rsidRPr="00D20421" w:rsidRDefault="00E22E7A" w:rsidP="006D3E91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любим играть»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E7A" w:rsidRPr="001A1B25" w:rsidRDefault="006D3E91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</w:t>
            </w:r>
          </w:p>
          <w:p w:rsidR="00E22E7A" w:rsidRPr="001A1B25" w:rsidRDefault="00D20421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</w:p>
          <w:p w:rsidR="00D20421" w:rsidRPr="00D20421" w:rsidRDefault="00D20421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глазами ребенка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E7A" w:rsidRPr="001A1B25" w:rsidRDefault="00E22E7A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  <w:p w:rsidR="00E22E7A" w:rsidRPr="001A1B25" w:rsidRDefault="00E22E7A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  <w:p w:rsidR="00D20421" w:rsidRPr="00D20421" w:rsidRDefault="001A139E" w:rsidP="00E22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целесообразности</w:t>
            </w:r>
            <w:r w:rsidR="00E22E7A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центров в дошкольных группах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2E7A" w:rsidRPr="001A1B25" w:rsidRDefault="00D20421" w:rsidP="00E2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«Развивающая предметн</w:t>
            </w:r>
            <w:r w:rsidR="002418CF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о-пространственн</w:t>
            </w: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среда</w:t>
            </w:r>
          </w:p>
          <w:p w:rsidR="00D20421" w:rsidRPr="00D20421" w:rsidRDefault="00D20421" w:rsidP="00E2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E22E7A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развивающей предметной среды потребностям и интересам детей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756DB6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Default="00D20421" w:rsidP="0024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</w:t>
            </w:r>
            <w:r w:rsidR="002418CF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56DB6" w:rsidRPr="001A1B25" w:rsidRDefault="00756DB6" w:rsidP="0024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привлечением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родителей)</w:t>
            </w:r>
          </w:p>
          <w:p w:rsidR="00D20421" w:rsidRPr="00D20421" w:rsidRDefault="00D20421" w:rsidP="0024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1A1B25" w:rsidRDefault="00D20421" w:rsidP="002418C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«Детский сад </w:t>
            </w: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будущего»</w:t>
            </w:r>
          </w:p>
          <w:p w:rsidR="00D20421" w:rsidRPr="00D20421" w:rsidRDefault="001A139E" w:rsidP="002418C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«Каким мы</w:t>
            </w:r>
            <w:r w:rsidR="00AF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видим развивающее пространство 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1A94" w:rsidRPr="001A1B25" w:rsidRDefault="00D20421" w:rsidP="00D5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Выработать стратегию построения развивающей среды в группах </w:t>
            </w:r>
            <w:r w:rsidR="002418CF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вне </w:t>
            </w:r>
            <w:r w:rsidR="002418CF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группового пространства </w:t>
            </w:r>
          </w:p>
          <w:p w:rsidR="00D20421" w:rsidRPr="00D20421" w:rsidRDefault="00D20421" w:rsidP="00D5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756DB6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Индивидуальные консультации для </w:t>
            </w:r>
            <w:r w:rsidR="002418CF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1A139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построения РППС»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2418CF" w:rsidP="002418C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адресной практической помощи в создании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развивающей </w:t>
            </w: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предметно-пространственной 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FA1A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  <w:r w:rsidR="00FA1AC7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1AC7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</w:tr>
      <w:tr w:rsidR="00D20421" w:rsidRPr="00D20421" w:rsidTr="00AF1F73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20421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педагогических идей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D51A94" w:rsidP="001A139E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«Уникальные идеи и</w:t>
            </w:r>
            <w:r w:rsidR="001A139E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удачные находки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1A139E" w:rsidP="00D2042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 опыта </w:t>
            </w:r>
            <w:r w:rsidR="00D51A94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уникальных 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идей и их </w:t>
            </w:r>
            <w:r w:rsidR="00D20421"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воплощений</w:t>
            </w:r>
            <w:r w:rsidR="00D51A94" w:rsidRPr="001A1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пространстве ДОО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20421" w:rsidRPr="00D20421" w:rsidRDefault="00FA1AC7" w:rsidP="00FA1AC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D20421" w:rsidRPr="00D20421" w:rsidRDefault="00D20421" w:rsidP="00D20421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1A1B25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Pr="000C6CF2" w:rsidRDefault="00681FA5" w:rsidP="00E55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1FA5" w:rsidRDefault="00681FA5" w:rsidP="00E550E0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681FA5" w:rsidSect="000C7BC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B1" w:rsidRDefault="000437B1" w:rsidP="00100EA0">
      <w:pPr>
        <w:spacing w:after="0" w:line="240" w:lineRule="auto"/>
      </w:pPr>
      <w:r>
        <w:separator/>
      </w:r>
    </w:p>
  </w:endnote>
  <w:endnote w:type="continuationSeparator" w:id="0">
    <w:p w:rsidR="000437B1" w:rsidRDefault="000437B1" w:rsidP="001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130942"/>
      <w:docPartObj>
        <w:docPartGallery w:val="Page Numbers (Bottom of Page)"/>
        <w:docPartUnique/>
      </w:docPartObj>
    </w:sdtPr>
    <w:sdtEndPr/>
    <w:sdtContent>
      <w:p w:rsidR="00100EA0" w:rsidRDefault="00100EA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B88">
          <w:rPr>
            <w:noProof/>
          </w:rPr>
          <w:t>2</w:t>
        </w:r>
        <w:r>
          <w:fldChar w:fldCharType="end"/>
        </w:r>
      </w:p>
    </w:sdtContent>
  </w:sdt>
  <w:p w:rsidR="00100EA0" w:rsidRDefault="00100E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B1" w:rsidRDefault="000437B1" w:rsidP="00100EA0">
      <w:pPr>
        <w:spacing w:after="0" w:line="240" w:lineRule="auto"/>
      </w:pPr>
      <w:r>
        <w:separator/>
      </w:r>
    </w:p>
  </w:footnote>
  <w:footnote w:type="continuationSeparator" w:id="0">
    <w:p w:rsidR="000437B1" w:rsidRDefault="000437B1" w:rsidP="0010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EC308C"/>
    <w:lvl w:ilvl="0">
      <w:numFmt w:val="bullet"/>
      <w:lvlText w:val="*"/>
      <w:lvlJc w:val="left"/>
    </w:lvl>
  </w:abstractNum>
  <w:abstractNum w:abstractNumId="1" w15:restartNumberingAfterBreak="0">
    <w:nsid w:val="028A148E"/>
    <w:multiLevelType w:val="hybridMultilevel"/>
    <w:tmpl w:val="80441D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C390B"/>
    <w:multiLevelType w:val="hybridMultilevel"/>
    <w:tmpl w:val="221AC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C31B8"/>
    <w:multiLevelType w:val="hybridMultilevel"/>
    <w:tmpl w:val="9882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A7B"/>
    <w:multiLevelType w:val="hybridMultilevel"/>
    <w:tmpl w:val="D2E2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C6055"/>
    <w:multiLevelType w:val="hybridMultilevel"/>
    <w:tmpl w:val="B8F87C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9229E"/>
    <w:multiLevelType w:val="hybridMultilevel"/>
    <w:tmpl w:val="7164988C"/>
    <w:lvl w:ilvl="0" w:tplc="B10CC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C8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CB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2B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C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0A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C4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324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405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0F30D32"/>
    <w:multiLevelType w:val="multilevel"/>
    <w:tmpl w:val="E440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07CB1"/>
    <w:multiLevelType w:val="hybridMultilevel"/>
    <w:tmpl w:val="C9BCD206"/>
    <w:lvl w:ilvl="0" w:tplc="E27C4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129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2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40B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F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EC3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2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E87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E9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32753A"/>
    <w:multiLevelType w:val="hybridMultilevel"/>
    <w:tmpl w:val="061A5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80F03"/>
    <w:multiLevelType w:val="hybridMultilevel"/>
    <w:tmpl w:val="52EE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E243F"/>
    <w:multiLevelType w:val="hybridMultilevel"/>
    <w:tmpl w:val="B97E9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043A1"/>
    <w:multiLevelType w:val="hybridMultilevel"/>
    <w:tmpl w:val="7C06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8695F"/>
    <w:multiLevelType w:val="hybridMultilevel"/>
    <w:tmpl w:val="6E5C37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E645B"/>
    <w:multiLevelType w:val="multilevel"/>
    <w:tmpl w:val="8E0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6"/>
  </w:num>
  <w:num w:numId="13">
    <w:abstractNumId w:val="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B2"/>
    <w:rsid w:val="00000878"/>
    <w:rsid w:val="00002267"/>
    <w:rsid w:val="000071FE"/>
    <w:rsid w:val="000103BD"/>
    <w:rsid w:val="00042B88"/>
    <w:rsid w:val="000437B1"/>
    <w:rsid w:val="00043F41"/>
    <w:rsid w:val="00050AB3"/>
    <w:rsid w:val="00050FC6"/>
    <w:rsid w:val="00063133"/>
    <w:rsid w:val="00063B73"/>
    <w:rsid w:val="0006517F"/>
    <w:rsid w:val="000732C1"/>
    <w:rsid w:val="00075180"/>
    <w:rsid w:val="000862F9"/>
    <w:rsid w:val="000A7925"/>
    <w:rsid w:val="000C6CF2"/>
    <w:rsid w:val="000C7BC3"/>
    <w:rsid w:val="000E24DA"/>
    <w:rsid w:val="000E41E7"/>
    <w:rsid w:val="000E546A"/>
    <w:rsid w:val="00100C75"/>
    <w:rsid w:val="00100EA0"/>
    <w:rsid w:val="00105AE2"/>
    <w:rsid w:val="00111390"/>
    <w:rsid w:val="00116F6C"/>
    <w:rsid w:val="00142D1F"/>
    <w:rsid w:val="0015265C"/>
    <w:rsid w:val="00167A03"/>
    <w:rsid w:val="001708C5"/>
    <w:rsid w:val="00182556"/>
    <w:rsid w:val="00186CDC"/>
    <w:rsid w:val="001870B3"/>
    <w:rsid w:val="0019041B"/>
    <w:rsid w:val="001945BD"/>
    <w:rsid w:val="00195A1A"/>
    <w:rsid w:val="00195F3A"/>
    <w:rsid w:val="00196C0B"/>
    <w:rsid w:val="00197C2D"/>
    <w:rsid w:val="001A139E"/>
    <w:rsid w:val="001A1B25"/>
    <w:rsid w:val="001A7D1E"/>
    <w:rsid w:val="001B62E2"/>
    <w:rsid w:val="001C2014"/>
    <w:rsid w:val="001D7270"/>
    <w:rsid w:val="001E169A"/>
    <w:rsid w:val="001E26DD"/>
    <w:rsid w:val="001E6F0B"/>
    <w:rsid w:val="001E77C9"/>
    <w:rsid w:val="001F4E7D"/>
    <w:rsid w:val="00211F3E"/>
    <w:rsid w:val="002317B9"/>
    <w:rsid w:val="00235BEB"/>
    <w:rsid w:val="002418CF"/>
    <w:rsid w:val="002546F3"/>
    <w:rsid w:val="00270DEE"/>
    <w:rsid w:val="002A3518"/>
    <w:rsid w:val="002B1AE9"/>
    <w:rsid w:val="002C5A98"/>
    <w:rsid w:val="002D26F9"/>
    <w:rsid w:val="002E2511"/>
    <w:rsid w:val="002E4C8F"/>
    <w:rsid w:val="002E5227"/>
    <w:rsid w:val="002F5E8A"/>
    <w:rsid w:val="0031352F"/>
    <w:rsid w:val="00316873"/>
    <w:rsid w:val="00342B7D"/>
    <w:rsid w:val="003506AA"/>
    <w:rsid w:val="00350B1C"/>
    <w:rsid w:val="00352449"/>
    <w:rsid w:val="0038432F"/>
    <w:rsid w:val="00385E17"/>
    <w:rsid w:val="00386FE4"/>
    <w:rsid w:val="00387E79"/>
    <w:rsid w:val="003A0D2E"/>
    <w:rsid w:val="003A1F51"/>
    <w:rsid w:val="003A2749"/>
    <w:rsid w:val="003A3E36"/>
    <w:rsid w:val="003B258B"/>
    <w:rsid w:val="003C0907"/>
    <w:rsid w:val="003D0E68"/>
    <w:rsid w:val="003D4F03"/>
    <w:rsid w:val="003E0A19"/>
    <w:rsid w:val="003F4E0B"/>
    <w:rsid w:val="00405095"/>
    <w:rsid w:val="004078E0"/>
    <w:rsid w:val="00411655"/>
    <w:rsid w:val="00415370"/>
    <w:rsid w:val="00417CC5"/>
    <w:rsid w:val="00432DF8"/>
    <w:rsid w:val="00441850"/>
    <w:rsid w:val="00447768"/>
    <w:rsid w:val="00447A9E"/>
    <w:rsid w:val="00455897"/>
    <w:rsid w:val="004A1E7C"/>
    <w:rsid w:val="004B0BBE"/>
    <w:rsid w:val="004B3A1B"/>
    <w:rsid w:val="004C1D06"/>
    <w:rsid w:val="004C7B5C"/>
    <w:rsid w:val="004D3673"/>
    <w:rsid w:val="004D7823"/>
    <w:rsid w:val="004E07BA"/>
    <w:rsid w:val="004E3092"/>
    <w:rsid w:val="004F11C2"/>
    <w:rsid w:val="004F5496"/>
    <w:rsid w:val="00503249"/>
    <w:rsid w:val="00507FC7"/>
    <w:rsid w:val="0051071B"/>
    <w:rsid w:val="00511C0C"/>
    <w:rsid w:val="0051285A"/>
    <w:rsid w:val="00524683"/>
    <w:rsid w:val="00534918"/>
    <w:rsid w:val="005428CC"/>
    <w:rsid w:val="00560A43"/>
    <w:rsid w:val="00571BCD"/>
    <w:rsid w:val="0057234B"/>
    <w:rsid w:val="00575CDC"/>
    <w:rsid w:val="005816DD"/>
    <w:rsid w:val="00590B04"/>
    <w:rsid w:val="00596C1F"/>
    <w:rsid w:val="005A2359"/>
    <w:rsid w:val="005B2538"/>
    <w:rsid w:val="005B4580"/>
    <w:rsid w:val="005B5462"/>
    <w:rsid w:val="005D32D5"/>
    <w:rsid w:val="006135B8"/>
    <w:rsid w:val="00616CC7"/>
    <w:rsid w:val="0062251A"/>
    <w:rsid w:val="006233C1"/>
    <w:rsid w:val="00623539"/>
    <w:rsid w:val="00624EA0"/>
    <w:rsid w:val="00637A0E"/>
    <w:rsid w:val="00640B04"/>
    <w:rsid w:val="006478DC"/>
    <w:rsid w:val="00650332"/>
    <w:rsid w:val="006536E2"/>
    <w:rsid w:val="00676E75"/>
    <w:rsid w:val="00681FA5"/>
    <w:rsid w:val="0069607B"/>
    <w:rsid w:val="006A11B7"/>
    <w:rsid w:val="006A5E04"/>
    <w:rsid w:val="006B01BB"/>
    <w:rsid w:val="006C7A30"/>
    <w:rsid w:val="006D17EE"/>
    <w:rsid w:val="006D3E91"/>
    <w:rsid w:val="006E0DE5"/>
    <w:rsid w:val="006E2D82"/>
    <w:rsid w:val="006F2193"/>
    <w:rsid w:val="006F7607"/>
    <w:rsid w:val="007104BF"/>
    <w:rsid w:val="00712CE1"/>
    <w:rsid w:val="00727D19"/>
    <w:rsid w:val="00732D6D"/>
    <w:rsid w:val="007567DC"/>
    <w:rsid w:val="00756DB6"/>
    <w:rsid w:val="007637EA"/>
    <w:rsid w:val="007638DD"/>
    <w:rsid w:val="007648D8"/>
    <w:rsid w:val="00770C7C"/>
    <w:rsid w:val="00774A85"/>
    <w:rsid w:val="007773B0"/>
    <w:rsid w:val="007D5C79"/>
    <w:rsid w:val="007E0ED5"/>
    <w:rsid w:val="007F68C6"/>
    <w:rsid w:val="0080516A"/>
    <w:rsid w:val="00806224"/>
    <w:rsid w:val="008108C1"/>
    <w:rsid w:val="00850291"/>
    <w:rsid w:val="00850FEB"/>
    <w:rsid w:val="0087294B"/>
    <w:rsid w:val="008A54AB"/>
    <w:rsid w:val="008A73F8"/>
    <w:rsid w:val="008C48DD"/>
    <w:rsid w:val="008D5919"/>
    <w:rsid w:val="008D6F46"/>
    <w:rsid w:val="008E1B8D"/>
    <w:rsid w:val="008E64F5"/>
    <w:rsid w:val="0090096E"/>
    <w:rsid w:val="00915205"/>
    <w:rsid w:val="00922096"/>
    <w:rsid w:val="00922752"/>
    <w:rsid w:val="00925B85"/>
    <w:rsid w:val="00930923"/>
    <w:rsid w:val="00932129"/>
    <w:rsid w:val="009427CB"/>
    <w:rsid w:val="009562F3"/>
    <w:rsid w:val="00961126"/>
    <w:rsid w:val="00962D47"/>
    <w:rsid w:val="0096738F"/>
    <w:rsid w:val="009678F9"/>
    <w:rsid w:val="009736FD"/>
    <w:rsid w:val="009819A9"/>
    <w:rsid w:val="00983696"/>
    <w:rsid w:val="009971BF"/>
    <w:rsid w:val="009E4BF6"/>
    <w:rsid w:val="009E5FF1"/>
    <w:rsid w:val="009E7743"/>
    <w:rsid w:val="009F03E9"/>
    <w:rsid w:val="009F2B9A"/>
    <w:rsid w:val="00A21FBF"/>
    <w:rsid w:val="00A27223"/>
    <w:rsid w:val="00A37008"/>
    <w:rsid w:val="00A63FC3"/>
    <w:rsid w:val="00A6431C"/>
    <w:rsid w:val="00A657D1"/>
    <w:rsid w:val="00A66660"/>
    <w:rsid w:val="00A67EA0"/>
    <w:rsid w:val="00A72B89"/>
    <w:rsid w:val="00A96405"/>
    <w:rsid w:val="00AA7F2F"/>
    <w:rsid w:val="00AB37E2"/>
    <w:rsid w:val="00AD1F7E"/>
    <w:rsid w:val="00AD373F"/>
    <w:rsid w:val="00AD3AB2"/>
    <w:rsid w:val="00AF1F73"/>
    <w:rsid w:val="00B17330"/>
    <w:rsid w:val="00B175A5"/>
    <w:rsid w:val="00B248A0"/>
    <w:rsid w:val="00B440E3"/>
    <w:rsid w:val="00B44448"/>
    <w:rsid w:val="00B4595D"/>
    <w:rsid w:val="00B54483"/>
    <w:rsid w:val="00B54747"/>
    <w:rsid w:val="00B65186"/>
    <w:rsid w:val="00B65A07"/>
    <w:rsid w:val="00B70C31"/>
    <w:rsid w:val="00B72AE6"/>
    <w:rsid w:val="00B91459"/>
    <w:rsid w:val="00B960FA"/>
    <w:rsid w:val="00B97349"/>
    <w:rsid w:val="00BB3061"/>
    <w:rsid w:val="00BC5256"/>
    <w:rsid w:val="00BD7CBC"/>
    <w:rsid w:val="00C05A63"/>
    <w:rsid w:val="00C159B2"/>
    <w:rsid w:val="00C2487D"/>
    <w:rsid w:val="00C30AAB"/>
    <w:rsid w:val="00C31A91"/>
    <w:rsid w:val="00C344A0"/>
    <w:rsid w:val="00C37E32"/>
    <w:rsid w:val="00C60BCA"/>
    <w:rsid w:val="00CA217F"/>
    <w:rsid w:val="00CC5C1B"/>
    <w:rsid w:val="00CD028D"/>
    <w:rsid w:val="00CD166F"/>
    <w:rsid w:val="00CD5067"/>
    <w:rsid w:val="00CF286D"/>
    <w:rsid w:val="00D05EAF"/>
    <w:rsid w:val="00D06E34"/>
    <w:rsid w:val="00D1170C"/>
    <w:rsid w:val="00D11EA2"/>
    <w:rsid w:val="00D12B06"/>
    <w:rsid w:val="00D20421"/>
    <w:rsid w:val="00D26EC8"/>
    <w:rsid w:val="00D27EF7"/>
    <w:rsid w:val="00D3270A"/>
    <w:rsid w:val="00D40936"/>
    <w:rsid w:val="00D51A94"/>
    <w:rsid w:val="00D54336"/>
    <w:rsid w:val="00D569B8"/>
    <w:rsid w:val="00D8246C"/>
    <w:rsid w:val="00D85B9D"/>
    <w:rsid w:val="00D90E6D"/>
    <w:rsid w:val="00D96E39"/>
    <w:rsid w:val="00DA454A"/>
    <w:rsid w:val="00DB0758"/>
    <w:rsid w:val="00DC50DE"/>
    <w:rsid w:val="00DC53EB"/>
    <w:rsid w:val="00DC6B50"/>
    <w:rsid w:val="00DF14CC"/>
    <w:rsid w:val="00DF49DB"/>
    <w:rsid w:val="00E1049D"/>
    <w:rsid w:val="00E123B9"/>
    <w:rsid w:val="00E14437"/>
    <w:rsid w:val="00E21B38"/>
    <w:rsid w:val="00E22E7A"/>
    <w:rsid w:val="00E23A04"/>
    <w:rsid w:val="00E24DFB"/>
    <w:rsid w:val="00E25E39"/>
    <w:rsid w:val="00E426C5"/>
    <w:rsid w:val="00E44325"/>
    <w:rsid w:val="00E53032"/>
    <w:rsid w:val="00E550E0"/>
    <w:rsid w:val="00E81AAE"/>
    <w:rsid w:val="00E9370B"/>
    <w:rsid w:val="00E93FB3"/>
    <w:rsid w:val="00EA4EB2"/>
    <w:rsid w:val="00ED09F5"/>
    <w:rsid w:val="00ED3557"/>
    <w:rsid w:val="00ED3E91"/>
    <w:rsid w:val="00EE0F77"/>
    <w:rsid w:val="00EF5E28"/>
    <w:rsid w:val="00F118A1"/>
    <w:rsid w:val="00F248AB"/>
    <w:rsid w:val="00F2758B"/>
    <w:rsid w:val="00F33FA2"/>
    <w:rsid w:val="00F42B24"/>
    <w:rsid w:val="00F4762C"/>
    <w:rsid w:val="00F5169C"/>
    <w:rsid w:val="00F64754"/>
    <w:rsid w:val="00F70B34"/>
    <w:rsid w:val="00F71CF4"/>
    <w:rsid w:val="00F721F7"/>
    <w:rsid w:val="00F72595"/>
    <w:rsid w:val="00F811E6"/>
    <w:rsid w:val="00F851CF"/>
    <w:rsid w:val="00F86865"/>
    <w:rsid w:val="00FA1745"/>
    <w:rsid w:val="00FA1AC7"/>
    <w:rsid w:val="00FB73E6"/>
    <w:rsid w:val="00FD7ABF"/>
    <w:rsid w:val="00FE352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D8A91-8AF5-4D9E-9A58-FC33382D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BC3"/>
  </w:style>
  <w:style w:type="paragraph" w:styleId="1">
    <w:name w:val="heading 1"/>
    <w:basedOn w:val="a"/>
    <w:next w:val="a"/>
    <w:link w:val="10"/>
    <w:uiPriority w:val="9"/>
    <w:qFormat/>
    <w:rsid w:val="006A1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C5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3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a0"/>
    <w:rsid w:val="00B54747"/>
  </w:style>
  <w:style w:type="character" w:customStyle="1" w:styleId="freebirdanalyticsviewquestionresponsescount">
    <w:name w:val="freebirdanalyticsviewquestionresponsescount"/>
    <w:basedOn w:val="a0"/>
    <w:rsid w:val="00B54747"/>
  </w:style>
  <w:style w:type="table" w:styleId="a3">
    <w:name w:val="Table Grid"/>
    <w:basedOn w:val="a1"/>
    <w:uiPriority w:val="59"/>
    <w:rsid w:val="00B5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87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D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E24DA"/>
    <w:rPr>
      <w:color w:val="0000FF" w:themeColor="hyperlink"/>
      <w:u w:val="single"/>
    </w:rPr>
  </w:style>
  <w:style w:type="paragraph" w:customStyle="1" w:styleId="s1">
    <w:name w:val="s_1"/>
    <w:basedOn w:val="a"/>
    <w:rsid w:val="0094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1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reebirdformviewerviewitemsitemrequiredasterisk">
    <w:name w:val="freebirdformviewerviewitemsitemrequiredasterisk"/>
    <w:basedOn w:val="a0"/>
    <w:rsid w:val="004B0BBE"/>
  </w:style>
  <w:style w:type="paragraph" w:customStyle="1" w:styleId="a7">
    <w:name w:val="Текст отчета"/>
    <w:basedOn w:val="a"/>
    <w:link w:val="a8"/>
    <w:autoRedefine/>
    <w:rsid w:val="004B0BBE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Текст отчета Знак"/>
    <w:basedOn w:val="a0"/>
    <w:link w:val="a7"/>
    <w:rsid w:val="004B0BBE"/>
    <w:rPr>
      <w:rFonts w:ascii="Times New Roman" w:hAnsi="Times New Roman"/>
      <w:sz w:val="24"/>
    </w:rPr>
  </w:style>
  <w:style w:type="paragraph" w:customStyle="1" w:styleId="ConsPlusNormal">
    <w:name w:val="ConsPlusNormal"/>
    <w:rsid w:val="004B0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86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0862F9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C5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503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D7CB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0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0EA0"/>
  </w:style>
  <w:style w:type="paragraph" w:styleId="ac">
    <w:name w:val="footer"/>
    <w:basedOn w:val="a"/>
    <w:link w:val="ad"/>
    <w:uiPriority w:val="99"/>
    <w:unhideWhenUsed/>
    <w:rsid w:val="0010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431">
          <w:marLeft w:val="135"/>
          <w:marRight w:val="135"/>
          <w:marTop w:val="120"/>
          <w:marBottom w:val="120"/>
          <w:divBdr>
            <w:top w:val="single" w:sz="6" w:space="0" w:color="3C9DB6"/>
            <w:left w:val="single" w:sz="6" w:space="24" w:color="3C9DB6"/>
            <w:bottom w:val="single" w:sz="6" w:space="10" w:color="3C9DB6"/>
            <w:right w:val="single" w:sz="6" w:space="8" w:color="3C9DB6"/>
          </w:divBdr>
        </w:div>
        <w:div w:id="1668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591">
                  <w:marLeft w:val="0"/>
                  <w:marRight w:val="109"/>
                  <w:marTop w:val="109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0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8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timof.6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0516C-6458-4352-8669-439F3C47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Barsuk</dc:creator>
  <cp:keywords/>
  <dc:description/>
  <cp:lastModifiedBy>Жуковицкая Наталья Николаевна</cp:lastModifiedBy>
  <cp:revision>2</cp:revision>
  <cp:lastPrinted>2020-06-15T12:20:00Z</cp:lastPrinted>
  <dcterms:created xsi:type="dcterms:W3CDTF">2021-05-25T08:59:00Z</dcterms:created>
  <dcterms:modified xsi:type="dcterms:W3CDTF">2021-05-25T08:59:00Z</dcterms:modified>
</cp:coreProperties>
</file>