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95" w:rsidRPr="000D7595" w:rsidRDefault="000D7595" w:rsidP="000D7595">
      <w:pPr>
        <w:widowControl w:val="0"/>
        <w:autoSpaceDE w:val="0"/>
        <w:autoSpaceDN w:val="0"/>
        <w:rPr>
          <w:rFonts w:ascii="Tahoma" w:eastAsia="Times New Roman" w:hAnsi="Tahoma" w:cs="Tahoma"/>
          <w:sz w:val="20"/>
          <w:szCs w:val="20"/>
          <w:lang w:eastAsia="ru-RU"/>
        </w:rPr>
      </w:pPr>
      <w:r w:rsidRPr="000D7595">
        <w:rPr>
          <w:rFonts w:ascii="Tahoma" w:eastAsia="Times New Roman" w:hAnsi="Tahoma" w:cs="Tahoma"/>
          <w:sz w:val="20"/>
          <w:szCs w:val="20"/>
          <w:lang w:eastAsia="ru-RU"/>
        </w:rPr>
        <w:t xml:space="preserve">Документ предоставлен </w:t>
      </w:r>
      <w:hyperlink r:id="rId5" w:history="1">
        <w:r w:rsidRPr="000D7595">
          <w:rPr>
            <w:rFonts w:ascii="Tahoma" w:eastAsia="Times New Roman" w:hAnsi="Tahoma" w:cs="Tahoma"/>
            <w:color w:val="0000FF"/>
            <w:sz w:val="20"/>
            <w:szCs w:val="20"/>
            <w:lang w:eastAsia="ru-RU"/>
          </w:rPr>
          <w:t>КонсультантПлюс</w:t>
        </w:r>
      </w:hyperlink>
      <w:r w:rsidRPr="000D7595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0D7595" w:rsidRPr="000D7595" w:rsidRDefault="000D7595" w:rsidP="000D7595">
      <w:pPr>
        <w:widowControl w:val="0"/>
        <w:autoSpaceDE w:val="0"/>
        <w:autoSpaceDN w:val="0"/>
        <w:jc w:val="both"/>
        <w:outlineLvl w:val="0"/>
        <w:rPr>
          <w:rFonts w:eastAsia="Times New Roman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0D7595" w:rsidRPr="000D7595" w:rsidTr="00F0225E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outlineLvl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 ноября 2020 года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N 116-оз</w:t>
            </w:r>
          </w:p>
        </w:tc>
      </w:tr>
    </w:tbl>
    <w:p w:rsidR="000D7595" w:rsidRPr="000D7595" w:rsidRDefault="000D7595" w:rsidP="000D7595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eastAsia="Times New Roman"/>
          <w:sz w:val="2"/>
          <w:szCs w:val="2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ЛЕНИНГРАДСКАЯ ОБЛАСТЬ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ОБЛАСТНОЙ ЗАКОН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 НОРМАТИВАХ ФИНАНСОВОГО ОБЕСПЕЧЕНИЯ ГОСУДАРСТВЕННЫХ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ГАРАНТИЙ РЕАЛИЗАЦИИ ПРАВ НА ПОЛУЧЕНИЕ ОБЩЕДОСТУПНОГО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И БЕСПЛАТНОГО ДОШКОЛЬНОГО, НАЧАЛЬНОГО ОБЩЕГО, ОСНОВНОГО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ОБЩЕГО, СРЕДНЕГО ОБЩЕГО ОБРАЗОВАНИЯ И ДОПОЛНИТЕЛЬНОГО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ОБРАЗОВАНИЯ ДЕТЕЙ В МУНИЦИПАЛЬНЫХ ОБРАЗОВАТЕЛЬНЫХ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ОРГАНИЗАЦИЯХ ЛЕНИНГРАДСКОЙ ОБЛАСТИ НА 2021 ГОД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Принят Законодательным собранием Ленинградской области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21 октября 2020 года</w:t>
      </w: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outlineLvl w:val="1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Статья 1</w:t>
      </w: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 xml:space="preserve">Установить </w:t>
      </w:r>
      <w:hyperlink w:anchor="P46" w:history="1">
        <w:r w:rsidRPr="000D7595">
          <w:rPr>
            <w:rFonts w:eastAsia="Times New Roman"/>
            <w:color w:val="0000FF"/>
            <w:szCs w:val="20"/>
            <w:lang w:eastAsia="ru-RU"/>
          </w:rPr>
          <w:t>нормативы</w:t>
        </w:r>
      </w:hyperlink>
      <w:r w:rsidRPr="000D7595">
        <w:rPr>
          <w:rFonts w:eastAsia="Times New Roman"/>
          <w:szCs w:val="20"/>
          <w:lang w:eastAsia="ru-RU"/>
        </w:rPr>
        <w:t xml:space="preserve">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Ленинградской области, и в муниципальных общеобразовательных организациях, расположенных на территории Ленинградской области, на 2021 год согласно приложению 1 к настоящему областному закону.</w:t>
      </w: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outlineLvl w:val="1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Статья 2</w:t>
      </w: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 xml:space="preserve">Установить </w:t>
      </w:r>
      <w:hyperlink w:anchor="P485" w:history="1">
        <w:r w:rsidRPr="000D7595">
          <w:rPr>
            <w:rFonts w:eastAsia="Times New Roman"/>
            <w:color w:val="0000FF"/>
            <w:szCs w:val="20"/>
            <w:lang w:eastAsia="ru-RU"/>
          </w:rPr>
          <w:t>нормативы</w:t>
        </w:r>
      </w:hyperlink>
      <w:r w:rsidRPr="000D7595">
        <w:rPr>
          <w:rFonts w:eastAsia="Times New Roman"/>
          <w:szCs w:val="20"/>
          <w:lang w:eastAsia="ru-RU"/>
        </w:rPr>
        <w:t xml:space="preserve">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организациях, расположенных на территории Ленинградской области, на 2021 год согласно приложению 2 к настоящему областному закону.</w:t>
      </w: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outlineLvl w:val="1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Статья 3</w:t>
      </w: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Настоящий областной закон вступает в силу через 10 дней после его официального опубликования, но не ранее 1 января 2021 года.</w:t>
      </w: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Губернатор</w:t>
      </w: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Ленинградской области</w:t>
      </w: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А.Дрозденко</w:t>
      </w:r>
    </w:p>
    <w:p w:rsidR="000D7595" w:rsidRPr="000D7595" w:rsidRDefault="000D7595" w:rsidP="000D7595">
      <w:pPr>
        <w:widowControl w:val="0"/>
        <w:autoSpaceDE w:val="0"/>
        <w:autoSpaceDN w:val="0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Санкт-Петербург</w:t>
      </w:r>
    </w:p>
    <w:p w:rsidR="000D7595" w:rsidRPr="000D7595" w:rsidRDefault="000D7595" w:rsidP="000D7595">
      <w:pPr>
        <w:widowControl w:val="0"/>
        <w:autoSpaceDE w:val="0"/>
        <w:autoSpaceDN w:val="0"/>
        <w:spacing w:before="220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6 ноября 2020 года</w:t>
      </w:r>
    </w:p>
    <w:p w:rsidR="000D7595" w:rsidRPr="000D7595" w:rsidRDefault="000D7595" w:rsidP="000D7595">
      <w:pPr>
        <w:widowControl w:val="0"/>
        <w:autoSpaceDE w:val="0"/>
        <w:autoSpaceDN w:val="0"/>
        <w:spacing w:before="220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N 116-оз</w:t>
      </w: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outlineLvl w:val="0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УСТАНОВЛЕНЫ</w:t>
      </w: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областным законом</w:t>
      </w: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от 06.11.2020 N 116-оз</w:t>
      </w: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(приложение 1)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bookmarkStart w:id="0" w:name="P46"/>
      <w:bookmarkEnd w:id="0"/>
      <w:r w:rsidRPr="000D7595">
        <w:rPr>
          <w:rFonts w:eastAsia="Times New Roman"/>
          <w:b/>
          <w:szCs w:val="20"/>
          <w:lang w:eastAsia="ru-RU"/>
        </w:rPr>
        <w:t>НОРМАТИВЫ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ФИНАНСОВОГО ОБЕСПЕЧЕНИЯ ГОСУДАРСТВЕННЫХ ГАРАНТИЙ РЕАЛИЗАЦИИ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ПРАВ НА ПОЛУЧЕНИЕ ОБЩЕДОСТУПНОГО И БЕСПЛАТНОГО ДОШКОЛЬНОГО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ОБРАЗОВАНИЯ В МУНИЦИПАЛЬНЫХ ДОШКОЛЬНЫХ ОБРАЗОВАТЕЛЬНЫХ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ОРГАНИЗАЦИЯХ, РАСПОЛОЖЕННЫХ НА ТЕРРИТОРИИ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ЛЕНИНГРАДСКОЙ ОБЛАСТИ, И В МУНИЦИПАЛЬНЫХ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ОБЩЕОБРАЗОВАТЕЛЬНЫХ ОРГАНИЗАЦИЯХ, РАСПОЛОЖЕННЫХ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НА ТЕРРИТОРИИ ЛЕНИНГРАДСКОЙ ОБЛАСТИ, НА 2021 ГОД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(рублей в год)</w:t>
      </w:r>
    </w:p>
    <w:p w:rsidR="000D7595" w:rsidRPr="000D7595" w:rsidRDefault="000D7595" w:rsidP="000D7595">
      <w:pPr>
        <w:spacing w:after="200" w:line="276" w:lineRule="auto"/>
        <w:rPr>
          <w:rFonts w:asciiTheme="minorHAnsi" w:eastAsia="Times New Roman" w:hAnsiTheme="minorHAnsi" w:cs="Times New Roman"/>
        </w:rPr>
        <w:sectPr w:rsidR="000D7595" w:rsidRPr="000D7595" w:rsidSect="00D650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D7595" w:rsidRPr="000D7595" w:rsidRDefault="000D7595" w:rsidP="000D7595">
      <w:pPr>
        <w:spacing w:after="1" w:line="276" w:lineRule="auto"/>
        <w:rPr>
          <w:rFonts w:asciiTheme="minorHAnsi" w:eastAsia="Times New Roman" w:hAnsiTheme="minorHAns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134"/>
        <w:gridCol w:w="1417"/>
        <w:gridCol w:w="1417"/>
        <w:gridCol w:w="1417"/>
        <w:gridCol w:w="1417"/>
        <w:gridCol w:w="1417"/>
      </w:tblGrid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Норматив</w:t>
            </w:r>
          </w:p>
        </w:tc>
        <w:tc>
          <w:tcPr>
            <w:tcW w:w="1134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Возраст воспитанников</w:t>
            </w:r>
          </w:p>
        </w:tc>
        <w:tc>
          <w:tcPr>
            <w:tcW w:w="7085" w:type="dxa"/>
            <w:gridSpan w:val="5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 1 января 2021 года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7085" w:type="dxa"/>
            <w:gridSpan w:val="5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Группа (по продолжительности пребывания)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кратковременного пребывания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сокращенного дня пребывания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полного дня пребывания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продленного дня пребывания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круглосуточного пребывания</w:t>
            </w:r>
          </w:p>
        </w:tc>
      </w:tr>
      <w:tr w:rsidR="000D7595" w:rsidRPr="000D7595" w:rsidTr="00F0225E">
        <w:tc>
          <w:tcPr>
            <w:tcW w:w="368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общеразвивающей направленности в образовательных организациях, расположенных в городах, или в образовательных организациях с численностью воспитанников более 100 человек, расположенных в сельских населенных пунктах или в поселках городского типа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49244,75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85873,51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100525,02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115176,52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140864,22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46813,72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77072,26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89175,68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101279,09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122499,37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общеразвивающей направленности в образовательных организациях с численностью воспитанников от 51 до 100 человек, расположенных в сельских населенных пунктах или в поселках городского типа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63014,49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110580,58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129607,01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148633,44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181991,48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54265,61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89940,17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104210,0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118479,82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143498,35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 xml:space="preserve">На одного ребенка, посещающего группу общеразвивающей </w:t>
            </w: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направленности в образовательных организациях с численностью воспитанников от 26 до 50 человек, расположенных в сельских населенных пунктах, или в образовательных организациях с численностью воспитанников менее 51 человека, расположенных в поселках городского типа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93739,46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165673,41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194447,0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223220,58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273667,77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71198,29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119154,27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138336,65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157519,04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191150,50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На одного ребенка, посещающего группу общеразвивающей направленности в образовательных организациях с численностью воспитанников от 11 до 25 человек, расположенных в сельских населенных пунктах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96625,63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170898,90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200608,21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230317,52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282405,26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107439,31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181712,58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211421,89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241131,20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293218,95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общеразвивающей направленности в образовательных организациях с численностью воспитанников менее 11 человек, расположенных в сельских населенных пунктах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199366,17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355316,65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417696,84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480077,03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589444,90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219837,34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375787,82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438168,01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500548,20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609916,07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глухих детей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122848,77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192443,41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220281,27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248119,12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296925,76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132969,41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202564,05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230401,90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258239,76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307046,39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 xml:space="preserve">На одного ребенка, посещающего </w:t>
            </w: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группу комбинированной направленности для слабослышащих (позднооглохших) детей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 xml:space="preserve">До трех </w:t>
            </w: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122848,77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192443,41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220281,27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248119,12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296925,76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90727,04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137123,46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155682,04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174240,61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206778,36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слепых детей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210892,11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280486,75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308324,60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336162,46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384969,09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221012,74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290607,38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318445,24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346283,10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395089,73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слабовидящих детей, для детей с амблиопией, косоглазием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145816,60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215411,24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243249,09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271086,95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319893,58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106038,92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152435,35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170993,92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189552,49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222090,24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детей с тяжелыми нарушениями речи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122848,77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192443,41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220281,27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248119,12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296925,76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90727,04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137123,46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155682,04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174240,61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206778,36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детей с фонетико-фонематическими нарушениями речи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80787,66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121725,68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138100,89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154476,10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183185,88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детей с нарушениями опорно-двигательного аппарата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210892,11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280486,75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308324,60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336162,46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384969,09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221012,74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290607,38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318445,24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346283,10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395089,73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На одного ребенка, посещающего группу комбинированной направленности для детей с задержкой психического развития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275967,61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345562,25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373400,11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401237,97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450044,60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170857,56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211795,59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228170,80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244546,01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273255,79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детей с аутизмом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145816,60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215411,24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243249,09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271086,95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319893,58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155937,23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225531,87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253369,73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281207,59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330014,22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детей с умственной отсталостью легкой степени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210892,11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280486,75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308324,60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336162,46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384969,09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149422,59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195819,02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214377,59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232936,16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265473,92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детей с умственной отсталостью умеренной, тяжелой степени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221012,74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290607,38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318445,24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346283,10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395089,73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комбинированной направленности для детей со сложным дефектом (имеющих сочетание двух или более недостатков в физическом и(или) психическом развитии)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210892,11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280486,75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308324,60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336162,46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384969,09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221012,74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290607,38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318445,24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346283,10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395089,73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 xml:space="preserve">На одного ребенка, посещающего группу комбинированной </w:t>
            </w: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направленности для детей с иными ограниченными возможностями здоровья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99880,94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169475,58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197313,44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225151,30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273957,93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На одного ребенка, посещающего группу компенсирующей направленности для глухих детей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338474,10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485440,85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544227,55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603014,25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683177,93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353915,50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500882,24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559668,94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618455,64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698619,32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компенсирующей направленности для слабослышащих (позднооглохших) детей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338474,10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485440,85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544227,55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603014,25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683177,93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267071,51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377296,57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421386,59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465476,62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525599,38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компенсирующей направленности для слепых детей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498801,46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645768,21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704554,91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763341,61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843505,29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514242,86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661209,60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719996,30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778783,0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858946,68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компенсирующей направленности для слабовидящих детей, для детей с амблиопией, косоглазием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391916,56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538883,30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597670,0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656456,70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736620,38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247030,59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335210,64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370482,66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405754,68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453852,88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компенсирующей направленности для детей с тяжелыми нарушениями речи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338474,10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485440,85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544227,55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603014,25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683177,93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214965,12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303145,17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338417,19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373689,20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421787,41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На одного ребенка, посещающего группу компенсирующей направленности для детей с фонетико-фонематическими нарушениями речи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180227,52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253710,90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283104,25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312497,60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352579,44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компенсирующей направленности для детей с нарушениями опорно-двигательного аппарата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391916,56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538883,30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597670,0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656456,70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736620,38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307153,35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417378,41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461468,43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505558,46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565681,22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компенсирующей направленности для детей с задержкой психического развития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498801,46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645768,21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704554,91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763341,61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843505,29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311161,53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399341,58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434613,60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469885,62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517983,83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компенсирующей направленности для детей с аутизмом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405277,17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581637,27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652181,31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722725,34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818921,76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423390,69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599750,78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670294,82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740838,86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837035,28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компенсирующей направленности для детей с умственной отсталостью легкой степени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605686,37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752653,12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811439,82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870226,52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950390,20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375292,48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463472,53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498744,55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534016,56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582114,77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 xml:space="preserve">На одного ребенка, посещающего группу компенсирующей направленности для детей с умственной отсталостью умеренной, </w:t>
            </w: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тяжелой степени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 xml:space="preserve">Старше </w:t>
            </w: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467480,71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577705,77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621795,79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665885,82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726008,58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На одного ребенка, посещающего группу компенсирующей направленности для детей со сложным дефектом (имеющих сочетание двух или более недостатков в физическом и(или) психическом развитии)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533539,06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709899,16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780443,19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850987,23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947183,65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551652,57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728012,67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798556,71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869100,75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965297,16</w:t>
            </w:r>
          </w:p>
        </w:tc>
      </w:tr>
      <w:tr w:rsidR="000D7595" w:rsidRPr="000D7595" w:rsidTr="00F0225E">
        <w:tc>
          <w:tcPr>
            <w:tcW w:w="368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ребенка, посещающего группу компенсирующей направленности для детей с иными ограниченными возможностями здоровья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До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140737,03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228917,08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264189,09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299461,11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347559,32</w:t>
            </w:r>
          </w:p>
        </w:tc>
      </w:tr>
      <w:tr w:rsidR="000D7595" w:rsidRPr="000D7595" w:rsidTr="00F0225E">
        <w:tc>
          <w:tcPr>
            <w:tcW w:w="368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Старше трех лет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102735,97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161522,66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185037,34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208552,02</w:t>
            </w:r>
          </w:p>
        </w:tc>
        <w:tc>
          <w:tcPr>
            <w:tcW w:w="141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240617,50</w:t>
            </w:r>
          </w:p>
        </w:tc>
      </w:tr>
    </w:tbl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outlineLvl w:val="0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УСТАНОВЛЕНЫ</w:t>
      </w: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областным законом</w:t>
      </w: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от 06.11.2020 N 116-оз</w:t>
      </w: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t>(приложение 2)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bookmarkStart w:id="1" w:name="P485"/>
      <w:bookmarkEnd w:id="1"/>
      <w:r w:rsidRPr="000D7595">
        <w:rPr>
          <w:rFonts w:eastAsia="Times New Roman"/>
          <w:b/>
          <w:szCs w:val="20"/>
          <w:lang w:eastAsia="ru-RU"/>
        </w:rPr>
        <w:t>НОРМАТИВЫ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ФИНАНСОВОГО ОБЕСПЕЧЕНИЯ ГОСУДАРСТВЕННЫХ ГАРАНТИЙ РЕАЛИЗАЦИИ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ПРАВ НА ПОЛУЧЕНИЕ ОБЩЕДОСТУПНОГО И БЕСПЛАТНОГО НАЧАЛЬНОГО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ОБЩЕГО, ОСНОВНОГО ОБЩЕГО, СРЕДНЕГО ОБЩЕГО ОБРАЗОВАНИЯ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И ДОПОЛНИТЕЛЬНОГО ОБРАЗОВАНИЯ ДЕТЕЙ В МУНИЦИПАЛЬНЫХ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ОБЩЕОБРАЗОВАТЕЛЬНЫХ ОРГАНИЗАЦИЯХ, РАСПОЛОЖЕННЫХ</w:t>
      </w:r>
    </w:p>
    <w:p w:rsidR="000D7595" w:rsidRPr="000D7595" w:rsidRDefault="000D7595" w:rsidP="000D7595">
      <w:pPr>
        <w:widowControl w:val="0"/>
        <w:autoSpaceDE w:val="0"/>
        <w:autoSpaceDN w:val="0"/>
        <w:jc w:val="center"/>
        <w:rPr>
          <w:rFonts w:eastAsia="Times New Roman"/>
          <w:b/>
          <w:szCs w:val="20"/>
          <w:lang w:eastAsia="ru-RU"/>
        </w:rPr>
      </w:pPr>
      <w:r w:rsidRPr="000D7595">
        <w:rPr>
          <w:rFonts w:eastAsia="Times New Roman"/>
          <w:b/>
          <w:szCs w:val="20"/>
          <w:lang w:eastAsia="ru-RU"/>
        </w:rPr>
        <w:t>НА ТЕРРИТОРИИ ЛЕНИНГРАДСКОЙ ОБЛАСТИ, НА 2021 ГОД</w:t>
      </w: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jc w:val="right"/>
        <w:rPr>
          <w:rFonts w:eastAsia="Times New Roman"/>
          <w:szCs w:val="20"/>
          <w:lang w:eastAsia="ru-RU"/>
        </w:rPr>
      </w:pPr>
      <w:r w:rsidRPr="000D7595">
        <w:rPr>
          <w:rFonts w:eastAsia="Times New Roman"/>
          <w:szCs w:val="20"/>
          <w:lang w:eastAsia="ru-RU"/>
        </w:rPr>
        <w:lastRenderedPageBreak/>
        <w:t>(рублей в год)</w:t>
      </w:r>
    </w:p>
    <w:p w:rsidR="000D7595" w:rsidRPr="000D7595" w:rsidRDefault="000D7595" w:rsidP="000D7595">
      <w:pPr>
        <w:spacing w:after="1" w:line="276" w:lineRule="auto"/>
        <w:rPr>
          <w:rFonts w:asciiTheme="minorHAnsi" w:eastAsia="Times New Roman" w:hAnsiTheme="minorHAns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1304"/>
        <w:gridCol w:w="1247"/>
        <w:gridCol w:w="1247"/>
        <w:gridCol w:w="1191"/>
        <w:gridCol w:w="1247"/>
        <w:gridCol w:w="1247"/>
        <w:gridCol w:w="1247"/>
        <w:gridCol w:w="1191"/>
        <w:gridCol w:w="1134"/>
        <w:gridCol w:w="1247"/>
        <w:gridCol w:w="1247"/>
      </w:tblGrid>
      <w:tr w:rsidR="000D7595" w:rsidRPr="000D7595" w:rsidTr="00F0225E">
        <w:tc>
          <w:tcPr>
            <w:tcW w:w="2835" w:type="dxa"/>
            <w:vMerge w:val="restart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Норматив</w:t>
            </w:r>
          </w:p>
        </w:tc>
        <w:tc>
          <w:tcPr>
            <w:tcW w:w="14796" w:type="dxa"/>
            <w:gridSpan w:val="12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 1 января 2021 года</w:t>
            </w:r>
          </w:p>
        </w:tc>
      </w:tr>
      <w:tr w:rsidR="000D7595" w:rsidRPr="000D7595" w:rsidTr="00F0225E">
        <w:tc>
          <w:tcPr>
            <w:tcW w:w="283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798" w:type="dxa"/>
            <w:gridSpan w:val="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685" w:type="dxa"/>
            <w:gridSpan w:val="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3685" w:type="dxa"/>
            <w:gridSpan w:val="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3628" w:type="dxa"/>
            <w:gridSpan w:val="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среднее общее образование с профильным обучением</w:t>
            </w:r>
          </w:p>
        </w:tc>
      </w:tr>
      <w:tr w:rsidR="000D7595" w:rsidRPr="000D7595" w:rsidTr="00F0225E">
        <w:tc>
          <w:tcPr>
            <w:tcW w:w="2835" w:type="dxa"/>
            <w:vMerge/>
          </w:tcPr>
          <w:p w:rsidR="000D7595" w:rsidRPr="000D7595" w:rsidRDefault="000D7595" w:rsidP="000D7595">
            <w:pPr>
              <w:spacing w:after="200" w:line="276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городах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поселках городского типа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сельских населенных пунктах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городах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поселках городского типа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сельских населенных пунктах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городах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поселках городского типа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сельских населенных пунктах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городах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поселках городского типа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в сельских населенных пунктах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</w:t>
            </w:r>
          </w:p>
        </w:tc>
      </w:tr>
      <w:tr w:rsidR="000D7595" w:rsidRPr="000D7595" w:rsidTr="00F0225E">
        <w:tc>
          <w:tcPr>
            <w:tcW w:w="17631" w:type="dxa"/>
            <w:gridSpan w:val="1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обучающегося в общеобразовательных классах (в том числе с углубленным изучением отдельных учебных предметов, профильного образования) общеобразовательных организаций в зависимости от численности обучающихся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По начальному общему образованию - более 149 человек, по основному общему образованию - более 199 человек, по среднему общему образованию - более 74 человек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51708,52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51708,52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53950,85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70994,87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70994,87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73989,14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78187,34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78187,34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По начальному общему образованию - от 80 до 149 человек, по основному общему образованию - от 100 до 199 человек, по среднему общему образованию - от 40 до 74 человек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51708,52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56296,98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63587,10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70994,87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76336,24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85962,56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80475,83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90383,30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80475,83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90383,30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По начальному общему образованию - от 60 до 79 человек, по основному общему образованию - от 75 до 99 человек, по среднему общему образованию - от 30 до 39 человек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51708,52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73236,08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74845,07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70994,87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92643,39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94643,00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93009,51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94962,62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93009,51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94962,62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По начальному общему образованию - от 40 до 59 человек, по основному общему образованию - от 50 до 74 человек, по среднему общему образованию - от 20 до 29 человек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51708,52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90880,37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90414,27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70994,87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114518,89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113939,64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114569,01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114003,22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114569,01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114003,22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По начальному общему образованию - от 25 до 39 человек, по основному общему образованию - от 30 до 49 человек, по среднему общему образованию - от 13 до 19 человек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51708,52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146306,26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139026,09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70994,87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183042,06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173994,45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181931,15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173093,95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181931,15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173093,95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 xml:space="preserve">По начальному общему образованию - от 13 до 24 человек, по основному общему образованию - от 16 до 29 человек, по среднему общему </w:t>
            </w: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образованию - от 8 до 12 человек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51708,52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147450,97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151032,64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70994,87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185015,88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189203,67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193393,08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188478,60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193393,08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188478,60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По начальному общему образованию - менее 13 человек, по основному общему образованию - менее 16 человек, по среднему общему образованию - менее 8 человек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51708,52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150885,09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168431,98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70994,87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190938,94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212143,68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221088,69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212428,74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75102,58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221088,69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212428,74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По очно-заочной форме обучения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34094,57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34094,57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35468,46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39512,14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39512,14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41058,67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42081,18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42081,18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43706,03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17631" w:type="dxa"/>
            <w:gridSpan w:val="1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обучающегося, осваивающего общеобразовательные программы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Индивидуальное обучение для обучающихся, нуждающихся в длительном лечении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251750,79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251750,79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262084,69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318001,70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318001,70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330919,07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351301,22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351301,22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365510,33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Получение образования в семейной форме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10712,59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10712,59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11003,23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21160,44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21160,44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21709,42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25008,35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25008,35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25621,92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17631" w:type="dxa"/>
            <w:gridSpan w:val="1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На одного обучающегося с ограниченными возможностями здоровья, получающего образование по соответствующему варианту</w:t>
            </w:r>
          </w:p>
        </w:tc>
      </w:tr>
      <w:tr w:rsidR="000D7595" w:rsidRPr="000D7595" w:rsidTr="00F0225E">
        <w:tc>
          <w:tcPr>
            <w:tcW w:w="17631" w:type="dxa"/>
            <w:gridSpan w:val="1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 вариант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Глухие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117954,32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117954,32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123469,87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142550,47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142550,47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149083,46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149435,77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149435,77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156198,13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107511,58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107511,58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112544,05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128038,0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128038,0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133884,42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134005,81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134005,81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140035,73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Слепые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145855,85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145855,85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152766,48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142550,47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142550,47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149083,46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149435,77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149435,77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156198,13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Слабовидящие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135413,10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135413,10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141840,66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128038,0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128038,0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133884,42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134005,81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134005,81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140035,73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тяжелыми нарушениями речи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135413,10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135413,10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141840,66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190041,40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190041,40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198987,99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196009,20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196009,20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205139,29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нарушениями опорно-двигательного аппарата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288372,10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288372,10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302408,55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380984,53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380984,53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399439,22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395515,63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395515,63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414581,98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задержкой психического развития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197416,50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197416,50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206944,23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252044,79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252044,79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264091,56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258012,60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258012,60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270242,86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расстройствами аутического спектра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226368,70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226368,70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237304,98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256977,74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256977,74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269232,09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271508,83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271508,83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284374,85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17631" w:type="dxa"/>
            <w:gridSpan w:val="1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 вариант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Глухие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226338,57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226338,57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236118,10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274040,75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274040,75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285776,19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282559,87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282559,87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294567,64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203080,32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203080,32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211887,21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244635,37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244635,37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255118,75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252298,56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252298,56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263015,37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Слепые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198808,30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198808,30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207655,26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205428,20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205428,20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214242,16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211950,15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211950,15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220945,67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Слабовидящие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171673,68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171673,68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179385,89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171121,93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171121,93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178475,15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176645,29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176645,29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184134,68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тяжелыми нарушениями речи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171673,68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171673,68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179385,89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230541,85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230541,85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240866,06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236065,21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236065,21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246525,60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Обучающиеся с нарушениями опорно-двигательного аппарата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413144,33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413144,33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431997,77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521692,51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521692,51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545505,04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534133,34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534133,34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558408,85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задержкой психического развития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231093,60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231093,60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241776,80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289961,77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289961,77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303256,98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295485,13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295485,13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308916,51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расстройствами аутического спектра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239759,0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239759,0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250875,48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258766,31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258766,31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270501,75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267013,09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267013,09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279020,86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17631" w:type="dxa"/>
            <w:gridSpan w:val="1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 вариант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Глухие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258900,11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258900,11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270041,35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315208,28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315208,28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328696,60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324925,70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324925,70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338740,83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258900,11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258900,11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270041,35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315208,28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315208,28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328696,60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324925,70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324925,70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338740,83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Слепые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229819,29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229819,29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239963,12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244635,37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244635,37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255118,75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252298,56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252298,56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263015,37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Слабовидящие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198808,30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198808,30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207655,26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205428,20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205428,20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214242,16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211950,15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211950,15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220945,67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нарушениями опорно-двигательного аппарата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413144,33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413144,33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431997,77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521692,51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521692,51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545505,04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534133,34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534133,34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558408,85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расстройствами аутического спектра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266893,62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266893,62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279144,85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293072,59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293072,59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306268,76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302317,95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302317,95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315831,85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 xml:space="preserve">Обучающиеся с умственной отсталостью </w:t>
            </w: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(интеллектуальными нарушениями)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299178,92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299178,92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313266,40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377606,16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377606,16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395283,58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385852,93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385852,93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403802,70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17631" w:type="dxa"/>
            <w:gridSpan w:val="13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lastRenderedPageBreak/>
              <w:t>4 вариант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Глухие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258900,11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258900,11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270041,35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315208,28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315208,28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328696,60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324925,70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324925,70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338740,83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Слепые обучающиеся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285639,08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285639,08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298117,26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315208,28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315208,28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328696,60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324925,70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324925,70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338740,83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нарушениями опорно-двигательного аппарата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413144,33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413144,33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431997,77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521692,51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521692,51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545505,04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534133,34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534133,34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558408,85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расстройствами аутического спектра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353724,40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353724,40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369606,85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402852,67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402852,67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420723,21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415293,50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415293,50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433627,02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  <w:tr w:rsidR="000D7595" w:rsidRPr="000D7595" w:rsidTr="00F0225E">
        <w:tc>
          <w:tcPr>
            <w:tcW w:w="2835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413144,33</w:t>
            </w:r>
          </w:p>
        </w:tc>
        <w:tc>
          <w:tcPr>
            <w:tcW w:w="130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413144,33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431997,77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521692,51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521692,51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545505,04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534133,34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534133,34</w:t>
            </w:r>
          </w:p>
        </w:tc>
        <w:tc>
          <w:tcPr>
            <w:tcW w:w="1191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558408,85</w:t>
            </w:r>
          </w:p>
        </w:tc>
        <w:tc>
          <w:tcPr>
            <w:tcW w:w="1134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  <w:tc>
          <w:tcPr>
            <w:tcW w:w="1247" w:type="dxa"/>
          </w:tcPr>
          <w:p w:rsidR="000D7595" w:rsidRPr="000D7595" w:rsidRDefault="000D7595" w:rsidP="000D75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0D7595">
              <w:rPr>
                <w:rFonts w:eastAsia="Times New Roman"/>
                <w:szCs w:val="20"/>
                <w:lang w:eastAsia="ru-RU"/>
              </w:rPr>
              <w:t>-</w:t>
            </w:r>
          </w:p>
        </w:tc>
      </w:tr>
    </w:tbl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:rsidR="000D7595" w:rsidRPr="000D7595" w:rsidRDefault="000D7595" w:rsidP="000D7595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eastAsia="Times New Roman"/>
          <w:sz w:val="2"/>
          <w:szCs w:val="2"/>
          <w:lang w:eastAsia="ru-RU"/>
        </w:rPr>
      </w:pPr>
    </w:p>
    <w:p w:rsidR="000D7595" w:rsidRPr="000D7595" w:rsidRDefault="000D7595" w:rsidP="000D7595">
      <w:pPr>
        <w:spacing w:after="200" w:line="276" w:lineRule="auto"/>
        <w:rPr>
          <w:rFonts w:asciiTheme="minorHAnsi" w:eastAsia="Times New Roman" w:hAnsiTheme="minorHAnsi" w:cs="Times New Roman"/>
        </w:rPr>
      </w:pPr>
    </w:p>
    <w:p w:rsidR="005B6C03" w:rsidRDefault="005B6C03">
      <w:bookmarkStart w:id="2" w:name="_GoBack"/>
      <w:bookmarkEnd w:id="2"/>
    </w:p>
    <w:sectPr w:rsidR="005B6C03" w:rsidSect="008E3F00">
      <w:pgSz w:w="16838" w:h="11905" w:orient="landscape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5C"/>
    <w:rsid w:val="00031C37"/>
    <w:rsid w:val="000D7595"/>
    <w:rsid w:val="0022575C"/>
    <w:rsid w:val="005B6C03"/>
    <w:rsid w:val="00B5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9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7595"/>
  </w:style>
  <w:style w:type="paragraph" w:customStyle="1" w:styleId="ConsPlusNormal">
    <w:name w:val="ConsPlusNormal"/>
    <w:rsid w:val="000D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7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7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7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7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9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7595"/>
  </w:style>
  <w:style w:type="paragraph" w:customStyle="1" w:styleId="ConsPlusNormal">
    <w:name w:val="ConsPlusNormal"/>
    <w:rsid w:val="000D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7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7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7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7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2678</Words>
  <Characters>15268</Characters>
  <Application>Microsoft Office Word</Application>
  <DocSecurity>0</DocSecurity>
  <Lines>127</Lines>
  <Paragraphs>35</Paragraphs>
  <ScaleCrop>false</ScaleCrop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Селезнева</dc:creator>
  <cp:keywords/>
  <dc:description/>
  <cp:lastModifiedBy>Галина Викторовна Селезнева</cp:lastModifiedBy>
  <cp:revision>2</cp:revision>
  <dcterms:created xsi:type="dcterms:W3CDTF">2021-06-15T06:50:00Z</dcterms:created>
  <dcterms:modified xsi:type="dcterms:W3CDTF">2021-06-15T06:51:00Z</dcterms:modified>
</cp:coreProperties>
</file>