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9" w:rsidRPr="0074109A" w:rsidRDefault="00565E29" w:rsidP="00565E29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 xml:space="preserve">Приложение </w:t>
      </w:r>
      <w:r w:rsidR="00E832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83236">
        <w:rPr>
          <w:rFonts w:ascii="Times New Roman" w:hAnsi="Times New Roman" w:cs="Times New Roman"/>
        </w:rPr>
        <w:t>2</w:t>
      </w:r>
      <w:r w:rsidRPr="0074109A">
        <w:rPr>
          <w:rFonts w:ascii="Times New Roman" w:hAnsi="Times New Roman" w:cs="Times New Roman"/>
        </w:rPr>
        <w:t xml:space="preserve">к письму комитета </w:t>
      </w:r>
    </w:p>
    <w:p w:rsidR="00565E29" w:rsidRPr="0074109A" w:rsidRDefault="00565E29" w:rsidP="00565E29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>общего и профессионального образования</w:t>
      </w:r>
    </w:p>
    <w:p w:rsidR="00565E29" w:rsidRPr="0074109A" w:rsidRDefault="00565E29" w:rsidP="00565E29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 xml:space="preserve"> Ленинградской области</w:t>
      </w:r>
    </w:p>
    <w:p w:rsidR="00565E29" w:rsidRDefault="00565E29" w:rsidP="00565E29">
      <w:pPr>
        <w:spacing w:after="0"/>
        <w:jc w:val="right"/>
        <w:rPr>
          <w:rFonts w:ascii="Times New Roman" w:hAnsi="Times New Roman" w:cs="Times New Roman"/>
        </w:rPr>
      </w:pPr>
      <w:r w:rsidRPr="0074109A">
        <w:rPr>
          <w:rFonts w:ascii="Times New Roman" w:hAnsi="Times New Roman" w:cs="Times New Roman"/>
        </w:rPr>
        <w:t>от _____________________2021 года №__________</w:t>
      </w:r>
    </w:p>
    <w:p w:rsidR="00565E29" w:rsidRDefault="00565E29" w:rsidP="00565E29">
      <w:pPr>
        <w:spacing w:after="0"/>
        <w:jc w:val="right"/>
        <w:rPr>
          <w:rFonts w:ascii="Times New Roman" w:hAnsi="Times New Roman" w:cs="Times New Roman"/>
        </w:rPr>
      </w:pPr>
    </w:p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 xml:space="preserve">о предмету </w:t>
      </w: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Pr="0074109A">
        <w:rPr>
          <w:rFonts w:ascii="Times New Roman" w:hAnsi="Times New Roman" w:cs="Times New Roman"/>
          <w:sz w:val="28"/>
          <w:szCs w:val="28"/>
        </w:rPr>
        <w:t xml:space="preserve"> (</w:t>
      </w:r>
      <w:r w:rsidRPr="00EC6CDF">
        <w:rPr>
          <w:rFonts w:ascii="Times New Roman" w:hAnsi="Times New Roman" w:cs="Times New Roman"/>
          <w:b/>
          <w:sz w:val="28"/>
          <w:szCs w:val="28"/>
        </w:rPr>
        <w:t>4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565E29" w:rsidRDefault="00565E29"/>
    <w:p w:rsidR="00565E29" w:rsidRDefault="00565E29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54"/>
        <w:gridCol w:w="1405"/>
        <w:gridCol w:w="1046"/>
        <w:gridCol w:w="1475"/>
        <w:gridCol w:w="1059"/>
        <w:gridCol w:w="1059"/>
        <w:gridCol w:w="1632"/>
      </w:tblGrid>
      <w:tr w:rsidR="00565E29" w:rsidRPr="00565E29" w:rsidTr="00565E29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ОО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Русский язык 4 класс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Коэффициент ранговой корреляции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Спирмана</w:t>
            </w:r>
            <w:proofErr w:type="spellEnd"/>
          </w:p>
        </w:tc>
      </w:tr>
      <w:tr w:rsidR="00565E29" w:rsidRPr="00565E29" w:rsidTr="00565E29">
        <w:trPr>
          <w:trHeight w:val="8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участников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 балл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стандартное отклонение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нижняя граница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верхняя граница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"Никольская ООШ №9"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0,74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Бугровская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28,89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0,87</w:t>
            </w: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Сусанинская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25,10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0,69</w:t>
            </w: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Гостилицкая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26,94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0,90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МБОУ "СОШ №9 им.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В.И.Некрасова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29,82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0,67</w:t>
            </w: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4 г. Тосно"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27,53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0,81</w:t>
            </w: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"Запорожская ООШ"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0,90</w:t>
            </w:r>
          </w:p>
        </w:tc>
      </w:tr>
      <w:tr w:rsidR="00565E29" w:rsidRPr="00565E29" w:rsidTr="00565E29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"Красноармейская ООШ"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31,53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0,47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1"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29,82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0,61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"ЦО "Кудрово"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28,75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0,84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2"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27,54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29,33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0,87</w:t>
            </w:r>
          </w:p>
        </w:tc>
      </w:tr>
      <w:tr w:rsidR="00565E29" w:rsidRPr="00565E29" w:rsidTr="0064646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E29" w:rsidRPr="00565E29" w:rsidRDefault="00565E29" w:rsidP="00565E29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Ленинградская область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26,00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</w:tbl>
    <w:p w:rsidR="00565E29" w:rsidRDefault="00565E29"/>
    <w:p w:rsidR="00565E29" w:rsidRDefault="00565E29"/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lastRenderedPageBreak/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 xml:space="preserve">о предмету </w:t>
      </w: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Pr="007410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6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565E29" w:rsidRDefault="00565E29" w:rsidP="00565E29"/>
    <w:p w:rsidR="00565E29" w:rsidRDefault="00565E29" w:rsidP="00565E29"/>
    <w:tbl>
      <w:tblPr>
        <w:tblW w:w="10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00"/>
        <w:gridCol w:w="1086"/>
        <w:gridCol w:w="1535"/>
        <w:gridCol w:w="1100"/>
        <w:gridCol w:w="1100"/>
        <w:gridCol w:w="1700"/>
      </w:tblGrid>
      <w:tr w:rsidR="00565E29" w:rsidRPr="00565E29" w:rsidTr="00565E29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ОО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класс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Коэффициент ранговой корреляции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Спирмана</w:t>
            </w:r>
            <w:proofErr w:type="spellEnd"/>
          </w:p>
        </w:tc>
      </w:tr>
      <w:tr w:rsidR="00565E29" w:rsidRPr="00565E29" w:rsidTr="00565E29">
        <w:trPr>
          <w:trHeight w:val="8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участников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 балл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стандартное отклонение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нижняя граница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верхняя граница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D22AD" w:rsidRPr="00565E29" w:rsidTr="00A832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"Никольская ООШ №9"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8,35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29,19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0,78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Бугровская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31,33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6,81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29,90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32,76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0,86</w:t>
            </w:r>
          </w:p>
        </w:tc>
      </w:tr>
      <w:tr w:rsidR="003D22AD" w:rsidRPr="00565E29" w:rsidTr="00A832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Сусанинская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28,04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31,47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0,82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Гостилицкая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32,54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6,43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30,52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34,56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0,92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МБОУ "СОШ №9 им.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В.И.Некрасова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30,44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28,45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32,42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0,67</w:t>
            </w:r>
          </w:p>
        </w:tc>
      </w:tr>
      <w:tr w:rsidR="003D22AD" w:rsidRPr="00565E29" w:rsidTr="00A832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4 г. Тосно"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29,93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7,73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31,47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0,81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"Запорожская ООШ"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35,10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6,29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32,34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37,86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0,89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"Красноармейская ООШ"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34,63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31,09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38,16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0,77</w:t>
            </w:r>
          </w:p>
        </w:tc>
      </w:tr>
      <w:tr w:rsidR="003D22AD" w:rsidRPr="00565E29" w:rsidTr="003D22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1"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26,84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7,83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22AD" w:rsidRPr="00534647" w:rsidRDefault="003D22AD" w:rsidP="00460833">
            <w:r w:rsidRPr="00534647">
              <w:t>25,77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27,91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0,47</w:t>
            </w:r>
          </w:p>
        </w:tc>
      </w:tr>
      <w:tr w:rsidR="003D22AD" w:rsidRPr="00565E29" w:rsidTr="003D22A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"ЦО "Кудрово"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22AD" w:rsidRPr="00534647" w:rsidRDefault="003D22AD" w:rsidP="00460833">
            <w:r w:rsidRPr="00534647">
              <w:t>28,09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29,92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0,87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AD" w:rsidRPr="00565E29" w:rsidRDefault="003D22AD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2"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31,34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6,48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3D22AD" w:rsidRPr="00534647" w:rsidRDefault="003D22AD" w:rsidP="00460833">
            <w:r w:rsidRPr="00534647">
              <w:t>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32,44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Pr="00534647" w:rsidRDefault="003D22AD" w:rsidP="00460833">
            <w:r w:rsidRPr="00534647">
              <w:t>0,89</w:t>
            </w:r>
          </w:p>
        </w:tc>
      </w:tr>
      <w:tr w:rsidR="003D22AD" w:rsidRPr="00565E29" w:rsidTr="0064646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2AD" w:rsidRPr="00565E29" w:rsidRDefault="003D22AD" w:rsidP="0067383B">
            <w:p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Ленинградская область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2AD" w:rsidRPr="00565E29" w:rsidRDefault="003D2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8,77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2AD" w:rsidRPr="00534647" w:rsidRDefault="003D22AD" w:rsidP="00460833">
            <w:r w:rsidRPr="00534647">
              <w:t>28,15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3D22AD" w:rsidRPr="00534647" w:rsidRDefault="003D22AD" w:rsidP="00460833">
            <w:r w:rsidRPr="00534647">
              <w:t>28,42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22AD" w:rsidRDefault="003D22AD" w:rsidP="00460833"/>
        </w:tc>
      </w:tr>
    </w:tbl>
    <w:p w:rsidR="00565E29" w:rsidRDefault="00565E29" w:rsidP="00565E29"/>
    <w:p w:rsidR="00565E29" w:rsidRDefault="00565E29"/>
    <w:p w:rsidR="00565E29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29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29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29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109A">
        <w:rPr>
          <w:rFonts w:ascii="Times New Roman" w:hAnsi="Times New Roman" w:cs="Times New Roman"/>
          <w:sz w:val="28"/>
          <w:szCs w:val="28"/>
        </w:rPr>
        <w:lastRenderedPageBreak/>
        <w:t xml:space="preserve">Расчет доверительного интервала и коэффициента ранговой корреляции </w:t>
      </w:r>
      <w:proofErr w:type="spellStart"/>
      <w:r w:rsidRPr="0074109A">
        <w:rPr>
          <w:rFonts w:ascii="Times New Roman" w:hAnsi="Times New Roman" w:cs="Times New Roman"/>
          <w:sz w:val="28"/>
          <w:szCs w:val="28"/>
        </w:rPr>
        <w:t>Спирмана</w:t>
      </w:r>
      <w:proofErr w:type="spellEnd"/>
      <w:r w:rsidRPr="007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29" w:rsidRPr="0074109A" w:rsidRDefault="00565E29" w:rsidP="005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09A">
        <w:rPr>
          <w:rFonts w:ascii="Times New Roman" w:hAnsi="Times New Roman" w:cs="Times New Roman"/>
          <w:sz w:val="28"/>
          <w:szCs w:val="28"/>
        </w:rPr>
        <w:t xml:space="preserve">о предмету </w:t>
      </w: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Pr="007410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6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4109A">
        <w:rPr>
          <w:rFonts w:ascii="Times New Roman" w:hAnsi="Times New Roman" w:cs="Times New Roman"/>
          <w:sz w:val="28"/>
          <w:szCs w:val="28"/>
        </w:rPr>
        <w:t>)</w:t>
      </w:r>
    </w:p>
    <w:p w:rsidR="00565E29" w:rsidRDefault="00565E29" w:rsidP="00565E29"/>
    <w:p w:rsidR="00565E29" w:rsidRDefault="00565E29" w:rsidP="00565E29"/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1"/>
        <w:gridCol w:w="1241"/>
        <w:gridCol w:w="1103"/>
        <w:gridCol w:w="1561"/>
        <w:gridCol w:w="1117"/>
        <w:gridCol w:w="1117"/>
        <w:gridCol w:w="2046"/>
      </w:tblGrid>
      <w:tr w:rsidR="003B1483" w:rsidRPr="00565E29" w:rsidTr="0064646F">
        <w:trPr>
          <w:trHeight w:val="300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ОО</w:t>
            </w: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E29" w:rsidRPr="00565E29" w:rsidRDefault="00565E29" w:rsidP="005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класс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Коэффициент ранговой корреляции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Спирмана</w:t>
            </w:r>
            <w:proofErr w:type="spellEnd"/>
          </w:p>
        </w:tc>
      </w:tr>
      <w:tr w:rsidR="00565E29" w:rsidRPr="00565E29" w:rsidTr="0064646F">
        <w:trPr>
          <w:trHeight w:val="840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участников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 балл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стандартное отклонение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нижняя граница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верхняя граница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"Никольская ООШ №9"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Бугровская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46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D4B4" w:themeFill="accent6" w:themeFillTint="66"/>
              </w:rPr>
              <w:t>4</w:t>
            </w: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Сусанинская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Гостилицкая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0,79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МБОУ "СОШ №9 им. 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В.И.Некрасова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МБОУ "СОШ № 4 г. Тосно"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3B1483" w:rsidRDefault="00565E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36,94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"Запорожская ООШ"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МОУ "Красноармейская ООШ"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1"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34,76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"ЦО "Кудрово"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3B1483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 w:rsidP="0067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МОБУ "СОШ "</w:t>
            </w:r>
            <w:proofErr w:type="spellStart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Муринский</w:t>
            </w:r>
            <w:proofErr w:type="spellEnd"/>
            <w:r w:rsidRPr="00565E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ЦО № 2"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0,84</w:t>
            </w:r>
          </w:p>
        </w:tc>
      </w:tr>
      <w:tr w:rsidR="00565E29" w:rsidRPr="00565E29" w:rsidTr="0064646F">
        <w:trPr>
          <w:trHeight w:val="3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E29" w:rsidRPr="00565E29" w:rsidRDefault="00565E29" w:rsidP="005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Ленинградская область 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33,15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5E29" w:rsidRPr="00565E29" w:rsidRDefault="00565E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65E2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</w:tbl>
    <w:p w:rsidR="00565E29" w:rsidRDefault="00565E29"/>
    <w:sectPr w:rsidR="00565E29" w:rsidSect="00565E29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F"/>
    <w:rsid w:val="003B1483"/>
    <w:rsid w:val="003D22AD"/>
    <w:rsid w:val="00565E29"/>
    <w:rsid w:val="0064646F"/>
    <w:rsid w:val="00680E97"/>
    <w:rsid w:val="00AF782F"/>
    <w:rsid w:val="00E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3</cp:revision>
  <cp:lastPrinted>2021-08-24T08:12:00Z</cp:lastPrinted>
  <dcterms:created xsi:type="dcterms:W3CDTF">2021-08-24T05:51:00Z</dcterms:created>
  <dcterms:modified xsi:type="dcterms:W3CDTF">2021-09-24T08:37:00Z</dcterms:modified>
</cp:coreProperties>
</file>