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51EF" w:rsidRPr="009F6C71" w:rsidRDefault="00167F74" w:rsidP="00167F74">
      <w:pPr>
        <w:widowControl w:val="0"/>
        <w:autoSpaceDE w:val="0"/>
        <w:autoSpaceDN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ПРОЕКТ                                                                                                                                                                 </w:t>
      </w:r>
      <w:proofErr w:type="gramStart"/>
      <w:r w:rsidR="00C7708F" w:rsidRPr="009F6C71">
        <w:rPr>
          <w:rFonts w:ascii="Times New Roman" w:eastAsia="Times New Roman" w:hAnsi="Times New Roman" w:cs="Times New Roman"/>
          <w:sz w:val="20"/>
          <w:szCs w:val="20"/>
          <w:lang w:eastAsia="ru-RU"/>
        </w:rPr>
        <w:t>У</w:t>
      </w:r>
      <w:r w:rsidR="00AF51EF" w:rsidRPr="009F6C71">
        <w:rPr>
          <w:rFonts w:ascii="Times New Roman" w:eastAsia="Times New Roman" w:hAnsi="Times New Roman" w:cs="Times New Roman"/>
          <w:sz w:val="20"/>
          <w:szCs w:val="20"/>
          <w:lang w:eastAsia="ru-RU"/>
        </w:rPr>
        <w:t>ТВЕРЖДЕНА</w:t>
      </w:r>
      <w:proofErr w:type="gramEnd"/>
    </w:p>
    <w:p w:rsidR="00AF51EF" w:rsidRPr="009F6C71" w:rsidRDefault="00AF51EF" w:rsidP="00AF51EF">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9F6C71">
        <w:rPr>
          <w:rFonts w:ascii="Times New Roman" w:eastAsia="Times New Roman" w:hAnsi="Times New Roman" w:cs="Times New Roman"/>
          <w:sz w:val="20"/>
          <w:szCs w:val="20"/>
          <w:lang w:eastAsia="ru-RU"/>
        </w:rPr>
        <w:t xml:space="preserve">распоряжением комитета общего </w:t>
      </w:r>
    </w:p>
    <w:p w:rsidR="00AF51EF" w:rsidRPr="009F6C71" w:rsidRDefault="00AF51EF" w:rsidP="00AF51EF">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9F6C71">
        <w:rPr>
          <w:rFonts w:ascii="Times New Roman" w:eastAsia="Times New Roman" w:hAnsi="Times New Roman" w:cs="Times New Roman"/>
          <w:sz w:val="20"/>
          <w:szCs w:val="20"/>
          <w:lang w:eastAsia="ru-RU"/>
        </w:rPr>
        <w:t xml:space="preserve">и профессионального образования </w:t>
      </w:r>
    </w:p>
    <w:p w:rsidR="00AF51EF" w:rsidRPr="009F6C71" w:rsidRDefault="00AF51EF" w:rsidP="00AF51EF">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9F6C71">
        <w:rPr>
          <w:rFonts w:ascii="Times New Roman" w:eastAsia="Times New Roman" w:hAnsi="Times New Roman" w:cs="Times New Roman"/>
          <w:sz w:val="20"/>
          <w:szCs w:val="20"/>
          <w:lang w:eastAsia="ru-RU"/>
        </w:rPr>
        <w:t>Ленинградской области</w:t>
      </w:r>
    </w:p>
    <w:p w:rsidR="00AF51EF" w:rsidRPr="009F6C71" w:rsidRDefault="00882873" w:rsidP="00AF51EF">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9F6C71">
        <w:rPr>
          <w:rFonts w:ascii="Times New Roman" w:eastAsia="Times New Roman" w:hAnsi="Times New Roman" w:cs="Times New Roman"/>
          <w:sz w:val="20"/>
          <w:szCs w:val="20"/>
          <w:lang w:eastAsia="ru-RU"/>
        </w:rPr>
        <w:t xml:space="preserve">от </w:t>
      </w:r>
      <w:r w:rsidR="009C0C75">
        <w:rPr>
          <w:rFonts w:ascii="Times New Roman" w:eastAsia="Times New Roman" w:hAnsi="Times New Roman" w:cs="Times New Roman"/>
          <w:sz w:val="20"/>
          <w:szCs w:val="20"/>
          <w:lang w:eastAsia="ru-RU"/>
        </w:rPr>
        <w:t xml:space="preserve">             </w:t>
      </w:r>
      <w:r w:rsidR="004048EE" w:rsidRPr="009F6C71">
        <w:rPr>
          <w:rFonts w:ascii="Times New Roman" w:eastAsia="Times New Roman" w:hAnsi="Times New Roman" w:cs="Times New Roman"/>
          <w:sz w:val="20"/>
          <w:szCs w:val="20"/>
          <w:lang w:eastAsia="ru-RU"/>
        </w:rPr>
        <w:t xml:space="preserve"> №</w:t>
      </w:r>
      <w:r w:rsidR="009C0C75">
        <w:rPr>
          <w:rFonts w:ascii="Times New Roman" w:eastAsia="Times New Roman" w:hAnsi="Times New Roman" w:cs="Times New Roman"/>
          <w:sz w:val="20"/>
          <w:szCs w:val="20"/>
          <w:lang w:eastAsia="ru-RU"/>
        </w:rPr>
        <w:t xml:space="preserve">               </w:t>
      </w:r>
      <w:r w:rsidR="00E42677" w:rsidRPr="009F6C71">
        <w:rPr>
          <w:rFonts w:ascii="Times New Roman" w:eastAsia="Times New Roman" w:hAnsi="Times New Roman" w:cs="Times New Roman"/>
          <w:sz w:val="20"/>
          <w:szCs w:val="20"/>
          <w:lang w:eastAsia="ru-RU"/>
        </w:rPr>
        <w:t xml:space="preserve"> </w:t>
      </w:r>
      <w:r w:rsidR="00AF51EF" w:rsidRPr="009F6C71">
        <w:rPr>
          <w:rFonts w:ascii="Times New Roman" w:eastAsia="Times New Roman" w:hAnsi="Times New Roman" w:cs="Times New Roman"/>
          <w:sz w:val="20"/>
          <w:szCs w:val="20"/>
          <w:lang w:eastAsia="ru-RU"/>
        </w:rPr>
        <w:t>-</w:t>
      </w:r>
      <w:r w:rsidR="0095258C" w:rsidRPr="009F6C71">
        <w:rPr>
          <w:rFonts w:ascii="Times New Roman" w:eastAsia="Times New Roman" w:hAnsi="Times New Roman" w:cs="Times New Roman"/>
          <w:sz w:val="20"/>
          <w:szCs w:val="20"/>
          <w:lang w:eastAsia="ru-RU"/>
        </w:rPr>
        <w:t xml:space="preserve"> </w:t>
      </w:r>
      <w:proofErr w:type="gramStart"/>
      <w:r w:rsidR="00AF51EF" w:rsidRPr="009F6C71">
        <w:rPr>
          <w:rFonts w:ascii="Times New Roman" w:eastAsia="Times New Roman" w:hAnsi="Times New Roman" w:cs="Times New Roman"/>
          <w:sz w:val="20"/>
          <w:szCs w:val="20"/>
          <w:lang w:eastAsia="ru-RU"/>
        </w:rPr>
        <w:t>р</w:t>
      </w:r>
      <w:proofErr w:type="gramEnd"/>
      <w:r w:rsidR="00AF51EF" w:rsidRPr="009F6C71">
        <w:rPr>
          <w:rFonts w:ascii="Times New Roman" w:eastAsia="Times New Roman" w:hAnsi="Times New Roman" w:cs="Times New Roman"/>
          <w:sz w:val="20"/>
          <w:szCs w:val="20"/>
          <w:lang w:eastAsia="ru-RU"/>
        </w:rPr>
        <w:t xml:space="preserve"> </w:t>
      </w:r>
    </w:p>
    <w:p w:rsidR="00AF51EF" w:rsidRPr="009F6C71" w:rsidRDefault="00AF51EF" w:rsidP="00AF51EF">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9F6C71">
        <w:rPr>
          <w:rFonts w:ascii="Times New Roman" w:eastAsia="Times New Roman" w:hAnsi="Times New Roman" w:cs="Times New Roman"/>
          <w:sz w:val="20"/>
          <w:szCs w:val="20"/>
          <w:lang w:eastAsia="ru-RU"/>
        </w:rPr>
        <w:t>(приложение)</w:t>
      </w:r>
    </w:p>
    <w:p w:rsidR="00882873" w:rsidRPr="009F6C71" w:rsidRDefault="00882873" w:rsidP="00AF51EF">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9F6C71">
        <w:rPr>
          <w:rFonts w:ascii="Times New Roman" w:eastAsia="Times New Roman" w:hAnsi="Times New Roman" w:cs="Times New Roman"/>
          <w:sz w:val="20"/>
          <w:szCs w:val="20"/>
          <w:lang w:eastAsia="ru-RU"/>
        </w:rPr>
        <w:t xml:space="preserve">Программа профилактики рассмотрена на заседании </w:t>
      </w:r>
    </w:p>
    <w:p w:rsidR="00882873" w:rsidRPr="009F6C71" w:rsidRDefault="00882873" w:rsidP="00AF51EF">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9F6C71">
        <w:rPr>
          <w:rFonts w:ascii="Times New Roman" w:eastAsia="Times New Roman" w:hAnsi="Times New Roman" w:cs="Times New Roman"/>
          <w:sz w:val="20"/>
          <w:szCs w:val="20"/>
          <w:lang w:eastAsia="ru-RU"/>
        </w:rPr>
        <w:t>Общественного совета</w:t>
      </w:r>
      <w:r w:rsidR="009F6C71">
        <w:rPr>
          <w:rFonts w:ascii="Times New Roman" w:eastAsia="Times New Roman" w:hAnsi="Times New Roman" w:cs="Times New Roman"/>
          <w:sz w:val="20"/>
          <w:szCs w:val="20"/>
          <w:lang w:eastAsia="ru-RU"/>
        </w:rPr>
        <w:t xml:space="preserve"> </w:t>
      </w:r>
      <w:r w:rsidRPr="009F6C71">
        <w:rPr>
          <w:rFonts w:ascii="Times New Roman" w:eastAsia="Times New Roman" w:hAnsi="Times New Roman" w:cs="Times New Roman"/>
          <w:sz w:val="20"/>
          <w:szCs w:val="20"/>
          <w:lang w:eastAsia="ru-RU"/>
        </w:rPr>
        <w:t xml:space="preserve">при комитете общего и </w:t>
      </w:r>
    </w:p>
    <w:p w:rsidR="00882873" w:rsidRPr="009F6C71" w:rsidRDefault="009F6C71" w:rsidP="00AF51EF">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9F6C71">
        <w:rPr>
          <w:rFonts w:ascii="Times New Roman" w:eastAsia="Times New Roman" w:hAnsi="Times New Roman" w:cs="Times New Roman"/>
          <w:sz w:val="20"/>
          <w:szCs w:val="20"/>
          <w:lang w:eastAsia="ru-RU"/>
        </w:rPr>
        <w:t>П</w:t>
      </w:r>
      <w:r w:rsidR="00882873" w:rsidRPr="009F6C71">
        <w:rPr>
          <w:rFonts w:ascii="Times New Roman" w:eastAsia="Times New Roman" w:hAnsi="Times New Roman" w:cs="Times New Roman"/>
          <w:sz w:val="20"/>
          <w:szCs w:val="20"/>
          <w:lang w:eastAsia="ru-RU"/>
        </w:rPr>
        <w:t>рофессионального</w:t>
      </w:r>
      <w:r>
        <w:rPr>
          <w:rFonts w:ascii="Times New Roman" w:eastAsia="Times New Roman" w:hAnsi="Times New Roman" w:cs="Times New Roman"/>
          <w:sz w:val="20"/>
          <w:szCs w:val="20"/>
          <w:lang w:eastAsia="ru-RU"/>
        </w:rPr>
        <w:t xml:space="preserve"> </w:t>
      </w:r>
      <w:r w:rsidR="00882873" w:rsidRPr="009F6C71">
        <w:rPr>
          <w:rFonts w:ascii="Times New Roman" w:eastAsia="Times New Roman" w:hAnsi="Times New Roman" w:cs="Times New Roman"/>
          <w:sz w:val="20"/>
          <w:szCs w:val="20"/>
          <w:lang w:eastAsia="ru-RU"/>
        </w:rPr>
        <w:t xml:space="preserve">образования </w:t>
      </w:r>
    </w:p>
    <w:p w:rsidR="00882873" w:rsidRPr="009F6C71" w:rsidRDefault="00882873" w:rsidP="00AF51EF">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9F6C71">
        <w:rPr>
          <w:rFonts w:ascii="Times New Roman" w:eastAsia="Times New Roman" w:hAnsi="Times New Roman" w:cs="Times New Roman"/>
          <w:sz w:val="20"/>
          <w:szCs w:val="20"/>
          <w:lang w:eastAsia="ru-RU"/>
        </w:rPr>
        <w:t xml:space="preserve">Ленинградской области </w:t>
      </w:r>
    </w:p>
    <w:p w:rsidR="00882873" w:rsidRPr="009F6C71" w:rsidRDefault="009C0C75" w:rsidP="00AF51EF">
      <w:pPr>
        <w:widowControl w:val="0"/>
        <w:autoSpaceDE w:val="0"/>
        <w:autoSpaceDN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(протокол от…..</w:t>
      </w:r>
      <w:proofErr w:type="gramStart"/>
      <w:r>
        <w:rPr>
          <w:rFonts w:ascii="Times New Roman" w:eastAsia="Times New Roman" w:hAnsi="Times New Roman" w:cs="Times New Roman"/>
          <w:sz w:val="20"/>
          <w:szCs w:val="20"/>
          <w:lang w:eastAsia="ru-RU"/>
        </w:rPr>
        <w:t xml:space="preserve"> )</w:t>
      </w:r>
      <w:proofErr w:type="gramEnd"/>
      <w:r w:rsidR="00882873" w:rsidRPr="009F6C71">
        <w:rPr>
          <w:rFonts w:ascii="Times New Roman" w:eastAsia="Times New Roman" w:hAnsi="Times New Roman" w:cs="Times New Roman"/>
          <w:sz w:val="20"/>
          <w:szCs w:val="20"/>
          <w:lang w:eastAsia="ru-RU"/>
        </w:rPr>
        <w:t xml:space="preserve"> </w:t>
      </w:r>
    </w:p>
    <w:p w:rsidR="00FC059B" w:rsidRDefault="00FC059B" w:rsidP="00AF51EF">
      <w:pPr>
        <w:spacing w:after="0" w:line="240" w:lineRule="auto"/>
        <w:ind w:left="426" w:right="424"/>
        <w:jc w:val="center"/>
        <w:rPr>
          <w:rFonts w:ascii="Times New Roman" w:eastAsia="Calibri" w:hAnsi="Times New Roman" w:cs="Times New Roman"/>
          <w:b/>
          <w:bCs/>
          <w:sz w:val="27"/>
          <w:szCs w:val="27"/>
        </w:rPr>
      </w:pPr>
    </w:p>
    <w:p w:rsidR="00FC059B" w:rsidRDefault="00FC059B" w:rsidP="00AF51EF">
      <w:pPr>
        <w:spacing w:after="0" w:line="240" w:lineRule="auto"/>
        <w:ind w:left="426" w:right="424"/>
        <w:jc w:val="center"/>
        <w:rPr>
          <w:rFonts w:ascii="Times New Roman" w:eastAsia="Calibri" w:hAnsi="Times New Roman" w:cs="Times New Roman"/>
          <w:b/>
          <w:bCs/>
          <w:sz w:val="27"/>
          <w:szCs w:val="27"/>
        </w:rPr>
      </w:pPr>
    </w:p>
    <w:p w:rsidR="00AF51EF" w:rsidRPr="00AF51EF" w:rsidRDefault="00AF51EF" w:rsidP="00AF51EF">
      <w:pPr>
        <w:spacing w:after="0" w:line="240" w:lineRule="auto"/>
        <w:ind w:left="426" w:right="424"/>
        <w:jc w:val="center"/>
        <w:rPr>
          <w:rFonts w:ascii="Times New Roman" w:eastAsia="Calibri" w:hAnsi="Times New Roman" w:cs="Times New Roman"/>
          <w:b/>
          <w:bCs/>
          <w:sz w:val="27"/>
          <w:szCs w:val="27"/>
        </w:rPr>
      </w:pPr>
      <w:r w:rsidRPr="00AF51EF">
        <w:rPr>
          <w:rFonts w:ascii="Times New Roman" w:eastAsia="Calibri" w:hAnsi="Times New Roman" w:cs="Times New Roman"/>
          <w:b/>
          <w:bCs/>
          <w:sz w:val="27"/>
          <w:szCs w:val="27"/>
        </w:rPr>
        <w:t>Программ</w:t>
      </w:r>
      <w:r w:rsidR="00B574A9">
        <w:rPr>
          <w:rFonts w:ascii="Times New Roman" w:eastAsia="Calibri" w:hAnsi="Times New Roman" w:cs="Times New Roman"/>
          <w:b/>
          <w:bCs/>
          <w:sz w:val="27"/>
          <w:szCs w:val="27"/>
        </w:rPr>
        <w:t>а</w:t>
      </w:r>
      <w:r w:rsidRPr="00AF51EF">
        <w:rPr>
          <w:rFonts w:ascii="Times New Roman" w:eastAsia="Calibri" w:hAnsi="Times New Roman" w:cs="Times New Roman"/>
          <w:b/>
          <w:bCs/>
          <w:sz w:val="27"/>
          <w:szCs w:val="27"/>
        </w:rPr>
        <w:t xml:space="preserve">  профилактики </w:t>
      </w:r>
      <w:r w:rsidR="00716C87">
        <w:rPr>
          <w:rFonts w:ascii="Times New Roman" w:eastAsia="Calibri" w:hAnsi="Times New Roman" w:cs="Times New Roman"/>
          <w:b/>
          <w:bCs/>
          <w:sz w:val="27"/>
          <w:szCs w:val="27"/>
        </w:rPr>
        <w:t>рисков</w:t>
      </w:r>
    </w:p>
    <w:p w:rsidR="00AF51EF" w:rsidRPr="00AF51EF" w:rsidRDefault="00716C87" w:rsidP="00AF51EF">
      <w:pPr>
        <w:widowControl w:val="0"/>
        <w:autoSpaceDE w:val="0"/>
        <w:autoSpaceDN w:val="0"/>
        <w:spacing w:after="0" w:line="240" w:lineRule="auto"/>
        <w:jc w:val="center"/>
        <w:rPr>
          <w:rFonts w:ascii="Times New Roman" w:eastAsia="Times New Roman" w:hAnsi="Times New Roman" w:cs="Times New Roman"/>
          <w:b/>
          <w:sz w:val="28"/>
          <w:szCs w:val="20"/>
          <w:lang w:eastAsia="ru-RU"/>
        </w:rPr>
      </w:pPr>
      <w:r>
        <w:rPr>
          <w:rFonts w:ascii="Times New Roman" w:eastAsia="Calibri" w:hAnsi="Times New Roman" w:cs="Times New Roman"/>
          <w:b/>
          <w:bCs/>
          <w:sz w:val="27"/>
          <w:szCs w:val="27"/>
          <w:lang w:eastAsia="ru-RU"/>
        </w:rPr>
        <w:t>о</w:t>
      </w:r>
      <w:r w:rsidR="00AF51EF" w:rsidRPr="00AF51EF">
        <w:rPr>
          <w:rFonts w:ascii="Times New Roman" w:eastAsia="Calibri" w:hAnsi="Times New Roman" w:cs="Times New Roman"/>
          <w:b/>
          <w:bCs/>
          <w:sz w:val="27"/>
          <w:szCs w:val="27"/>
          <w:lang w:eastAsia="ru-RU"/>
        </w:rPr>
        <w:t>бразова</w:t>
      </w:r>
      <w:r>
        <w:rPr>
          <w:rFonts w:ascii="Times New Roman" w:eastAsia="Calibri" w:hAnsi="Times New Roman" w:cs="Times New Roman"/>
          <w:b/>
          <w:bCs/>
          <w:sz w:val="27"/>
          <w:szCs w:val="27"/>
          <w:lang w:eastAsia="ru-RU"/>
        </w:rPr>
        <w:t>тельной деятельности</w:t>
      </w:r>
      <w:r w:rsidR="00AC1D3A">
        <w:rPr>
          <w:rFonts w:ascii="Times New Roman" w:eastAsia="Calibri" w:hAnsi="Times New Roman" w:cs="Times New Roman"/>
          <w:b/>
          <w:bCs/>
          <w:sz w:val="27"/>
          <w:szCs w:val="27"/>
          <w:lang w:eastAsia="ru-RU"/>
        </w:rPr>
        <w:t xml:space="preserve"> на 20</w:t>
      </w:r>
      <w:r w:rsidR="00DA423E">
        <w:rPr>
          <w:rFonts w:ascii="Times New Roman" w:eastAsia="Calibri" w:hAnsi="Times New Roman" w:cs="Times New Roman"/>
          <w:b/>
          <w:bCs/>
          <w:sz w:val="27"/>
          <w:szCs w:val="27"/>
          <w:lang w:eastAsia="ru-RU"/>
        </w:rPr>
        <w:t>2</w:t>
      </w:r>
      <w:r w:rsidR="009C0C75">
        <w:rPr>
          <w:rFonts w:ascii="Times New Roman" w:eastAsia="Calibri" w:hAnsi="Times New Roman" w:cs="Times New Roman"/>
          <w:b/>
          <w:bCs/>
          <w:sz w:val="27"/>
          <w:szCs w:val="27"/>
          <w:lang w:eastAsia="ru-RU"/>
        </w:rPr>
        <w:t>3</w:t>
      </w:r>
      <w:r w:rsidR="00A70619">
        <w:rPr>
          <w:rFonts w:ascii="Times New Roman" w:eastAsia="Calibri" w:hAnsi="Times New Roman" w:cs="Times New Roman"/>
          <w:b/>
          <w:bCs/>
          <w:sz w:val="27"/>
          <w:szCs w:val="27"/>
          <w:lang w:eastAsia="ru-RU"/>
        </w:rPr>
        <w:t xml:space="preserve"> год</w:t>
      </w:r>
    </w:p>
    <w:p w:rsidR="00AF51EF" w:rsidRDefault="00A82A4A" w:rsidP="00A82A4A">
      <w:pPr>
        <w:widowControl w:val="0"/>
        <w:autoSpaceDE w:val="0"/>
        <w:autoSpaceDN w:val="0"/>
        <w:spacing w:after="0" w:line="240" w:lineRule="auto"/>
        <w:jc w:val="center"/>
        <w:rPr>
          <w:rFonts w:ascii="Times New Roman" w:eastAsia="Times New Roman" w:hAnsi="Times New Roman" w:cs="Times New Roman"/>
          <w:b/>
          <w:sz w:val="28"/>
          <w:szCs w:val="20"/>
          <w:lang w:eastAsia="ru-RU"/>
        </w:rPr>
      </w:pPr>
      <w:bookmarkStart w:id="0" w:name="P38"/>
      <w:bookmarkEnd w:id="0"/>
      <w:r w:rsidRPr="00A82A4A">
        <w:rPr>
          <w:rFonts w:ascii="Times New Roman" w:eastAsia="Times New Roman" w:hAnsi="Times New Roman" w:cs="Times New Roman"/>
          <w:b/>
          <w:sz w:val="28"/>
          <w:szCs w:val="20"/>
          <w:lang w:eastAsia="ru-RU"/>
        </w:rPr>
        <w:t>комитета общего и профессионального образования Ленинградской области</w:t>
      </w:r>
    </w:p>
    <w:p w:rsidR="00A82A4A" w:rsidRPr="00A82A4A" w:rsidRDefault="00A82A4A" w:rsidP="00A82A4A">
      <w:pPr>
        <w:widowControl w:val="0"/>
        <w:autoSpaceDE w:val="0"/>
        <w:autoSpaceDN w:val="0"/>
        <w:spacing w:after="0" w:line="240" w:lineRule="auto"/>
        <w:jc w:val="center"/>
        <w:rPr>
          <w:rFonts w:ascii="Times New Roman" w:eastAsia="Times New Roman" w:hAnsi="Times New Roman" w:cs="Times New Roman"/>
          <w:b/>
          <w:sz w:val="28"/>
          <w:szCs w:val="20"/>
          <w:lang w:eastAsia="ru-RU"/>
        </w:rPr>
      </w:pPr>
    </w:p>
    <w:p w:rsidR="00AF51EF" w:rsidRDefault="00636275" w:rsidP="00E42677">
      <w:pPr>
        <w:pStyle w:val="aa"/>
        <w:widowControl w:val="0"/>
        <w:numPr>
          <w:ilvl w:val="0"/>
          <w:numId w:val="18"/>
        </w:numPr>
        <w:autoSpaceDE w:val="0"/>
        <w:autoSpaceDN w:val="0"/>
        <w:jc w:val="center"/>
        <w:outlineLvl w:val="1"/>
        <w:rPr>
          <w:b/>
          <w:szCs w:val="20"/>
          <w:lang w:eastAsia="ru-RU"/>
        </w:rPr>
      </w:pPr>
      <w:r>
        <w:rPr>
          <w:b/>
          <w:szCs w:val="20"/>
          <w:lang w:eastAsia="ru-RU"/>
        </w:rPr>
        <w:t>Общие положения</w:t>
      </w:r>
    </w:p>
    <w:p w:rsidR="00856510" w:rsidRPr="00E42677" w:rsidRDefault="00856510" w:rsidP="00856510">
      <w:pPr>
        <w:pStyle w:val="aa"/>
        <w:widowControl w:val="0"/>
        <w:autoSpaceDE w:val="0"/>
        <w:autoSpaceDN w:val="0"/>
        <w:ind w:left="1080"/>
        <w:outlineLvl w:val="1"/>
        <w:rPr>
          <w:b/>
          <w:szCs w:val="20"/>
          <w:lang w:eastAsia="ru-RU"/>
        </w:rPr>
      </w:pPr>
    </w:p>
    <w:p w:rsidR="007425FA" w:rsidRPr="007425FA" w:rsidRDefault="007425FA" w:rsidP="007425FA">
      <w:pPr>
        <w:pStyle w:val="aa"/>
        <w:numPr>
          <w:ilvl w:val="0"/>
          <w:numId w:val="34"/>
        </w:numPr>
        <w:autoSpaceDE w:val="0"/>
        <w:autoSpaceDN w:val="0"/>
        <w:adjustRightInd w:val="0"/>
        <w:ind w:left="0" w:firstLine="488"/>
        <w:jc w:val="both"/>
        <w:rPr>
          <w:color w:val="000000"/>
          <w:lang w:eastAsia="ru-RU"/>
        </w:rPr>
      </w:pPr>
      <w:r>
        <w:rPr>
          <w:color w:val="000000"/>
          <w:lang w:eastAsia="ru-RU"/>
        </w:rPr>
        <w:t xml:space="preserve"> </w:t>
      </w:r>
      <w:r w:rsidR="00FB4DD3">
        <w:rPr>
          <w:color w:val="000000"/>
          <w:lang w:eastAsia="ru-RU"/>
        </w:rPr>
        <w:t xml:space="preserve">На сегодняшний день </w:t>
      </w:r>
      <w:r>
        <w:t>г</w:t>
      </w:r>
      <w:r w:rsidRPr="00FB4DD3">
        <w:t xml:space="preserve">осударственная политика </w:t>
      </w:r>
      <w:r>
        <w:t>в сфере образования основывае</w:t>
      </w:r>
      <w:r w:rsidRPr="00FB4DD3">
        <w:t xml:space="preserve">тся на </w:t>
      </w:r>
      <w:r>
        <w:t xml:space="preserve">следующих </w:t>
      </w:r>
      <w:r w:rsidRPr="00FB4DD3">
        <w:t>принципах</w:t>
      </w:r>
      <w:r>
        <w:t>:</w:t>
      </w:r>
    </w:p>
    <w:p w:rsidR="00FB4DD3" w:rsidRPr="007425FA" w:rsidRDefault="00C66CBC" w:rsidP="00C66CBC">
      <w:pPr>
        <w:pStyle w:val="aa"/>
        <w:autoSpaceDE w:val="0"/>
        <w:autoSpaceDN w:val="0"/>
        <w:adjustRightInd w:val="0"/>
        <w:ind w:left="0"/>
        <w:jc w:val="both"/>
      </w:pPr>
      <w:r>
        <w:t xml:space="preserve">        </w:t>
      </w:r>
      <w:r w:rsidR="007425FA" w:rsidRPr="007425FA">
        <w:t>реализация права на качественное образование</w:t>
      </w:r>
      <w:r>
        <w:t xml:space="preserve"> в соответствии с требованиями федеральных государственных образовательных стандартов, федеральных государственных требований</w:t>
      </w:r>
      <w:r w:rsidR="007425FA" w:rsidRPr="007425FA">
        <w:t>,</w:t>
      </w:r>
      <w:r>
        <w:t xml:space="preserve"> а также запросами лиц, в интересах которых осуществляется образовательная деятельность,</w:t>
      </w:r>
    </w:p>
    <w:p w:rsidR="007425FA" w:rsidRPr="007425FA" w:rsidRDefault="00C66CBC" w:rsidP="00C66CBC">
      <w:pPr>
        <w:pStyle w:val="aa"/>
        <w:autoSpaceDE w:val="0"/>
        <w:autoSpaceDN w:val="0"/>
        <w:adjustRightInd w:val="0"/>
        <w:ind w:left="0"/>
        <w:jc w:val="both"/>
      </w:pPr>
      <w:r>
        <w:t xml:space="preserve">       </w:t>
      </w:r>
      <w:r w:rsidR="007425FA" w:rsidRPr="007425FA">
        <w:t>обеспечение государственных гарантий прав и свобод человека в сфере образования,</w:t>
      </w:r>
      <w:r>
        <w:t xml:space="preserve"> предусмотренных требованиями законодательства об образовании,</w:t>
      </w:r>
    </w:p>
    <w:p w:rsidR="007425FA" w:rsidRDefault="00C66CBC" w:rsidP="00C66CBC">
      <w:pPr>
        <w:pStyle w:val="aa"/>
        <w:autoSpaceDE w:val="0"/>
        <w:autoSpaceDN w:val="0"/>
        <w:adjustRightInd w:val="0"/>
        <w:ind w:left="0"/>
        <w:jc w:val="both"/>
      </w:pPr>
      <w:r>
        <w:t xml:space="preserve">       </w:t>
      </w:r>
      <w:r w:rsidR="007425FA" w:rsidRPr="007425FA">
        <w:t>создание условий для реализации права на образование</w:t>
      </w:r>
      <w:r>
        <w:t>, установленных требованиями законодательства об образовании.</w:t>
      </w:r>
    </w:p>
    <w:p w:rsidR="00C66CBC" w:rsidRDefault="00C66CBC" w:rsidP="00C66CBC">
      <w:pPr>
        <w:pStyle w:val="aa"/>
        <w:autoSpaceDE w:val="0"/>
        <w:autoSpaceDN w:val="0"/>
        <w:adjustRightInd w:val="0"/>
        <w:ind w:left="0"/>
        <w:jc w:val="both"/>
      </w:pPr>
      <w:r>
        <w:t xml:space="preserve">       Соответственно, воз</w:t>
      </w:r>
      <w:r w:rsidR="00A86A55">
        <w:t>можное не</w:t>
      </w:r>
      <w:r>
        <w:t>соблюдение установленных принципов государственной</w:t>
      </w:r>
      <w:r w:rsidRPr="00FB4DD3">
        <w:t xml:space="preserve"> политик</w:t>
      </w:r>
      <w:r>
        <w:t>и</w:t>
      </w:r>
      <w:r w:rsidRPr="00FB4DD3">
        <w:t xml:space="preserve"> </w:t>
      </w:r>
      <w:r>
        <w:t>в сфере образования можно рассматривать как риски образовательной деятельности</w:t>
      </w:r>
      <w:r w:rsidR="00291545">
        <w:t>.</w:t>
      </w:r>
    </w:p>
    <w:p w:rsidR="0054000C" w:rsidRDefault="00CF2986" w:rsidP="00C66CBC">
      <w:pPr>
        <w:pStyle w:val="aa"/>
        <w:autoSpaceDE w:val="0"/>
        <w:autoSpaceDN w:val="0"/>
        <w:adjustRightInd w:val="0"/>
        <w:ind w:left="0"/>
        <w:jc w:val="both"/>
      </w:pPr>
      <w:r>
        <w:t xml:space="preserve">       Управление рисками образовательной деятельности – одно из приоритетных направ</w:t>
      </w:r>
      <w:r w:rsidR="00BB04DB">
        <w:t>лений  системы</w:t>
      </w:r>
      <w:r>
        <w:t xml:space="preserve"> образования Ленинградской области</w:t>
      </w:r>
      <w:r w:rsidR="0054000C">
        <w:t>.</w:t>
      </w:r>
    </w:p>
    <w:p w:rsidR="00CF2986" w:rsidRDefault="00CF2986" w:rsidP="00C66CBC">
      <w:pPr>
        <w:pStyle w:val="aa"/>
        <w:autoSpaceDE w:val="0"/>
        <w:autoSpaceDN w:val="0"/>
        <w:adjustRightInd w:val="0"/>
        <w:ind w:left="0"/>
        <w:jc w:val="both"/>
      </w:pPr>
      <w:r w:rsidRPr="00A37A94">
        <w:t xml:space="preserve">      </w:t>
      </w:r>
      <w:r w:rsidR="00BB04DB" w:rsidRPr="00A37A94">
        <w:t xml:space="preserve">Важнейшей составляющей данного направления является использование ресурсов </w:t>
      </w:r>
      <w:proofErr w:type="spellStart"/>
      <w:r w:rsidR="00BB04DB" w:rsidRPr="00A37A94">
        <w:t>контрольно</w:t>
      </w:r>
      <w:proofErr w:type="spellEnd"/>
      <w:r w:rsidR="00BB04DB" w:rsidRPr="00A37A94">
        <w:t xml:space="preserve"> – надзорной деятельности </w:t>
      </w:r>
      <w:r w:rsidR="00BC7541">
        <w:t xml:space="preserve">по предупреждению рисков образовательной деятельности </w:t>
      </w:r>
      <w:r w:rsidR="00BB04DB" w:rsidRPr="00A37A94">
        <w:t>при обеспечении качества образования</w:t>
      </w:r>
      <w:r w:rsidR="0054000C">
        <w:t xml:space="preserve"> в региональной системе образования</w:t>
      </w:r>
      <w:r w:rsidR="00A37A94" w:rsidRPr="00A37A94">
        <w:t>.</w:t>
      </w:r>
    </w:p>
    <w:p w:rsidR="00C66CBC" w:rsidRPr="00BC7541" w:rsidRDefault="00BC7541" w:rsidP="00C66CBC">
      <w:pPr>
        <w:autoSpaceDE w:val="0"/>
        <w:autoSpaceDN w:val="0"/>
        <w:adjustRightInd w:val="0"/>
        <w:spacing w:after="0" w:line="240" w:lineRule="auto"/>
        <w:jc w:val="both"/>
        <w:rPr>
          <w:rFonts w:ascii="Times New Roman" w:hAnsi="Times New Roman" w:cs="Times New Roman"/>
          <w:sz w:val="28"/>
          <w:szCs w:val="28"/>
        </w:rPr>
      </w:pPr>
      <w:r>
        <w:rPr>
          <w:rFonts w:ascii="Rubik" w:hAnsi="Rubik" w:cs="Arial"/>
          <w:color w:val="000000"/>
          <w:lang w:eastAsia="ru-RU"/>
        </w:rPr>
        <w:t xml:space="preserve">        </w:t>
      </w:r>
      <w:r w:rsidR="009833F3" w:rsidRPr="00BC7541">
        <w:rPr>
          <w:rFonts w:ascii="Times New Roman" w:hAnsi="Times New Roman" w:cs="Times New Roman"/>
          <w:color w:val="000000"/>
          <w:sz w:val="28"/>
          <w:szCs w:val="28"/>
          <w:lang w:eastAsia="ru-RU"/>
        </w:rPr>
        <w:t xml:space="preserve">Программа </w:t>
      </w:r>
      <w:r w:rsidR="009833F3" w:rsidRPr="00BC7541">
        <w:rPr>
          <w:rFonts w:ascii="Times New Roman" w:eastAsia="Calibri" w:hAnsi="Times New Roman" w:cs="Times New Roman"/>
          <w:bCs/>
          <w:sz w:val="28"/>
          <w:szCs w:val="28"/>
        </w:rPr>
        <w:t xml:space="preserve">профилактики </w:t>
      </w:r>
      <w:r w:rsidR="00A23957" w:rsidRPr="00BC7541">
        <w:rPr>
          <w:rFonts w:ascii="Times New Roman" w:eastAsia="Calibri" w:hAnsi="Times New Roman" w:cs="Times New Roman"/>
          <w:bCs/>
          <w:sz w:val="28"/>
          <w:szCs w:val="28"/>
        </w:rPr>
        <w:t>рисков</w:t>
      </w:r>
      <w:r w:rsidR="009833F3" w:rsidRPr="00BC7541">
        <w:rPr>
          <w:rFonts w:ascii="Times New Roman" w:eastAsia="Calibri" w:hAnsi="Times New Roman" w:cs="Times New Roman"/>
          <w:bCs/>
          <w:sz w:val="28"/>
          <w:szCs w:val="28"/>
        </w:rPr>
        <w:t xml:space="preserve"> образова</w:t>
      </w:r>
      <w:r w:rsidR="00A23957" w:rsidRPr="00BC7541">
        <w:rPr>
          <w:rFonts w:ascii="Times New Roman" w:eastAsia="Calibri" w:hAnsi="Times New Roman" w:cs="Times New Roman"/>
          <w:bCs/>
          <w:sz w:val="28"/>
          <w:szCs w:val="28"/>
        </w:rPr>
        <w:t>тельной деятельности</w:t>
      </w:r>
      <w:r w:rsidR="009833F3" w:rsidRPr="00BC7541">
        <w:rPr>
          <w:rFonts w:ascii="Times New Roman" w:eastAsia="Calibri" w:hAnsi="Times New Roman" w:cs="Times New Roman"/>
          <w:bCs/>
          <w:sz w:val="28"/>
          <w:szCs w:val="28"/>
        </w:rPr>
        <w:t xml:space="preserve"> </w:t>
      </w:r>
      <w:r w:rsidR="00F51CA6">
        <w:rPr>
          <w:rFonts w:ascii="Times New Roman" w:hAnsi="Times New Roman" w:cs="Times New Roman"/>
          <w:sz w:val="28"/>
          <w:szCs w:val="28"/>
        </w:rPr>
        <w:t>на</w:t>
      </w:r>
      <w:r w:rsidR="00F51CA6" w:rsidRPr="00BC7541">
        <w:rPr>
          <w:rFonts w:ascii="Times New Roman" w:hAnsi="Times New Roman" w:cs="Times New Roman"/>
          <w:sz w:val="28"/>
          <w:szCs w:val="28"/>
        </w:rPr>
        <w:t xml:space="preserve"> 202</w:t>
      </w:r>
      <w:r w:rsidR="00522AD9">
        <w:rPr>
          <w:rFonts w:ascii="Times New Roman" w:hAnsi="Times New Roman" w:cs="Times New Roman"/>
          <w:sz w:val="28"/>
          <w:szCs w:val="28"/>
        </w:rPr>
        <w:t>3</w:t>
      </w:r>
      <w:r w:rsidR="00F51CA6" w:rsidRPr="00BC7541">
        <w:rPr>
          <w:rFonts w:ascii="Times New Roman" w:hAnsi="Times New Roman" w:cs="Times New Roman"/>
          <w:sz w:val="28"/>
          <w:szCs w:val="28"/>
        </w:rPr>
        <w:t xml:space="preserve"> год</w:t>
      </w:r>
      <w:r w:rsidR="00F51CA6" w:rsidRPr="00BC7541">
        <w:rPr>
          <w:rFonts w:ascii="Times New Roman" w:hAnsi="Times New Roman" w:cs="Times New Roman"/>
          <w:color w:val="000000"/>
          <w:sz w:val="28"/>
          <w:szCs w:val="28"/>
          <w:lang w:eastAsia="ru-RU"/>
        </w:rPr>
        <w:t xml:space="preserve"> </w:t>
      </w:r>
      <w:r w:rsidR="009833F3" w:rsidRPr="00BC7541">
        <w:rPr>
          <w:rFonts w:ascii="Times New Roman" w:hAnsi="Times New Roman" w:cs="Times New Roman"/>
          <w:sz w:val="28"/>
          <w:szCs w:val="28"/>
        </w:rPr>
        <w:t xml:space="preserve">является организационной основой осуществления </w:t>
      </w:r>
      <w:r w:rsidR="003115D8" w:rsidRPr="00BC7541">
        <w:rPr>
          <w:rFonts w:ascii="Times New Roman" w:hAnsi="Times New Roman" w:cs="Times New Roman"/>
          <w:sz w:val="28"/>
          <w:szCs w:val="28"/>
        </w:rPr>
        <w:t xml:space="preserve">комитетом общего  и профессионального образования Ленинградской области (далее – </w:t>
      </w:r>
      <w:r w:rsidR="009A7518" w:rsidRPr="00BC7541">
        <w:rPr>
          <w:rFonts w:ascii="Times New Roman" w:hAnsi="Times New Roman" w:cs="Times New Roman"/>
          <w:color w:val="000000"/>
          <w:sz w:val="28"/>
          <w:szCs w:val="28"/>
          <w:lang w:eastAsia="ru-RU"/>
        </w:rPr>
        <w:t>Программа профилактики</w:t>
      </w:r>
      <w:r w:rsidR="009A7518">
        <w:rPr>
          <w:rFonts w:ascii="Times New Roman" w:hAnsi="Times New Roman" w:cs="Times New Roman"/>
          <w:color w:val="000000"/>
          <w:sz w:val="28"/>
          <w:szCs w:val="28"/>
          <w:lang w:eastAsia="ru-RU"/>
        </w:rPr>
        <w:t>,</w:t>
      </w:r>
      <w:r w:rsidR="009A7518" w:rsidRPr="00BC7541">
        <w:rPr>
          <w:rFonts w:ascii="Times New Roman" w:hAnsi="Times New Roman" w:cs="Times New Roman"/>
          <w:sz w:val="28"/>
          <w:szCs w:val="28"/>
        </w:rPr>
        <w:t xml:space="preserve"> </w:t>
      </w:r>
      <w:r w:rsidR="003115D8" w:rsidRPr="00BC7541">
        <w:rPr>
          <w:rFonts w:ascii="Times New Roman" w:hAnsi="Times New Roman" w:cs="Times New Roman"/>
          <w:sz w:val="28"/>
          <w:szCs w:val="28"/>
        </w:rPr>
        <w:t xml:space="preserve">комитет) </w:t>
      </w:r>
      <w:r w:rsidR="009833F3" w:rsidRPr="00BC7541">
        <w:rPr>
          <w:rFonts w:ascii="Times New Roman" w:hAnsi="Times New Roman" w:cs="Times New Roman"/>
          <w:sz w:val="28"/>
          <w:szCs w:val="28"/>
        </w:rPr>
        <w:t xml:space="preserve">мероприятий, направленных на профилактику нарушений </w:t>
      </w:r>
      <w:r w:rsidR="00A90F2E" w:rsidRPr="00BC7541">
        <w:rPr>
          <w:rFonts w:ascii="Times New Roman" w:hAnsi="Times New Roman" w:cs="Times New Roman"/>
          <w:sz w:val="28"/>
          <w:szCs w:val="28"/>
        </w:rPr>
        <w:t xml:space="preserve">обязательных требований, установленных </w:t>
      </w:r>
      <w:r w:rsidR="009833F3" w:rsidRPr="00BC7541">
        <w:rPr>
          <w:rFonts w:ascii="Times New Roman" w:hAnsi="Times New Roman" w:cs="Times New Roman"/>
          <w:sz w:val="28"/>
          <w:szCs w:val="28"/>
        </w:rPr>
        <w:t>законодательств</w:t>
      </w:r>
      <w:r w:rsidR="00A90F2E" w:rsidRPr="00BC7541">
        <w:rPr>
          <w:rFonts w:ascii="Times New Roman" w:hAnsi="Times New Roman" w:cs="Times New Roman"/>
          <w:sz w:val="28"/>
          <w:szCs w:val="28"/>
        </w:rPr>
        <w:t>ом</w:t>
      </w:r>
      <w:r w:rsidR="009833F3" w:rsidRPr="00BC7541">
        <w:rPr>
          <w:rFonts w:ascii="Times New Roman" w:hAnsi="Times New Roman" w:cs="Times New Roman"/>
          <w:sz w:val="28"/>
          <w:szCs w:val="28"/>
        </w:rPr>
        <w:t xml:space="preserve"> об образовании</w:t>
      </w:r>
      <w:r w:rsidR="004048EE" w:rsidRPr="00BC7541">
        <w:rPr>
          <w:rFonts w:ascii="Times New Roman" w:hAnsi="Times New Roman" w:cs="Times New Roman"/>
          <w:sz w:val="28"/>
          <w:szCs w:val="28"/>
        </w:rPr>
        <w:t>,</w:t>
      </w:r>
      <w:r w:rsidR="009833F3" w:rsidRPr="00BC7541">
        <w:rPr>
          <w:rFonts w:ascii="Times New Roman" w:hAnsi="Times New Roman" w:cs="Times New Roman"/>
          <w:sz w:val="28"/>
          <w:szCs w:val="28"/>
        </w:rPr>
        <w:t xml:space="preserve"> в организациях, осуществляющих образовательную деятельность</w:t>
      </w:r>
      <w:r w:rsidR="004048EE" w:rsidRPr="00BC7541">
        <w:rPr>
          <w:rFonts w:ascii="Times New Roman" w:hAnsi="Times New Roman" w:cs="Times New Roman"/>
          <w:sz w:val="28"/>
          <w:szCs w:val="28"/>
        </w:rPr>
        <w:t>, органах местного самоуправления, осуществляющих управление в сфере образования,</w:t>
      </w:r>
      <w:r w:rsidR="009833F3" w:rsidRPr="00BC7541">
        <w:rPr>
          <w:rFonts w:ascii="Times New Roman" w:hAnsi="Times New Roman" w:cs="Times New Roman"/>
          <w:sz w:val="28"/>
          <w:szCs w:val="28"/>
        </w:rPr>
        <w:t xml:space="preserve"> на территории Ленинградской области.</w:t>
      </w:r>
      <w:r w:rsidR="00FB4DD3" w:rsidRPr="00BC7541">
        <w:rPr>
          <w:rFonts w:ascii="Times New Roman" w:hAnsi="Times New Roman" w:cs="Times New Roman"/>
          <w:sz w:val="28"/>
          <w:szCs w:val="28"/>
        </w:rPr>
        <w:t xml:space="preserve"> </w:t>
      </w:r>
    </w:p>
    <w:p w:rsidR="009833F3" w:rsidRPr="00BC7541" w:rsidRDefault="009833F3" w:rsidP="00BC7541">
      <w:pPr>
        <w:pStyle w:val="aa"/>
        <w:numPr>
          <w:ilvl w:val="0"/>
          <w:numId w:val="34"/>
        </w:numPr>
        <w:autoSpaceDE w:val="0"/>
        <w:autoSpaceDN w:val="0"/>
        <w:adjustRightInd w:val="0"/>
        <w:jc w:val="both"/>
        <w:rPr>
          <w:lang w:eastAsia="ru-RU"/>
        </w:rPr>
      </w:pPr>
      <w:r w:rsidRPr="00BC7541">
        <w:rPr>
          <w:lang w:eastAsia="ru-RU"/>
        </w:rPr>
        <w:t>Правовым</w:t>
      </w:r>
      <w:r w:rsidR="00923CC0" w:rsidRPr="00BC7541">
        <w:rPr>
          <w:lang w:eastAsia="ru-RU"/>
        </w:rPr>
        <w:t>и основаниями</w:t>
      </w:r>
      <w:r w:rsidRPr="00BC7541">
        <w:rPr>
          <w:lang w:eastAsia="ru-RU"/>
        </w:rPr>
        <w:t xml:space="preserve"> разработки Программы профилактики </w:t>
      </w:r>
      <w:r w:rsidR="00AC2422" w:rsidRPr="00BC7541">
        <w:rPr>
          <w:lang w:eastAsia="ru-RU"/>
        </w:rPr>
        <w:t>являю</w:t>
      </w:r>
      <w:r w:rsidRPr="00BC7541">
        <w:rPr>
          <w:lang w:eastAsia="ru-RU"/>
        </w:rPr>
        <w:t>тся:</w:t>
      </w:r>
    </w:p>
    <w:p w:rsidR="009833F3" w:rsidRDefault="009833F3" w:rsidP="00E655CC">
      <w:pPr>
        <w:spacing w:after="0" w:line="240" w:lineRule="auto"/>
        <w:ind w:hanging="426"/>
        <w:jc w:val="both"/>
        <w:rPr>
          <w:rFonts w:ascii="Times New Roman" w:hAnsi="Times New Roman" w:cs="Times New Roman"/>
          <w:bCs/>
          <w:sz w:val="28"/>
          <w:szCs w:val="28"/>
        </w:rPr>
      </w:pPr>
      <w:r w:rsidRPr="00E312AB">
        <w:rPr>
          <w:rFonts w:ascii="Times New Roman" w:eastAsia="Calibri" w:hAnsi="Times New Roman" w:cs="Times New Roman"/>
          <w:bCs/>
          <w:sz w:val="28"/>
          <w:szCs w:val="28"/>
        </w:rPr>
        <w:t xml:space="preserve">   </w:t>
      </w:r>
      <w:r w:rsidR="00E655CC">
        <w:rPr>
          <w:rFonts w:ascii="Times New Roman" w:eastAsia="Calibri" w:hAnsi="Times New Roman" w:cs="Times New Roman"/>
          <w:bCs/>
          <w:sz w:val="28"/>
          <w:szCs w:val="28"/>
        </w:rPr>
        <w:t xml:space="preserve">   </w:t>
      </w:r>
      <w:r w:rsidR="00522AD9">
        <w:rPr>
          <w:rFonts w:ascii="Times New Roman" w:eastAsia="Calibri" w:hAnsi="Times New Roman" w:cs="Times New Roman"/>
          <w:bCs/>
          <w:sz w:val="28"/>
          <w:szCs w:val="28"/>
        </w:rPr>
        <w:t xml:space="preserve">       </w:t>
      </w:r>
      <w:r w:rsidRPr="00E312AB">
        <w:rPr>
          <w:rFonts w:ascii="Times New Roman" w:eastAsia="Calibri" w:hAnsi="Times New Roman" w:cs="Times New Roman"/>
          <w:bCs/>
          <w:sz w:val="28"/>
          <w:szCs w:val="28"/>
        </w:rPr>
        <w:t xml:space="preserve">статьи </w:t>
      </w:r>
      <w:r w:rsidR="002A1AF1">
        <w:rPr>
          <w:rFonts w:ascii="Times New Roman" w:eastAsia="Calibri" w:hAnsi="Times New Roman" w:cs="Times New Roman"/>
          <w:bCs/>
          <w:sz w:val="28"/>
          <w:szCs w:val="28"/>
        </w:rPr>
        <w:t>44,45,46,47,49,50,52</w:t>
      </w:r>
      <w:r w:rsidRPr="00E312AB">
        <w:rPr>
          <w:rFonts w:ascii="Times New Roman" w:eastAsia="Calibri" w:hAnsi="Times New Roman" w:cs="Times New Roman"/>
          <w:bCs/>
          <w:sz w:val="28"/>
          <w:szCs w:val="28"/>
        </w:rPr>
        <w:t xml:space="preserve"> Федерального </w:t>
      </w:r>
      <w:r w:rsidR="00802249">
        <w:rPr>
          <w:rFonts w:ascii="Times New Roman" w:hAnsi="Times New Roman" w:cs="Times New Roman"/>
          <w:bCs/>
          <w:sz w:val="28"/>
          <w:szCs w:val="28"/>
        </w:rPr>
        <w:t>закона от 31 июля</w:t>
      </w:r>
      <w:r w:rsidR="002A1AF1">
        <w:rPr>
          <w:rFonts w:ascii="Times New Roman" w:hAnsi="Times New Roman" w:cs="Times New Roman"/>
          <w:bCs/>
          <w:sz w:val="28"/>
          <w:szCs w:val="28"/>
        </w:rPr>
        <w:t xml:space="preserve"> 2020</w:t>
      </w:r>
      <w:r w:rsidRPr="0064763F">
        <w:rPr>
          <w:rFonts w:ascii="Times New Roman" w:hAnsi="Times New Roman" w:cs="Times New Roman"/>
          <w:bCs/>
          <w:sz w:val="28"/>
          <w:szCs w:val="28"/>
        </w:rPr>
        <w:t xml:space="preserve"> года № 2</w:t>
      </w:r>
      <w:r w:rsidR="002A1AF1">
        <w:rPr>
          <w:rFonts w:ascii="Times New Roman" w:hAnsi="Times New Roman" w:cs="Times New Roman"/>
          <w:bCs/>
          <w:sz w:val="28"/>
          <w:szCs w:val="28"/>
        </w:rPr>
        <w:t>48</w:t>
      </w:r>
      <w:r w:rsidRPr="0064763F">
        <w:rPr>
          <w:rFonts w:ascii="Times New Roman" w:hAnsi="Times New Roman" w:cs="Times New Roman"/>
          <w:bCs/>
          <w:sz w:val="28"/>
          <w:szCs w:val="28"/>
        </w:rPr>
        <w:t>-ФЗ «О государственно</w:t>
      </w:r>
      <w:r w:rsidR="002A1AF1">
        <w:rPr>
          <w:rFonts w:ascii="Times New Roman" w:hAnsi="Times New Roman" w:cs="Times New Roman"/>
          <w:bCs/>
          <w:sz w:val="28"/>
          <w:szCs w:val="28"/>
        </w:rPr>
        <w:t>м контроле</w:t>
      </w:r>
      <w:r w:rsidRPr="0064763F">
        <w:rPr>
          <w:rFonts w:ascii="Times New Roman" w:hAnsi="Times New Roman" w:cs="Times New Roman"/>
          <w:bCs/>
          <w:sz w:val="28"/>
          <w:szCs w:val="28"/>
        </w:rPr>
        <w:t xml:space="preserve"> (надзор</w:t>
      </w:r>
      <w:r w:rsidR="002A1AF1">
        <w:rPr>
          <w:rFonts w:ascii="Times New Roman" w:hAnsi="Times New Roman" w:cs="Times New Roman"/>
          <w:bCs/>
          <w:sz w:val="28"/>
          <w:szCs w:val="28"/>
        </w:rPr>
        <w:t>е</w:t>
      </w:r>
      <w:r w:rsidRPr="0064763F">
        <w:rPr>
          <w:rFonts w:ascii="Times New Roman" w:hAnsi="Times New Roman" w:cs="Times New Roman"/>
          <w:bCs/>
          <w:sz w:val="28"/>
          <w:szCs w:val="28"/>
        </w:rPr>
        <w:t xml:space="preserve">) </w:t>
      </w:r>
      <w:r w:rsidR="002A1AF1">
        <w:rPr>
          <w:rFonts w:ascii="Times New Roman" w:hAnsi="Times New Roman" w:cs="Times New Roman"/>
          <w:bCs/>
          <w:sz w:val="28"/>
          <w:szCs w:val="28"/>
        </w:rPr>
        <w:t>и муниципальном контроле в Российской Федерации</w:t>
      </w:r>
      <w:r w:rsidRPr="009833F3">
        <w:rPr>
          <w:rFonts w:ascii="Times New Roman" w:hAnsi="Times New Roman" w:cs="Times New Roman"/>
          <w:bCs/>
          <w:sz w:val="28"/>
          <w:szCs w:val="28"/>
        </w:rPr>
        <w:t>»;</w:t>
      </w:r>
    </w:p>
    <w:p w:rsidR="00802249" w:rsidRDefault="00802249" w:rsidP="00E655CC">
      <w:pPr>
        <w:spacing w:after="0" w:line="240" w:lineRule="auto"/>
        <w:ind w:hanging="426"/>
        <w:jc w:val="both"/>
        <w:rPr>
          <w:rFonts w:ascii="Times New Roman" w:hAnsi="Times New Roman" w:cs="Times New Roman"/>
          <w:bCs/>
          <w:sz w:val="28"/>
          <w:szCs w:val="28"/>
        </w:rPr>
      </w:pPr>
      <w:r>
        <w:rPr>
          <w:rFonts w:ascii="Times New Roman" w:hAnsi="Times New Roman" w:cs="Times New Roman"/>
          <w:bCs/>
          <w:sz w:val="28"/>
          <w:szCs w:val="28"/>
        </w:rPr>
        <w:lastRenderedPageBreak/>
        <w:t xml:space="preserve">  </w:t>
      </w:r>
      <w:r w:rsidR="00E655CC">
        <w:rPr>
          <w:rFonts w:ascii="Times New Roman" w:hAnsi="Times New Roman" w:cs="Times New Roman"/>
          <w:bCs/>
          <w:sz w:val="28"/>
          <w:szCs w:val="28"/>
        </w:rPr>
        <w:t xml:space="preserve">   </w:t>
      </w:r>
      <w:r w:rsidR="00522AD9">
        <w:rPr>
          <w:rFonts w:ascii="Times New Roman" w:hAnsi="Times New Roman" w:cs="Times New Roman"/>
          <w:bCs/>
          <w:sz w:val="28"/>
          <w:szCs w:val="28"/>
        </w:rPr>
        <w:t xml:space="preserve">        </w:t>
      </w:r>
      <w:r w:rsidR="00E655CC">
        <w:rPr>
          <w:rFonts w:ascii="Times New Roman" w:hAnsi="Times New Roman" w:cs="Times New Roman"/>
          <w:bCs/>
          <w:sz w:val="28"/>
          <w:szCs w:val="28"/>
        </w:rPr>
        <w:t xml:space="preserve"> </w:t>
      </w:r>
      <w:r>
        <w:rPr>
          <w:rFonts w:ascii="Times New Roman" w:hAnsi="Times New Roman" w:cs="Times New Roman"/>
          <w:bCs/>
          <w:sz w:val="28"/>
          <w:szCs w:val="28"/>
        </w:rPr>
        <w:t>пункт</w:t>
      </w:r>
      <w:r w:rsidR="00856510">
        <w:rPr>
          <w:rFonts w:ascii="Times New Roman" w:hAnsi="Times New Roman" w:cs="Times New Roman"/>
          <w:bCs/>
          <w:sz w:val="28"/>
          <w:szCs w:val="28"/>
        </w:rPr>
        <w:t>ы</w:t>
      </w:r>
      <w:r>
        <w:rPr>
          <w:rFonts w:ascii="Times New Roman" w:hAnsi="Times New Roman" w:cs="Times New Roman"/>
          <w:bCs/>
          <w:sz w:val="28"/>
          <w:szCs w:val="28"/>
        </w:rPr>
        <w:t xml:space="preserve"> 13-25 Положения </w:t>
      </w:r>
      <w:r w:rsidR="00E703CA">
        <w:rPr>
          <w:rFonts w:ascii="Times New Roman" w:hAnsi="Times New Roman" w:cs="Times New Roman"/>
          <w:bCs/>
          <w:sz w:val="28"/>
          <w:szCs w:val="28"/>
        </w:rPr>
        <w:t>о федеральном государственном контроле (надзоре)</w:t>
      </w:r>
      <w:r w:rsidR="003111D9">
        <w:rPr>
          <w:rFonts w:ascii="Times New Roman" w:hAnsi="Times New Roman" w:cs="Times New Roman"/>
          <w:bCs/>
          <w:sz w:val="28"/>
          <w:szCs w:val="28"/>
        </w:rPr>
        <w:t xml:space="preserve"> в сфере образования, утвержденного Постановлением Правительства Российской Федерации от 25 июля 2021 года № 997,</w:t>
      </w:r>
    </w:p>
    <w:p w:rsidR="002A1AF1" w:rsidRDefault="00522AD9" w:rsidP="00E655CC">
      <w:pPr>
        <w:pStyle w:val="ConsPlusTitle"/>
        <w:jc w:val="both"/>
        <w:rPr>
          <w:b w:val="0"/>
        </w:rPr>
      </w:pPr>
      <w:r>
        <w:rPr>
          <w:b w:val="0"/>
        </w:rPr>
        <w:t xml:space="preserve">        </w:t>
      </w:r>
      <w:r w:rsidR="003111D9" w:rsidRPr="003111D9">
        <w:rPr>
          <w:b w:val="0"/>
        </w:rPr>
        <w:t>пункт</w:t>
      </w:r>
      <w:r w:rsidR="00856510">
        <w:rPr>
          <w:b w:val="0"/>
        </w:rPr>
        <w:t>ы</w:t>
      </w:r>
      <w:r w:rsidR="003111D9" w:rsidRPr="003111D9">
        <w:rPr>
          <w:b w:val="0"/>
        </w:rPr>
        <w:t xml:space="preserve"> 3-6, 10-15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утвержденных </w:t>
      </w:r>
      <w:r w:rsidR="002A1AF1" w:rsidRPr="003111D9">
        <w:rPr>
          <w:b w:val="0"/>
        </w:rPr>
        <w:t>Постановление</w:t>
      </w:r>
      <w:r w:rsidR="003111D9" w:rsidRPr="003111D9">
        <w:rPr>
          <w:b w:val="0"/>
        </w:rPr>
        <w:t>м</w:t>
      </w:r>
      <w:r w:rsidR="002A1AF1" w:rsidRPr="003111D9">
        <w:rPr>
          <w:b w:val="0"/>
        </w:rPr>
        <w:t xml:space="preserve"> Правительства Р</w:t>
      </w:r>
      <w:r w:rsidR="00E655CC">
        <w:rPr>
          <w:b w:val="0"/>
        </w:rPr>
        <w:t xml:space="preserve">оссийской </w:t>
      </w:r>
      <w:r w:rsidR="002A1AF1" w:rsidRPr="003111D9">
        <w:rPr>
          <w:b w:val="0"/>
        </w:rPr>
        <w:t>Ф</w:t>
      </w:r>
      <w:r w:rsidR="003111D9" w:rsidRPr="003111D9">
        <w:rPr>
          <w:b w:val="0"/>
        </w:rPr>
        <w:t>едерации</w:t>
      </w:r>
      <w:r w:rsidR="002A1AF1" w:rsidRPr="003111D9">
        <w:rPr>
          <w:b w:val="0"/>
        </w:rPr>
        <w:t xml:space="preserve"> от 25 июня 2021 г. №</w:t>
      </w:r>
      <w:r w:rsidR="003111D9" w:rsidRPr="003111D9">
        <w:rPr>
          <w:b w:val="0"/>
        </w:rPr>
        <w:t xml:space="preserve"> 990.</w:t>
      </w:r>
      <w:r w:rsidR="002A1AF1" w:rsidRPr="003111D9">
        <w:rPr>
          <w:b w:val="0"/>
        </w:rPr>
        <w:t xml:space="preserve"> </w:t>
      </w:r>
    </w:p>
    <w:p w:rsidR="009A7518" w:rsidRDefault="009A7518" w:rsidP="009A7518">
      <w:pPr>
        <w:pStyle w:val="ConsPlusNormal"/>
        <w:adjustRightInd w:val="0"/>
        <w:jc w:val="both"/>
      </w:pPr>
      <w:r>
        <w:t xml:space="preserve">       3. Структура </w:t>
      </w:r>
      <w:r w:rsidRPr="003115D8">
        <w:t>Программ</w:t>
      </w:r>
      <w:r>
        <w:t>ы</w:t>
      </w:r>
      <w:r w:rsidRPr="003115D8">
        <w:t xml:space="preserve"> профилактики </w:t>
      </w:r>
      <w:r>
        <w:t>сформирована на основании вышеуказанных требований законодательства и содержит:</w:t>
      </w:r>
    </w:p>
    <w:p w:rsidR="009A7518" w:rsidRDefault="009A7518" w:rsidP="009A7518">
      <w:pPr>
        <w:pStyle w:val="ConsPlusNormal"/>
        <w:adjustRightInd w:val="0"/>
        <w:jc w:val="both"/>
        <w:rPr>
          <w:bCs/>
        </w:rPr>
      </w:pPr>
      <w:r>
        <w:rPr>
          <w:bCs/>
        </w:rPr>
        <w:t xml:space="preserve">       а</w:t>
      </w:r>
      <w:r w:rsidRPr="00E655CC">
        <w:rPr>
          <w:bCs/>
        </w:rPr>
        <w:t xml:space="preserve">нализ текущего состояния осуществления видов </w:t>
      </w:r>
      <w:r>
        <w:rPr>
          <w:bCs/>
        </w:rPr>
        <w:t xml:space="preserve">государственного </w:t>
      </w:r>
      <w:r w:rsidRPr="00E655CC">
        <w:rPr>
          <w:bCs/>
        </w:rPr>
        <w:t>контроля</w:t>
      </w:r>
      <w:r>
        <w:rPr>
          <w:bCs/>
        </w:rPr>
        <w:t xml:space="preserve"> (надзора) в сфере образования</w:t>
      </w:r>
      <w:r w:rsidRPr="00E655CC">
        <w:rPr>
          <w:bCs/>
        </w:rPr>
        <w:t xml:space="preserve">, </w:t>
      </w:r>
    </w:p>
    <w:p w:rsidR="009A7518" w:rsidRDefault="009A7518" w:rsidP="009A7518">
      <w:pPr>
        <w:pStyle w:val="ConsPlusNormal"/>
        <w:adjustRightInd w:val="0"/>
        <w:jc w:val="both"/>
        <w:rPr>
          <w:bCs/>
        </w:rPr>
      </w:pPr>
      <w:r>
        <w:rPr>
          <w:bCs/>
        </w:rPr>
        <w:t xml:space="preserve">        </w:t>
      </w:r>
      <w:r w:rsidRPr="00E655CC">
        <w:rPr>
          <w:bCs/>
        </w:rPr>
        <w:t xml:space="preserve">описание текущего развития профилактической деятельности комитета, </w:t>
      </w:r>
    </w:p>
    <w:p w:rsidR="009A7518" w:rsidRPr="00E655CC" w:rsidRDefault="009A7518" w:rsidP="009A7518">
      <w:pPr>
        <w:pStyle w:val="ConsPlusNormal"/>
        <w:adjustRightInd w:val="0"/>
        <w:jc w:val="both"/>
      </w:pPr>
      <w:r>
        <w:rPr>
          <w:bCs/>
        </w:rPr>
        <w:t xml:space="preserve">        </w:t>
      </w:r>
      <w:r w:rsidRPr="00E655CC">
        <w:rPr>
          <w:bCs/>
        </w:rPr>
        <w:t>характеристики проблем, на решение которых направлена Программа профилактики,</w:t>
      </w:r>
    </w:p>
    <w:p w:rsidR="009A7518" w:rsidRDefault="009A7518" w:rsidP="009A7518">
      <w:pPr>
        <w:pStyle w:val="ConsPlusNormal"/>
        <w:adjustRightInd w:val="0"/>
        <w:ind w:left="-426"/>
        <w:jc w:val="both"/>
        <w:rPr>
          <w:bCs/>
        </w:rPr>
      </w:pPr>
      <w:r>
        <w:rPr>
          <w:bCs/>
        </w:rPr>
        <w:t xml:space="preserve">              цели и задачи Программы профилактики,</w:t>
      </w:r>
    </w:p>
    <w:p w:rsidR="009A7518" w:rsidRPr="003115D8" w:rsidRDefault="009A7518" w:rsidP="009A7518">
      <w:pPr>
        <w:pStyle w:val="ConsPlusNormal"/>
        <w:adjustRightInd w:val="0"/>
        <w:jc w:val="both"/>
        <w:rPr>
          <w:bCs/>
        </w:rPr>
      </w:pPr>
      <w:r>
        <w:rPr>
          <w:bCs/>
        </w:rPr>
        <w:t xml:space="preserve">        перечень профилактических мероприятий, сроки (периодичность) их    проведения, ответственные за их реализацию должностные лица,</w:t>
      </w:r>
    </w:p>
    <w:p w:rsidR="009A7518" w:rsidRDefault="009A7518" w:rsidP="009A7518">
      <w:pPr>
        <w:pStyle w:val="ConsPlusNormal"/>
        <w:tabs>
          <w:tab w:val="left" w:pos="3544"/>
          <w:tab w:val="left" w:pos="5245"/>
        </w:tabs>
        <w:ind w:hanging="426"/>
        <w:jc w:val="both"/>
      </w:pPr>
      <w:r>
        <w:t xml:space="preserve">              показатели результативности и эффективности реализации Программы профилактики.</w:t>
      </w:r>
    </w:p>
    <w:p w:rsidR="00853995" w:rsidRDefault="009A7518" w:rsidP="009A7518">
      <w:pPr>
        <w:pStyle w:val="aa"/>
        <w:widowControl w:val="0"/>
        <w:autoSpaceDE w:val="0"/>
        <w:autoSpaceDN w:val="0"/>
        <w:ind w:left="0"/>
        <w:jc w:val="both"/>
        <w:rPr>
          <w:lang w:eastAsia="ru-RU"/>
        </w:rPr>
      </w:pPr>
      <w:r>
        <w:rPr>
          <w:lang w:eastAsia="ru-RU"/>
        </w:rPr>
        <w:t xml:space="preserve">       4</w:t>
      </w:r>
      <w:r w:rsidR="00BC7541">
        <w:rPr>
          <w:lang w:eastAsia="ru-RU"/>
        </w:rPr>
        <w:t xml:space="preserve">. </w:t>
      </w:r>
      <w:r w:rsidR="00A70619" w:rsidRPr="00A70619">
        <w:rPr>
          <w:lang w:eastAsia="ru-RU"/>
        </w:rPr>
        <w:t xml:space="preserve">Ответственным исполнителем Программы профилактики является </w:t>
      </w:r>
      <w:r w:rsidR="00A70619">
        <w:rPr>
          <w:lang w:eastAsia="ru-RU"/>
        </w:rPr>
        <w:t>о</w:t>
      </w:r>
      <w:r w:rsidR="00A70619" w:rsidRPr="00A70619">
        <w:rPr>
          <w:lang w:eastAsia="ru-RU"/>
        </w:rPr>
        <w:t xml:space="preserve">тдел надзора и контроля в сфере образования департамента надзора и </w:t>
      </w:r>
      <w:proofErr w:type="gramStart"/>
      <w:r w:rsidR="00A70619" w:rsidRPr="00A70619">
        <w:rPr>
          <w:lang w:eastAsia="ru-RU"/>
        </w:rPr>
        <w:t>контроля за</w:t>
      </w:r>
      <w:proofErr w:type="gramEnd"/>
      <w:r w:rsidR="00A70619" w:rsidRPr="00A70619">
        <w:rPr>
          <w:lang w:eastAsia="ru-RU"/>
        </w:rPr>
        <w:t xml:space="preserve"> соблюдением законодательства в сфере образования комитета общего и профессионального образования Ленинградской области (далее</w:t>
      </w:r>
      <w:r w:rsidR="00A70619">
        <w:rPr>
          <w:lang w:eastAsia="ru-RU"/>
        </w:rPr>
        <w:t xml:space="preserve"> </w:t>
      </w:r>
      <w:r w:rsidR="00A70619" w:rsidRPr="00A70619">
        <w:rPr>
          <w:lang w:eastAsia="ru-RU"/>
        </w:rPr>
        <w:t>- отдел надзора и контроля, департамент)</w:t>
      </w:r>
      <w:r w:rsidR="00A70619">
        <w:rPr>
          <w:lang w:eastAsia="ru-RU"/>
        </w:rPr>
        <w:t>.</w:t>
      </w:r>
    </w:p>
    <w:p w:rsidR="00A70619" w:rsidRPr="00A70619" w:rsidRDefault="009A7518" w:rsidP="00E655CC">
      <w:pPr>
        <w:pStyle w:val="aa"/>
        <w:widowControl w:val="0"/>
        <w:autoSpaceDE w:val="0"/>
        <w:autoSpaceDN w:val="0"/>
        <w:ind w:left="0"/>
        <w:jc w:val="both"/>
        <w:rPr>
          <w:lang w:eastAsia="ru-RU"/>
        </w:rPr>
      </w:pPr>
      <w:r>
        <w:rPr>
          <w:lang w:eastAsia="ru-RU"/>
        </w:rPr>
        <w:t xml:space="preserve">        5</w:t>
      </w:r>
      <w:r w:rsidR="00BC7541">
        <w:rPr>
          <w:lang w:eastAsia="ru-RU"/>
        </w:rPr>
        <w:t xml:space="preserve">. С целью </w:t>
      </w:r>
      <w:r w:rsidR="007D6CA5">
        <w:rPr>
          <w:lang w:eastAsia="ru-RU"/>
        </w:rPr>
        <w:t xml:space="preserve">максимального достижения планируемых результатов Программы профилактики </w:t>
      </w:r>
      <w:r w:rsidR="00F51CA6">
        <w:rPr>
          <w:lang w:eastAsia="ru-RU"/>
        </w:rPr>
        <w:t xml:space="preserve">при реализации профилактических мероприятий </w:t>
      </w:r>
      <w:r w:rsidR="0054000C">
        <w:rPr>
          <w:lang w:eastAsia="ru-RU"/>
        </w:rPr>
        <w:t xml:space="preserve">предполагается </w:t>
      </w:r>
      <w:r w:rsidR="00F51CA6">
        <w:rPr>
          <w:lang w:eastAsia="ru-RU"/>
        </w:rPr>
        <w:t xml:space="preserve">взаимодействие в различных формах </w:t>
      </w:r>
      <w:r w:rsidR="00F51CA6" w:rsidRPr="00A70619">
        <w:t>участник</w:t>
      </w:r>
      <w:r w:rsidR="00F51CA6">
        <w:t>ов</w:t>
      </w:r>
      <w:r w:rsidR="00F51CA6" w:rsidRPr="00A70619">
        <w:t xml:space="preserve"> отношений в сфере образования</w:t>
      </w:r>
      <w:r w:rsidR="00F51CA6">
        <w:rPr>
          <w:lang w:eastAsia="ru-RU"/>
        </w:rPr>
        <w:t>, а именно:</w:t>
      </w:r>
    </w:p>
    <w:p w:rsidR="00A70619" w:rsidRPr="00A70619" w:rsidRDefault="00F51CA6" w:rsidP="00E655CC">
      <w:pPr>
        <w:spacing w:after="0" w:line="240" w:lineRule="auto"/>
        <w:ind w:hanging="426"/>
        <w:jc w:val="both"/>
        <w:rPr>
          <w:rFonts w:ascii="Times New Roman" w:hAnsi="Times New Roman" w:cs="Times New Roman"/>
          <w:sz w:val="28"/>
          <w:szCs w:val="28"/>
        </w:rPr>
      </w:pPr>
      <w:r>
        <w:rPr>
          <w:rFonts w:ascii="Times New Roman" w:hAnsi="Times New Roman" w:cs="Times New Roman"/>
          <w:sz w:val="28"/>
          <w:szCs w:val="28"/>
        </w:rPr>
        <w:t xml:space="preserve"> </w:t>
      </w:r>
      <w:r w:rsidR="00E655CC">
        <w:rPr>
          <w:rFonts w:ascii="Times New Roman" w:hAnsi="Times New Roman" w:cs="Times New Roman"/>
          <w:sz w:val="28"/>
          <w:szCs w:val="28"/>
        </w:rPr>
        <w:t xml:space="preserve">      </w:t>
      </w:r>
      <w:r>
        <w:rPr>
          <w:rFonts w:ascii="Times New Roman" w:hAnsi="Times New Roman" w:cs="Times New Roman"/>
          <w:sz w:val="28"/>
          <w:szCs w:val="28"/>
        </w:rPr>
        <w:t xml:space="preserve"> </w:t>
      </w:r>
      <w:r w:rsidR="009A7518">
        <w:rPr>
          <w:rFonts w:ascii="Times New Roman" w:hAnsi="Times New Roman" w:cs="Times New Roman"/>
          <w:sz w:val="28"/>
          <w:szCs w:val="28"/>
        </w:rPr>
        <w:t xml:space="preserve">     </w:t>
      </w:r>
      <w:r w:rsidR="00A70619" w:rsidRPr="00A70619">
        <w:rPr>
          <w:rFonts w:ascii="Times New Roman" w:hAnsi="Times New Roman" w:cs="Times New Roman"/>
          <w:sz w:val="28"/>
          <w:szCs w:val="28"/>
        </w:rPr>
        <w:t>участни</w:t>
      </w:r>
      <w:r>
        <w:rPr>
          <w:rFonts w:ascii="Times New Roman" w:hAnsi="Times New Roman" w:cs="Times New Roman"/>
          <w:sz w:val="28"/>
          <w:szCs w:val="28"/>
        </w:rPr>
        <w:t>ков</w:t>
      </w:r>
      <w:r w:rsidR="00A70619" w:rsidRPr="00A70619">
        <w:rPr>
          <w:rFonts w:ascii="Times New Roman" w:hAnsi="Times New Roman" w:cs="Times New Roman"/>
          <w:sz w:val="28"/>
          <w:szCs w:val="28"/>
        </w:rPr>
        <w:t xml:space="preserve"> образовательных отношений (</w:t>
      </w:r>
      <w:r w:rsidR="00E655CC">
        <w:rPr>
          <w:rFonts w:ascii="Times New Roman" w:hAnsi="Times New Roman" w:cs="Times New Roman"/>
          <w:sz w:val="28"/>
          <w:szCs w:val="28"/>
        </w:rPr>
        <w:t xml:space="preserve">образовательные </w:t>
      </w:r>
      <w:r w:rsidR="00A70619" w:rsidRPr="00A70619">
        <w:rPr>
          <w:rFonts w:ascii="Times New Roman" w:hAnsi="Times New Roman" w:cs="Times New Roman"/>
          <w:sz w:val="28"/>
          <w:szCs w:val="28"/>
        </w:rPr>
        <w:t>организации, педагоги, родители</w:t>
      </w:r>
      <w:r w:rsidR="00E655CC">
        <w:rPr>
          <w:rFonts w:ascii="Times New Roman" w:hAnsi="Times New Roman" w:cs="Times New Roman"/>
          <w:sz w:val="28"/>
          <w:szCs w:val="28"/>
        </w:rPr>
        <w:t xml:space="preserve"> (законные представители)</w:t>
      </w:r>
      <w:r w:rsidR="00A70619" w:rsidRPr="00A70619">
        <w:rPr>
          <w:rFonts w:ascii="Times New Roman" w:hAnsi="Times New Roman" w:cs="Times New Roman"/>
          <w:sz w:val="28"/>
          <w:szCs w:val="28"/>
        </w:rPr>
        <w:t>, обучающиеся),</w:t>
      </w:r>
    </w:p>
    <w:p w:rsidR="00A70619" w:rsidRPr="00A70619" w:rsidRDefault="00F51CA6" w:rsidP="00E655C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655CC">
        <w:rPr>
          <w:rFonts w:ascii="Times New Roman" w:hAnsi="Times New Roman" w:cs="Times New Roman"/>
          <w:sz w:val="28"/>
          <w:szCs w:val="28"/>
        </w:rPr>
        <w:t xml:space="preserve">     </w:t>
      </w:r>
      <w:r w:rsidR="00A70619" w:rsidRPr="00A70619">
        <w:rPr>
          <w:rFonts w:ascii="Times New Roman" w:hAnsi="Times New Roman" w:cs="Times New Roman"/>
          <w:sz w:val="28"/>
          <w:szCs w:val="28"/>
        </w:rPr>
        <w:t>орган</w:t>
      </w:r>
      <w:r>
        <w:rPr>
          <w:rFonts w:ascii="Times New Roman" w:hAnsi="Times New Roman" w:cs="Times New Roman"/>
          <w:sz w:val="28"/>
          <w:szCs w:val="28"/>
        </w:rPr>
        <w:t>ов</w:t>
      </w:r>
      <w:r w:rsidR="00A70619" w:rsidRPr="00A70619">
        <w:rPr>
          <w:rFonts w:ascii="Times New Roman" w:hAnsi="Times New Roman" w:cs="Times New Roman"/>
          <w:sz w:val="28"/>
          <w:szCs w:val="28"/>
        </w:rPr>
        <w:t xml:space="preserve"> местного самоуправления, осуществляющи</w:t>
      </w:r>
      <w:r>
        <w:rPr>
          <w:rFonts w:ascii="Times New Roman" w:hAnsi="Times New Roman" w:cs="Times New Roman"/>
          <w:sz w:val="28"/>
          <w:szCs w:val="28"/>
        </w:rPr>
        <w:t>х</w:t>
      </w:r>
      <w:r w:rsidR="00A70619" w:rsidRPr="00A70619">
        <w:rPr>
          <w:rFonts w:ascii="Times New Roman" w:hAnsi="Times New Roman" w:cs="Times New Roman"/>
          <w:sz w:val="28"/>
          <w:szCs w:val="28"/>
        </w:rPr>
        <w:t xml:space="preserve"> управление в сфере образования,</w:t>
      </w:r>
    </w:p>
    <w:p w:rsidR="00A70619" w:rsidRPr="00A70619" w:rsidRDefault="00E655CC" w:rsidP="00E655C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A7518">
        <w:rPr>
          <w:rFonts w:ascii="Times New Roman" w:hAnsi="Times New Roman" w:cs="Times New Roman"/>
          <w:sz w:val="28"/>
          <w:szCs w:val="28"/>
        </w:rPr>
        <w:t xml:space="preserve"> </w:t>
      </w:r>
      <w:r w:rsidR="00A70619" w:rsidRPr="00A70619">
        <w:rPr>
          <w:rFonts w:ascii="Times New Roman" w:hAnsi="Times New Roman" w:cs="Times New Roman"/>
          <w:sz w:val="28"/>
          <w:szCs w:val="28"/>
        </w:rPr>
        <w:t>исполнительны</w:t>
      </w:r>
      <w:r w:rsidR="00F51CA6">
        <w:rPr>
          <w:rFonts w:ascii="Times New Roman" w:hAnsi="Times New Roman" w:cs="Times New Roman"/>
          <w:sz w:val="28"/>
          <w:szCs w:val="28"/>
        </w:rPr>
        <w:t>х органов</w:t>
      </w:r>
      <w:r w:rsidR="00A70619" w:rsidRPr="00A70619">
        <w:rPr>
          <w:rFonts w:ascii="Times New Roman" w:hAnsi="Times New Roman" w:cs="Times New Roman"/>
          <w:sz w:val="28"/>
          <w:szCs w:val="28"/>
        </w:rPr>
        <w:t xml:space="preserve"> местного самоуправления (администрации муниципальных районов, городского округа, городских и сельских поселений) Ленинградской области,</w:t>
      </w:r>
    </w:p>
    <w:p w:rsidR="00A70619" w:rsidRPr="00A70619" w:rsidRDefault="00620BCC" w:rsidP="00E655CC">
      <w:pPr>
        <w:spacing w:after="0" w:line="240" w:lineRule="auto"/>
        <w:ind w:hanging="426"/>
        <w:jc w:val="both"/>
        <w:rPr>
          <w:rFonts w:ascii="Times New Roman" w:hAnsi="Times New Roman" w:cs="Times New Roman"/>
          <w:sz w:val="28"/>
          <w:szCs w:val="28"/>
        </w:rPr>
      </w:pPr>
      <w:r>
        <w:rPr>
          <w:rFonts w:ascii="Times New Roman" w:hAnsi="Times New Roman" w:cs="Times New Roman"/>
          <w:sz w:val="28"/>
          <w:szCs w:val="28"/>
        </w:rPr>
        <w:t xml:space="preserve">          </w:t>
      </w:r>
      <w:r w:rsidR="00E655CC">
        <w:rPr>
          <w:rFonts w:ascii="Times New Roman" w:hAnsi="Times New Roman" w:cs="Times New Roman"/>
          <w:sz w:val="28"/>
          <w:szCs w:val="28"/>
        </w:rPr>
        <w:t xml:space="preserve">   </w:t>
      </w:r>
      <w:r w:rsidR="00A70619" w:rsidRPr="00A70619">
        <w:rPr>
          <w:rFonts w:ascii="Times New Roman" w:hAnsi="Times New Roman" w:cs="Times New Roman"/>
          <w:sz w:val="28"/>
          <w:szCs w:val="28"/>
        </w:rPr>
        <w:t>представительны</w:t>
      </w:r>
      <w:r w:rsidR="00E655CC">
        <w:rPr>
          <w:rFonts w:ascii="Times New Roman" w:hAnsi="Times New Roman" w:cs="Times New Roman"/>
          <w:sz w:val="28"/>
          <w:szCs w:val="28"/>
        </w:rPr>
        <w:t>х</w:t>
      </w:r>
      <w:r w:rsidR="00A70619" w:rsidRPr="00A70619">
        <w:rPr>
          <w:rFonts w:ascii="Times New Roman" w:hAnsi="Times New Roman" w:cs="Times New Roman"/>
          <w:sz w:val="28"/>
          <w:szCs w:val="28"/>
        </w:rPr>
        <w:t xml:space="preserve"> орган</w:t>
      </w:r>
      <w:r w:rsidR="00E655CC">
        <w:rPr>
          <w:rFonts w:ascii="Times New Roman" w:hAnsi="Times New Roman" w:cs="Times New Roman"/>
          <w:sz w:val="28"/>
          <w:szCs w:val="28"/>
        </w:rPr>
        <w:t>ов</w:t>
      </w:r>
      <w:r w:rsidR="00A70619" w:rsidRPr="00A70619">
        <w:rPr>
          <w:rFonts w:ascii="Times New Roman" w:hAnsi="Times New Roman" w:cs="Times New Roman"/>
          <w:sz w:val="28"/>
          <w:szCs w:val="28"/>
        </w:rPr>
        <w:t xml:space="preserve"> местного самоуправления (Советы Депутатов муниципальных районов, городского округа, городских и сельских поселений)  Ленинградской области,</w:t>
      </w:r>
    </w:p>
    <w:p w:rsidR="00620BCC" w:rsidRDefault="00620BCC" w:rsidP="00E655CC">
      <w:pPr>
        <w:spacing w:after="0" w:line="240" w:lineRule="auto"/>
        <w:ind w:hanging="426"/>
        <w:jc w:val="both"/>
        <w:rPr>
          <w:rFonts w:ascii="Times New Roman" w:hAnsi="Times New Roman" w:cs="Times New Roman"/>
          <w:sz w:val="28"/>
          <w:szCs w:val="28"/>
        </w:rPr>
      </w:pPr>
      <w:r>
        <w:rPr>
          <w:rFonts w:ascii="Times New Roman" w:hAnsi="Times New Roman" w:cs="Times New Roman"/>
          <w:sz w:val="28"/>
          <w:szCs w:val="28"/>
        </w:rPr>
        <w:t xml:space="preserve">          </w:t>
      </w:r>
      <w:r w:rsidR="00E655CC">
        <w:rPr>
          <w:rFonts w:ascii="Times New Roman" w:hAnsi="Times New Roman" w:cs="Times New Roman"/>
          <w:sz w:val="28"/>
          <w:szCs w:val="28"/>
        </w:rPr>
        <w:t xml:space="preserve">   </w:t>
      </w:r>
      <w:r w:rsidR="00A70619" w:rsidRPr="00A70619">
        <w:rPr>
          <w:rFonts w:ascii="Times New Roman" w:hAnsi="Times New Roman" w:cs="Times New Roman"/>
          <w:sz w:val="28"/>
          <w:szCs w:val="28"/>
        </w:rPr>
        <w:t>областны</w:t>
      </w:r>
      <w:r w:rsidR="00E655CC">
        <w:rPr>
          <w:rFonts w:ascii="Times New Roman" w:hAnsi="Times New Roman" w:cs="Times New Roman"/>
          <w:sz w:val="28"/>
          <w:szCs w:val="28"/>
        </w:rPr>
        <w:t>х</w:t>
      </w:r>
      <w:r w:rsidR="00A70619" w:rsidRPr="00A70619">
        <w:rPr>
          <w:rFonts w:ascii="Times New Roman" w:hAnsi="Times New Roman" w:cs="Times New Roman"/>
          <w:sz w:val="28"/>
          <w:szCs w:val="28"/>
        </w:rPr>
        <w:t xml:space="preserve"> и территориальны</w:t>
      </w:r>
      <w:r w:rsidR="00E655CC">
        <w:rPr>
          <w:rFonts w:ascii="Times New Roman" w:hAnsi="Times New Roman" w:cs="Times New Roman"/>
          <w:sz w:val="28"/>
          <w:szCs w:val="28"/>
        </w:rPr>
        <w:t>х контрольно-надзорных</w:t>
      </w:r>
      <w:r w:rsidR="00A70619" w:rsidRPr="00A70619">
        <w:rPr>
          <w:rFonts w:ascii="Times New Roman" w:hAnsi="Times New Roman" w:cs="Times New Roman"/>
          <w:sz w:val="28"/>
          <w:szCs w:val="28"/>
        </w:rPr>
        <w:t xml:space="preserve"> орган</w:t>
      </w:r>
      <w:r w:rsidR="00E655CC">
        <w:rPr>
          <w:rFonts w:ascii="Times New Roman" w:hAnsi="Times New Roman" w:cs="Times New Roman"/>
          <w:sz w:val="28"/>
          <w:szCs w:val="28"/>
        </w:rPr>
        <w:t>ов</w:t>
      </w:r>
      <w:r w:rsidR="00A70619" w:rsidRPr="00A70619">
        <w:rPr>
          <w:rFonts w:ascii="Times New Roman" w:hAnsi="Times New Roman" w:cs="Times New Roman"/>
          <w:sz w:val="28"/>
          <w:szCs w:val="28"/>
        </w:rPr>
        <w:t xml:space="preserve"> (</w:t>
      </w:r>
      <w:proofErr w:type="spellStart"/>
      <w:r w:rsidR="00A70619" w:rsidRPr="00A70619">
        <w:rPr>
          <w:rFonts w:ascii="Times New Roman" w:hAnsi="Times New Roman" w:cs="Times New Roman"/>
          <w:sz w:val="28"/>
          <w:szCs w:val="28"/>
        </w:rPr>
        <w:t>Роспотребнадзор</w:t>
      </w:r>
      <w:proofErr w:type="spellEnd"/>
      <w:r w:rsidR="00A70619" w:rsidRPr="00A70619">
        <w:rPr>
          <w:rFonts w:ascii="Times New Roman" w:hAnsi="Times New Roman" w:cs="Times New Roman"/>
          <w:sz w:val="28"/>
          <w:szCs w:val="28"/>
        </w:rPr>
        <w:t xml:space="preserve">, </w:t>
      </w:r>
      <w:proofErr w:type="spellStart"/>
      <w:r w:rsidR="00A70619" w:rsidRPr="00A70619">
        <w:rPr>
          <w:rFonts w:ascii="Times New Roman" w:hAnsi="Times New Roman" w:cs="Times New Roman"/>
          <w:sz w:val="28"/>
          <w:szCs w:val="28"/>
        </w:rPr>
        <w:t>Госпожнадзор</w:t>
      </w:r>
      <w:proofErr w:type="spellEnd"/>
      <w:r w:rsidR="00A70619" w:rsidRPr="00A70619">
        <w:rPr>
          <w:rFonts w:ascii="Times New Roman" w:hAnsi="Times New Roman" w:cs="Times New Roman"/>
          <w:sz w:val="28"/>
          <w:szCs w:val="28"/>
        </w:rPr>
        <w:t>, УФМС, Прокуратура, МВД, ГИБДД),</w:t>
      </w:r>
    </w:p>
    <w:p w:rsidR="00A70619" w:rsidRPr="0054000C" w:rsidRDefault="00E655CC" w:rsidP="00E655C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20BCC">
        <w:rPr>
          <w:rFonts w:ascii="Times New Roman" w:hAnsi="Times New Roman" w:cs="Times New Roman"/>
          <w:sz w:val="28"/>
          <w:szCs w:val="28"/>
        </w:rPr>
        <w:t xml:space="preserve"> </w:t>
      </w:r>
      <w:r>
        <w:rPr>
          <w:rFonts w:ascii="Times New Roman" w:hAnsi="Times New Roman" w:cs="Times New Roman"/>
          <w:sz w:val="28"/>
          <w:szCs w:val="28"/>
        </w:rPr>
        <w:t xml:space="preserve">    </w:t>
      </w:r>
      <w:r w:rsidR="00A70619" w:rsidRPr="00A70619">
        <w:rPr>
          <w:rFonts w:ascii="Times New Roman" w:hAnsi="Times New Roman" w:cs="Times New Roman"/>
          <w:sz w:val="28"/>
          <w:szCs w:val="28"/>
        </w:rPr>
        <w:t>организаци</w:t>
      </w:r>
      <w:r>
        <w:rPr>
          <w:rFonts w:ascii="Times New Roman" w:hAnsi="Times New Roman" w:cs="Times New Roman"/>
          <w:sz w:val="28"/>
          <w:szCs w:val="28"/>
        </w:rPr>
        <w:t>й</w:t>
      </w:r>
      <w:r w:rsidR="00A70619" w:rsidRPr="00A70619">
        <w:rPr>
          <w:rFonts w:ascii="Times New Roman" w:hAnsi="Times New Roman" w:cs="Times New Roman"/>
          <w:sz w:val="28"/>
          <w:szCs w:val="28"/>
        </w:rPr>
        <w:t>, осуществляющи</w:t>
      </w:r>
      <w:r>
        <w:rPr>
          <w:rFonts w:ascii="Times New Roman" w:hAnsi="Times New Roman" w:cs="Times New Roman"/>
          <w:sz w:val="28"/>
          <w:szCs w:val="28"/>
        </w:rPr>
        <w:t>х</w:t>
      </w:r>
      <w:r w:rsidR="00A70619" w:rsidRPr="00A70619">
        <w:rPr>
          <w:rFonts w:ascii="Times New Roman" w:hAnsi="Times New Roman" w:cs="Times New Roman"/>
          <w:sz w:val="28"/>
          <w:szCs w:val="28"/>
        </w:rPr>
        <w:t xml:space="preserve"> методическое сопровождение образовательной деятельности (</w:t>
      </w:r>
      <w:r w:rsidR="00A70619" w:rsidRPr="0054000C">
        <w:rPr>
          <w:rFonts w:ascii="Times New Roman" w:hAnsi="Times New Roman" w:cs="Times New Roman"/>
          <w:sz w:val="28"/>
          <w:szCs w:val="28"/>
        </w:rPr>
        <w:t xml:space="preserve">Государственное автономное образовательное учреждение дополнительного профессионального образования «Ленинградский областной институт развития образования», </w:t>
      </w:r>
      <w:bookmarkStart w:id="1" w:name="_Hlk119436299"/>
      <w:r w:rsidR="0054000C" w:rsidRPr="0054000C">
        <w:rPr>
          <w:rFonts w:ascii="Times New Roman" w:hAnsi="Times New Roman" w:cs="Times New Roman"/>
          <w:sz w:val="28"/>
          <w:szCs w:val="28"/>
        </w:rPr>
        <w:t>Автономное образовательное учреждение высшего образования Ленинградской области «Государственный институт экономики, финансов, права и технологий»</w:t>
      </w:r>
      <w:bookmarkEnd w:id="1"/>
      <w:r w:rsidR="0054000C" w:rsidRPr="0054000C">
        <w:rPr>
          <w:rFonts w:ascii="Times New Roman" w:hAnsi="Times New Roman" w:cs="Times New Roman"/>
          <w:sz w:val="28"/>
          <w:szCs w:val="28"/>
        </w:rPr>
        <w:t xml:space="preserve">, </w:t>
      </w:r>
      <w:r w:rsidR="00A70619" w:rsidRPr="0054000C">
        <w:rPr>
          <w:rFonts w:ascii="Times New Roman" w:hAnsi="Times New Roman" w:cs="Times New Roman"/>
          <w:sz w:val="28"/>
          <w:szCs w:val="28"/>
        </w:rPr>
        <w:t>методические службы муниципальных районов, городского округа),</w:t>
      </w:r>
    </w:p>
    <w:p w:rsidR="00A70619" w:rsidRPr="00A70619" w:rsidRDefault="00A70619" w:rsidP="00923CC0">
      <w:pPr>
        <w:tabs>
          <w:tab w:val="left" w:pos="0"/>
        </w:tabs>
        <w:spacing w:after="0" w:line="240" w:lineRule="auto"/>
        <w:jc w:val="both"/>
        <w:rPr>
          <w:rFonts w:ascii="Times New Roman" w:hAnsi="Times New Roman" w:cs="Times New Roman"/>
          <w:sz w:val="28"/>
          <w:szCs w:val="28"/>
        </w:rPr>
      </w:pPr>
      <w:r w:rsidRPr="00A70619">
        <w:rPr>
          <w:rFonts w:ascii="Times New Roman" w:hAnsi="Times New Roman" w:cs="Times New Roman"/>
          <w:sz w:val="28"/>
          <w:szCs w:val="28"/>
        </w:rPr>
        <w:lastRenderedPageBreak/>
        <w:t xml:space="preserve"> </w:t>
      </w:r>
      <w:r w:rsidR="00C442D1">
        <w:rPr>
          <w:rFonts w:ascii="Times New Roman" w:hAnsi="Times New Roman" w:cs="Times New Roman"/>
          <w:sz w:val="28"/>
          <w:szCs w:val="28"/>
        </w:rPr>
        <w:t xml:space="preserve">   </w:t>
      </w:r>
      <w:r w:rsidR="00E655CC">
        <w:rPr>
          <w:rFonts w:ascii="Times New Roman" w:hAnsi="Times New Roman" w:cs="Times New Roman"/>
          <w:sz w:val="28"/>
          <w:szCs w:val="28"/>
        </w:rPr>
        <w:t xml:space="preserve">     </w:t>
      </w:r>
      <w:r w:rsidRPr="00A70619">
        <w:rPr>
          <w:rFonts w:ascii="Times New Roman" w:hAnsi="Times New Roman" w:cs="Times New Roman"/>
          <w:sz w:val="28"/>
          <w:szCs w:val="28"/>
        </w:rPr>
        <w:t>территориальны</w:t>
      </w:r>
      <w:r w:rsidR="00E655CC">
        <w:rPr>
          <w:rFonts w:ascii="Times New Roman" w:hAnsi="Times New Roman" w:cs="Times New Roman"/>
          <w:sz w:val="28"/>
          <w:szCs w:val="28"/>
        </w:rPr>
        <w:t>х</w:t>
      </w:r>
      <w:r w:rsidRPr="00A70619">
        <w:rPr>
          <w:rFonts w:ascii="Times New Roman" w:hAnsi="Times New Roman" w:cs="Times New Roman"/>
          <w:sz w:val="28"/>
          <w:szCs w:val="28"/>
        </w:rPr>
        <w:t xml:space="preserve"> средств массовой информации,</w:t>
      </w:r>
    </w:p>
    <w:p w:rsidR="00620BCC" w:rsidRDefault="00E655CC" w:rsidP="00E655C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A70619" w:rsidRPr="00A70619">
        <w:rPr>
          <w:rFonts w:ascii="Times New Roman" w:hAnsi="Times New Roman" w:cs="Times New Roman"/>
          <w:sz w:val="28"/>
          <w:szCs w:val="28"/>
        </w:rPr>
        <w:t>государственны</w:t>
      </w:r>
      <w:r>
        <w:rPr>
          <w:rFonts w:ascii="Times New Roman" w:hAnsi="Times New Roman" w:cs="Times New Roman"/>
          <w:sz w:val="28"/>
          <w:szCs w:val="28"/>
        </w:rPr>
        <w:t>х</w:t>
      </w:r>
      <w:r w:rsidR="00A70619" w:rsidRPr="00A70619">
        <w:rPr>
          <w:rFonts w:ascii="Times New Roman" w:hAnsi="Times New Roman" w:cs="Times New Roman"/>
          <w:sz w:val="28"/>
          <w:szCs w:val="28"/>
        </w:rPr>
        <w:t>, муниципальны</w:t>
      </w:r>
      <w:r>
        <w:rPr>
          <w:rFonts w:ascii="Times New Roman" w:hAnsi="Times New Roman" w:cs="Times New Roman"/>
          <w:sz w:val="28"/>
          <w:szCs w:val="28"/>
        </w:rPr>
        <w:t>х организаций</w:t>
      </w:r>
      <w:r w:rsidR="00A70619" w:rsidRPr="00A70619">
        <w:rPr>
          <w:rFonts w:ascii="Times New Roman" w:hAnsi="Times New Roman" w:cs="Times New Roman"/>
          <w:sz w:val="28"/>
          <w:szCs w:val="28"/>
        </w:rPr>
        <w:t>, осуществляющи</w:t>
      </w:r>
      <w:r>
        <w:rPr>
          <w:rFonts w:ascii="Times New Roman" w:hAnsi="Times New Roman" w:cs="Times New Roman"/>
          <w:sz w:val="28"/>
          <w:szCs w:val="28"/>
        </w:rPr>
        <w:t>х</w:t>
      </w:r>
      <w:r w:rsidR="00A70619" w:rsidRPr="00A70619">
        <w:rPr>
          <w:rFonts w:ascii="Times New Roman" w:hAnsi="Times New Roman" w:cs="Times New Roman"/>
          <w:sz w:val="28"/>
          <w:szCs w:val="28"/>
        </w:rPr>
        <w:t xml:space="preserve"> психолого-педагогическую, медицинскую и социальную помощь, в том числе областная и </w:t>
      </w:r>
      <w:r w:rsidR="00A70619">
        <w:rPr>
          <w:rFonts w:ascii="Times New Roman" w:hAnsi="Times New Roman" w:cs="Times New Roman"/>
          <w:sz w:val="28"/>
          <w:szCs w:val="28"/>
        </w:rPr>
        <w:t xml:space="preserve"> </w:t>
      </w:r>
      <w:r w:rsidR="00A70619" w:rsidRPr="00A70619">
        <w:rPr>
          <w:rFonts w:ascii="Times New Roman" w:hAnsi="Times New Roman" w:cs="Times New Roman"/>
          <w:sz w:val="28"/>
          <w:szCs w:val="28"/>
        </w:rPr>
        <w:t>территориальные психолого-медико-педагогические комиссии,</w:t>
      </w:r>
      <w:proofErr w:type="gramEnd"/>
    </w:p>
    <w:p w:rsidR="00A70619" w:rsidRPr="00A70619" w:rsidRDefault="00092D60" w:rsidP="00E655C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70619" w:rsidRPr="00A70619">
        <w:rPr>
          <w:rFonts w:ascii="Times New Roman" w:hAnsi="Times New Roman" w:cs="Times New Roman"/>
          <w:sz w:val="28"/>
          <w:szCs w:val="28"/>
        </w:rPr>
        <w:t>структурны</w:t>
      </w:r>
      <w:r w:rsidR="00E655CC">
        <w:rPr>
          <w:rFonts w:ascii="Times New Roman" w:hAnsi="Times New Roman" w:cs="Times New Roman"/>
          <w:sz w:val="28"/>
          <w:szCs w:val="28"/>
        </w:rPr>
        <w:t>х</w:t>
      </w:r>
      <w:r w:rsidR="00A70619" w:rsidRPr="00A70619">
        <w:rPr>
          <w:rFonts w:ascii="Times New Roman" w:hAnsi="Times New Roman" w:cs="Times New Roman"/>
          <w:sz w:val="28"/>
          <w:szCs w:val="28"/>
        </w:rPr>
        <w:t xml:space="preserve"> подразделени</w:t>
      </w:r>
      <w:r w:rsidR="00E655CC">
        <w:rPr>
          <w:rFonts w:ascii="Times New Roman" w:hAnsi="Times New Roman" w:cs="Times New Roman"/>
          <w:sz w:val="28"/>
          <w:szCs w:val="28"/>
        </w:rPr>
        <w:t>й</w:t>
      </w:r>
      <w:r w:rsidR="00A70619" w:rsidRPr="00A70619">
        <w:rPr>
          <w:rFonts w:ascii="Times New Roman" w:hAnsi="Times New Roman" w:cs="Times New Roman"/>
          <w:sz w:val="28"/>
          <w:szCs w:val="28"/>
        </w:rPr>
        <w:t xml:space="preserve"> комитета общего и профессионального образования Ленинградской области.</w:t>
      </w:r>
    </w:p>
    <w:p w:rsidR="009A7518" w:rsidRDefault="00092D60" w:rsidP="009A7518">
      <w:pPr>
        <w:pStyle w:val="ConsPlusNormal"/>
        <w:adjustRightInd w:val="0"/>
        <w:jc w:val="both"/>
      </w:pPr>
      <w:r>
        <w:t xml:space="preserve">       </w:t>
      </w:r>
    </w:p>
    <w:p w:rsidR="004B3093" w:rsidRDefault="00C442D1" w:rsidP="002363C0">
      <w:pPr>
        <w:pStyle w:val="ConsPlusNormal"/>
        <w:numPr>
          <w:ilvl w:val="0"/>
          <w:numId w:val="18"/>
        </w:numPr>
        <w:adjustRightInd w:val="0"/>
        <w:jc w:val="center"/>
        <w:rPr>
          <w:b/>
          <w:bCs/>
        </w:rPr>
      </w:pPr>
      <w:r w:rsidRPr="00C442D1">
        <w:rPr>
          <w:b/>
          <w:bCs/>
        </w:rPr>
        <w:t>А</w:t>
      </w:r>
      <w:r w:rsidR="002A1AF1" w:rsidRPr="00C442D1">
        <w:rPr>
          <w:b/>
          <w:bCs/>
        </w:rPr>
        <w:t>нализ текущего состояния осуществления вид</w:t>
      </w:r>
      <w:r w:rsidR="00856510">
        <w:rPr>
          <w:b/>
          <w:bCs/>
        </w:rPr>
        <w:t>ов</w:t>
      </w:r>
      <w:r w:rsidR="002A1AF1" w:rsidRPr="00C442D1">
        <w:rPr>
          <w:b/>
          <w:bCs/>
        </w:rPr>
        <w:t xml:space="preserve"> </w:t>
      </w:r>
      <w:r w:rsidR="009A7518">
        <w:rPr>
          <w:b/>
          <w:bCs/>
        </w:rPr>
        <w:t xml:space="preserve">государственного </w:t>
      </w:r>
      <w:r w:rsidR="002A1AF1" w:rsidRPr="00C442D1">
        <w:rPr>
          <w:b/>
          <w:bCs/>
        </w:rPr>
        <w:t>контроля</w:t>
      </w:r>
      <w:r w:rsidR="009A7518">
        <w:rPr>
          <w:b/>
          <w:bCs/>
        </w:rPr>
        <w:t xml:space="preserve"> (надзора) в сфере образования</w:t>
      </w:r>
    </w:p>
    <w:p w:rsidR="00655C3C" w:rsidRDefault="00655C3C" w:rsidP="00C0214B">
      <w:pPr>
        <w:pStyle w:val="ConsPlusNormal"/>
        <w:ind w:left="240"/>
        <w:jc w:val="both"/>
        <w:rPr>
          <w:rFonts w:ascii="Arial" w:hAnsi="Arial" w:cs="Arial"/>
          <w:color w:val="000000"/>
          <w:sz w:val="17"/>
          <w:szCs w:val="17"/>
          <w:shd w:val="clear" w:color="auto" w:fill="FFFFFF"/>
        </w:rPr>
      </w:pPr>
    </w:p>
    <w:p w:rsidR="00856510" w:rsidRPr="00C013A3" w:rsidRDefault="00C013A3" w:rsidP="009A7518">
      <w:pPr>
        <w:pStyle w:val="ab"/>
        <w:shd w:val="clear" w:color="auto" w:fill="FFFFFF"/>
        <w:spacing w:before="0" w:beforeAutospacing="0" w:after="0" w:afterAutospacing="0" w:line="233" w:lineRule="atLeast"/>
        <w:ind w:hanging="142"/>
        <w:jc w:val="both"/>
        <w:rPr>
          <w:color w:val="000000"/>
          <w:sz w:val="28"/>
          <w:szCs w:val="28"/>
        </w:rPr>
      </w:pPr>
      <w:r>
        <w:rPr>
          <w:color w:val="000000"/>
          <w:sz w:val="28"/>
          <w:szCs w:val="28"/>
        </w:rPr>
        <w:t xml:space="preserve">         </w:t>
      </w:r>
      <w:r w:rsidR="00983059">
        <w:rPr>
          <w:color w:val="000000"/>
          <w:sz w:val="28"/>
          <w:szCs w:val="28"/>
        </w:rPr>
        <w:t xml:space="preserve">      </w:t>
      </w:r>
      <w:r w:rsidR="00D93A09">
        <w:rPr>
          <w:color w:val="000000"/>
          <w:sz w:val="28"/>
          <w:szCs w:val="28"/>
        </w:rPr>
        <w:t>1</w:t>
      </w:r>
      <w:r>
        <w:rPr>
          <w:color w:val="000000"/>
          <w:sz w:val="28"/>
          <w:szCs w:val="28"/>
        </w:rPr>
        <w:t xml:space="preserve">. </w:t>
      </w:r>
      <w:r w:rsidR="00856510" w:rsidRPr="00C013A3">
        <w:rPr>
          <w:sz w:val="28"/>
          <w:szCs w:val="28"/>
        </w:rPr>
        <w:t xml:space="preserve">В соответствии с частью 1 статьи 93 Федерального закона от 29 декабря 2012 года № 273-ФЗ «Об образовании в Российской Федерации» </w:t>
      </w:r>
      <w:r w:rsidR="00856510" w:rsidRPr="00C013A3">
        <w:rPr>
          <w:b/>
          <w:sz w:val="28"/>
          <w:szCs w:val="28"/>
        </w:rPr>
        <w:t>государственный контроль (надзор) в сфере образования</w:t>
      </w:r>
      <w:r w:rsidR="00856510" w:rsidRPr="00C013A3">
        <w:rPr>
          <w:sz w:val="28"/>
          <w:szCs w:val="28"/>
        </w:rPr>
        <w:t xml:space="preserve"> включает в себя:</w:t>
      </w:r>
    </w:p>
    <w:p w:rsidR="00856510" w:rsidRPr="00C013A3" w:rsidRDefault="00856510" w:rsidP="00856510">
      <w:pPr>
        <w:spacing w:after="0"/>
        <w:ind w:left="-425"/>
        <w:jc w:val="both"/>
        <w:rPr>
          <w:rFonts w:ascii="Times New Roman" w:hAnsi="Times New Roman" w:cs="Times New Roman"/>
          <w:sz w:val="28"/>
          <w:szCs w:val="28"/>
        </w:rPr>
      </w:pPr>
      <w:r w:rsidRPr="00C013A3">
        <w:rPr>
          <w:rFonts w:ascii="Times New Roman" w:hAnsi="Times New Roman" w:cs="Times New Roman"/>
          <w:sz w:val="28"/>
          <w:szCs w:val="28"/>
        </w:rPr>
        <w:t xml:space="preserve">        </w:t>
      </w:r>
      <w:r w:rsidR="00983059">
        <w:rPr>
          <w:rFonts w:ascii="Times New Roman" w:hAnsi="Times New Roman" w:cs="Times New Roman"/>
          <w:sz w:val="28"/>
          <w:szCs w:val="28"/>
        </w:rPr>
        <w:t xml:space="preserve">    </w:t>
      </w:r>
      <w:r w:rsidRPr="00C013A3">
        <w:rPr>
          <w:rFonts w:ascii="Times New Roman" w:hAnsi="Times New Roman" w:cs="Times New Roman"/>
          <w:sz w:val="28"/>
          <w:szCs w:val="28"/>
        </w:rPr>
        <w:t xml:space="preserve">  федеральный государственный контроль (надзор) в сфере образования, </w:t>
      </w:r>
    </w:p>
    <w:p w:rsidR="00856510" w:rsidRPr="0042199A" w:rsidRDefault="00856510" w:rsidP="009A7518">
      <w:pPr>
        <w:spacing w:after="0"/>
        <w:ind w:hanging="425"/>
        <w:jc w:val="both"/>
        <w:rPr>
          <w:rFonts w:ascii="Times New Roman" w:hAnsi="Times New Roman" w:cs="Times New Roman"/>
          <w:sz w:val="28"/>
          <w:szCs w:val="28"/>
        </w:rPr>
      </w:pPr>
      <w:r w:rsidRPr="00C013A3">
        <w:rPr>
          <w:rFonts w:ascii="Times New Roman" w:hAnsi="Times New Roman" w:cs="Times New Roman"/>
          <w:sz w:val="28"/>
          <w:szCs w:val="28"/>
        </w:rPr>
        <w:t xml:space="preserve">          </w:t>
      </w:r>
      <w:r w:rsidR="00983059">
        <w:rPr>
          <w:rFonts w:ascii="Times New Roman" w:hAnsi="Times New Roman" w:cs="Times New Roman"/>
          <w:sz w:val="28"/>
          <w:szCs w:val="28"/>
        </w:rPr>
        <w:t xml:space="preserve">    </w:t>
      </w:r>
      <w:r w:rsidRPr="00C013A3">
        <w:rPr>
          <w:rFonts w:ascii="Times New Roman" w:hAnsi="Times New Roman" w:cs="Times New Roman"/>
          <w:sz w:val="28"/>
          <w:szCs w:val="28"/>
        </w:rPr>
        <w:t xml:space="preserve"> государственный контроль (надзор) за реализацией органами местного самоуправления полномочий в сфере образования</w:t>
      </w:r>
      <w:r w:rsidRPr="0042199A">
        <w:rPr>
          <w:rFonts w:ascii="Times New Roman" w:hAnsi="Times New Roman" w:cs="Times New Roman"/>
          <w:sz w:val="28"/>
          <w:szCs w:val="28"/>
        </w:rPr>
        <w:t>.</w:t>
      </w:r>
    </w:p>
    <w:p w:rsidR="00856510" w:rsidRPr="0042199A" w:rsidRDefault="00856510" w:rsidP="009A7518">
      <w:pPr>
        <w:autoSpaceDE w:val="0"/>
        <w:autoSpaceDN w:val="0"/>
        <w:adjustRightInd w:val="0"/>
        <w:spacing w:after="0" w:line="240" w:lineRule="auto"/>
        <w:ind w:hanging="425"/>
        <w:jc w:val="both"/>
        <w:rPr>
          <w:rFonts w:ascii="Times New Roman" w:hAnsi="Times New Roman" w:cs="Times New Roman"/>
          <w:sz w:val="28"/>
          <w:szCs w:val="28"/>
        </w:rPr>
      </w:pPr>
      <w:r w:rsidRPr="0042199A">
        <w:rPr>
          <w:rFonts w:ascii="Times New Roman" w:hAnsi="Times New Roman" w:cs="Times New Roman"/>
          <w:sz w:val="28"/>
          <w:szCs w:val="28"/>
        </w:rPr>
        <w:t xml:space="preserve">         </w:t>
      </w:r>
      <w:r w:rsidR="00983059">
        <w:rPr>
          <w:rFonts w:ascii="Times New Roman" w:hAnsi="Times New Roman" w:cs="Times New Roman"/>
          <w:sz w:val="28"/>
          <w:szCs w:val="28"/>
        </w:rPr>
        <w:t xml:space="preserve">    </w:t>
      </w:r>
      <w:r w:rsidR="00C013A3">
        <w:rPr>
          <w:rFonts w:ascii="Times New Roman" w:hAnsi="Times New Roman" w:cs="Times New Roman"/>
          <w:sz w:val="28"/>
          <w:szCs w:val="28"/>
        </w:rPr>
        <w:t xml:space="preserve"> </w:t>
      </w:r>
      <w:r w:rsidR="00D93A09">
        <w:rPr>
          <w:rFonts w:ascii="Times New Roman" w:hAnsi="Times New Roman" w:cs="Times New Roman"/>
          <w:sz w:val="28"/>
          <w:szCs w:val="28"/>
        </w:rPr>
        <w:t>2</w:t>
      </w:r>
      <w:r w:rsidR="00187D94">
        <w:rPr>
          <w:rFonts w:ascii="Times New Roman" w:hAnsi="Times New Roman" w:cs="Times New Roman"/>
          <w:sz w:val="28"/>
          <w:szCs w:val="28"/>
        </w:rPr>
        <w:t xml:space="preserve">. </w:t>
      </w:r>
      <w:r w:rsidRPr="0042199A">
        <w:rPr>
          <w:rFonts w:ascii="Times New Roman" w:hAnsi="Times New Roman" w:cs="Times New Roman"/>
          <w:sz w:val="28"/>
          <w:szCs w:val="28"/>
        </w:rPr>
        <w:t>Комитет общего и профессионального образования Ленингра</w:t>
      </w:r>
      <w:r w:rsidR="009A7518">
        <w:rPr>
          <w:rFonts w:ascii="Times New Roman" w:hAnsi="Times New Roman" w:cs="Times New Roman"/>
          <w:sz w:val="28"/>
          <w:szCs w:val="28"/>
        </w:rPr>
        <w:t xml:space="preserve">дской области </w:t>
      </w:r>
      <w:r w:rsidRPr="0096174A">
        <w:rPr>
          <w:rFonts w:ascii="Times New Roman" w:hAnsi="Times New Roman" w:cs="Times New Roman"/>
          <w:b/>
          <w:sz w:val="28"/>
          <w:szCs w:val="28"/>
        </w:rPr>
        <w:t>с 1 июля 2021 года</w:t>
      </w:r>
      <w:r w:rsidRPr="0042199A">
        <w:rPr>
          <w:rFonts w:ascii="Times New Roman" w:hAnsi="Times New Roman" w:cs="Times New Roman"/>
          <w:sz w:val="28"/>
          <w:szCs w:val="28"/>
        </w:rPr>
        <w:t xml:space="preserve"> в соответствии  с пунктами 1,</w:t>
      </w:r>
      <w:r w:rsidR="009A7518">
        <w:rPr>
          <w:rFonts w:ascii="Times New Roman" w:hAnsi="Times New Roman" w:cs="Times New Roman"/>
          <w:sz w:val="28"/>
          <w:szCs w:val="28"/>
        </w:rPr>
        <w:t xml:space="preserve"> </w:t>
      </w:r>
      <w:r w:rsidRPr="0042199A">
        <w:rPr>
          <w:rFonts w:ascii="Times New Roman" w:hAnsi="Times New Roman" w:cs="Times New Roman"/>
          <w:sz w:val="28"/>
          <w:szCs w:val="28"/>
        </w:rPr>
        <w:t>2 части 1 статьи 7 Федерального закона от 29 декабря 2012 года № 273-ФЗ «Об образовании в Российской Федерации» исполняет переданные Российской Федерацией полномочия по осуществлению:</w:t>
      </w:r>
    </w:p>
    <w:p w:rsidR="00856510" w:rsidRDefault="009A7518" w:rsidP="009A751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56510">
        <w:rPr>
          <w:rFonts w:ascii="Times New Roman" w:hAnsi="Times New Roman" w:cs="Times New Roman"/>
          <w:sz w:val="28"/>
          <w:szCs w:val="28"/>
        </w:rPr>
        <w:t xml:space="preserve"> </w:t>
      </w:r>
      <w:r>
        <w:rPr>
          <w:rFonts w:ascii="Times New Roman" w:hAnsi="Times New Roman" w:cs="Times New Roman"/>
          <w:sz w:val="28"/>
          <w:szCs w:val="28"/>
        </w:rPr>
        <w:t xml:space="preserve"> </w:t>
      </w:r>
      <w:r w:rsidR="00856510">
        <w:rPr>
          <w:rFonts w:ascii="Times New Roman" w:hAnsi="Times New Roman" w:cs="Times New Roman"/>
          <w:sz w:val="28"/>
          <w:szCs w:val="28"/>
        </w:rPr>
        <w:t>1) федерального государственного контроля (надзора) в сфере образования в отношении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Ленинградской области;</w:t>
      </w:r>
    </w:p>
    <w:p w:rsidR="00856510" w:rsidRDefault="009A7518" w:rsidP="009A7518">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00856510">
        <w:rPr>
          <w:rFonts w:ascii="Times New Roman" w:hAnsi="Times New Roman" w:cs="Times New Roman"/>
          <w:sz w:val="28"/>
          <w:szCs w:val="28"/>
        </w:rPr>
        <w:t>2) государственного контроля (надзора) за реализацией органами местного самоуправления полномочий в сфере образования.</w:t>
      </w:r>
    </w:p>
    <w:p w:rsidR="00514F1E" w:rsidRPr="00F416CD" w:rsidRDefault="009A7518" w:rsidP="009A751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93A09">
        <w:rPr>
          <w:rFonts w:ascii="Times New Roman" w:hAnsi="Times New Roman" w:cs="Times New Roman"/>
          <w:sz w:val="28"/>
          <w:szCs w:val="28"/>
        </w:rPr>
        <w:t>3</w:t>
      </w:r>
      <w:r w:rsidR="00187D94">
        <w:rPr>
          <w:rFonts w:ascii="Times New Roman" w:hAnsi="Times New Roman" w:cs="Times New Roman"/>
          <w:sz w:val="28"/>
          <w:szCs w:val="28"/>
        </w:rPr>
        <w:t xml:space="preserve">. </w:t>
      </w:r>
      <w:r w:rsidR="004B3093" w:rsidRPr="00F416CD">
        <w:rPr>
          <w:rFonts w:ascii="Times New Roman" w:hAnsi="Times New Roman" w:cs="Times New Roman"/>
          <w:sz w:val="28"/>
          <w:szCs w:val="28"/>
        </w:rPr>
        <w:t xml:space="preserve">В соответствии с частью 3 статьи 93 </w:t>
      </w:r>
      <w:r w:rsidR="00514F1E" w:rsidRPr="00F416CD">
        <w:rPr>
          <w:rFonts w:ascii="Times New Roman" w:hAnsi="Times New Roman" w:cs="Times New Roman"/>
          <w:sz w:val="28"/>
          <w:szCs w:val="28"/>
        </w:rPr>
        <w:t>Федерального закона от 29 декабря 2012 года № 273-ФЗ «Об образовании в Российской Федерации» п</w:t>
      </w:r>
      <w:r w:rsidR="004B3093" w:rsidRPr="00F416CD">
        <w:rPr>
          <w:rFonts w:ascii="Times New Roman" w:hAnsi="Times New Roman" w:cs="Times New Roman"/>
          <w:sz w:val="28"/>
          <w:szCs w:val="28"/>
        </w:rPr>
        <w:t>редметом федерального государственного контроля (надзора) в сфере образования являются:</w:t>
      </w:r>
    </w:p>
    <w:p w:rsidR="004B3093" w:rsidRPr="00F416CD" w:rsidRDefault="009A7518" w:rsidP="009A7518">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004B3093" w:rsidRPr="00F416CD">
        <w:rPr>
          <w:rFonts w:ascii="Times New Roman" w:hAnsi="Times New Roman" w:cs="Times New Roman"/>
          <w:sz w:val="28"/>
          <w:szCs w:val="28"/>
        </w:rPr>
        <w:t xml:space="preserve">1) соблюдение обязательных требований, установленных законодательством об образовании, в том числе лицензионных требований к образовательной деятельности и требований, установленных федеральными государственными образовательными стандартами, и требований к выполнению </w:t>
      </w:r>
      <w:proofErr w:type="spellStart"/>
      <w:r w:rsidR="004B3093" w:rsidRPr="00F416CD">
        <w:rPr>
          <w:rFonts w:ascii="Times New Roman" w:hAnsi="Times New Roman" w:cs="Times New Roman"/>
          <w:sz w:val="28"/>
          <w:szCs w:val="28"/>
        </w:rPr>
        <w:t>аккредитационных</w:t>
      </w:r>
      <w:proofErr w:type="spellEnd"/>
      <w:r w:rsidR="004B3093" w:rsidRPr="00F416CD">
        <w:rPr>
          <w:rFonts w:ascii="Times New Roman" w:hAnsi="Times New Roman" w:cs="Times New Roman"/>
          <w:sz w:val="28"/>
          <w:szCs w:val="28"/>
        </w:rPr>
        <w:t xml:space="preserve"> показателей;</w:t>
      </w:r>
    </w:p>
    <w:p w:rsidR="004B3093" w:rsidRPr="00F416CD" w:rsidRDefault="009A7518" w:rsidP="009A751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B3093" w:rsidRPr="00F416CD">
        <w:rPr>
          <w:rFonts w:ascii="Times New Roman" w:hAnsi="Times New Roman" w:cs="Times New Roman"/>
          <w:sz w:val="28"/>
          <w:szCs w:val="28"/>
        </w:rPr>
        <w:t>2) соблюдение требований по обеспечению доступности для инвалидов объектов социальной, инженерной и транспортной инфраструктур и предоставляемых услуг;</w:t>
      </w:r>
    </w:p>
    <w:p w:rsidR="00391410" w:rsidRDefault="00F416CD" w:rsidP="009A7518">
      <w:pPr>
        <w:pStyle w:val="ConsPlusNormal"/>
        <w:ind w:hanging="284"/>
        <w:jc w:val="both"/>
        <w:rPr>
          <w:szCs w:val="28"/>
        </w:rPr>
      </w:pPr>
      <w:r>
        <w:rPr>
          <w:szCs w:val="28"/>
        </w:rPr>
        <w:t xml:space="preserve">    </w:t>
      </w:r>
      <w:r w:rsidR="009A7518">
        <w:rPr>
          <w:szCs w:val="28"/>
        </w:rPr>
        <w:t xml:space="preserve">        </w:t>
      </w:r>
      <w:r w:rsidR="004B3093" w:rsidRPr="00F416CD">
        <w:rPr>
          <w:szCs w:val="28"/>
        </w:rPr>
        <w:t xml:space="preserve">3) </w:t>
      </w:r>
      <w:r w:rsidR="004B3093" w:rsidRPr="00187D94">
        <w:rPr>
          <w:szCs w:val="28"/>
        </w:rPr>
        <w:t>исполнение решений, принимаемых по результатам контрольных (надзорных) мероприятий.</w:t>
      </w:r>
    </w:p>
    <w:p w:rsidR="001F0465" w:rsidRDefault="001F0465" w:rsidP="009A7518">
      <w:pPr>
        <w:autoSpaceDE w:val="0"/>
        <w:autoSpaceDN w:val="0"/>
        <w:adjustRightInd w:val="0"/>
        <w:spacing w:after="0" w:line="240" w:lineRule="auto"/>
        <w:ind w:hanging="426"/>
        <w:jc w:val="both"/>
        <w:outlineLvl w:val="0"/>
        <w:rPr>
          <w:rFonts w:ascii="Times New Roman" w:hAnsi="Times New Roman" w:cs="Times New Roman"/>
          <w:sz w:val="28"/>
          <w:szCs w:val="28"/>
        </w:rPr>
      </w:pPr>
      <w:r>
        <w:rPr>
          <w:rFonts w:ascii="Times New Roman" w:hAnsi="Times New Roman" w:cs="Times New Roman"/>
          <w:sz w:val="28"/>
          <w:szCs w:val="28"/>
        </w:rPr>
        <w:t xml:space="preserve">     </w:t>
      </w:r>
      <w:r w:rsidR="009A7518">
        <w:rPr>
          <w:rFonts w:ascii="Times New Roman" w:hAnsi="Times New Roman" w:cs="Times New Roman"/>
          <w:sz w:val="28"/>
          <w:szCs w:val="28"/>
        </w:rPr>
        <w:t xml:space="preserve">        </w:t>
      </w:r>
      <w:r>
        <w:rPr>
          <w:rFonts w:ascii="Times New Roman" w:hAnsi="Times New Roman" w:cs="Times New Roman"/>
          <w:sz w:val="28"/>
          <w:szCs w:val="28"/>
        </w:rPr>
        <w:t xml:space="preserve"> </w:t>
      </w:r>
      <w:r w:rsidR="00D93A09">
        <w:rPr>
          <w:rFonts w:ascii="Times New Roman" w:hAnsi="Times New Roman" w:cs="Times New Roman"/>
          <w:sz w:val="28"/>
          <w:szCs w:val="28"/>
        </w:rPr>
        <w:t>4</w:t>
      </w:r>
      <w:r w:rsidR="00157DAA">
        <w:rPr>
          <w:rFonts w:ascii="Times New Roman" w:hAnsi="Times New Roman" w:cs="Times New Roman"/>
          <w:sz w:val="28"/>
          <w:szCs w:val="28"/>
        </w:rPr>
        <w:t xml:space="preserve">. </w:t>
      </w:r>
      <w:proofErr w:type="gramStart"/>
      <w:r w:rsidR="00870AD9" w:rsidRPr="001F0465">
        <w:rPr>
          <w:rFonts w:ascii="Times New Roman" w:hAnsi="Times New Roman" w:cs="Times New Roman"/>
          <w:sz w:val="28"/>
          <w:szCs w:val="28"/>
        </w:rPr>
        <w:t xml:space="preserve">Объектами </w:t>
      </w:r>
      <w:r w:rsidRPr="001F0465">
        <w:rPr>
          <w:rFonts w:ascii="Times New Roman" w:hAnsi="Times New Roman" w:cs="Times New Roman"/>
          <w:sz w:val="28"/>
          <w:szCs w:val="28"/>
        </w:rPr>
        <w:t xml:space="preserve">федерального государственного контроля (надзора) в сфере образования </w:t>
      </w:r>
      <w:r w:rsidR="00870AD9" w:rsidRPr="001F0465">
        <w:rPr>
          <w:rFonts w:ascii="Times New Roman" w:hAnsi="Times New Roman" w:cs="Times New Roman"/>
          <w:sz w:val="28"/>
          <w:szCs w:val="28"/>
        </w:rPr>
        <w:t xml:space="preserve"> являются:</w:t>
      </w:r>
      <w:r>
        <w:rPr>
          <w:rFonts w:ascii="Times New Roman" w:hAnsi="Times New Roman" w:cs="Times New Roman"/>
          <w:sz w:val="28"/>
          <w:szCs w:val="28"/>
        </w:rPr>
        <w:t xml:space="preserve"> </w:t>
      </w:r>
      <w:r w:rsidRPr="001F0465">
        <w:rPr>
          <w:rFonts w:ascii="Times New Roman" w:hAnsi="Times New Roman" w:cs="Times New Roman"/>
          <w:sz w:val="28"/>
          <w:szCs w:val="28"/>
        </w:rPr>
        <w:t>образовательная деятельность организаций, осуществляющих образовательную деятельность</w:t>
      </w:r>
      <w:r>
        <w:rPr>
          <w:rFonts w:ascii="Times New Roman" w:hAnsi="Times New Roman" w:cs="Times New Roman"/>
          <w:sz w:val="28"/>
          <w:szCs w:val="28"/>
        </w:rPr>
        <w:t xml:space="preserve">, включающая  образовательную </w:t>
      </w:r>
      <w:r w:rsidRPr="001F0465">
        <w:rPr>
          <w:rFonts w:ascii="Times New Roman" w:hAnsi="Times New Roman" w:cs="Times New Roman"/>
          <w:sz w:val="28"/>
          <w:szCs w:val="28"/>
        </w:rPr>
        <w:t>деятельность,</w:t>
      </w:r>
      <w:r>
        <w:rPr>
          <w:rFonts w:ascii="Times New Roman" w:hAnsi="Times New Roman" w:cs="Times New Roman"/>
          <w:sz w:val="28"/>
          <w:szCs w:val="28"/>
        </w:rPr>
        <w:t xml:space="preserve"> </w:t>
      </w:r>
      <w:r w:rsidRPr="001F0465">
        <w:rPr>
          <w:rFonts w:ascii="Times New Roman" w:hAnsi="Times New Roman" w:cs="Times New Roman"/>
          <w:sz w:val="28"/>
          <w:szCs w:val="28"/>
        </w:rPr>
        <w:t xml:space="preserve">результаты </w:t>
      </w:r>
      <w:r>
        <w:rPr>
          <w:rFonts w:ascii="Times New Roman" w:hAnsi="Times New Roman" w:cs="Times New Roman"/>
          <w:sz w:val="28"/>
          <w:szCs w:val="28"/>
        </w:rPr>
        <w:t xml:space="preserve">образовательной </w:t>
      </w:r>
      <w:r w:rsidRPr="001F0465">
        <w:rPr>
          <w:rFonts w:ascii="Times New Roman" w:hAnsi="Times New Roman" w:cs="Times New Roman"/>
          <w:sz w:val="28"/>
          <w:szCs w:val="28"/>
        </w:rPr>
        <w:t>деятельности,</w:t>
      </w:r>
      <w:r>
        <w:rPr>
          <w:rFonts w:ascii="Times New Roman" w:hAnsi="Times New Roman" w:cs="Times New Roman"/>
          <w:sz w:val="28"/>
          <w:szCs w:val="28"/>
        </w:rPr>
        <w:t xml:space="preserve"> </w:t>
      </w:r>
      <w:r w:rsidRPr="001F0465">
        <w:rPr>
          <w:rFonts w:ascii="Times New Roman" w:hAnsi="Times New Roman" w:cs="Times New Roman"/>
          <w:sz w:val="28"/>
          <w:szCs w:val="28"/>
        </w:rPr>
        <w:t xml:space="preserve">здания, помещения, сооружения, территории, оборудование, устройства, предметы, материалы,  другие объекты, которыми граждане и организации владеют и (или) пользуются, к которым предъявляются  требования </w:t>
      </w:r>
      <w:r w:rsidR="00803E7F">
        <w:rPr>
          <w:rFonts w:ascii="Times New Roman" w:hAnsi="Times New Roman" w:cs="Times New Roman"/>
          <w:sz w:val="28"/>
          <w:szCs w:val="28"/>
        </w:rPr>
        <w:t>законодательства об образовании</w:t>
      </w:r>
      <w:r w:rsidRPr="001F0465">
        <w:rPr>
          <w:rFonts w:ascii="Times New Roman" w:hAnsi="Times New Roman" w:cs="Times New Roman"/>
          <w:sz w:val="28"/>
          <w:szCs w:val="28"/>
        </w:rPr>
        <w:t xml:space="preserve">.   </w:t>
      </w:r>
      <w:proofErr w:type="gramEnd"/>
    </w:p>
    <w:p w:rsidR="00870AD9" w:rsidRPr="001F0465" w:rsidRDefault="00157DAA" w:rsidP="000C0B3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0C0B39">
        <w:rPr>
          <w:rFonts w:ascii="Times New Roman" w:hAnsi="Times New Roman" w:cs="Times New Roman"/>
          <w:sz w:val="28"/>
          <w:szCs w:val="28"/>
        </w:rPr>
        <w:t xml:space="preserve">      </w:t>
      </w:r>
      <w:r w:rsidR="00D93A09">
        <w:rPr>
          <w:rFonts w:ascii="Times New Roman" w:hAnsi="Times New Roman" w:cs="Times New Roman"/>
          <w:sz w:val="28"/>
          <w:szCs w:val="28"/>
        </w:rPr>
        <w:t>5</w:t>
      </w:r>
      <w:r>
        <w:rPr>
          <w:rFonts w:ascii="Times New Roman" w:hAnsi="Times New Roman" w:cs="Times New Roman"/>
          <w:sz w:val="28"/>
          <w:szCs w:val="28"/>
        </w:rPr>
        <w:t xml:space="preserve">. </w:t>
      </w:r>
      <w:r w:rsidR="001F0465" w:rsidRPr="001F0465">
        <w:rPr>
          <w:rFonts w:ascii="Times New Roman" w:hAnsi="Times New Roman" w:cs="Times New Roman"/>
          <w:sz w:val="28"/>
          <w:szCs w:val="28"/>
        </w:rPr>
        <w:t>Объектами государственного контроля (надзора) за реализацией органами местного самоуправления полномочий в сфере образования являются:</w:t>
      </w:r>
      <w:r w:rsidR="00870AD9" w:rsidRPr="001F0465">
        <w:rPr>
          <w:rFonts w:ascii="Times New Roman" w:hAnsi="Times New Roman" w:cs="Times New Roman"/>
          <w:sz w:val="28"/>
          <w:szCs w:val="28"/>
        </w:rPr>
        <w:t xml:space="preserve"> деятельность, действия (бездействие)</w:t>
      </w:r>
      <w:r w:rsidR="001F0465" w:rsidRPr="001F0465">
        <w:rPr>
          <w:rFonts w:ascii="Times New Roman" w:hAnsi="Times New Roman" w:cs="Times New Roman"/>
          <w:sz w:val="28"/>
          <w:szCs w:val="28"/>
        </w:rPr>
        <w:t xml:space="preserve"> органов</w:t>
      </w:r>
      <w:r w:rsidR="00870AD9" w:rsidRPr="001F0465">
        <w:rPr>
          <w:rFonts w:ascii="Times New Roman" w:hAnsi="Times New Roman" w:cs="Times New Roman"/>
          <w:sz w:val="28"/>
          <w:szCs w:val="28"/>
        </w:rPr>
        <w:t xml:space="preserve">, </w:t>
      </w:r>
      <w:r w:rsidR="001F0465" w:rsidRPr="001F0465">
        <w:rPr>
          <w:rFonts w:ascii="Times New Roman" w:hAnsi="Times New Roman" w:cs="Times New Roman"/>
          <w:sz w:val="28"/>
          <w:szCs w:val="28"/>
        </w:rPr>
        <w:t xml:space="preserve">результаты деятельности, </w:t>
      </w:r>
      <w:r w:rsidR="00870AD9" w:rsidRPr="001F0465">
        <w:rPr>
          <w:rFonts w:ascii="Times New Roman" w:hAnsi="Times New Roman" w:cs="Times New Roman"/>
          <w:sz w:val="28"/>
          <w:szCs w:val="28"/>
        </w:rPr>
        <w:t>в рамках которых должны соблюдаться требования</w:t>
      </w:r>
      <w:r w:rsidR="001F0465" w:rsidRPr="001F0465">
        <w:rPr>
          <w:rFonts w:ascii="Times New Roman" w:hAnsi="Times New Roman" w:cs="Times New Roman"/>
          <w:sz w:val="28"/>
          <w:szCs w:val="28"/>
        </w:rPr>
        <w:t xml:space="preserve"> законодательства об образовании.</w:t>
      </w:r>
    </w:p>
    <w:p w:rsidR="00870AD9" w:rsidRDefault="00C013A3" w:rsidP="000C0B39">
      <w:pPr>
        <w:autoSpaceDE w:val="0"/>
        <w:autoSpaceDN w:val="0"/>
        <w:adjustRightInd w:val="0"/>
        <w:spacing w:after="0" w:line="240" w:lineRule="auto"/>
        <w:ind w:hanging="142"/>
        <w:jc w:val="both"/>
        <w:rPr>
          <w:szCs w:val="28"/>
        </w:rPr>
      </w:pPr>
      <w:r>
        <w:rPr>
          <w:rFonts w:ascii="Times New Roman" w:hAnsi="Times New Roman" w:cs="Times New Roman"/>
          <w:sz w:val="28"/>
          <w:szCs w:val="28"/>
        </w:rPr>
        <w:t xml:space="preserve">      </w:t>
      </w:r>
      <w:r w:rsidR="000C0B39">
        <w:rPr>
          <w:rFonts w:ascii="Times New Roman" w:hAnsi="Times New Roman" w:cs="Times New Roman"/>
          <w:sz w:val="28"/>
          <w:szCs w:val="28"/>
        </w:rPr>
        <w:t xml:space="preserve">   </w:t>
      </w:r>
      <w:r w:rsidR="00D93A09">
        <w:rPr>
          <w:rFonts w:ascii="Times New Roman" w:hAnsi="Times New Roman" w:cs="Times New Roman"/>
          <w:sz w:val="28"/>
          <w:szCs w:val="28"/>
        </w:rPr>
        <w:t>6</w:t>
      </w:r>
      <w:r w:rsidR="00157DAA">
        <w:rPr>
          <w:rFonts w:ascii="Times New Roman" w:hAnsi="Times New Roman" w:cs="Times New Roman"/>
          <w:sz w:val="28"/>
          <w:szCs w:val="28"/>
        </w:rPr>
        <w:t xml:space="preserve">. </w:t>
      </w:r>
      <w:r w:rsidR="00870AD9">
        <w:rPr>
          <w:rFonts w:ascii="Times New Roman" w:hAnsi="Times New Roman" w:cs="Times New Roman"/>
          <w:sz w:val="28"/>
          <w:szCs w:val="28"/>
        </w:rPr>
        <w:t>При осуществлении федерального государственного контроля (надзора) в сфере образования в отношении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Ленинградской области</w:t>
      </w:r>
      <w:r w:rsidR="005D20B8">
        <w:rPr>
          <w:rFonts w:ascii="Times New Roman" w:hAnsi="Times New Roman" w:cs="Times New Roman"/>
          <w:sz w:val="28"/>
          <w:szCs w:val="28"/>
        </w:rPr>
        <w:t>:</w:t>
      </w:r>
    </w:p>
    <w:p w:rsidR="00391410" w:rsidRPr="00D93A09" w:rsidRDefault="00391410" w:rsidP="000C0B39">
      <w:pPr>
        <w:pStyle w:val="ConsPlusNormal"/>
        <w:ind w:hanging="284"/>
        <w:jc w:val="both"/>
        <w:rPr>
          <w:szCs w:val="28"/>
        </w:rPr>
      </w:pPr>
      <w:r w:rsidRPr="00D93A09">
        <w:rPr>
          <w:szCs w:val="28"/>
        </w:rPr>
        <w:t xml:space="preserve">   </w:t>
      </w:r>
      <w:r w:rsidR="000C0B39" w:rsidRPr="00D93A09">
        <w:rPr>
          <w:szCs w:val="28"/>
        </w:rPr>
        <w:t xml:space="preserve">         </w:t>
      </w:r>
      <w:proofErr w:type="gramStart"/>
      <w:r w:rsidR="005D20B8" w:rsidRPr="00D93A09">
        <w:rPr>
          <w:szCs w:val="28"/>
        </w:rPr>
        <w:t>с</w:t>
      </w:r>
      <w:r w:rsidRPr="00D93A09">
        <w:rPr>
          <w:szCs w:val="28"/>
        </w:rPr>
        <w:t xml:space="preserve">огласно пункта 3 части 3 статьи 46 </w:t>
      </w:r>
      <w:r w:rsidRPr="00D93A09">
        <w:rPr>
          <w:rFonts w:eastAsia="Calibri"/>
          <w:bCs/>
          <w:szCs w:val="28"/>
        </w:rPr>
        <w:t xml:space="preserve">Федерального </w:t>
      </w:r>
      <w:r w:rsidRPr="00D93A09">
        <w:rPr>
          <w:bCs/>
          <w:szCs w:val="28"/>
        </w:rPr>
        <w:t xml:space="preserve">закона от 31 июля 2020 года № 248-ФЗ «О государственном контроле (надзоре) и муниципальном контроле в Российской Федерации» комитет </w:t>
      </w:r>
      <w:r w:rsidRPr="00D93A09">
        <w:t>обязан размещать и поддерживать в актуальном состоянии на своем официальном сайте в сети "Интернет"</w:t>
      </w:r>
      <w:hyperlink r:id="rId7" w:history="1"/>
      <w:r w:rsidRPr="00D93A09">
        <w:rPr>
          <w:szCs w:val="28"/>
        </w:rPr>
        <w:t xml:space="preserve"> перечень</w:t>
      </w:r>
      <w:r w:rsidR="00187D94" w:rsidRPr="00D93A09">
        <w:rPr>
          <w:szCs w:val="28"/>
        </w:rP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w:t>
      </w:r>
      <w:r w:rsidR="005D20B8" w:rsidRPr="00D93A09">
        <w:rPr>
          <w:szCs w:val="28"/>
        </w:rPr>
        <w:t xml:space="preserve">настоящего </w:t>
      </w:r>
      <w:r w:rsidR="00187D94" w:rsidRPr="00D93A09">
        <w:rPr>
          <w:szCs w:val="28"/>
        </w:rPr>
        <w:t>контроля</w:t>
      </w:r>
      <w:proofErr w:type="gramEnd"/>
      <w:r w:rsidR="00187D94" w:rsidRPr="00D93A09">
        <w:rPr>
          <w:szCs w:val="28"/>
        </w:rPr>
        <w:t>, а также информацию о мерах ответственности, применяемых при нарушении обязательных требований, с текстами в действующей редакции</w:t>
      </w:r>
      <w:r w:rsidR="005B0C79" w:rsidRPr="00D93A09">
        <w:rPr>
          <w:szCs w:val="28"/>
        </w:rPr>
        <w:t xml:space="preserve"> (далее - перечень нормативных правовых актов)</w:t>
      </w:r>
      <w:r w:rsidRPr="00D93A09">
        <w:rPr>
          <w:szCs w:val="28"/>
        </w:rPr>
        <w:t>.</w:t>
      </w:r>
    </w:p>
    <w:p w:rsidR="00187D94" w:rsidRPr="00260C25" w:rsidRDefault="00391410" w:rsidP="000C0B39">
      <w:pPr>
        <w:pStyle w:val="ConsPlusNormal"/>
        <w:ind w:hanging="284"/>
        <w:jc w:val="both"/>
        <w:rPr>
          <w:szCs w:val="28"/>
        </w:rPr>
      </w:pPr>
      <w:r>
        <w:rPr>
          <w:szCs w:val="28"/>
        </w:rPr>
        <w:t xml:space="preserve">      </w:t>
      </w:r>
      <w:r w:rsidR="000C0B39">
        <w:rPr>
          <w:szCs w:val="28"/>
        </w:rPr>
        <w:t xml:space="preserve">       </w:t>
      </w:r>
      <w:proofErr w:type="gramStart"/>
      <w:r>
        <w:rPr>
          <w:szCs w:val="28"/>
        </w:rPr>
        <w:t>На основании</w:t>
      </w:r>
      <w:r w:rsidR="00187D94" w:rsidRPr="00187D94">
        <w:rPr>
          <w:szCs w:val="28"/>
        </w:rPr>
        <w:t xml:space="preserve"> пункт</w:t>
      </w:r>
      <w:r>
        <w:rPr>
          <w:szCs w:val="28"/>
        </w:rPr>
        <w:t>а</w:t>
      </w:r>
      <w:r w:rsidR="00187D94" w:rsidRPr="00187D94">
        <w:rPr>
          <w:szCs w:val="28"/>
        </w:rPr>
        <w:t xml:space="preserve"> 5 Правил о размещении и актуализации на официальных сайтах органов государственной власти, осуществляющих государственный контроль (</w:t>
      </w:r>
      <w:r w:rsidR="00187D94" w:rsidRPr="00260C25">
        <w:rPr>
          <w:szCs w:val="28"/>
        </w:rPr>
        <w:t>надзор), предоставление лицензий и иных разрешений, аккредитацию, перечней нормативных правовых актов (их отдельных положений), содержащих обязательные требования, утвержденных Постановлением Правительства РФ от 22.10.2020  №1722</w:t>
      </w:r>
      <w:r w:rsidR="00B62B88">
        <w:rPr>
          <w:szCs w:val="28"/>
        </w:rPr>
        <w:t>,</w:t>
      </w:r>
      <w:r w:rsidRPr="00260C25">
        <w:rPr>
          <w:szCs w:val="28"/>
        </w:rPr>
        <w:t xml:space="preserve"> в</w:t>
      </w:r>
      <w:r w:rsidR="00187D94" w:rsidRPr="00260C25">
        <w:rPr>
          <w:szCs w:val="28"/>
        </w:rPr>
        <w:t xml:space="preserve"> случае если полномочия Российской Федерации по федеральному государственному контролю (надзору) или разрешительной деятельности переданы органам государственной власти</w:t>
      </w:r>
      <w:proofErr w:type="gramEnd"/>
      <w:r w:rsidR="00187D94" w:rsidRPr="00260C25">
        <w:rPr>
          <w:szCs w:val="28"/>
        </w:rPr>
        <w:t xml:space="preserve"> субъектов Российской Федерации, перечень </w:t>
      </w:r>
      <w:r w:rsidR="00B62B88" w:rsidRPr="00187D94">
        <w:rPr>
          <w:szCs w:val="28"/>
        </w:rPr>
        <w:t xml:space="preserve">нормативных правовых актов </w:t>
      </w:r>
      <w:r w:rsidR="00187D94" w:rsidRPr="00260C25">
        <w:rPr>
          <w:szCs w:val="28"/>
        </w:rPr>
        <w:t>формируется федеральным органом исполнительной власти, осуществляющим функции по выработке государственной политики и нормативно-правовому регулированию в соответствующей сфере.</w:t>
      </w:r>
    </w:p>
    <w:p w:rsidR="00B62B88" w:rsidRDefault="00B62B88" w:rsidP="000C0B39">
      <w:pPr>
        <w:pStyle w:val="ConsPlusNormal"/>
        <w:ind w:firstLine="284"/>
        <w:jc w:val="both"/>
        <w:rPr>
          <w:rFonts w:eastAsiaTheme="minorHAnsi" w:cstheme="minorBidi"/>
          <w:bCs/>
          <w:szCs w:val="28"/>
        </w:rPr>
      </w:pPr>
      <w:r>
        <w:rPr>
          <w:szCs w:val="28"/>
        </w:rPr>
        <w:t xml:space="preserve">  </w:t>
      </w:r>
      <w:r w:rsidR="000C0B39">
        <w:rPr>
          <w:szCs w:val="28"/>
        </w:rPr>
        <w:t xml:space="preserve">    </w:t>
      </w:r>
      <w:r w:rsidR="00A3611A">
        <w:rPr>
          <w:szCs w:val="28"/>
        </w:rPr>
        <w:t>В</w:t>
      </w:r>
      <w:r w:rsidR="00187D94" w:rsidRPr="00B62B88">
        <w:t>ышеуказанный пере</w:t>
      </w:r>
      <w:r w:rsidRPr="00B62B88">
        <w:t xml:space="preserve">чень </w:t>
      </w:r>
      <w:r w:rsidR="00A3611A">
        <w:t xml:space="preserve">нормативных правовых актов </w:t>
      </w:r>
      <w:r w:rsidRPr="00B62B88">
        <w:t xml:space="preserve">формируется </w:t>
      </w:r>
      <w:proofErr w:type="spellStart"/>
      <w:r w:rsidRPr="00B62B88">
        <w:t>Рособрнадзором</w:t>
      </w:r>
      <w:proofErr w:type="spellEnd"/>
      <w:r w:rsidRPr="00B62B88">
        <w:t xml:space="preserve"> </w:t>
      </w:r>
      <w:r w:rsidR="00A3611A">
        <w:t xml:space="preserve">и </w:t>
      </w:r>
      <w:proofErr w:type="spellStart"/>
      <w:r w:rsidR="00A3611A">
        <w:t>Минпросв</w:t>
      </w:r>
      <w:r w:rsidR="00B13F64">
        <w:t>е</w:t>
      </w:r>
      <w:r w:rsidR="00A3611A">
        <w:t>щения</w:t>
      </w:r>
      <w:proofErr w:type="spellEnd"/>
      <w:r w:rsidR="00A3611A">
        <w:t xml:space="preserve"> Росси</w:t>
      </w:r>
      <w:r w:rsidRPr="00B62B88">
        <w:t>и</w:t>
      </w:r>
      <w:r w:rsidR="00DC0194">
        <w:t xml:space="preserve"> и </w:t>
      </w:r>
      <w:r w:rsidRPr="00B62B88">
        <w:t xml:space="preserve">размещается на </w:t>
      </w:r>
      <w:r w:rsidR="000C0B39">
        <w:t xml:space="preserve">официальном </w:t>
      </w:r>
      <w:r w:rsidRPr="00B62B88">
        <w:t xml:space="preserve">сайте </w:t>
      </w:r>
      <w:proofErr w:type="spellStart"/>
      <w:r w:rsidR="00A3611A">
        <w:t>Минпросвещения</w:t>
      </w:r>
      <w:proofErr w:type="spellEnd"/>
      <w:r w:rsidR="00A3611A">
        <w:t xml:space="preserve"> России </w:t>
      </w:r>
      <w:r w:rsidRPr="00B62B88">
        <w:t>в сети "Интернет"</w:t>
      </w:r>
      <w:r>
        <w:rPr>
          <w:rFonts w:eastAsiaTheme="minorHAnsi" w:cstheme="minorBidi"/>
          <w:bCs/>
          <w:szCs w:val="28"/>
        </w:rPr>
        <w:t>.</w:t>
      </w:r>
    </w:p>
    <w:p w:rsidR="00B62B88" w:rsidRDefault="00B62B88" w:rsidP="000C0B39">
      <w:pPr>
        <w:pStyle w:val="ConsPlusNormal"/>
        <w:ind w:left="142" w:firstLine="284"/>
        <w:jc w:val="both"/>
        <w:rPr>
          <w:rFonts w:eastAsiaTheme="minorHAnsi" w:cstheme="minorBidi"/>
          <w:bCs/>
          <w:szCs w:val="28"/>
        </w:rPr>
      </w:pPr>
      <w:r>
        <w:rPr>
          <w:szCs w:val="28"/>
        </w:rPr>
        <w:t xml:space="preserve">   </w:t>
      </w:r>
      <w:r w:rsidR="000C0B39">
        <w:rPr>
          <w:szCs w:val="28"/>
        </w:rPr>
        <w:t xml:space="preserve"> </w:t>
      </w:r>
      <w:r>
        <w:rPr>
          <w:szCs w:val="28"/>
        </w:rPr>
        <w:t xml:space="preserve">На </w:t>
      </w:r>
      <w:r w:rsidR="000C0B39">
        <w:rPr>
          <w:szCs w:val="28"/>
        </w:rPr>
        <w:t xml:space="preserve">официальном </w:t>
      </w:r>
      <w:r>
        <w:rPr>
          <w:szCs w:val="28"/>
        </w:rPr>
        <w:t>сайте комитета</w:t>
      </w:r>
      <w:r w:rsidRPr="00B62B88">
        <w:t xml:space="preserve"> в сети "Интернет"</w:t>
      </w:r>
      <w:r>
        <w:rPr>
          <w:rFonts w:eastAsiaTheme="minorHAnsi" w:cstheme="minorBidi"/>
          <w:bCs/>
          <w:szCs w:val="28"/>
        </w:rPr>
        <w:t xml:space="preserve"> размещена ссылка на вышеуказанный перечень  нормативных правовых актов</w:t>
      </w:r>
      <w:r w:rsidR="00870AD9">
        <w:rPr>
          <w:rFonts w:eastAsiaTheme="minorHAnsi" w:cstheme="minorBidi"/>
          <w:bCs/>
          <w:szCs w:val="28"/>
        </w:rPr>
        <w:t>.</w:t>
      </w:r>
    </w:p>
    <w:p w:rsidR="00EC246C" w:rsidRDefault="00EC246C" w:rsidP="0054000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C0B39">
        <w:rPr>
          <w:rFonts w:ascii="Times New Roman" w:hAnsi="Times New Roman" w:cs="Times New Roman"/>
          <w:sz w:val="28"/>
          <w:szCs w:val="28"/>
        </w:rPr>
        <w:t xml:space="preserve">      </w:t>
      </w:r>
      <w:r w:rsidR="00D93A09">
        <w:rPr>
          <w:rFonts w:ascii="Times New Roman" w:hAnsi="Times New Roman" w:cs="Times New Roman"/>
          <w:sz w:val="28"/>
          <w:szCs w:val="28"/>
        </w:rPr>
        <w:t>7</w:t>
      </w:r>
      <w:r w:rsidR="00157DAA">
        <w:rPr>
          <w:rFonts w:ascii="Times New Roman" w:hAnsi="Times New Roman" w:cs="Times New Roman"/>
          <w:sz w:val="28"/>
          <w:szCs w:val="28"/>
        </w:rPr>
        <w:t xml:space="preserve">. </w:t>
      </w:r>
      <w:proofErr w:type="gramStart"/>
      <w:r>
        <w:rPr>
          <w:rFonts w:ascii="Times New Roman" w:hAnsi="Times New Roman" w:cs="Times New Roman"/>
          <w:sz w:val="28"/>
          <w:szCs w:val="28"/>
        </w:rPr>
        <w:t>При осуществлении государственного контроля (надзора) за реализацией органами местного самоуправления</w:t>
      </w:r>
      <w:r w:rsidR="0054000C">
        <w:rPr>
          <w:rFonts w:ascii="Times New Roman" w:hAnsi="Times New Roman" w:cs="Times New Roman"/>
          <w:sz w:val="28"/>
          <w:szCs w:val="28"/>
        </w:rPr>
        <w:t xml:space="preserve"> полномочий в сфере образования </w:t>
      </w:r>
      <w:r>
        <w:rPr>
          <w:rFonts w:ascii="Times New Roman" w:hAnsi="Times New Roman" w:cs="Times New Roman"/>
          <w:sz w:val="28"/>
          <w:szCs w:val="28"/>
        </w:rPr>
        <w:t xml:space="preserve">в соответствии </w:t>
      </w:r>
      <w:r w:rsidR="00B33DCD">
        <w:rPr>
          <w:rFonts w:ascii="Times New Roman" w:hAnsi="Times New Roman" w:cs="Times New Roman"/>
          <w:sz w:val="28"/>
          <w:szCs w:val="28"/>
        </w:rPr>
        <w:t xml:space="preserve">с требованиями части 9 статьи 93 </w:t>
      </w:r>
      <w:r w:rsidR="00B33DCD" w:rsidRPr="00F416CD">
        <w:rPr>
          <w:rFonts w:ascii="Times New Roman" w:hAnsi="Times New Roman" w:cs="Times New Roman"/>
          <w:sz w:val="28"/>
          <w:szCs w:val="28"/>
        </w:rPr>
        <w:t xml:space="preserve">Федерального закона от 29 декабря 2012 года № 273-ФЗ «Об образовании в Российской Федерации» </w:t>
      </w:r>
      <w:r w:rsidR="00B33DCD">
        <w:rPr>
          <w:rFonts w:ascii="Times New Roman" w:hAnsi="Times New Roman" w:cs="Times New Roman"/>
          <w:sz w:val="28"/>
          <w:szCs w:val="28"/>
        </w:rPr>
        <w:t xml:space="preserve">комитет руководствуется </w:t>
      </w:r>
      <w:r>
        <w:rPr>
          <w:rFonts w:ascii="Times New Roman" w:hAnsi="Times New Roman" w:cs="Times New Roman"/>
          <w:sz w:val="28"/>
          <w:szCs w:val="28"/>
        </w:rPr>
        <w:t xml:space="preserve"> положениями Федерального </w:t>
      </w:r>
      <w:hyperlink r:id="rId8" w:history="1">
        <w:r w:rsidRPr="00B33DCD">
          <w:rPr>
            <w:rFonts w:ascii="Times New Roman" w:hAnsi="Times New Roman" w:cs="Times New Roman"/>
            <w:sz w:val="28"/>
            <w:szCs w:val="28"/>
          </w:rPr>
          <w:t>закона</w:t>
        </w:r>
      </w:hyperlink>
      <w:r w:rsidRPr="00B33DCD">
        <w:rPr>
          <w:rFonts w:ascii="Times New Roman" w:hAnsi="Times New Roman" w:cs="Times New Roman"/>
          <w:sz w:val="28"/>
          <w:szCs w:val="28"/>
        </w:rPr>
        <w:t xml:space="preserve"> от</w:t>
      </w:r>
      <w:r>
        <w:rPr>
          <w:rFonts w:ascii="Times New Roman" w:hAnsi="Times New Roman" w:cs="Times New Roman"/>
          <w:sz w:val="28"/>
          <w:szCs w:val="28"/>
        </w:rPr>
        <w:t xml:space="preserve"> 6 октября 2003 года </w:t>
      </w:r>
      <w:r w:rsidR="000C0B39">
        <w:rPr>
          <w:rFonts w:ascii="Times New Roman" w:hAnsi="Times New Roman" w:cs="Times New Roman"/>
          <w:sz w:val="28"/>
          <w:szCs w:val="28"/>
        </w:rPr>
        <w:t>№</w:t>
      </w:r>
      <w:r>
        <w:rPr>
          <w:rFonts w:ascii="Times New Roman" w:hAnsi="Times New Roman" w:cs="Times New Roman"/>
          <w:sz w:val="28"/>
          <w:szCs w:val="28"/>
        </w:rPr>
        <w:t xml:space="preserve"> 131-ФЗ "Об общих принципах организации местного самоуправления в Российской Федерации".</w:t>
      </w:r>
      <w:proofErr w:type="gramEnd"/>
    </w:p>
    <w:p w:rsidR="00C02455" w:rsidRDefault="000C0B39" w:rsidP="000C0B39">
      <w:pPr>
        <w:pStyle w:val="ConsPlusNormal"/>
        <w:ind w:firstLine="142"/>
        <w:jc w:val="both"/>
        <w:rPr>
          <w:bCs/>
          <w:szCs w:val="28"/>
        </w:rPr>
      </w:pPr>
      <w:r>
        <w:t xml:space="preserve">        </w:t>
      </w:r>
      <w:r w:rsidR="00D93A09">
        <w:t>8</w:t>
      </w:r>
      <w:r w:rsidR="00C02455" w:rsidRPr="00131363">
        <w:t xml:space="preserve">. При </w:t>
      </w:r>
      <w:r w:rsidR="00D11B68" w:rsidRPr="00131363">
        <w:t xml:space="preserve">проведении </w:t>
      </w:r>
      <w:r w:rsidR="00C02455" w:rsidRPr="00131363">
        <w:rPr>
          <w:bCs/>
          <w:szCs w:val="28"/>
        </w:rPr>
        <w:t xml:space="preserve">федерального государственного </w:t>
      </w:r>
      <w:r w:rsidR="00A459A8" w:rsidRPr="00131363">
        <w:rPr>
          <w:bCs/>
          <w:szCs w:val="28"/>
        </w:rPr>
        <w:t>контроля (</w:t>
      </w:r>
      <w:r w:rsidR="00D11B68" w:rsidRPr="00131363">
        <w:rPr>
          <w:bCs/>
          <w:szCs w:val="28"/>
        </w:rPr>
        <w:t>надзора</w:t>
      </w:r>
      <w:r w:rsidR="00A459A8" w:rsidRPr="00131363">
        <w:rPr>
          <w:bCs/>
          <w:szCs w:val="28"/>
        </w:rPr>
        <w:t>)</w:t>
      </w:r>
      <w:r w:rsidR="00D11B68" w:rsidRPr="00131363">
        <w:rPr>
          <w:bCs/>
          <w:szCs w:val="28"/>
        </w:rPr>
        <w:t xml:space="preserve"> в сфере </w:t>
      </w:r>
      <w:r w:rsidR="00C02455" w:rsidRPr="00131363">
        <w:rPr>
          <w:bCs/>
          <w:szCs w:val="28"/>
        </w:rPr>
        <w:t>образования</w:t>
      </w:r>
      <w:r w:rsidR="00D11B68" w:rsidRPr="00131363">
        <w:rPr>
          <w:bCs/>
          <w:szCs w:val="28"/>
        </w:rPr>
        <w:t xml:space="preserve"> осуществляется </w:t>
      </w:r>
      <w:r w:rsidR="0054000C">
        <w:rPr>
          <w:bCs/>
          <w:szCs w:val="28"/>
        </w:rPr>
        <w:t>оценка</w:t>
      </w:r>
      <w:r w:rsidR="003F4582" w:rsidRPr="00131363">
        <w:rPr>
          <w:bCs/>
          <w:szCs w:val="28"/>
        </w:rPr>
        <w:t xml:space="preserve"> </w:t>
      </w:r>
      <w:r>
        <w:rPr>
          <w:bCs/>
          <w:szCs w:val="28"/>
        </w:rPr>
        <w:t>(потенциальные риски образовательной деятельности)</w:t>
      </w:r>
      <w:r w:rsidR="003F4582" w:rsidRPr="00131363">
        <w:rPr>
          <w:bCs/>
          <w:szCs w:val="28"/>
        </w:rPr>
        <w:t>:</w:t>
      </w:r>
    </w:p>
    <w:p w:rsidR="000C0B39" w:rsidRPr="00131363" w:rsidRDefault="000C0B39" w:rsidP="000C0B39">
      <w:pPr>
        <w:spacing w:after="0" w:line="240" w:lineRule="auto"/>
        <w:ind w:right="140" w:firstLine="284"/>
        <w:jc w:val="both"/>
        <w:rPr>
          <w:rFonts w:ascii="Times New Roman" w:hAnsi="Times New Roman" w:cs="Times New Roman"/>
          <w:sz w:val="28"/>
          <w:szCs w:val="28"/>
        </w:rPr>
      </w:pPr>
      <w:r w:rsidRPr="0013136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31363">
        <w:rPr>
          <w:rFonts w:ascii="Times New Roman" w:hAnsi="Times New Roman" w:cs="Times New Roman"/>
          <w:sz w:val="28"/>
          <w:szCs w:val="28"/>
        </w:rPr>
        <w:t>соответстви</w:t>
      </w:r>
      <w:r>
        <w:rPr>
          <w:rFonts w:ascii="Times New Roman" w:hAnsi="Times New Roman" w:cs="Times New Roman"/>
          <w:sz w:val="28"/>
          <w:szCs w:val="28"/>
        </w:rPr>
        <w:t>я</w:t>
      </w:r>
      <w:r w:rsidRPr="00131363">
        <w:rPr>
          <w:rFonts w:ascii="Times New Roman" w:hAnsi="Times New Roman" w:cs="Times New Roman"/>
          <w:sz w:val="28"/>
          <w:szCs w:val="28"/>
        </w:rPr>
        <w:t xml:space="preserve"> содержания и качества </w:t>
      </w:r>
      <w:proofErr w:type="gramStart"/>
      <w:r w:rsidRPr="00131363">
        <w:rPr>
          <w:rFonts w:ascii="Times New Roman" w:hAnsi="Times New Roman" w:cs="Times New Roman"/>
          <w:sz w:val="28"/>
          <w:szCs w:val="28"/>
        </w:rPr>
        <w:t>подготовки</w:t>
      </w:r>
      <w:proofErr w:type="gramEnd"/>
      <w:r w:rsidRPr="00131363">
        <w:rPr>
          <w:rFonts w:ascii="Times New Roman" w:hAnsi="Times New Roman" w:cs="Times New Roman"/>
          <w:sz w:val="28"/>
          <w:szCs w:val="28"/>
        </w:rPr>
        <w:t xml:space="preserve"> обучающихся по имеющим государственную аккредитацию основным общеобразовательным программам </w:t>
      </w:r>
      <w:r w:rsidRPr="00131363">
        <w:rPr>
          <w:rFonts w:ascii="Times New Roman" w:hAnsi="Times New Roman" w:cs="Times New Roman"/>
          <w:sz w:val="28"/>
          <w:szCs w:val="28"/>
        </w:rPr>
        <w:lastRenderedPageBreak/>
        <w:t xml:space="preserve">федеральным государственным образовательным стандартам общего образования,  в том числе соответствием результатов текущего контроля успеваемости результатам промежуточной аттестации обучающихся, соответствием результатов внутренней системы оценки качества образования (текущий контроль, промежуточная аттестация) результатам процедур внешней системы оценки качества образования, обеспечением функционирования </w:t>
      </w:r>
      <w:r w:rsidR="0054000C">
        <w:rPr>
          <w:rFonts w:ascii="Times New Roman" w:hAnsi="Times New Roman" w:cs="Times New Roman"/>
          <w:sz w:val="28"/>
          <w:szCs w:val="28"/>
        </w:rPr>
        <w:t xml:space="preserve">объективной </w:t>
      </w:r>
      <w:r w:rsidRPr="00131363">
        <w:rPr>
          <w:rFonts w:ascii="Times New Roman" w:hAnsi="Times New Roman" w:cs="Times New Roman"/>
          <w:sz w:val="28"/>
          <w:szCs w:val="28"/>
        </w:rPr>
        <w:t>внутренней системы оценки качества образования;</w:t>
      </w:r>
    </w:p>
    <w:p w:rsidR="00E206AD" w:rsidRPr="00131363" w:rsidRDefault="00445825" w:rsidP="000C0B39">
      <w:pPr>
        <w:spacing w:after="0" w:line="240" w:lineRule="auto"/>
        <w:ind w:firstLine="426"/>
        <w:jc w:val="both"/>
        <w:rPr>
          <w:rFonts w:ascii="Times New Roman" w:hAnsi="Times New Roman" w:cs="Times New Roman"/>
          <w:sz w:val="28"/>
          <w:szCs w:val="28"/>
        </w:rPr>
      </w:pPr>
      <w:r>
        <w:rPr>
          <w:rFonts w:ascii="Times New Roman" w:hAnsi="Times New Roman" w:cs="Times New Roman"/>
          <w:bCs/>
          <w:sz w:val="28"/>
          <w:szCs w:val="28"/>
        </w:rPr>
        <w:t xml:space="preserve">    </w:t>
      </w:r>
      <w:r w:rsidR="003F4582" w:rsidRPr="00131363">
        <w:rPr>
          <w:rFonts w:ascii="Times New Roman" w:hAnsi="Times New Roman" w:cs="Times New Roman"/>
          <w:sz w:val="28"/>
          <w:szCs w:val="28"/>
        </w:rPr>
        <w:t xml:space="preserve">соответствия </w:t>
      </w:r>
      <w:r w:rsidR="00D011F2" w:rsidRPr="00131363">
        <w:rPr>
          <w:rFonts w:ascii="Times New Roman" w:hAnsi="Times New Roman" w:cs="Times New Roman"/>
          <w:sz w:val="28"/>
          <w:szCs w:val="28"/>
        </w:rPr>
        <w:t xml:space="preserve">требованиям законодательства об образовании  </w:t>
      </w:r>
      <w:r w:rsidR="00A459A8" w:rsidRPr="00131363">
        <w:rPr>
          <w:rFonts w:ascii="Times New Roman" w:hAnsi="Times New Roman" w:cs="Times New Roman"/>
          <w:sz w:val="28"/>
          <w:szCs w:val="28"/>
        </w:rPr>
        <w:t xml:space="preserve">положений локальных </w:t>
      </w:r>
      <w:r w:rsidR="00D011F2" w:rsidRPr="00131363">
        <w:rPr>
          <w:rFonts w:ascii="Times New Roman" w:hAnsi="Times New Roman" w:cs="Times New Roman"/>
          <w:sz w:val="28"/>
          <w:szCs w:val="28"/>
        </w:rPr>
        <w:t xml:space="preserve">нормативных актов и иных документов, характеризующих деятельность </w:t>
      </w:r>
      <w:r w:rsidR="00A459A8" w:rsidRPr="00131363">
        <w:rPr>
          <w:rFonts w:ascii="Times New Roman" w:hAnsi="Times New Roman" w:cs="Times New Roman"/>
          <w:sz w:val="28"/>
          <w:szCs w:val="28"/>
        </w:rPr>
        <w:t>образовательной организации</w:t>
      </w:r>
      <w:r w:rsidR="003F4582" w:rsidRPr="00131363">
        <w:rPr>
          <w:rFonts w:ascii="Times New Roman" w:hAnsi="Times New Roman" w:cs="Times New Roman"/>
          <w:sz w:val="28"/>
          <w:szCs w:val="28"/>
        </w:rPr>
        <w:t>,</w:t>
      </w:r>
      <w:r w:rsidR="00D011F2" w:rsidRPr="00131363">
        <w:rPr>
          <w:rFonts w:ascii="Times New Roman" w:hAnsi="Times New Roman" w:cs="Times New Roman"/>
          <w:sz w:val="28"/>
          <w:szCs w:val="28"/>
        </w:rPr>
        <w:t xml:space="preserve"> </w:t>
      </w:r>
      <w:r w:rsidR="00E206AD" w:rsidRPr="00131363">
        <w:rPr>
          <w:rFonts w:ascii="Times New Roman" w:hAnsi="Times New Roman" w:cs="Times New Roman"/>
          <w:sz w:val="28"/>
          <w:szCs w:val="28"/>
        </w:rPr>
        <w:t xml:space="preserve">в </w:t>
      </w:r>
      <w:proofErr w:type="spellStart"/>
      <w:r w:rsidR="00E206AD" w:rsidRPr="00131363">
        <w:rPr>
          <w:rFonts w:ascii="Times New Roman" w:hAnsi="Times New Roman" w:cs="Times New Roman"/>
          <w:sz w:val="28"/>
          <w:szCs w:val="28"/>
        </w:rPr>
        <w:t>т.ч</w:t>
      </w:r>
      <w:proofErr w:type="spellEnd"/>
      <w:r w:rsidR="00E206AD" w:rsidRPr="00131363">
        <w:rPr>
          <w:rFonts w:ascii="Times New Roman" w:hAnsi="Times New Roman" w:cs="Times New Roman"/>
          <w:sz w:val="28"/>
          <w:szCs w:val="28"/>
        </w:rPr>
        <w:t>. требований локальных нормативных актов образовательной организации при организации образовательной деятельности;</w:t>
      </w:r>
    </w:p>
    <w:p w:rsidR="00D011F2" w:rsidRPr="00131363" w:rsidRDefault="000C0B39" w:rsidP="000C0B39">
      <w:pPr>
        <w:spacing w:after="0" w:line="240" w:lineRule="auto"/>
        <w:ind w:firstLine="426"/>
        <w:jc w:val="both"/>
        <w:rPr>
          <w:rFonts w:ascii="Times New Roman" w:hAnsi="Times New Roman" w:cs="Times New Roman"/>
          <w:sz w:val="28"/>
          <w:szCs w:val="28"/>
        </w:rPr>
      </w:pPr>
      <w:r>
        <w:rPr>
          <w:rFonts w:ascii="Times New Roman" w:hAnsi="Times New Roman" w:cs="Times New Roman"/>
          <w:bCs/>
          <w:sz w:val="28"/>
          <w:szCs w:val="28"/>
        </w:rPr>
        <w:t xml:space="preserve">    </w:t>
      </w:r>
      <w:r w:rsidR="003F4582" w:rsidRPr="00131363">
        <w:rPr>
          <w:rFonts w:ascii="Times New Roman" w:hAnsi="Times New Roman" w:cs="Times New Roman"/>
          <w:bCs/>
          <w:sz w:val="28"/>
          <w:szCs w:val="28"/>
        </w:rPr>
        <w:t>соблюдени</w:t>
      </w:r>
      <w:r>
        <w:rPr>
          <w:rFonts w:ascii="Times New Roman" w:hAnsi="Times New Roman" w:cs="Times New Roman"/>
          <w:bCs/>
          <w:sz w:val="28"/>
          <w:szCs w:val="28"/>
        </w:rPr>
        <w:t>я</w:t>
      </w:r>
      <w:r w:rsidR="003F4582" w:rsidRPr="00131363">
        <w:rPr>
          <w:rFonts w:ascii="Times New Roman" w:hAnsi="Times New Roman" w:cs="Times New Roman"/>
          <w:sz w:val="28"/>
          <w:szCs w:val="28"/>
        </w:rPr>
        <w:t xml:space="preserve"> </w:t>
      </w:r>
      <w:r w:rsidR="00D011F2" w:rsidRPr="00131363">
        <w:rPr>
          <w:rFonts w:ascii="Times New Roman" w:hAnsi="Times New Roman" w:cs="Times New Roman"/>
          <w:sz w:val="28"/>
          <w:szCs w:val="28"/>
        </w:rPr>
        <w:t>прав участников образовательных отношений при реализации образовательных программ,</w:t>
      </w:r>
      <w:r w:rsidR="00A459A8" w:rsidRPr="00131363">
        <w:rPr>
          <w:rFonts w:ascii="Times New Roman" w:hAnsi="Times New Roman" w:cs="Times New Roman"/>
          <w:sz w:val="28"/>
          <w:szCs w:val="28"/>
        </w:rPr>
        <w:t xml:space="preserve"> в </w:t>
      </w:r>
      <w:proofErr w:type="spellStart"/>
      <w:r w:rsidR="00A459A8" w:rsidRPr="00131363">
        <w:rPr>
          <w:rFonts w:ascii="Times New Roman" w:hAnsi="Times New Roman" w:cs="Times New Roman"/>
          <w:sz w:val="28"/>
          <w:szCs w:val="28"/>
        </w:rPr>
        <w:t>т.ч</w:t>
      </w:r>
      <w:proofErr w:type="spellEnd"/>
      <w:r w:rsidR="00A459A8" w:rsidRPr="00131363">
        <w:rPr>
          <w:rFonts w:ascii="Times New Roman" w:hAnsi="Times New Roman" w:cs="Times New Roman"/>
          <w:sz w:val="28"/>
          <w:szCs w:val="28"/>
        </w:rPr>
        <w:t xml:space="preserve">. с использованием сетевой формы реализации образовательных программ, электронного обучения, дистанционных  образовательных технологий, </w:t>
      </w:r>
      <w:r w:rsidR="002A7A81">
        <w:rPr>
          <w:rFonts w:ascii="Times New Roman" w:hAnsi="Times New Roman" w:cs="Times New Roman"/>
          <w:sz w:val="28"/>
          <w:szCs w:val="28"/>
        </w:rPr>
        <w:t xml:space="preserve">а также при </w:t>
      </w:r>
      <w:r w:rsidR="00A459A8" w:rsidRPr="00131363">
        <w:rPr>
          <w:rFonts w:ascii="Times New Roman" w:hAnsi="Times New Roman" w:cs="Times New Roman"/>
          <w:sz w:val="28"/>
          <w:szCs w:val="28"/>
        </w:rPr>
        <w:t>организации и проведении практической подготовки,</w:t>
      </w:r>
    </w:p>
    <w:p w:rsidR="00D011F2" w:rsidRPr="00131363" w:rsidRDefault="000C0B39" w:rsidP="000C0B39">
      <w:pPr>
        <w:spacing w:after="0" w:line="240" w:lineRule="auto"/>
        <w:ind w:firstLine="142"/>
        <w:jc w:val="both"/>
        <w:rPr>
          <w:rFonts w:ascii="Times New Roman" w:hAnsi="Times New Roman" w:cs="Times New Roman"/>
          <w:sz w:val="28"/>
          <w:szCs w:val="28"/>
        </w:rPr>
      </w:pPr>
      <w:r>
        <w:rPr>
          <w:rFonts w:ascii="Times New Roman" w:hAnsi="Times New Roman" w:cs="Times New Roman"/>
          <w:sz w:val="28"/>
          <w:szCs w:val="28"/>
        </w:rPr>
        <w:t xml:space="preserve">        </w:t>
      </w:r>
      <w:r w:rsidR="00D011F2" w:rsidRPr="00131363">
        <w:rPr>
          <w:rFonts w:ascii="Times New Roman" w:hAnsi="Times New Roman" w:cs="Times New Roman"/>
          <w:sz w:val="28"/>
          <w:szCs w:val="28"/>
        </w:rPr>
        <w:t>состояни</w:t>
      </w:r>
      <w:r>
        <w:rPr>
          <w:rFonts w:ascii="Times New Roman" w:hAnsi="Times New Roman" w:cs="Times New Roman"/>
          <w:sz w:val="28"/>
          <w:szCs w:val="28"/>
        </w:rPr>
        <w:t>я</w:t>
      </w:r>
      <w:r w:rsidR="00D011F2" w:rsidRPr="00131363">
        <w:rPr>
          <w:rFonts w:ascii="Times New Roman" w:hAnsi="Times New Roman" w:cs="Times New Roman"/>
          <w:sz w:val="28"/>
          <w:szCs w:val="28"/>
        </w:rPr>
        <w:t xml:space="preserve"> используемых при осуществлении образовательной деятельности территорий, зданий, строений, сооружений, помещений, оборудования, в том числе обеспечение</w:t>
      </w:r>
      <w:r w:rsidR="003F4582" w:rsidRPr="00131363">
        <w:rPr>
          <w:rFonts w:ascii="Times New Roman" w:hAnsi="Times New Roman" w:cs="Times New Roman"/>
          <w:sz w:val="28"/>
          <w:szCs w:val="28"/>
        </w:rPr>
        <w:t>м</w:t>
      </w:r>
      <w:r w:rsidR="00D011F2" w:rsidRPr="00131363">
        <w:rPr>
          <w:rFonts w:ascii="Times New Roman" w:hAnsi="Times New Roman" w:cs="Times New Roman"/>
          <w:sz w:val="28"/>
          <w:szCs w:val="28"/>
        </w:rPr>
        <w:t xml:space="preserve"> доступности для инвалидов и обучающихся с ограниченными возможностями здоровья объектов, необходимых для осуществления образовательной деятельности, и предос</w:t>
      </w:r>
      <w:r w:rsidR="00E206AD" w:rsidRPr="00131363">
        <w:rPr>
          <w:rFonts w:ascii="Times New Roman" w:hAnsi="Times New Roman" w:cs="Times New Roman"/>
          <w:sz w:val="28"/>
          <w:szCs w:val="28"/>
        </w:rPr>
        <w:t>тавляемых образовательных услуг;</w:t>
      </w:r>
    </w:p>
    <w:p w:rsidR="00E206AD" w:rsidRPr="00131363" w:rsidRDefault="005D6D89" w:rsidP="000C0B39">
      <w:pPr>
        <w:spacing w:after="0" w:line="240" w:lineRule="auto"/>
        <w:ind w:hanging="284"/>
        <w:jc w:val="both"/>
        <w:rPr>
          <w:rFonts w:ascii="Times New Roman" w:hAnsi="Times New Roman" w:cs="Times New Roman"/>
          <w:sz w:val="28"/>
          <w:szCs w:val="28"/>
        </w:rPr>
      </w:pPr>
      <w:r>
        <w:rPr>
          <w:rFonts w:ascii="Times New Roman" w:hAnsi="Times New Roman" w:cs="Times New Roman"/>
          <w:sz w:val="28"/>
          <w:szCs w:val="28"/>
        </w:rPr>
        <w:t xml:space="preserve">     </w:t>
      </w:r>
      <w:r w:rsidR="000C0B39">
        <w:rPr>
          <w:rFonts w:ascii="Times New Roman" w:hAnsi="Times New Roman" w:cs="Times New Roman"/>
          <w:sz w:val="28"/>
          <w:szCs w:val="28"/>
        </w:rPr>
        <w:t xml:space="preserve">        </w:t>
      </w:r>
      <w:r w:rsidR="00E206AD" w:rsidRPr="00131363">
        <w:rPr>
          <w:rFonts w:ascii="Times New Roman" w:hAnsi="Times New Roman" w:cs="Times New Roman"/>
          <w:sz w:val="28"/>
          <w:szCs w:val="28"/>
        </w:rPr>
        <w:t>соблюдени</w:t>
      </w:r>
      <w:r w:rsidR="000C0B39">
        <w:rPr>
          <w:rFonts w:ascii="Times New Roman" w:hAnsi="Times New Roman" w:cs="Times New Roman"/>
          <w:sz w:val="28"/>
          <w:szCs w:val="28"/>
        </w:rPr>
        <w:t>я</w:t>
      </w:r>
      <w:r w:rsidR="00E206AD" w:rsidRPr="00131363">
        <w:rPr>
          <w:rFonts w:ascii="Times New Roman" w:hAnsi="Times New Roman" w:cs="Times New Roman"/>
          <w:sz w:val="28"/>
          <w:szCs w:val="28"/>
        </w:rPr>
        <w:t xml:space="preserve"> требований законодательства  об образовании, регулирующих </w:t>
      </w:r>
      <w:r w:rsidR="000C0B39">
        <w:rPr>
          <w:rFonts w:ascii="Times New Roman" w:hAnsi="Times New Roman" w:cs="Times New Roman"/>
          <w:sz w:val="28"/>
          <w:szCs w:val="28"/>
        </w:rPr>
        <w:t xml:space="preserve">     п</w:t>
      </w:r>
      <w:r w:rsidR="00E206AD" w:rsidRPr="00131363">
        <w:rPr>
          <w:rFonts w:ascii="Times New Roman" w:hAnsi="Times New Roman" w:cs="Times New Roman"/>
          <w:sz w:val="28"/>
          <w:szCs w:val="28"/>
        </w:rPr>
        <w:t>раво на занят</w:t>
      </w:r>
      <w:r>
        <w:rPr>
          <w:rFonts w:ascii="Times New Roman" w:hAnsi="Times New Roman" w:cs="Times New Roman"/>
          <w:sz w:val="28"/>
          <w:szCs w:val="28"/>
        </w:rPr>
        <w:t>ие педагогической деятельностью;</w:t>
      </w:r>
    </w:p>
    <w:p w:rsidR="00D011F2" w:rsidRPr="00131363" w:rsidRDefault="000C0B39" w:rsidP="00ED03D9">
      <w:pPr>
        <w:spacing w:after="0" w:line="240" w:lineRule="auto"/>
        <w:ind w:left="-284"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00D011F2" w:rsidRPr="00131363">
        <w:rPr>
          <w:rFonts w:ascii="Times New Roman" w:hAnsi="Times New Roman" w:cs="Times New Roman"/>
          <w:sz w:val="28"/>
          <w:szCs w:val="28"/>
        </w:rPr>
        <w:t>соблюдени</w:t>
      </w:r>
      <w:r>
        <w:rPr>
          <w:rFonts w:ascii="Times New Roman" w:hAnsi="Times New Roman" w:cs="Times New Roman"/>
          <w:sz w:val="28"/>
          <w:szCs w:val="28"/>
        </w:rPr>
        <w:t>я</w:t>
      </w:r>
      <w:r w:rsidR="00D011F2" w:rsidRPr="00131363">
        <w:rPr>
          <w:rFonts w:ascii="Times New Roman" w:hAnsi="Times New Roman" w:cs="Times New Roman"/>
          <w:sz w:val="28"/>
          <w:szCs w:val="28"/>
        </w:rPr>
        <w:t xml:space="preserve"> требований законодательства  об образовании </w:t>
      </w:r>
      <w:proofErr w:type="gramStart"/>
      <w:r w:rsidR="00D011F2" w:rsidRPr="00131363">
        <w:rPr>
          <w:rFonts w:ascii="Times New Roman" w:hAnsi="Times New Roman" w:cs="Times New Roman"/>
          <w:sz w:val="28"/>
          <w:szCs w:val="28"/>
        </w:rPr>
        <w:t>при</w:t>
      </w:r>
      <w:proofErr w:type="gramEnd"/>
      <w:r w:rsidR="00D011F2" w:rsidRPr="00131363">
        <w:rPr>
          <w:rFonts w:ascii="Times New Roman" w:hAnsi="Times New Roman" w:cs="Times New Roman"/>
          <w:sz w:val="28"/>
          <w:szCs w:val="28"/>
        </w:rPr>
        <w:t>:</w:t>
      </w:r>
    </w:p>
    <w:p w:rsidR="00D011F2" w:rsidRPr="00131363" w:rsidRDefault="000C0B39" w:rsidP="00ED03D9">
      <w:pPr>
        <w:spacing w:after="0" w:line="240" w:lineRule="auto"/>
        <w:ind w:left="-284"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00D011F2" w:rsidRPr="00131363">
        <w:rPr>
          <w:rFonts w:ascii="Times New Roman" w:hAnsi="Times New Roman" w:cs="Times New Roman"/>
          <w:sz w:val="28"/>
          <w:szCs w:val="28"/>
        </w:rPr>
        <w:t xml:space="preserve">приеме, переводе и отчислении </w:t>
      </w:r>
      <w:proofErr w:type="gramStart"/>
      <w:r w:rsidR="00D011F2" w:rsidRPr="00131363">
        <w:rPr>
          <w:rFonts w:ascii="Times New Roman" w:hAnsi="Times New Roman" w:cs="Times New Roman"/>
          <w:sz w:val="28"/>
          <w:szCs w:val="28"/>
        </w:rPr>
        <w:t>обучающихся</w:t>
      </w:r>
      <w:proofErr w:type="gramEnd"/>
      <w:r w:rsidR="00D011F2" w:rsidRPr="00131363">
        <w:rPr>
          <w:rFonts w:ascii="Times New Roman" w:hAnsi="Times New Roman" w:cs="Times New Roman"/>
          <w:sz w:val="28"/>
          <w:szCs w:val="28"/>
        </w:rPr>
        <w:t>,</w:t>
      </w:r>
    </w:p>
    <w:p w:rsidR="00D011F2" w:rsidRPr="00131363" w:rsidRDefault="00C013A3" w:rsidP="00C013A3">
      <w:pPr>
        <w:spacing w:after="0" w:line="240" w:lineRule="auto"/>
        <w:ind w:left="-284"/>
        <w:jc w:val="both"/>
        <w:rPr>
          <w:rFonts w:ascii="Times New Roman" w:hAnsi="Times New Roman" w:cs="Times New Roman"/>
          <w:sz w:val="28"/>
          <w:szCs w:val="28"/>
        </w:rPr>
      </w:pPr>
      <w:r>
        <w:rPr>
          <w:rFonts w:ascii="Times New Roman" w:hAnsi="Times New Roman" w:cs="Times New Roman"/>
          <w:sz w:val="28"/>
          <w:szCs w:val="28"/>
        </w:rPr>
        <w:t xml:space="preserve">      </w:t>
      </w:r>
      <w:r w:rsidR="000C0B39">
        <w:rPr>
          <w:rFonts w:ascii="Times New Roman" w:hAnsi="Times New Roman" w:cs="Times New Roman"/>
          <w:sz w:val="28"/>
          <w:szCs w:val="28"/>
        </w:rPr>
        <w:t xml:space="preserve">       </w:t>
      </w:r>
      <w:r w:rsidR="00D011F2" w:rsidRPr="00131363">
        <w:rPr>
          <w:rFonts w:ascii="Times New Roman" w:hAnsi="Times New Roman" w:cs="Times New Roman"/>
          <w:sz w:val="28"/>
          <w:szCs w:val="28"/>
        </w:rPr>
        <w:t>организации обучения детей с ограниченными возможностями здоровья,</w:t>
      </w:r>
      <w:r w:rsidR="00E206AD" w:rsidRPr="00131363">
        <w:rPr>
          <w:rFonts w:ascii="Times New Roman" w:hAnsi="Times New Roman" w:cs="Times New Roman"/>
          <w:sz w:val="28"/>
          <w:szCs w:val="28"/>
        </w:rPr>
        <w:t xml:space="preserve"> </w:t>
      </w:r>
    </w:p>
    <w:p w:rsidR="00D011F2" w:rsidRPr="00131363" w:rsidRDefault="005D6D89" w:rsidP="000C0B3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C0B39">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gramStart"/>
      <w:r w:rsidR="00D011F2" w:rsidRPr="00131363">
        <w:rPr>
          <w:rFonts w:ascii="Times New Roman" w:hAnsi="Times New Roman" w:cs="Times New Roman"/>
          <w:sz w:val="28"/>
          <w:szCs w:val="28"/>
        </w:rPr>
        <w:t>проведени</w:t>
      </w:r>
      <w:r w:rsidR="000C0B39">
        <w:rPr>
          <w:rFonts w:ascii="Times New Roman" w:hAnsi="Times New Roman" w:cs="Times New Roman"/>
          <w:sz w:val="28"/>
          <w:szCs w:val="28"/>
        </w:rPr>
        <w:t>и</w:t>
      </w:r>
      <w:proofErr w:type="gramEnd"/>
      <w:r w:rsidR="00D011F2" w:rsidRPr="00131363">
        <w:rPr>
          <w:rFonts w:ascii="Times New Roman" w:hAnsi="Times New Roman" w:cs="Times New Roman"/>
          <w:sz w:val="28"/>
          <w:szCs w:val="28"/>
        </w:rPr>
        <w:t xml:space="preserve"> государственной</w:t>
      </w:r>
      <w:r>
        <w:rPr>
          <w:rFonts w:ascii="Times New Roman" w:hAnsi="Times New Roman" w:cs="Times New Roman"/>
          <w:sz w:val="28"/>
          <w:szCs w:val="28"/>
        </w:rPr>
        <w:t xml:space="preserve"> итоговой аттестации,</w:t>
      </w:r>
      <w:r>
        <w:rPr>
          <w:rFonts w:ascii="Times New Roman" w:hAnsi="Times New Roman" w:cs="Times New Roman"/>
          <w:sz w:val="28"/>
          <w:szCs w:val="28"/>
        </w:rPr>
        <w:br/>
        <w:t xml:space="preserve">      </w:t>
      </w:r>
      <w:r w:rsidR="000C0B39">
        <w:rPr>
          <w:rFonts w:ascii="Times New Roman" w:hAnsi="Times New Roman" w:cs="Times New Roman"/>
          <w:sz w:val="28"/>
          <w:szCs w:val="28"/>
        </w:rPr>
        <w:t xml:space="preserve">   </w:t>
      </w:r>
      <w:r w:rsidR="00D011F2" w:rsidRPr="00131363">
        <w:rPr>
          <w:rFonts w:ascii="Times New Roman" w:hAnsi="Times New Roman" w:cs="Times New Roman"/>
          <w:sz w:val="28"/>
          <w:szCs w:val="28"/>
        </w:rPr>
        <w:t xml:space="preserve">заполнении, учете и выдачи </w:t>
      </w:r>
      <w:r w:rsidR="005225D7" w:rsidRPr="00131363">
        <w:rPr>
          <w:rFonts w:ascii="Times New Roman" w:hAnsi="Times New Roman" w:cs="Times New Roman"/>
          <w:sz w:val="28"/>
          <w:szCs w:val="28"/>
        </w:rPr>
        <w:t xml:space="preserve">документов об образовании </w:t>
      </w:r>
      <w:r w:rsidR="00D011F2" w:rsidRPr="00131363">
        <w:rPr>
          <w:rFonts w:ascii="Times New Roman" w:hAnsi="Times New Roman" w:cs="Times New Roman"/>
          <w:sz w:val="28"/>
          <w:szCs w:val="28"/>
        </w:rPr>
        <w:t>и</w:t>
      </w:r>
      <w:r w:rsidR="005225D7" w:rsidRPr="00131363">
        <w:rPr>
          <w:rFonts w:ascii="Times New Roman" w:hAnsi="Times New Roman" w:cs="Times New Roman"/>
          <w:sz w:val="28"/>
          <w:szCs w:val="28"/>
        </w:rPr>
        <w:t xml:space="preserve"> (или) квалификации, документов об обучении и</w:t>
      </w:r>
      <w:r w:rsidR="00D011F2" w:rsidRPr="00131363">
        <w:rPr>
          <w:rFonts w:ascii="Times New Roman" w:hAnsi="Times New Roman" w:cs="Times New Roman"/>
          <w:sz w:val="28"/>
          <w:szCs w:val="28"/>
        </w:rPr>
        <w:t xml:space="preserve"> их дубликатов,</w:t>
      </w:r>
    </w:p>
    <w:p w:rsidR="00D011F2" w:rsidRPr="00131363" w:rsidRDefault="000C0B39" w:rsidP="00ED03D9">
      <w:pPr>
        <w:spacing w:after="0" w:line="240" w:lineRule="auto"/>
        <w:ind w:left="-284" w:firstLine="426"/>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D011F2" w:rsidRPr="00131363">
        <w:rPr>
          <w:rFonts w:ascii="Times New Roman" w:hAnsi="Times New Roman" w:cs="Times New Roman"/>
          <w:sz w:val="28"/>
          <w:szCs w:val="28"/>
        </w:rPr>
        <w:t>оказании</w:t>
      </w:r>
      <w:proofErr w:type="gramEnd"/>
      <w:r w:rsidR="00D011F2" w:rsidRPr="00131363">
        <w:rPr>
          <w:rFonts w:ascii="Times New Roman" w:hAnsi="Times New Roman" w:cs="Times New Roman"/>
          <w:sz w:val="28"/>
          <w:szCs w:val="28"/>
        </w:rPr>
        <w:t xml:space="preserve"> платных образовательных услуг,</w:t>
      </w:r>
    </w:p>
    <w:p w:rsidR="00D011F2" w:rsidRPr="00131363" w:rsidRDefault="000C0B39" w:rsidP="000C0B39">
      <w:pPr>
        <w:spacing w:after="0" w:line="240" w:lineRule="auto"/>
        <w:ind w:firstLine="142"/>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D011F2" w:rsidRPr="00131363">
        <w:rPr>
          <w:rFonts w:ascii="Times New Roman" w:hAnsi="Times New Roman" w:cs="Times New Roman"/>
          <w:sz w:val="28"/>
          <w:szCs w:val="28"/>
        </w:rPr>
        <w:t>обеспечении</w:t>
      </w:r>
      <w:proofErr w:type="gramEnd"/>
      <w:r w:rsidR="00D011F2" w:rsidRPr="00131363">
        <w:rPr>
          <w:rFonts w:ascii="Times New Roman" w:hAnsi="Times New Roman" w:cs="Times New Roman"/>
          <w:sz w:val="28"/>
          <w:szCs w:val="28"/>
        </w:rPr>
        <w:t xml:space="preserve"> информационной открытости и доступности  </w:t>
      </w:r>
      <w:r w:rsidR="005225D7" w:rsidRPr="00131363">
        <w:rPr>
          <w:rFonts w:ascii="Times New Roman" w:hAnsi="Times New Roman" w:cs="Times New Roman"/>
          <w:sz w:val="28"/>
          <w:szCs w:val="28"/>
        </w:rPr>
        <w:t>образовательной деятельности</w:t>
      </w:r>
      <w:r w:rsidR="00D011F2" w:rsidRPr="00131363">
        <w:rPr>
          <w:rFonts w:ascii="Times New Roman" w:hAnsi="Times New Roman" w:cs="Times New Roman"/>
          <w:sz w:val="28"/>
          <w:szCs w:val="28"/>
        </w:rPr>
        <w:t xml:space="preserve">, </w:t>
      </w:r>
    </w:p>
    <w:p w:rsidR="00D011F2" w:rsidRDefault="000C0B39" w:rsidP="000C0B39">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00D011F2" w:rsidRPr="00131363">
        <w:rPr>
          <w:rFonts w:ascii="Times New Roman" w:hAnsi="Times New Roman" w:cs="Times New Roman"/>
          <w:sz w:val="28"/>
          <w:szCs w:val="28"/>
        </w:rPr>
        <w:t xml:space="preserve">внесении сведений о </w:t>
      </w:r>
      <w:proofErr w:type="gramStart"/>
      <w:r w:rsidR="00D011F2" w:rsidRPr="00131363">
        <w:rPr>
          <w:rFonts w:ascii="Times New Roman" w:hAnsi="Times New Roman" w:cs="Times New Roman"/>
          <w:sz w:val="28"/>
          <w:szCs w:val="28"/>
        </w:rPr>
        <w:t>документах</w:t>
      </w:r>
      <w:proofErr w:type="gramEnd"/>
      <w:r w:rsidR="00D011F2" w:rsidRPr="00131363">
        <w:rPr>
          <w:rFonts w:ascii="Times New Roman" w:hAnsi="Times New Roman" w:cs="Times New Roman"/>
          <w:sz w:val="28"/>
          <w:szCs w:val="28"/>
        </w:rPr>
        <w:t xml:space="preserve"> об образовании и (или) о квалификации, документах об обучении, в федеральную информационную систему "Федеральный реестр сведений о документах об образовании и (или) о квалиф</w:t>
      </w:r>
      <w:r w:rsidR="005D6D89">
        <w:rPr>
          <w:rFonts w:ascii="Times New Roman" w:hAnsi="Times New Roman" w:cs="Times New Roman"/>
          <w:sz w:val="28"/>
          <w:szCs w:val="28"/>
        </w:rPr>
        <w:t>икации, документах об обучении".</w:t>
      </w:r>
    </w:p>
    <w:p w:rsidR="00ED03D9" w:rsidRDefault="000C0B39" w:rsidP="000C0B39">
      <w:pPr>
        <w:pStyle w:val="ConsPlusNormal"/>
        <w:ind w:firstLine="426"/>
        <w:jc w:val="both"/>
        <w:rPr>
          <w:bCs/>
          <w:szCs w:val="28"/>
        </w:rPr>
      </w:pPr>
      <w:r>
        <w:t xml:space="preserve">    </w:t>
      </w:r>
      <w:r w:rsidR="00445825">
        <w:t>9</w:t>
      </w:r>
      <w:r w:rsidR="00ED03D9">
        <w:t xml:space="preserve">. </w:t>
      </w:r>
      <w:r w:rsidR="00ED03D9" w:rsidRPr="00131363">
        <w:t xml:space="preserve">При проведении  </w:t>
      </w:r>
      <w:r w:rsidR="00ED03D9">
        <w:rPr>
          <w:szCs w:val="28"/>
        </w:rPr>
        <w:t>государственного контроля (надзора) за реализацией органами местного самоуправления полномочий в сфере образования</w:t>
      </w:r>
      <w:r w:rsidR="00ED03D9" w:rsidRPr="00131363">
        <w:rPr>
          <w:bCs/>
          <w:szCs w:val="28"/>
        </w:rPr>
        <w:t xml:space="preserve"> осуществляется </w:t>
      </w:r>
      <w:r w:rsidR="00161942">
        <w:rPr>
          <w:bCs/>
          <w:szCs w:val="28"/>
        </w:rPr>
        <w:t>оценка</w:t>
      </w:r>
      <w:r w:rsidR="00161942" w:rsidRPr="00161942">
        <w:rPr>
          <w:szCs w:val="28"/>
        </w:rPr>
        <w:t xml:space="preserve"> </w:t>
      </w:r>
      <w:r w:rsidR="00161942">
        <w:rPr>
          <w:szCs w:val="28"/>
        </w:rPr>
        <w:t>соблюдения</w:t>
      </w:r>
      <w:r w:rsidR="00161942" w:rsidRPr="00ED03D9">
        <w:rPr>
          <w:szCs w:val="28"/>
        </w:rPr>
        <w:t xml:space="preserve"> законодательства об образовании в части</w:t>
      </w:r>
      <w:r w:rsidR="00ED03D9" w:rsidRPr="00131363">
        <w:rPr>
          <w:bCs/>
          <w:szCs w:val="28"/>
        </w:rPr>
        <w:t>:</w:t>
      </w:r>
    </w:p>
    <w:p w:rsidR="00ED03D9" w:rsidRDefault="000C0B39" w:rsidP="000C0B39">
      <w:pPr>
        <w:pStyle w:val="ConsPlusNormal"/>
        <w:ind w:firstLine="426"/>
        <w:jc w:val="both"/>
        <w:rPr>
          <w:szCs w:val="28"/>
        </w:rPr>
      </w:pPr>
      <w:r>
        <w:rPr>
          <w:szCs w:val="28"/>
        </w:rPr>
        <w:t xml:space="preserve">    </w:t>
      </w:r>
      <w:r w:rsidR="00ED03D9" w:rsidRPr="00ED03D9">
        <w:rPr>
          <w:szCs w:val="28"/>
        </w:rPr>
        <w:t xml:space="preserve">регламентации деятельности органа местного самоуправления, осуществляющего управление в сфере образования, в </w:t>
      </w:r>
      <w:proofErr w:type="spellStart"/>
      <w:r w:rsidR="00ED03D9" w:rsidRPr="00ED03D9">
        <w:rPr>
          <w:szCs w:val="28"/>
        </w:rPr>
        <w:t>т.ч</w:t>
      </w:r>
      <w:proofErr w:type="spellEnd"/>
      <w:r w:rsidR="00ED03D9" w:rsidRPr="00ED03D9">
        <w:rPr>
          <w:szCs w:val="28"/>
        </w:rPr>
        <w:t>.</w:t>
      </w:r>
      <w:r w:rsidR="00ED03D9" w:rsidRPr="00ED03D9">
        <w:rPr>
          <w:color w:val="000000"/>
          <w:szCs w:val="28"/>
        </w:rPr>
        <w:t xml:space="preserve"> в части </w:t>
      </w:r>
      <w:r w:rsidR="00ED03D9" w:rsidRPr="00ED03D9">
        <w:rPr>
          <w:szCs w:val="28"/>
        </w:rPr>
        <w:t>обеспечения доступа к информации о деятельности органа местного самоуправления, осуществляющего управление в сфере образования</w:t>
      </w:r>
      <w:r w:rsidR="00ED03D9">
        <w:rPr>
          <w:szCs w:val="28"/>
        </w:rPr>
        <w:t>;</w:t>
      </w:r>
    </w:p>
    <w:p w:rsidR="00ED03D9" w:rsidRPr="00ED03D9" w:rsidRDefault="000C0B39" w:rsidP="000C0B39">
      <w:pPr>
        <w:pStyle w:val="ConsPlusNormal"/>
        <w:ind w:firstLine="142"/>
        <w:jc w:val="both"/>
        <w:rPr>
          <w:szCs w:val="28"/>
        </w:rPr>
      </w:pPr>
      <w:r>
        <w:rPr>
          <w:szCs w:val="28"/>
        </w:rPr>
        <w:t xml:space="preserve">        </w:t>
      </w:r>
      <w:r>
        <w:rPr>
          <w:spacing w:val="-2"/>
          <w:szCs w:val="28"/>
        </w:rPr>
        <w:t xml:space="preserve">обеспечения исполнения </w:t>
      </w:r>
      <w:r w:rsidR="00ED03D9" w:rsidRPr="00ED03D9">
        <w:rPr>
          <w:spacing w:val="-2"/>
          <w:szCs w:val="28"/>
        </w:rPr>
        <w:t>функций и полномочий учредителя муниципальных образовательных организаций</w:t>
      </w:r>
      <w:r w:rsidR="00ED03D9">
        <w:rPr>
          <w:spacing w:val="-2"/>
          <w:szCs w:val="28"/>
        </w:rPr>
        <w:t>;</w:t>
      </w:r>
    </w:p>
    <w:p w:rsidR="00ED03D9" w:rsidRDefault="00161942" w:rsidP="000C0B39">
      <w:pPr>
        <w:autoSpaceDE w:val="0"/>
        <w:autoSpaceDN w:val="0"/>
        <w:adjustRightInd w:val="0"/>
        <w:spacing w:after="0" w:line="240" w:lineRule="auto"/>
        <w:ind w:firstLine="142"/>
        <w:jc w:val="both"/>
        <w:rPr>
          <w:rFonts w:ascii="Times New Roman" w:hAnsi="Times New Roman"/>
          <w:spacing w:val="-2"/>
          <w:sz w:val="28"/>
          <w:szCs w:val="28"/>
        </w:rPr>
      </w:pPr>
      <w:r>
        <w:rPr>
          <w:rFonts w:ascii="Times New Roman" w:hAnsi="Times New Roman"/>
          <w:spacing w:val="-2"/>
          <w:sz w:val="28"/>
          <w:szCs w:val="28"/>
        </w:rPr>
        <w:lastRenderedPageBreak/>
        <w:t xml:space="preserve">        </w:t>
      </w:r>
      <w:r w:rsidR="00ED03D9" w:rsidRPr="00ED03D9">
        <w:rPr>
          <w:rFonts w:ascii="Times New Roman" w:hAnsi="Times New Roman"/>
          <w:spacing w:val="-2"/>
          <w:sz w:val="28"/>
          <w:szCs w:val="28"/>
        </w:rPr>
        <w:t>осуществления мер социальной поддержки обучающихся в рамах полномочий органа местного самоуправления, осуществляющего управление  в сфере образования</w:t>
      </w:r>
      <w:r w:rsidR="00ED03D9">
        <w:rPr>
          <w:rFonts w:ascii="Times New Roman" w:hAnsi="Times New Roman"/>
          <w:spacing w:val="-2"/>
          <w:sz w:val="28"/>
          <w:szCs w:val="28"/>
        </w:rPr>
        <w:t>;</w:t>
      </w:r>
    </w:p>
    <w:p w:rsidR="00ED03D9" w:rsidRPr="00ED03D9" w:rsidRDefault="00B1155F" w:rsidP="00B1155F">
      <w:pPr>
        <w:autoSpaceDE w:val="0"/>
        <w:autoSpaceDN w:val="0"/>
        <w:adjustRightInd w:val="0"/>
        <w:spacing w:after="0" w:line="240" w:lineRule="auto"/>
        <w:ind w:firstLine="426"/>
        <w:jc w:val="both"/>
        <w:rPr>
          <w:rFonts w:ascii="Times New Roman" w:hAnsi="Times New Roman"/>
          <w:sz w:val="28"/>
          <w:szCs w:val="28"/>
          <w:lang w:eastAsia="ru-RU"/>
        </w:rPr>
      </w:pPr>
      <w:r>
        <w:rPr>
          <w:rFonts w:ascii="Times New Roman" w:hAnsi="Times New Roman"/>
          <w:sz w:val="28"/>
          <w:szCs w:val="28"/>
          <w:lang w:eastAsia="ru-RU"/>
        </w:rPr>
        <w:t xml:space="preserve">    </w:t>
      </w:r>
      <w:r w:rsidR="00ED03D9" w:rsidRPr="00ED03D9">
        <w:rPr>
          <w:rFonts w:ascii="Times New Roman" w:hAnsi="Times New Roman"/>
          <w:sz w:val="28"/>
          <w:szCs w:val="28"/>
          <w:lang w:eastAsia="ru-RU"/>
        </w:rPr>
        <w:t xml:space="preserve">исполнения полномочий по организации предоставления общедоступного и бесплатного </w:t>
      </w:r>
      <w:r w:rsidR="00ED03D9">
        <w:rPr>
          <w:rFonts w:ascii="Times New Roman" w:hAnsi="Times New Roman"/>
          <w:sz w:val="28"/>
          <w:szCs w:val="28"/>
          <w:lang w:eastAsia="ru-RU"/>
        </w:rPr>
        <w:t>дошкольного общег</w:t>
      </w:r>
      <w:r w:rsidR="00ED03D9" w:rsidRPr="00ED03D9">
        <w:rPr>
          <w:rFonts w:ascii="Times New Roman" w:hAnsi="Times New Roman"/>
          <w:sz w:val="28"/>
          <w:szCs w:val="28"/>
          <w:lang w:eastAsia="ru-RU"/>
        </w:rPr>
        <w:t>о, начального общего, основного общего, среднего общего образования по основным общеобразовательным программам</w:t>
      </w:r>
      <w:r w:rsidR="00ED03D9">
        <w:rPr>
          <w:rFonts w:ascii="Times New Roman" w:hAnsi="Times New Roman"/>
          <w:sz w:val="28"/>
          <w:szCs w:val="28"/>
          <w:lang w:eastAsia="ru-RU"/>
        </w:rPr>
        <w:t xml:space="preserve">, в  </w:t>
      </w:r>
      <w:proofErr w:type="spellStart"/>
      <w:r w:rsidR="00ED03D9">
        <w:rPr>
          <w:rFonts w:ascii="Times New Roman" w:hAnsi="Times New Roman"/>
          <w:sz w:val="28"/>
          <w:szCs w:val="28"/>
          <w:lang w:eastAsia="ru-RU"/>
        </w:rPr>
        <w:t>т.ч</w:t>
      </w:r>
      <w:proofErr w:type="spellEnd"/>
      <w:r w:rsidR="00ED03D9">
        <w:rPr>
          <w:rFonts w:ascii="Times New Roman" w:hAnsi="Times New Roman"/>
          <w:sz w:val="28"/>
          <w:szCs w:val="28"/>
          <w:lang w:eastAsia="ru-RU"/>
        </w:rPr>
        <w:t>. по дополните</w:t>
      </w:r>
      <w:r w:rsidR="00ED03D9" w:rsidRPr="00ED03D9">
        <w:rPr>
          <w:rFonts w:ascii="Times New Roman" w:hAnsi="Times New Roman"/>
          <w:sz w:val="28"/>
          <w:szCs w:val="28"/>
          <w:lang w:eastAsia="ru-RU"/>
        </w:rPr>
        <w:t>льным общеобразовательным программам</w:t>
      </w:r>
      <w:r w:rsidR="00ED03D9">
        <w:rPr>
          <w:rFonts w:ascii="Times New Roman" w:hAnsi="Times New Roman"/>
          <w:sz w:val="28"/>
          <w:szCs w:val="28"/>
          <w:lang w:eastAsia="ru-RU"/>
        </w:rPr>
        <w:t>;</w:t>
      </w:r>
    </w:p>
    <w:p w:rsidR="00ED03D9" w:rsidRPr="00ED03D9" w:rsidRDefault="00161942" w:rsidP="00B1155F">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olor w:val="000000"/>
          <w:sz w:val="28"/>
          <w:szCs w:val="28"/>
          <w:lang w:eastAsia="ru-RU"/>
        </w:rPr>
        <w:t xml:space="preserve">    </w:t>
      </w:r>
      <w:r w:rsidR="00ED03D9" w:rsidRPr="00ED03D9">
        <w:rPr>
          <w:rFonts w:ascii="Times New Roman" w:hAnsi="Times New Roman"/>
          <w:color w:val="000000"/>
          <w:sz w:val="28"/>
          <w:szCs w:val="28"/>
          <w:lang w:eastAsia="ru-RU"/>
        </w:rPr>
        <w:t xml:space="preserve">исполнения полномочий по обеспечению содержания зданий и сооружений муниципальных образовательных </w:t>
      </w:r>
      <w:r w:rsidR="00ED03D9" w:rsidRPr="00ED03D9">
        <w:rPr>
          <w:rFonts w:ascii="Times New Roman" w:hAnsi="Times New Roman"/>
          <w:sz w:val="28"/>
          <w:szCs w:val="28"/>
        </w:rPr>
        <w:t>организаций</w:t>
      </w:r>
      <w:r w:rsidR="00ED03D9" w:rsidRPr="00ED03D9">
        <w:rPr>
          <w:rFonts w:ascii="Times New Roman" w:hAnsi="Times New Roman"/>
          <w:color w:val="000000"/>
          <w:sz w:val="28"/>
          <w:szCs w:val="28"/>
          <w:lang w:eastAsia="ru-RU"/>
        </w:rPr>
        <w:t>, обустройства прилегающих к ним территорий</w:t>
      </w:r>
      <w:r w:rsidR="00ED03D9">
        <w:rPr>
          <w:rFonts w:ascii="Times New Roman" w:hAnsi="Times New Roman"/>
          <w:color w:val="000000"/>
          <w:sz w:val="28"/>
          <w:szCs w:val="28"/>
          <w:lang w:eastAsia="ru-RU"/>
        </w:rPr>
        <w:t>.</w:t>
      </w:r>
    </w:p>
    <w:p w:rsidR="00C4082D" w:rsidRPr="00131363" w:rsidRDefault="00D011F2" w:rsidP="00E206AD">
      <w:pPr>
        <w:spacing w:after="0"/>
        <w:ind w:left="-284"/>
        <w:jc w:val="both"/>
        <w:rPr>
          <w:rFonts w:ascii="Times New Roman" w:hAnsi="Times New Roman" w:cs="Times New Roman"/>
          <w:sz w:val="28"/>
          <w:szCs w:val="28"/>
        </w:rPr>
      </w:pPr>
      <w:r w:rsidRPr="00131363">
        <w:rPr>
          <w:rFonts w:ascii="Times New Roman" w:hAnsi="Times New Roman" w:cs="Times New Roman"/>
          <w:sz w:val="28"/>
          <w:szCs w:val="28"/>
        </w:rPr>
        <w:t xml:space="preserve"> </w:t>
      </w:r>
      <w:r w:rsidR="00C013A3">
        <w:rPr>
          <w:rFonts w:ascii="Times New Roman" w:hAnsi="Times New Roman" w:cs="Times New Roman"/>
          <w:sz w:val="28"/>
          <w:szCs w:val="28"/>
        </w:rPr>
        <w:t xml:space="preserve">   </w:t>
      </w:r>
      <w:r w:rsidR="00B1155F">
        <w:rPr>
          <w:rFonts w:ascii="Times New Roman" w:hAnsi="Times New Roman" w:cs="Times New Roman"/>
          <w:sz w:val="28"/>
          <w:szCs w:val="28"/>
        </w:rPr>
        <w:t xml:space="preserve">        </w:t>
      </w:r>
      <w:r w:rsidR="00250936">
        <w:rPr>
          <w:rFonts w:ascii="Times New Roman" w:hAnsi="Times New Roman" w:cs="Times New Roman"/>
          <w:sz w:val="28"/>
          <w:szCs w:val="28"/>
        </w:rPr>
        <w:t xml:space="preserve"> </w:t>
      </w:r>
      <w:r w:rsidR="00445825">
        <w:rPr>
          <w:rFonts w:ascii="Times New Roman" w:hAnsi="Times New Roman" w:cs="Times New Roman"/>
          <w:sz w:val="28"/>
          <w:szCs w:val="28"/>
        </w:rPr>
        <w:t xml:space="preserve"> 10</w:t>
      </w:r>
      <w:r w:rsidR="00007391" w:rsidRPr="00131363">
        <w:rPr>
          <w:rFonts w:ascii="Times New Roman" w:hAnsi="Times New Roman" w:cs="Times New Roman"/>
          <w:sz w:val="28"/>
          <w:szCs w:val="28"/>
        </w:rPr>
        <w:t xml:space="preserve">. </w:t>
      </w:r>
      <w:r w:rsidR="00C4082D" w:rsidRPr="00131363">
        <w:rPr>
          <w:rFonts w:ascii="Times New Roman" w:hAnsi="Times New Roman" w:cs="Times New Roman"/>
          <w:sz w:val="28"/>
          <w:szCs w:val="28"/>
        </w:rPr>
        <w:t>Количество подконтрольных субъектов.</w:t>
      </w:r>
    </w:p>
    <w:p w:rsidR="0027415A" w:rsidRPr="00131363" w:rsidRDefault="00AD7239" w:rsidP="00F0384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w:t>
      </w:r>
      <w:r w:rsidR="00470FE7" w:rsidRPr="00131363">
        <w:rPr>
          <w:rFonts w:ascii="Times New Roman" w:hAnsi="Times New Roman" w:cs="Times New Roman"/>
          <w:sz w:val="28"/>
          <w:szCs w:val="28"/>
        </w:rPr>
        <w:t>о состоянию на 1 января 202</w:t>
      </w:r>
      <w:r w:rsidR="00E80963">
        <w:rPr>
          <w:rFonts w:ascii="Times New Roman" w:hAnsi="Times New Roman" w:cs="Times New Roman"/>
          <w:sz w:val="28"/>
          <w:szCs w:val="28"/>
        </w:rPr>
        <w:t>2</w:t>
      </w:r>
      <w:r w:rsidR="002F2754" w:rsidRPr="00131363">
        <w:rPr>
          <w:rFonts w:ascii="Times New Roman" w:hAnsi="Times New Roman" w:cs="Times New Roman"/>
          <w:sz w:val="28"/>
          <w:szCs w:val="28"/>
        </w:rPr>
        <w:t xml:space="preserve"> года</w:t>
      </w:r>
      <w:r w:rsidR="0027415A" w:rsidRPr="00131363">
        <w:rPr>
          <w:rFonts w:ascii="Times New Roman" w:hAnsi="Times New Roman" w:cs="Times New Roman"/>
          <w:sz w:val="28"/>
          <w:szCs w:val="28"/>
        </w:rPr>
        <w:t>:</w:t>
      </w:r>
    </w:p>
    <w:p w:rsidR="002F2754" w:rsidRPr="00131363" w:rsidRDefault="00F03847" w:rsidP="00F0384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F2754" w:rsidRPr="00131363">
        <w:rPr>
          <w:rFonts w:ascii="Times New Roman" w:hAnsi="Times New Roman" w:cs="Times New Roman"/>
          <w:sz w:val="28"/>
          <w:szCs w:val="28"/>
        </w:rPr>
        <w:t xml:space="preserve">общее количество организаций, осуществляющих образовательную деятельность, </w:t>
      </w:r>
      <w:r>
        <w:rPr>
          <w:rFonts w:ascii="Times New Roman" w:hAnsi="Times New Roman" w:cs="Times New Roman"/>
          <w:sz w:val="28"/>
          <w:szCs w:val="28"/>
        </w:rPr>
        <w:t xml:space="preserve">  </w:t>
      </w:r>
      <w:r w:rsidR="002F2754" w:rsidRPr="00131363">
        <w:rPr>
          <w:rFonts w:ascii="Times New Roman" w:hAnsi="Times New Roman" w:cs="Times New Roman"/>
          <w:sz w:val="28"/>
          <w:szCs w:val="28"/>
        </w:rPr>
        <w:t xml:space="preserve">являющихся объектами контроля на территории Ленинградской области составляло </w:t>
      </w:r>
      <w:r w:rsidR="0027415A" w:rsidRPr="00131363">
        <w:rPr>
          <w:rFonts w:ascii="Times New Roman" w:hAnsi="Times New Roman" w:cs="Times New Roman"/>
          <w:sz w:val="28"/>
          <w:szCs w:val="28"/>
        </w:rPr>
        <w:t>–</w:t>
      </w:r>
      <w:r w:rsidR="00470FE7" w:rsidRPr="00131363">
        <w:rPr>
          <w:rFonts w:ascii="Times New Roman" w:hAnsi="Times New Roman" w:cs="Times New Roman"/>
          <w:sz w:val="28"/>
          <w:szCs w:val="28"/>
        </w:rPr>
        <w:t xml:space="preserve"> </w:t>
      </w:r>
      <w:r w:rsidR="00470FE7" w:rsidRPr="00FF2EB7">
        <w:rPr>
          <w:rFonts w:ascii="Times New Roman" w:hAnsi="Times New Roman" w:cs="Times New Roman"/>
          <w:b/>
          <w:sz w:val="28"/>
          <w:szCs w:val="28"/>
        </w:rPr>
        <w:t>11</w:t>
      </w:r>
      <w:r w:rsidR="001C7936" w:rsidRPr="00FF2EB7">
        <w:rPr>
          <w:rFonts w:ascii="Times New Roman" w:hAnsi="Times New Roman" w:cs="Times New Roman"/>
          <w:b/>
          <w:sz w:val="28"/>
          <w:szCs w:val="28"/>
        </w:rPr>
        <w:t>12</w:t>
      </w:r>
      <w:r w:rsidR="00470FE7" w:rsidRPr="00FF2EB7">
        <w:rPr>
          <w:rFonts w:ascii="Times New Roman" w:hAnsi="Times New Roman" w:cs="Times New Roman"/>
          <w:b/>
          <w:sz w:val="28"/>
          <w:szCs w:val="28"/>
        </w:rPr>
        <w:t xml:space="preserve"> объект</w:t>
      </w:r>
      <w:r w:rsidR="001C7936" w:rsidRPr="00FF2EB7">
        <w:rPr>
          <w:rFonts w:ascii="Times New Roman" w:hAnsi="Times New Roman" w:cs="Times New Roman"/>
          <w:b/>
          <w:sz w:val="28"/>
          <w:szCs w:val="28"/>
        </w:rPr>
        <w:t>ов</w:t>
      </w:r>
      <w:r w:rsidR="00470FE7" w:rsidRPr="00FF2EB7">
        <w:rPr>
          <w:rFonts w:ascii="Times New Roman" w:hAnsi="Times New Roman" w:cs="Times New Roman"/>
          <w:b/>
          <w:sz w:val="28"/>
          <w:szCs w:val="28"/>
        </w:rPr>
        <w:t xml:space="preserve"> контроля</w:t>
      </w:r>
      <w:r w:rsidR="005225D7" w:rsidRPr="00131363">
        <w:rPr>
          <w:rFonts w:ascii="Times New Roman" w:hAnsi="Times New Roman" w:cs="Times New Roman"/>
          <w:sz w:val="28"/>
          <w:szCs w:val="28"/>
        </w:rPr>
        <w:t>,</w:t>
      </w:r>
    </w:p>
    <w:p w:rsidR="0027415A" w:rsidRPr="00131363" w:rsidRDefault="00F03847" w:rsidP="00F0384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7415A" w:rsidRPr="00131363">
        <w:rPr>
          <w:rFonts w:ascii="Times New Roman" w:hAnsi="Times New Roman" w:cs="Times New Roman"/>
          <w:sz w:val="28"/>
          <w:szCs w:val="28"/>
        </w:rPr>
        <w:t xml:space="preserve">общее количество органов местного самоуправления, осуществляющих управление в сфере образования – </w:t>
      </w:r>
      <w:r w:rsidR="0027415A" w:rsidRPr="00FF2EB7">
        <w:rPr>
          <w:rFonts w:ascii="Times New Roman" w:hAnsi="Times New Roman" w:cs="Times New Roman"/>
          <w:b/>
          <w:sz w:val="28"/>
          <w:szCs w:val="28"/>
        </w:rPr>
        <w:t>18.</w:t>
      </w:r>
    </w:p>
    <w:tbl>
      <w:tblPr>
        <w:tblW w:w="7238" w:type="pct"/>
        <w:tblInd w:w="-601" w:type="dxa"/>
        <w:tblLayout w:type="fixed"/>
        <w:tblLook w:val="04A0" w:firstRow="1" w:lastRow="0" w:firstColumn="1" w:lastColumn="0" w:noHBand="0" w:noVBand="1"/>
      </w:tblPr>
      <w:tblGrid>
        <w:gridCol w:w="15085"/>
      </w:tblGrid>
      <w:tr w:rsidR="00E80963" w:rsidRPr="00E80963" w:rsidTr="00360DE3">
        <w:trPr>
          <w:trHeight w:val="270"/>
        </w:trPr>
        <w:tc>
          <w:tcPr>
            <w:tcW w:w="5000" w:type="pct"/>
            <w:tcBorders>
              <w:top w:val="nil"/>
              <w:left w:val="nil"/>
              <w:bottom w:val="nil"/>
              <w:right w:val="nil"/>
            </w:tcBorders>
            <w:shd w:val="clear" w:color="auto" w:fill="auto"/>
            <w:vAlign w:val="center"/>
          </w:tcPr>
          <w:p w:rsidR="00E4077A" w:rsidRPr="00E80963" w:rsidRDefault="00CB36DB" w:rsidP="00445825">
            <w:pPr>
              <w:spacing w:after="0"/>
              <w:ind w:left="601" w:right="3793" w:hanging="601"/>
              <w:jc w:val="both"/>
              <w:rPr>
                <w:rFonts w:ascii="Times New Roman" w:eastAsia="Times New Roman" w:hAnsi="Times New Roman" w:cs="Times New Roman"/>
                <w:b/>
                <w:sz w:val="24"/>
                <w:szCs w:val="24"/>
                <w:lang w:eastAsia="ru-RU"/>
              </w:rPr>
            </w:pPr>
            <w:r w:rsidRPr="00E80963">
              <w:rPr>
                <w:rFonts w:ascii="Times New Roman" w:hAnsi="Times New Roman" w:cs="Times New Roman"/>
                <w:sz w:val="28"/>
                <w:szCs w:val="28"/>
              </w:rPr>
              <w:t xml:space="preserve">          </w:t>
            </w:r>
            <w:r w:rsidR="00F03847" w:rsidRPr="00E80963">
              <w:rPr>
                <w:rFonts w:ascii="Times New Roman" w:hAnsi="Times New Roman" w:cs="Times New Roman"/>
                <w:sz w:val="28"/>
                <w:szCs w:val="28"/>
              </w:rPr>
              <w:t xml:space="preserve">         </w:t>
            </w:r>
            <w:r w:rsidR="000A2CCE" w:rsidRPr="00E80963">
              <w:rPr>
                <w:rFonts w:ascii="Times New Roman" w:hAnsi="Times New Roman" w:cs="Times New Roman"/>
                <w:sz w:val="28"/>
                <w:szCs w:val="28"/>
              </w:rPr>
              <w:t>1</w:t>
            </w:r>
            <w:r w:rsidR="00445825" w:rsidRPr="00E80963">
              <w:rPr>
                <w:rFonts w:ascii="Times New Roman" w:hAnsi="Times New Roman" w:cs="Times New Roman"/>
                <w:sz w:val="28"/>
                <w:szCs w:val="28"/>
              </w:rPr>
              <w:t>1</w:t>
            </w:r>
            <w:r w:rsidR="000A2CCE" w:rsidRPr="00E80963">
              <w:rPr>
                <w:rFonts w:ascii="Times New Roman" w:hAnsi="Times New Roman" w:cs="Times New Roman"/>
                <w:sz w:val="28"/>
                <w:szCs w:val="28"/>
              </w:rPr>
              <w:t>. Данные о проведенных в 202</w:t>
            </w:r>
            <w:r w:rsidR="00445825" w:rsidRPr="00E80963">
              <w:rPr>
                <w:rFonts w:ascii="Times New Roman" w:hAnsi="Times New Roman" w:cs="Times New Roman"/>
                <w:sz w:val="28"/>
                <w:szCs w:val="28"/>
              </w:rPr>
              <w:t>2</w:t>
            </w:r>
            <w:r w:rsidR="0027415A" w:rsidRPr="00E80963">
              <w:rPr>
                <w:rFonts w:ascii="Times New Roman" w:hAnsi="Times New Roman" w:cs="Times New Roman"/>
                <w:sz w:val="28"/>
                <w:szCs w:val="28"/>
              </w:rPr>
              <w:t xml:space="preserve"> году мероприятиях по государственному контролю (надзору) в сфере образования</w:t>
            </w:r>
            <w:r w:rsidR="004D2296" w:rsidRPr="00E80963">
              <w:rPr>
                <w:rFonts w:ascii="Times New Roman" w:hAnsi="Times New Roman" w:cs="Times New Roman"/>
                <w:sz w:val="28"/>
                <w:szCs w:val="28"/>
              </w:rPr>
              <w:t>:</w:t>
            </w:r>
          </w:p>
        </w:tc>
      </w:tr>
    </w:tbl>
    <w:p w:rsidR="002F24F6" w:rsidRPr="00E80963" w:rsidRDefault="00371449" w:rsidP="00DD6BCE">
      <w:pPr>
        <w:autoSpaceDE w:val="0"/>
        <w:autoSpaceDN w:val="0"/>
        <w:adjustRightInd w:val="0"/>
        <w:spacing w:after="0" w:line="240" w:lineRule="auto"/>
        <w:ind w:firstLine="284"/>
        <w:contextualSpacing/>
        <w:jc w:val="both"/>
        <w:rPr>
          <w:rFonts w:ascii="Times New Roman" w:eastAsia="Times New Roman" w:hAnsi="Times New Roman" w:cs="Times New Roman"/>
          <w:sz w:val="28"/>
          <w:szCs w:val="28"/>
          <w:lang w:eastAsia="ru-RU"/>
        </w:rPr>
      </w:pPr>
      <w:r w:rsidRPr="00E80963">
        <w:rPr>
          <w:rFonts w:ascii="Times New Roman" w:eastAsia="Calibri" w:hAnsi="Times New Roman" w:cs="Times New Roman"/>
          <w:sz w:val="28"/>
          <w:szCs w:val="28"/>
        </w:rPr>
        <w:t xml:space="preserve">   </w:t>
      </w:r>
      <w:r w:rsidR="00DD6BCE" w:rsidRPr="00E80963">
        <w:rPr>
          <w:rFonts w:ascii="Times New Roman" w:eastAsia="Calibri" w:hAnsi="Times New Roman" w:cs="Times New Roman"/>
          <w:sz w:val="28"/>
          <w:szCs w:val="28"/>
        </w:rPr>
        <w:t xml:space="preserve">    </w:t>
      </w:r>
      <w:proofErr w:type="gramStart"/>
      <w:r w:rsidR="004D2296" w:rsidRPr="00E80963">
        <w:rPr>
          <w:rFonts w:ascii="Times New Roman" w:eastAsia="Calibri" w:hAnsi="Times New Roman" w:cs="Times New Roman"/>
          <w:sz w:val="28"/>
          <w:szCs w:val="28"/>
        </w:rPr>
        <w:t>в</w:t>
      </w:r>
      <w:r w:rsidR="002F24F6" w:rsidRPr="00E80963">
        <w:rPr>
          <w:rFonts w:ascii="Times New Roman" w:eastAsia="Calibri" w:hAnsi="Times New Roman" w:cs="Times New Roman"/>
          <w:sz w:val="28"/>
          <w:szCs w:val="28"/>
        </w:rPr>
        <w:t xml:space="preserve"> соответствии </w:t>
      </w:r>
      <w:r w:rsidR="00E84B2B" w:rsidRPr="00E80963">
        <w:rPr>
          <w:rFonts w:ascii="Times New Roman" w:eastAsia="Calibri" w:hAnsi="Times New Roman" w:cs="Times New Roman"/>
          <w:sz w:val="28"/>
          <w:szCs w:val="28"/>
        </w:rPr>
        <w:t xml:space="preserve">с требованиями законодательства </w:t>
      </w:r>
      <w:r w:rsidR="002F24F6" w:rsidRPr="00E80963">
        <w:rPr>
          <w:rFonts w:ascii="Times New Roman" w:eastAsia="Calibri" w:hAnsi="Times New Roman" w:cs="Times New Roman"/>
          <w:sz w:val="28"/>
          <w:szCs w:val="28"/>
        </w:rPr>
        <w:t>по фактам выявленных нарушений</w:t>
      </w:r>
      <w:r w:rsidR="002F24F6" w:rsidRPr="00E80963">
        <w:rPr>
          <w:rFonts w:ascii="Times New Roman" w:eastAsia="Times New Roman" w:hAnsi="Times New Roman" w:cs="Times New Roman"/>
          <w:sz w:val="28"/>
          <w:szCs w:val="28"/>
          <w:lang w:eastAsia="ru-RU"/>
        </w:rPr>
        <w:t xml:space="preserve"> законодательства об образовании при проведении</w:t>
      </w:r>
      <w:proofErr w:type="gramEnd"/>
      <w:r w:rsidR="002F24F6" w:rsidRPr="00E80963">
        <w:rPr>
          <w:rFonts w:ascii="Times New Roman" w:eastAsia="Times New Roman" w:hAnsi="Times New Roman" w:cs="Times New Roman"/>
          <w:sz w:val="28"/>
          <w:szCs w:val="28"/>
          <w:lang w:eastAsia="ru-RU"/>
        </w:rPr>
        <w:t xml:space="preserve"> проверок в 202</w:t>
      </w:r>
      <w:r w:rsidR="00445825" w:rsidRPr="00E80963">
        <w:rPr>
          <w:rFonts w:ascii="Times New Roman" w:eastAsia="Times New Roman" w:hAnsi="Times New Roman" w:cs="Times New Roman"/>
          <w:sz w:val="28"/>
          <w:szCs w:val="28"/>
          <w:lang w:eastAsia="ru-RU"/>
        </w:rPr>
        <w:t>2</w:t>
      </w:r>
      <w:r w:rsidR="00EF59F9" w:rsidRPr="00E80963">
        <w:rPr>
          <w:rFonts w:ascii="Times New Roman" w:eastAsia="Times New Roman" w:hAnsi="Times New Roman" w:cs="Times New Roman"/>
          <w:sz w:val="28"/>
          <w:szCs w:val="28"/>
          <w:lang w:eastAsia="ru-RU"/>
        </w:rPr>
        <w:t xml:space="preserve"> году</w:t>
      </w:r>
      <w:r w:rsidR="002F24F6" w:rsidRPr="00E80963">
        <w:rPr>
          <w:rFonts w:ascii="Times New Roman" w:eastAsia="Times New Roman" w:hAnsi="Times New Roman" w:cs="Times New Roman"/>
          <w:sz w:val="28"/>
          <w:szCs w:val="28"/>
          <w:lang w:eastAsia="ru-RU"/>
        </w:rPr>
        <w:t>:</w:t>
      </w:r>
    </w:p>
    <w:p w:rsidR="002F24F6" w:rsidRPr="00E80963" w:rsidRDefault="00E84B2B" w:rsidP="00DD6BCE">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E80963">
        <w:rPr>
          <w:rFonts w:ascii="Times New Roman" w:eastAsia="Times New Roman" w:hAnsi="Times New Roman" w:cs="Times New Roman"/>
          <w:sz w:val="28"/>
          <w:szCs w:val="28"/>
          <w:lang w:eastAsia="ru-RU"/>
        </w:rPr>
        <w:t xml:space="preserve">      </w:t>
      </w:r>
      <w:r w:rsidR="00DD6BCE" w:rsidRPr="00E80963">
        <w:rPr>
          <w:rFonts w:ascii="Times New Roman" w:eastAsia="Times New Roman" w:hAnsi="Times New Roman" w:cs="Times New Roman"/>
          <w:sz w:val="28"/>
          <w:szCs w:val="28"/>
          <w:lang w:eastAsia="ru-RU"/>
        </w:rPr>
        <w:t xml:space="preserve">    </w:t>
      </w:r>
      <w:r w:rsidR="002F24F6" w:rsidRPr="00E80963">
        <w:rPr>
          <w:rFonts w:ascii="Times New Roman" w:eastAsia="Times New Roman" w:hAnsi="Times New Roman" w:cs="Times New Roman"/>
          <w:sz w:val="28"/>
          <w:szCs w:val="28"/>
          <w:lang w:eastAsia="ru-RU"/>
        </w:rPr>
        <w:t>выда</w:t>
      </w:r>
      <w:r w:rsidRPr="00E80963">
        <w:rPr>
          <w:rFonts w:ascii="Times New Roman" w:eastAsia="Times New Roman" w:hAnsi="Times New Roman" w:cs="Times New Roman"/>
          <w:sz w:val="28"/>
          <w:szCs w:val="28"/>
          <w:lang w:eastAsia="ru-RU"/>
        </w:rPr>
        <w:t>вались</w:t>
      </w:r>
      <w:r w:rsidR="002F24F6" w:rsidRPr="00E80963">
        <w:rPr>
          <w:rFonts w:ascii="Times New Roman" w:eastAsia="Times New Roman" w:hAnsi="Times New Roman" w:cs="Times New Roman"/>
          <w:sz w:val="28"/>
          <w:szCs w:val="28"/>
          <w:lang w:eastAsia="ru-RU"/>
        </w:rPr>
        <w:t xml:space="preserve"> предписания об устранении выявленных нарушений с указанием сроков их устранения, не превышающи</w:t>
      </w:r>
      <w:r w:rsidR="00B13F64" w:rsidRPr="00E80963">
        <w:rPr>
          <w:rFonts w:ascii="Times New Roman" w:eastAsia="Times New Roman" w:hAnsi="Times New Roman" w:cs="Times New Roman"/>
          <w:sz w:val="28"/>
          <w:szCs w:val="28"/>
          <w:lang w:eastAsia="ru-RU"/>
        </w:rPr>
        <w:t>х</w:t>
      </w:r>
      <w:r w:rsidR="002F24F6" w:rsidRPr="00E80963">
        <w:rPr>
          <w:rFonts w:ascii="Times New Roman" w:eastAsia="Times New Roman" w:hAnsi="Times New Roman" w:cs="Times New Roman"/>
          <w:sz w:val="28"/>
          <w:szCs w:val="28"/>
          <w:lang w:eastAsia="ru-RU"/>
        </w:rPr>
        <w:t xml:space="preserve"> шести месяцев,</w:t>
      </w:r>
    </w:p>
    <w:p w:rsidR="00BD10EB" w:rsidRPr="00E80963" w:rsidRDefault="00BD10EB" w:rsidP="00E84B2B">
      <w:pPr>
        <w:autoSpaceDE w:val="0"/>
        <w:autoSpaceDN w:val="0"/>
        <w:adjustRightInd w:val="0"/>
        <w:spacing w:after="0" w:line="240" w:lineRule="auto"/>
        <w:ind w:left="-284"/>
        <w:contextualSpacing/>
        <w:jc w:val="both"/>
        <w:rPr>
          <w:rFonts w:ascii="Times New Roman" w:eastAsia="Times New Roman" w:hAnsi="Times New Roman" w:cs="Times New Roman"/>
          <w:sz w:val="28"/>
          <w:szCs w:val="28"/>
          <w:lang w:eastAsia="ru-RU"/>
        </w:rPr>
      </w:pPr>
      <w:r w:rsidRPr="00E80963">
        <w:rPr>
          <w:rFonts w:ascii="Times New Roman" w:eastAsia="Times New Roman" w:hAnsi="Times New Roman" w:cs="Times New Roman"/>
          <w:sz w:val="28"/>
          <w:szCs w:val="28"/>
          <w:lang w:eastAsia="ru-RU"/>
        </w:rPr>
        <w:t xml:space="preserve">       </w:t>
      </w:r>
      <w:r w:rsidR="00F03847" w:rsidRPr="00E80963">
        <w:rPr>
          <w:rFonts w:ascii="Times New Roman" w:eastAsia="Times New Roman" w:hAnsi="Times New Roman" w:cs="Times New Roman"/>
          <w:sz w:val="28"/>
          <w:szCs w:val="28"/>
          <w:lang w:eastAsia="ru-RU"/>
        </w:rPr>
        <w:t xml:space="preserve">       </w:t>
      </w:r>
      <w:r w:rsidRPr="00E80963">
        <w:rPr>
          <w:rFonts w:ascii="Times New Roman" w:eastAsia="Times New Roman" w:hAnsi="Times New Roman" w:cs="Times New Roman"/>
          <w:sz w:val="28"/>
          <w:szCs w:val="28"/>
          <w:lang w:eastAsia="ru-RU"/>
        </w:rPr>
        <w:t>составлялись протоколы об административных правонарушениях,</w:t>
      </w:r>
    </w:p>
    <w:p w:rsidR="002F24F6" w:rsidRPr="00E80963" w:rsidRDefault="00EF59F9" w:rsidP="00DD6BCE">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E80963">
        <w:rPr>
          <w:rFonts w:ascii="Times New Roman" w:eastAsia="Times New Roman" w:hAnsi="Times New Roman" w:cs="Times New Roman"/>
          <w:sz w:val="28"/>
          <w:szCs w:val="28"/>
          <w:lang w:eastAsia="ru-RU"/>
        </w:rPr>
        <w:t xml:space="preserve">       </w:t>
      </w:r>
      <w:r w:rsidR="00DD6BCE" w:rsidRPr="00E80963">
        <w:rPr>
          <w:rFonts w:ascii="Times New Roman" w:eastAsia="Times New Roman" w:hAnsi="Times New Roman" w:cs="Times New Roman"/>
          <w:sz w:val="28"/>
          <w:szCs w:val="28"/>
          <w:lang w:eastAsia="ru-RU"/>
        </w:rPr>
        <w:t xml:space="preserve">   </w:t>
      </w:r>
      <w:r w:rsidR="002F24F6" w:rsidRPr="00E80963">
        <w:rPr>
          <w:rFonts w:ascii="Times New Roman" w:eastAsia="Times New Roman" w:hAnsi="Times New Roman" w:cs="Times New Roman"/>
          <w:sz w:val="28"/>
          <w:szCs w:val="28"/>
          <w:lang w:eastAsia="ru-RU"/>
        </w:rPr>
        <w:t>направл</w:t>
      </w:r>
      <w:r w:rsidRPr="00E80963">
        <w:rPr>
          <w:rFonts w:ascii="Times New Roman" w:eastAsia="Times New Roman" w:hAnsi="Times New Roman" w:cs="Times New Roman"/>
          <w:sz w:val="28"/>
          <w:szCs w:val="28"/>
          <w:lang w:eastAsia="ru-RU"/>
        </w:rPr>
        <w:t>ялись</w:t>
      </w:r>
      <w:r w:rsidR="002F24F6" w:rsidRPr="00E80963">
        <w:rPr>
          <w:rFonts w:ascii="Times New Roman" w:eastAsia="Times New Roman" w:hAnsi="Times New Roman" w:cs="Times New Roman"/>
          <w:sz w:val="28"/>
          <w:szCs w:val="28"/>
          <w:lang w:eastAsia="ru-RU"/>
        </w:rPr>
        <w:t xml:space="preserve"> информационные письма учредителям организаций, осуществляющих образовательную деятельность, по вопросам, относящимся к компетенции учредителя</w:t>
      </w:r>
      <w:r w:rsidR="00BD10EB" w:rsidRPr="00E80963">
        <w:rPr>
          <w:rFonts w:ascii="Times New Roman" w:eastAsia="Times New Roman" w:hAnsi="Times New Roman" w:cs="Times New Roman"/>
          <w:sz w:val="28"/>
          <w:szCs w:val="28"/>
          <w:lang w:eastAsia="ru-RU"/>
        </w:rPr>
        <w:t>.</w:t>
      </w:r>
    </w:p>
    <w:p w:rsidR="00DD6BCE" w:rsidRDefault="00DD6BCE" w:rsidP="002363C0">
      <w:pPr>
        <w:pStyle w:val="aa"/>
        <w:numPr>
          <w:ilvl w:val="0"/>
          <w:numId w:val="18"/>
        </w:numPr>
        <w:autoSpaceDE w:val="0"/>
        <w:autoSpaceDN w:val="0"/>
        <w:adjustRightInd w:val="0"/>
        <w:spacing w:before="220"/>
        <w:jc w:val="center"/>
        <w:rPr>
          <w:b/>
          <w:bCs/>
        </w:rPr>
      </w:pPr>
      <w:r>
        <w:rPr>
          <w:b/>
          <w:bCs/>
        </w:rPr>
        <w:t>О</w:t>
      </w:r>
      <w:r w:rsidR="009A7518" w:rsidRPr="00C442D1">
        <w:rPr>
          <w:b/>
          <w:bCs/>
        </w:rPr>
        <w:t>писание текущего развития профилактической деятельности</w:t>
      </w:r>
      <w:r w:rsidR="009A7518">
        <w:rPr>
          <w:b/>
          <w:bCs/>
        </w:rPr>
        <w:t xml:space="preserve"> комитета</w:t>
      </w:r>
      <w:r>
        <w:rPr>
          <w:b/>
          <w:bCs/>
        </w:rPr>
        <w:t xml:space="preserve"> общего и профессионального образования </w:t>
      </w:r>
    </w:p>
    <w:p w:rsidR="009A7518" w:rsidRDefault="00DD6BCE" w:rsidP="009A7518">
      <w:pPr>
        <w:pStyle w:val="aa"/>
        <w:autoSpaceDE w:val="0"/>
        <w:autoSpaceDN w:val="0"/>
        <w:adjustRightInd w:val="0"/>
        <w:spacing w:before="220"/>
        <w:ind w:left="1080"/>
        <w:jc w:val="center"/>
        <w:rPr>
          <w:b/>
          <w:bCs/>
        </w:rPr>
      </w:pPr>
      <w:r>
        <w:rPr>
          <w:b/>
          <w:bCs/>
        </w:rPr>
        <w:t>Ленинградской области</w:t>
      </w:r>
    </w:p>
    <w:p w:rsidR="009A7518" w:rsidRPr="00BD10EB" w:rsidRDefault="009A7518" w:rsidP="00EF59F9">
      <w:pPr>
        <w:autoSpaceDE w:val="0"/>
        <w:autoSpaceDN w:val="0"/>
        <w:adjustRightInd w:val="0"/>
        <w:spacing w:after="0" w:line="240" w:lineRule="auto"/>
        <w:ind w:left="-284"/>
        <w:contextualSpacing/>
        <w:jc w:val="both"/>
        <w:rPr>
          <w:rFonts w:ascii="Times New Roman" w:eastAsia="Times New Roman" w:hAnsi="Times New Roman" w:cs="Times New Roman"/>
          <w:sz w:val="28"/>
          <w:szCs w:val="28"/>
          <w:lang w:eastAsia="ru-RU"/>
        </w:rPr>
      </w:pPr>
    </w:p>
    <w:p w:rsidR="004D66B5" w:rsidRPr="002A2BDA" w:rsidRDefault="00DD6BCE" w:rsidP="00CF626F">
      <w:pPr>
        <w:spacing w:after="0" w:line="240" w:lineRule="auto"/>
        <w:ind w:right="40" w:firstLine="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822F4" w:rsidRPr="002A2BDA">
        <w:rPr>
          <w:rFonts w:ascii="Times New Roman" w:eastAsia="Times New Roman" w:hAnsi="Times New Roman" w:cs="Times New Roman"/>
          <w:sz w:val="28"/>
          <w:szCs w:val="28"/>
        </w:rPr>
        <w:t xml:space="preserve">  </w:t>
      </w:r>
      <w:r w:rsidR="004D66B5" w:rsidRPr="002A2BDA">
        <w:rPr>
          <w:rFonts w:ascii="Times New Roman" w:eastAsia="Times New Roman" w:hAnsi="Times New Roman" w:cs="Times New Roman"/>
          <w:sz w:val="28"/>
          <w:szCs w:val="28"/>
        </w:rPr>
        <w:t xml:space="preserve">С целью снятия ситуаций, которые </w:t>
      </w:r>
      <w:r w:rsidR="00AF51EF" w:rsidRPr="002A2BDA">
        <w:rPr>
          <w:rFonts w:ascii="Times New Roman" w:eastAsia="Times New Roman" w:hAnsi="Times New Roman" w:cs="Times New Roman"/>
          <w:sz w:val="28"/>
          <w:szCs w:val="28"/>
        </w:rPr>
        <w:t>в ре</w:t>
      </w:r>
      <w:r w:rsidR="004D66B5" w:rsidRPr="002A2BDA">
        <w:rPr>
          <w:rFonts w:ascii="Times New Roman" w:eastAsia="Times New Roman" w:hAnsi="Times New Roman" w:cs="Times New Roman"/>
          <w:sz w:val="28"/>
          <w:szCs w:val="28"/>
        </w:rPr>
        <w:t xml:space="preserve">гиональной системе образования </w:t>
      </w:r>
      <w:r w:rsidR="00AF51EF" w:rsidRPr="002A2BD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AF51EF" w:rsidRPr="002A2BDA">
        <w:rPr>
          <w:rFonts w:ascii="Times New Roman" w:eastAsia="Times New Roman" w:hAnsi="Times New Roman" w:cs="Times New Roman"/>
          <w:sz w:val="28"/>
          <w:szCs w:val="28"/>
        </w:rPr>
        <w:t>провоцирую</w:t>
      </w:r>
      <w:r w:rsidR="004D66B5" w:rsidRPr="002A2BDA">
        <w:rPr>
          <w:rFonts w:ascii="Times New Roman" w:eastAsia="Times New Roman" w:hAnsi="Times New Roman" w:cs="Times New Roman"/>
          <w:sz w:val="28"/>
          <w:szCs w:val="28"/>
        </w:rPr>
        <w:t>т</w:t>
      </w:r>
      <w:r w:rsidR="00AF51EF" w:rsidRPr="002A2BDA">
        <w:rPr>
          <w:rFonts w:ascii="Times New Roman" w:eastAsia="Times New Roman" w:hAnsi="Times New Roman" w:cs="Times New Roman"/>
          <w:sz w:val="28"/>
          <w:szCs w:val="28"/>
        </w:rPr>
        <w:t xml:space="preserve"> появление риско</w:t>
      </w:r>
      <w:r w:rsidR="004D66B5" w:rsidRPr="002A2BDA">
        <w:rPr>
          <w:rFonts w:ascii="Times New Roman" w:eastAsia="Times New Roman" w:hAnsi="Times New Roman" w:cs="Times New Roman"/>
          <w:sz w:val="28"/>
          <w:szCs w:val="28"/>
        </w:rPr>
        <w:t xml:space="preserve">в образовательной деятельности, комитетом с 2012 года </w:t>
      </w:r>
      <w:r w:rsidR="00AF51EF" w:rsidRPr="002A2BDA">
        <w:rPr>
          <w:rFonts w:ascii="Times New Roman" w:eastAsia="Times New Roman" w:hAnsi="Times New Roman" w:cs="Times New Roman"/>
          <w:sz w:val="28"/>
          <w:szCs w:val="28"/>
        </w:rPr>
        <w:t xml:space="preserve">приоритетным направлением в </w:t>
      </w:r>
      <w:proofErr w:type="spellStart"/>
      <w:r w:rsidR="004D66B5" w:rsidRPr="002A2BDA">
        <w:rPr>
          <w:rFonts w:ascii="Times New Roman" w:eastAsia="Times New Roman" w:hAnsi="Times New Roman" w:cs="Times New Roman"/>
          <w:sz w:val="28"/>
          <w:szCs w:val="28"/>
        </w:rPr>
        <w:t>контрольно</w:t>
      </w:r>
      <w:proofErr w:type="spellEnd"/>
      <w:r w:rsidR="004D66B5" w:rsidRPr="002A2BDA">
        <w:rPr>
          <w:rFonts w:ascii="Times New Roman" w:eastAsia="Times New Roman" w:hAnsi="Times New Roman" w:cs="Times New Roman"/>
          <w:sz w:val="28"/>
          <w:szCs w:val="28"/>
        </w:rPr>
        <w:t xml:space="preserve"> - надзорной</w:t>
      </w:r>
      <w:r w:rsidR="00AF51EF" w:rsidRPr="002A2BDA">
        <w:rPr>
          <w:rFonts w:ascii="Times New Roman" w:eastAsia="Times New Roman" w:hAnsi="Times New Roman" w:cs="Times New Roman"/>
          <w:sz w:val="28"/>
          <w:szCs w:val="28"/>
        </w:rPr>
        <w:t xml:space="preserve"> деятельности определ</w:t>
      </w:r>
      <w:r w:rsidR="004D66B5" w:rsidRPr="002A2BDA">
        <w:rPr>
          <w:rFonts w:ascii="Times New Roman" w:eastAsia="Times New Roman" w:hAnsi="Times New Roman" w:cs="Times New Roman"/>
          <w:sz w:val="28"/>
          <w:szCs w:val="28"/>
        </w:rPr>
        <w:t>ена реализация</w:t>
      </w:r>
      <w:r w:rsidR="00AF51EF" w:rsidRPr="002A2BDA">
        <w:rPr>
          <w:rFonts w:ascii="Times New Roman" w:eastAsia="Times New Roman" w:hAnsi="Times New Roman" w:cs="Times New Roman"/>
          <w:sz w:val="28"/>
          <w:szCs w:val="28"/>
        </w:rPr>
        <w:t xml:space="preserve"> </w:t>
      </w:r>
      <w:r w:rsidR="004D66B5" w:rsidRPr="002A2BDA">
        <w:rPr>
          <w:rFonts w:ascii="Times New Roman" w:eastAsia="Times New Roman" w:hAnsi="Times New Roman" w:cs="Times New Roman"/>
          <w:sz w:val="28"/>
          <w:szCs w:val="28"/>
        </w:rPr>
        <w:t xml:space="preserve">комплекса </w:t>
      </w:r>
      <w:r w:rsidR="00CF626F">
        <w:rPr>
          <w:rFonts w:ascii="Times New Roman" w:eastAsia="Times New Roman" w:hAnsi="Times New Roman" w:cs="Times New Roman"/>
          <w:sz w:val="28"/>
          <w:szCs w:val="28"/>
        </w:rPr>
        <w:t xml:space="preserve">профилактических </w:t>
      </w:r>
      <w:r w:rsidR="00AF51EF" w:rsidRPr="002A2BDA">
        <w:rPr>
          <w:rFonts w:ascii="Times New Roman" w:eastAsia="Times New Roman" w:hAnsi="Times New Roman" w:cs="Times New Roman"/>
          <w:sz w:val="28"/>
          <w:szCs w:val="28"/>
        </w:rPr>
        <w:t>мер по предупреждению и у</w:t>
      </w:r>
      <w:r w:rsidR="00AF51EF" w:rsidRPr="002A2BDA">
        <w:rPr>
          <w:rFonts w:ascii="Times New Roman" w:eastAsia="Times New Roman" w:hAnsi="Times New Roman" w:cs="Times New Roman"/>
          <w:bCs/>
          <w:sz w:val="28"/>
          <w:szCs w:val="28"/>
        </w:rPr>
        <w:t>странению причин, факторов и условий</w:t>
      </w:r>
      <w:r w:rsidR="00AF51EF" w:rsidRPr="002A2BDA">
        <w:rPr>
          <w:rFonts w:ascii="Times New Roman" w:eastAsia="Times New Roman" w:hAnsi="Times New Roman" w:cs="Times New Roman"/>
          <w:sz w:val="28"/>
          <w:szCs w:val="28"/>
        </w:rPr>
        <w:t xml:space="preserve"> нарушений за</w:t>
      </w:r>
      <w:r w:rsidR="004D66B5" w:rsidRPr="002A2BDA">
        <w:rPr>
          <w:rFonts w:ascii="Times New Roman" w:eastAsia="Times New Roman" w:hAnsi="Times New Roman" w:cs="Times New Roman"/>
          <w:sz w:val="28"/>
          <w:szCs w:val="28"/>
        </w:rPr>
        <w:t xml:space="preserve">конодательства об образовании. </w:t>
      </w:r>
    </w:p>
    <w:p w:rsidR="004D66B5" w:rsidRDefault="004D66B5" w:rsidP="001D7288">
      <w:pPr>
        <w:spacing w:after="0" w:line="240" w:lineRule="auto"/>
        <w:ind w:right="40" w:firstLine="20"/>
        <w:jc w:val="both"/>
        <w:rPr>
          <w:rFonts w:ascii="Times New Roman" w:eastAsia="Times New Roman" w:hAnsi="Times New Roman" w:cs="Times New Roman"/>
          <w:sz w:val="28"/>
          <w:szCs w:val="28"/>
        </w:rPr>
      </w:pPr>
      <w:r w:rsidRPr="002A2BDA">
        <w:rPr>
          <w:rFonts w:ascii="Times New Roman" w:eastAsia="Times New Roman" w:hAnsi="Times New Roman" w:cs="Times New Roman"/>
          <w:sz w:val="28"/>
          <w:szCs w:val="28"/>
        </w:rPr>
        <w:t xml:space="preserve">    </w:t>
      </w:r>
      <w:r w:rsidR="001D7288">
        <w:rPr>
          <w:rFonts w:ascii="Times New Roman" w:eastAsia="Times New Roman" w:hAnsi="Times New Roman" w:cs="Times New Roman"/>
          <w:sz w:val="28"/>
          <w:szCs w:val="28"/>
        </w:rPr>
        <w:t xml:space="preserve">      </w:t>
      </w:r>
      <w:r w:rsidR="00AF51EF" w:rsidRPr="002A2BDA">
        <w:rPr>
          <w:rFonts w:ascii="Times New Roman" w:eastAsia="Times New Roman" w:hAnsi="Times New Roman" w:cs="Times New Roman"/>
          <w:sz w:val="28"/>
          <w:szCs w:val="28"/>
        </w:rPr>
        <w:t xml:space="preserve">Анализ </w:t>
      </w:r>
      <w:r w:rsidR="00ED34C4" w:rsidRPr="002A2BDA">
        <w:rPr>
          <w:rFonts w:ascii="Times New Roman" w:eastAsia="Times New Roman" w:hAnsi="Times New Roman" w:cs="Times New Roman"/>
          <w:sz w:val="28"/>
          <w:szCs w:val="28"/>
        </w:rPr>
        <w:t xml:space="preserve">вышеуказанной </w:t>
      </w:r>
      <w:r w:rsidR="00AF51EF" w:rsidRPr="002A2BDA">
        <w:rPr>
          <w:rFonts w:ascii="Times New Roman" w:eastAsia="Times New Roman" w:hAnsi="Times New Roman" w:cs="Times New Roman"/>
          <w:sz w:val="28"/>
          <w:szCs w:val="28"/>
        </w:rPr>
        <w:t xml:space="preserve">деятельности </w:t>
      </w:r>
      <w:r w:rsidR="00ED34C4" w:rsidRPr="002A2BDA">
        <w:rPr>
          <w:rFonts w:ascii="Times New Roman" w:eastAsia="Times New Roman" w:hAnsi="Times New Roman" w:cs="Times New Roman"/>
          <w:sz w:val="28"/>
          <w:szCs w:val="28"/>
        </w:rPr>
        <w:t xml:space="preserve">комитета </w:t>
      </w:r>
      <w:r w:rsidR="00161942">
        <w:rPr>
          <w:rFonts w:ascii="Times New Roman" w:eastAsia="Times New Roman" w:hAnsi="Times New Roman" w:cs="Times New Roman"/>
          <w:sz w:val="28"/>
          <w:szCs w:val="28"/>
        </w:rPr>
        <w:t>(</w:t>
      </w:r>
      <w:r w:rsidR="00B11027">
        <w:rPr>
          <w:rFonts w:ascii="Times New Roman" w:eastAsia="Times New Roman" w:hAnsi="Times New Roman" w:cs="Times New Roman"/>
          <w:sz w:val="28"/>
          <w:szCs w:val="28"/>
        </w:rPr>
        <w:t>10</w:t>
      </w:r>
      <w:r w:rsidR="00AF51EF" w:rsidRPr="002A2BDA">
        <w:rPr>
          <w:rFonts w:ascii="Times New Roman" w:eastAsia="Times New Roman" w:hAnsi="Times New Roman" w:cs="Times New Roman"/>
          <w:sz w:val="28"/>
          <w:szCs w:val="28"/>
        </w:rPr>
        <w:t xml:space="preserve"> лет) показывает правильность выбора - реализацию системы мероприятий по предупреждению и устранению нарушений законодательства об об</w:t>
      </w:r>
      <w:r w:rsidRPr="002A2BDA">
        <w:rPr>
          <w:rFonts w:ascii="Times New Roman" w:eastAsia="Times New Roman" w:hAnsi="Times New Roman" w:cs="Times New Roman"/>
          <w:sz w:val="28"/>
          <w:szCs w:val="28"/>
        </w:rPr>
        <w:t>разовании</w:t>
      </w:r>
      <w:r w:rsidR="001D7288">
        <w:rPr>
          <w:rFonts w:ascii="Times New Roman" w:eastAsia="Times New Roman" w:hAnsi="Times New Roman" w:cs="Times New Roman"/>
          <w:sz w:val="28"/>
          <w:szCs w:val="28"/>
        </w:rPr>
        <w:t xml:space="preserve"> с целью повышения эффективности управления рисками образовательной деятельности</w:t>
      </w:r>
      <w:r w:rsidRPr="002A2BDA">
        <w:rPr>
          <w:rFonts w:ascii="Times New Roman" w:eastAsia="Times New Roman" w:hAnsi="Times New Roman" w:cs="Times New Roman"/>
          <w:sz w:val="28"/>
          <w:szCs w:val="28"/>
        </w:rPr>
        <w:t>, что подтверждается</w:t>
      </w:r>
      <w:r w:rsidR="001D7288">
        <w:rPr>
          <w:rFonts w:ascii="Times New Roman" w:eastAsia="Times New Roman" w:hAnsi="Times New Roman" w:cs="Times New Roman"/>
          <w:sz w:val="28"/>
          <w:szCs w:val="28"/>
        </w:rPr>
        <w:t xml:space="preserve"> следующими результатами</w:t>
      </w:r>
      <w:r w:rsidRPr="002A2BDA">
        <w:rPr>
          <w:rFonts w:ascii="Times New Roman" w:eastAsia="Times New Roman" w:hAnsi="Times New Roman" w:cs="Times New Roman"/>
          <w:sz w:val="28"/>
          <w:szCs w:val="28"/>
        </w:rPr>
        <w:t xml:space="preserve">: </w:t>
      </w:r>
    </w:p>
    <w:p w:rsidR="00FC059B" w:rsidRDefault="00FC059B" w:rsidP="001D7288">
      <w:pPr>
        <w:spacing w:after="0" w:line="240" w:lineRule="auto"/>
        <w:ind w:right="40" w:firstLine="20"/>
        <w:jc w:val="both"/>
        <w:rPr>
          <w:rFonts w:ascii="Times New Roman" w:eastAsia="Times New Roman" w:hAnsi="Times New Roman" w:cs="Times New Roman"/>
          <w:sz w:val="28"/>
          <w:szCs w:val="28"/>
        </w:rPr>
      </w:pPr>
    </w:p>
    <w:p w:rsidR="00FC059B" w:rsidRDefault="00FC059B" w:rsidP="001D7288">
      <w:pPr>
        <w:spacing w:after="0" w:line="240" w:lineRule="auto"/>
        <w:ind w:right="40" w:firstLine="20"/>
        <w:jc w:val="both"/>
        <w:rPr>
          <w:rFonts w:ascii="Times New Roman" w:eastAsia="Times New Roman" w:hAnsi="Times New Roman" w:cs="Times New Roman"/>
          <w:sz w:val="28"/>
          <w:szCs w:val="28"/>
        </w:rPr>
      </w:pPr>
    </w:p>
    <w:p w:rsidR="00FC059B" w:rsidRDefault="00FC059B" w:rsidP="001D7288">
      <w:pPr>
        <w:spacing w:after="0" w:line="240" w:lineRule="auto"/>
        <w:ind w:right="40" w:firstLine="20"/>
        <w:jc w:val="both"/>
        <w:rPr>
          <w:rFonts w:ascii="Times New Roman" w:eastAsia="Times New Roman" w:hAnsi="Times New Roman" w:cs="Times New Roman"/>
          <w:sz w:val="28"/>
          <w:szCs w:val="28"/>
        </w:rPr>
      </w:pPr>
    </w:p>
    <w:p w:rsidR="00FC059B" w:rsidRDefault="00FC059B" w:rsidP="001D7288">
      <w:pPr>
        <w:spacing w:after="0" w:line="240" w:lineRule="auto"/>
        <w:ind w:right="40" w:firstLine="20"/>
        <w:jc w:val="both"/>
        <w:rPr>
          <w:rFonts w:ascii="Times New Roman" w:eastAsia="Times New Roman" w:hAnsi="Times New Roman" w:cs="Times New Roman"/>
          <w:sz w:val="28"/>
          <w:szCs w:val="28"/>
        </w:rPr>
      </w:pPr>
    </w:p>
    <w:tbl>
      <w:tblPr>
        <w:tblStyle w:val="ae"/>
        <w:tblW w:w="0" w:type="auto"/>
        <w:tblInd w:w="-318" w:type="dxa"/>
        <w:tblLook w:val="04A0" w:firstRow="1" w:lastRow="0" w:firstColumn="1" w:lastColumn="0" w:noHBand="0" w:noVBand="1"/>
      </w:tblPr>
      <w:tblGrid>
        <w:gridCol w:w="2694"/>
        <w:gridCol w:w="3014"/>
        <w:gridCol w:w="4924"/>
      </w:tblGrid>
      <w:tr w:rsidR="001D7288" w:rsidTr="001D7288">
        <w:tc>
          <w:tcPr>
            <w:tcW w:w="2694" w:type="dxa"/>
          </w:tcPr>
          <w:p w:rsidR="001D7288" w:rsidRPr="006E5ED7" w:rsidRDefault="001D7288" w:rsidP="001D7288">
            <w:pPr>
              <w:pStyle w:val="a7"/>
              <w:tabs>
                <w:tab w:val="left" w:pos="993"/>
              </w:tabs>
              <w:jc w:val="center"/>
              <w:rPr>
                <w:b/>
                <w:sz w:val="20"/>
                <w:szCs w:val="20"/>
              </w:rPr>
            </w:pPr>
            <w:r w:rsidRPr="006E5ED7">
              <w:rPr>
                <w:b/>
                <w:sz w:val="20"/>
                <w:szCs w:val="20"/>
              </w:rPr>
              <w:lastRenderedPageBreak/>
              <w:t>Результат</w:t>
            </w:r>
          </w:p>
        </w:tc>
        <w:tc>
          <w:tcPr>
            <w:tcW w:w="3014" w:type="dxa"/>
          </w:tcPr>
          <w:p w:rsidR="001D7288" w:rsidRPr="006E5ED7" w:rsidRDefault="001D7288" w:rsidP="001D7288">
            <w:pPr>
              <w:pStyle w:val="a7"/>
              <w:tabs>
                <w:tab w:val="left" w:pos="993"/>
              </w:tabs>
              <w:jc w:val="center"/>
              <w:rPr>
                <w:b/>
                <w:sz w:val="20"/>
                <w:szCs w:val="20"/>
              </w:rPr>
            </w:pPr>
            <w:r w:rsidRPr="006E5ED7">
              <w:rPr>
                <w:b/>
                <w:sz w:val="20"/>
                <w:szCs w:val="20"/>
              </w:rPr>
              <w:t>Направление деятельности</w:t>
            </w:r>
            <w:r>
              <w:rPr>
                <w:b/>
                <w:sz w:val="20"/>
                <w:szCs w:val="20"/>
              </w:rPr>
              <w:t xml:space="preserve"> при управлении рисками образовательной деятельности</w:t>
            </w:r>
          </w:p>
        </w:tc>
        <w:tc>
          <w:tcPr>
            <w:tcW w:w="4924" w:type="dxa"/>
          </w:tcPr>
          <w:p w:rsidR="001D7288" w:rsidRPr="006E5ED7" w:rsidRDefault="001D7288" w:rsidP="001D7288">
            <w:pPr>
              <w:pStyle w:val="a7"/>
              <w:tabs>
                <w:tab w:val="left" w:pos="993"/>
              </w:tabs>
              <w:jc w:val="center"/>
              <w:rPr>
                <w:b/>
                <w:sz w:val="20"/>
                <w:szCs w:val="20"/>
              </w:rPr>
            </w:pPr>
            <w:r w:rsidRPr="006E5ED7">
              <w:rPr>
                <w:b/>
                <w:sz w:val="20"/>
                <w:szCs w:val="20"/>
              </w:rPr>
              <w:t>Мероприятия</w:t>
            </w:r>
          </w:p>
        </w:tc>
      </w:tr>
      <w:tr w:rsidR="001D7288" w:rsidTr="001D7288">
        <w:tc>
          <w:tcPr>
            <w:tcW w:w="2694" w:type="dxa"/>
          </w:tcPr>
          <w:p w:rsidR="00161942" w:rsidRDefault="001D7288" w:rsidP="00B13F64">
            <w:pPr>
              <w:pStyle w:val="a7"/>
              <w:tabs>
                <w:tab w:val="left" w:pos="993"/>
              </w:tabs>
              <w:rPr>
                <w:bCs/>
                <w:sz w:val="20"/>
                <w:szCs w:val="20"/>
              </w:rPr>
            </w:pPr>
            <w:r w:rsidRPr="006E5ED7">
              <w:rPr>
                <w:bCs/>
                <w:sz w:val="20"/>
                <w:szCs w:val="20"/>
              </w:rPr>
              <w:t>Ленинградская область</w:t>
            </w:r>
            <w:r w:rsidR="00161942">
              <w:rPr>
                <w:bCs/>
                <w:sz w:val="20"/>
                <w:szCs w:val="20"/>
              </w:rPr>
              <w:t>:</w:t>
            </w:r>
          </w:p>
          <w:p w:rsidR="001D7288" w:rsidRPr="006E5ED7" w:rsidRDefault="001D7288" w:rsidP="00D46FB0">
            <w:pPr>
              <w:pStyle w:val="a7"/>
              <w:tabs>
                <w:tab w:val="left" w:pos="993"/>
              </w:tabs>
              <w:rPr>
                <w:sz w:val="20"/>
                <w:szCs w:val="20"/>
              </w:rPr>
            </w:pPr>
            <w:r w:rsidRPr="006E5ED7">
              <w:rPr>
                <w:bCs/>
                <w:sz w:val="20"/>
                <w:szCs w:val="20"/>
              </w:rPr>
              <w:t xml:space="preserve"> в 2020 и 2021 годах  - в тройке регионов-лидеров по региональным механизмам управления качеством образования</w:t>
            </w:r>
          </w:p>
        </w:tc>
        <w:tc>
          <w:tcPr>
            <w:tcW w:w="3014" w:type="dxa"/>
          </w:tcPr>
          <w:p w:rsidR="001D7288" w:rsidRPr="006E5ED7" w:rsidRDefault="001D7288" w:rsidP="00B13F64">
            <w:pPr>
              <w:pStyle w:val="a7"/>
              <w:tabs>
                <w:tab w:val="left" w:pos="993"/>
              </w:tabs>
              <w:rPr>
                <w:sz w:val="20"/>
                <w:szCs w:val="20"/>
              </w:rPr>
            </w:pPr>
            <w:r w:rsidRPr="006E5ED7">
              <w:rPr>
                <w:sz w:val="20"/>
                <w:szCs w:val="20"/>
              </w:rPr>
              <w:t xml:space="preserve">Использование ресурсов </w:t>
            </w:r>
            <w:proofErr w:type="spellStart"/>
            <w:r w:rsidRPr="006E5ED7">
              <w:rPr>
                <w:sz w:val="20"/>
                <w:szCs w:val="20"/>
              </w:rPr>
              <w:t>контрольно</w:t>
            </w:r>
            <w:proofErr w:type="spellEnd"/>
            <w:r w:rsidRPr="006E5ED7">
              <w:rPr>
                <w:sz w:val="20"/>
                <w:szCs w:val="20"/>
              </w:rPr>
              <w:t xml:space="preserve"> – надзорной деятельности  при формировании </w:t>
            </w:r>
            <w:r w:rsidRPr="006E5ED7">
              <w:rPr>
                <w:bCs/>
                <w:sz w:val="20"/>
                <w:szCs w:val="20"/>
              </w:rPr>
              <w:t>региональных механизмов управления качеством образования</w:t>
            </w:r>
          </w:p>
        </w:tc>
        <w:tc>
          <w:tcPr>
            <w:tcW w:w="4924" w:type="dxa"/>
          </w:tcPr>
          <w:p w:rsidR="001D7288" w:rsidRPr="006E5ED7" w:rsidRDefault="001D7288" w:rsidP="00B13F64">
            <w:pPr>
              <w:jc w:val="both"/>
              <w:rPr>
                <w:sz w:val="20"/>
                <w:szCs w:val="20"/>
              </w:rPr>
            </w:pPr>
            <w:r w:rsidRPr="006E5ED7">
              <w:rPr>
                <w:rFonts w:ascii="Times New Roman" w:hAnsi="Times New Roman" w:cs="Times New Roman"/>
                <w:sz w:val="20"/>
                <w:szCs w:val="20"/>
              </w:rPr>
              <w:t xml:space="preserve">Проведение и обобщение результатов </w:t>
            </w:r>
            <w:proofErr w:type="spellStart"/>
            <w:r w:rsidRPr="006E5ED7">
              <w:rPr>
                <w:rFonts w:ascii="Times New Roman" w:hAnsi="Times New Roman" w:cs="Times New Roman"/>
                <w:sz w:val="20"/>
                <w:szCs w:val="20"/>
              </w:rPr>
              <w:t>контрольно</w:t>
            </w:r>
            <w:proofErr w:type="spellEnd"/>
            <w:r w:rsidRPr="006E5ED7">
              <w:rPr>
                <w:rFonts w:ascii="Times New Roman" w:hAnsi="Times New Roman" w:cs="Times New Roman"/>
                <w:sz w:val="20"/>
                <w:szCs w:val="20"/>
              </w:rPr>
              <w:t xml:space="preserve"> – надзорной деятельности, профилактических мероприятий дает возможность формировать  аналитические материалы для проведения мониторинга региональных инструментов управления качеством образования по всем направлениям, установленным </w:t>
            </w:r>
            <w:proofErr w:type="spellStart"/>
            <w:r w:rsidRPr="006E5ED7">
              <w:rPr>
                <w:rFonts w:ascii="Times New Roman" w:hAnsi="Times New Roman" w:cs="Times New Roman"/>
                <w:sz w:val="20"/>
                <w:szCs w:val="20"/>
              </w:rPr>
              <w:t>Рособрнадзором</w:t>
            </w:r>
            <w:proofErr w:type="spellEnd"/>
            <w:r w:rsidRPr="006E5ED7">
              <w:rPr>
                <w:rFonts w:ascii="Times New Roman" w:hAnsi="Times New Roman" w:cs="Times New Roman"/>
                <w:sz w:val="20"/>
                <w:szCs w:val="20"/>
              </w:rPr>
              <w:t>.</w:t>
            </w:r>
          </w:p>
        </w:tc>
      </w:tr>
      <w:tr w:rsidR="001D7288" w:rsidTr="001D7288">
        <w:tc>
          <w:tcPr>
            <w:tcW w:w="2694" w:type="dxa"/>
          </w:tcPr>
          <w:p w:rsidR="001D7288" w:rsidRPr="006E5ED7" w:rsidRDefault="001D7288" w:rsidP="001D7288">
            <w:pPr>
              <w:ind w:right="34"/>
              <w:jc w:val="both"/>
              <w:rPr>
                <w:rFonts w:ascii="Times New Roman" w:hAnsi="Times New Roman" w:cs="Times New Roman"/>
                <w:sz w:val="20"/>
                <w:szCs w:val="20"/>
              </w:rPr>
            </w:pPr>
            <w:r w:rsidRPr="006E5ED7">
              <w:rPr>
                <w:rFonts w:ascii="Times New Roman" w:hAnsi="Times New Roman" w:cs="Times New Roman"/>
                <w:sz w:val="20"/>
                <w:szCs w:val="20"/>
              </w:rPr>
              <w:t>Основу обеспечения Ленинградского стандарта качества образования определяют три направления:</w:t>
            </w:r>
          </w:p>
          <w:p w:rsidR="001D7288" w:rsidRPr="006E5ED7" w:rsidRDefault="001D7288" w:rsidP="001D7288">
            <w:pPr>
              <w:ind w:right="34"/>
              <w:jc w:val="both"/>
              <w:rPr>
                <w:rFonts w:ascii="Times New Roman" w:hAnsi="Times New Roman" w:cs="Times New Roman"/>
                <w:sz w:val="20"/>
                <w:szCs w:val="20"/>
              </w:rPr>
            </w:pPr>
            <w:r w:rsidRPr="006E5ED7">
              <w:rPr>
                <w:rFonts w:ascii="Times New Roman" w:hAnsi="Times New Roman" w:cs="Times New Roman"/>
                <w:sz w:val="20"/>
                <w:szCs w:val="20"/>
              </w:rPr>
              <w:t xml:space="preserve">оценка подготовки обучающихся по результатам участия  в национальных и международных </w:t>
            </w:r>
            <w:proofErr w:type="gramStart"/>
            <w:r w:rsidRPr="006E5ED7">
              <w:rPr>
                <w:rFonts w:ascii="Times New Roman" w:hAnsi="Times New Roman" w:cs="Times New Roman"/>
                <w:sz w:val="20"/>
                <w:szCs w:val="20"/>
              </w:rPr>
              <w:t>исследованиях</w:t>
            </w:r>
            <w:proofErr w:type="gramEnd"/>
            <w:r w:rsidRPr="006E5ED7">
              <w:rPr>
                <w:rFonts w:ascii="Times New Roman" w:hAnsi="Times New Roman" w:cs="Times New Roman"/>
                <w:sz w:val="20"/>
                <w:szCs w:val="20"/>
              </w:rPr>
              <w:t xml:space="preserve"> качества образования,</w:t>
            </w:r>
          </w:p>
          <w:p w:rsidR="001D7288" w:rsidRPr="006E5ED7" w:rsidRDefault="001D7288" w:rsidP="001D7288">
            <w:pPr>
              <w:ind w:right="34"/>
              <w:jc w:val="both"/>
              <w:rPr>
                <w:rFonts w:ascii="Times New Roman" w:hAnsi="Times New Roman" w:cs="Times New Roman"/>
                <w:sz w:val="20"/>
                <w:szCs w:val="20"/>
              </w:rPr>
            </w:pPr>
            <w:r w:rsidRPr="006E5ED7">
              <w:rPr>
                <w:rFonts w:ascii="Times New Roman" w:hAnsi="Times New Roman" w:cs="Times New Roman"/>
                <w:sz w:val="20"/>
                <w:szCs w:val="20"/>
              </w:rPr>
              <w:t>обеспечение объективности внешних оценочных процедур,</w:t>
            </w:r>
          </w:p>
          <w:p w:rsidR="001D7288" w:rsidRPr="006E5ED7" w:rsidRDefault="001D7288" w:rsidP="001D7288">
            <w:pPr>
              <w:ind w:right="34"/>
              <w:jc w:val="both"/>
              <w:rPr>
                <w:rFonts w:ascii="Times New Roman" w:hAnsi="Times New Roman" w:cs="Times New Roman"/>
                <w:sz w:val="20"/>
                <w:szCs w:val="20"/>
              </w:rPr>
            </w:pPr>
            <w:r w:rsidRPr="006E5ED7">
              <w:rPr>
                <w:rFonts w:ascii="Times New Roman" w:hAnsi="Times New Roman" w:cs="Times New Roman"/>
                <w:sz w:val="20"/>
                <w:szCs w:val="20"/>
              </w:rPr>
              <w:t>поддержка школ со стабильно высокими образовательными результатами и повышение качества образования в школах с другими образовательными результатами.</w:t>
            </w:r>
          </w:p>
          <w:p w:rsidR="001D7288" w:rsidRDefault="001D7288" w:rsidP="001D7288">
            <w:pPr>
              <w:ind w:right="40"/>
              <w:jc w:val="both"/>
              <w:rPr>
                <w:rFonts w:ascii="Times New Roman" w:eastAsia="Times New Roman" w:hAnsi="Times New Roman" w:cs="Times New Roman"/>
                <w:sz w:val="28"/>
                <w:szCs w:val="28"/>
              </w:rPr>
            </w:pPr>
            <w:r w:rsidRPr="006E5ED7">
              <w:rPr>
                <w:rFonts w:ascii="Times New Roman" w:hAnsi="Times New Roman" w:cs="Times New Roman"/>
                <w:sz w:val="20"/>
                <w:szCs w:val="20"/>
              </w:rPr>
              <w:t>В Ленинградской области отмечена положительная динамика по снижению количества школ с необъективными результатами ВПР: в 2019 году  таких школ было 29, в 2020 году - 18, в 2021 году – 11.</w:t>
            </w:r>
          </w:p>
        </w:tc>
        <w:tc>
          <w:tcPr>
            <w:tcW w:w="3014" w:type="dxa"/>
          </w:tcPr>
          <w:p w:rsidR="001D7288" w:rsidRPr="001D7288" w:rsidRDefault="001D7288" w:rsidP="00D901C9">
            <w:pPr>
              <w:ind w:right="40"/>
              <w:jc w:val="both"/>
              <w:rPr>
                <w:rFonts w:ascii="Times New Roman" w:eastAsia="Times New Roman" w:hAnsi="Times New Roman" w:cs="Times New Roman"/>
                <w:sz w:val="28"/>
                <w:szCs w:val="28"/>
              </w:rPr>
            </w:pPr>
            <w:r w:rsidRPr="001D7288">
              <w:rPr>
                <w:rFonts w:ascii="Times New Roman" w:hAnsi="Times New Roman" w:cs="Times New Roman"/>
                <w:sz w:val="20"/>
                <w:szCs w:val="20"/>
              </w:rPr>
              <w:t xml:space="preserve">Использование ресурсов </w:t>
            </w:r>
            <w:proofErr w:type="spellStart"/>
            <w:r w:rsidRPr="001D7288">
              <w:rPr>
                <w:rFonts w:ascii="Times New Roman" w:hAnsi="Times New Roman" w:cs="Times New Roman"/>
                <w:sz w:val="20"/>
                <w:szCs w:val="20"/>
              </w:rPr>
              <w:t>контрольно</w:t>
            </w:r>
            <w:proofErr w:type="spellEnd"/>
            <w:r w:rsidRPr="001D7288">
              <w:rPr>
                <w:rFonts w:ascii="Times New Roman" w:hAnsi="Times New Roman" w:cs="Times New Roman"/>
                <w:sz w:val="20"/>
                <w:szCs w:val="20"/>
              </w:rPr>
              <w:t xml:space="preserve"> – надзорной деятельности при  обеспечении качества образования</w:t>
            </w:r>
            <w:r w:rsidR="00D901C9">
              <w:rPr>
                <w:rFonts w:ascii="Times New Roman" w:hAnsi="Times New Roman" w:cs="Times New Roman"/>
                <w:sz w:val="20"/>
                <w:szCs w:val="20"/>
              </w:rPr>
              <w:t xml:space="preserve"> в регионе</w:t>
            </w:r>
          </w:p>
        </w:tc>
        <w:tc>
          <w:tcPr>
            <w:tcW w:w="4924" w:type="dxa"/>
          </w:tcPr>
          <w:p w:rsidR="001D7288" w:rsidRPr="006E5ED7" w:rsidRDefault="001D7288" w:rsidP="001D7288">
            <w:pPr>
              <w:jc w:val="both"/>
              <w:rPr>
                <w:rFonts w:ascii="Times New Roman" w:hAnsi="Times New Roman" w:cs="Times New Roman"/>
                <w:sz w:val="20"/>
                <w:szCs w:val="20"/>
              </w:rPr>
            </w:pPr>
            <w:r w:rsidRPr="006E5ED7">
              <w:rPr>
                <w:rFonts w:ascii="Times New Roman" w:hAnsi="Times New Roman" w:cs="Times New Roman"/>
                <w:sz w:val="20"/>
                <w:szCs w:val="20"/>
              </w:rPr>
              <w:t>При проведении контрольных (надзорных) мероприятий, профилактических мероприятий особое внимание уделяется:</w:t>
            </w:r>
          </w:p>
          <w:p w:rsidR="001D7288" w:rsidRPr="006E5ED7" w:rsidRDefault="001D7288" w:rsidP="001D7288">
            <w:pPr>
              <w:pStyle w:val="aa"/>
              <w:numPr>
                <w:ilvl w:val="0"/>
                <w:numId w:val="36"/>
              </w:numPr>
              <w:ind w:left="317" w:hanging="284"/>
              <w:jc w:val="both"/>
              <w:rPr>
                <w:sz w:val="20"/>
                <w:szCs w:val="20"/>
              </w:rPr>
            </w:pPr>
            <w:r w:rsidRPr="006E5ED7">
              <w:rPr>
                <w:sz w:val="20"/>
                <w:szCs w:val="20"/>
              </w:rPr>
              <w:t>Оценке эффективности:</w:t>
            </w:r>
          </w:p>
          <w:p w:rsidR="001D7288" w:rsidRPr="006E5ED7" w:rsidRDefault="00161942" w:rsidP="001D7288">
            <w:pPr>
              <w:jc w:val="both"/>
              <w:rPr>
                <w:rFonts w:ascii="Times New Roman" w:hAnsi="Times New Roman" w:cs="Times New Roman"/>
                <w:sz w:val="20"/>
                <w:szCs w:val="20"/>
              </w:rPr>
            </w:pPr>
            <w:r>
              <w:rPr>
                <w:rFonts w:ascii="Times New Roman" w:hAnsi="Times New Roman" w:cs="Times New Roman"/>
                <w:sz w:val="20"/>
                <w:szCs w:val="20"/>
              </w:rPr>
              <w:t>формирования</w:t>
            </w:r>
            <w:r w:rsidR="001D7288" w:rsidRPr="006E5ED7">
              <w:rPr>
                <w:rFonts w:ascii="Times New Roman" w:hAnsi="Times New Roman" w:cs="Times New Roman"/>
                <w:sz w:val="20"/>
                <w:szCs w:val="20"/>
              </w:rPr>
              <w:t xml:space="preserve"> </w:t>
            </w:r>
            <w:r>
              <w:rPr>
                <w:rFonts w:ascii="Times New Roman" w:hAnsi="Times New Roman" w:cs="Times New Roman"/>
                <w:sz w:val="20"/>
                <w:szCs w:val="20"/>
              </w:rPr>
              <w:t xml:space="preserve">объективной </w:t>
            </w:r>
            <w:r w:rsidR="001D7288" w:rsidRPr="006E5ED7">
              <w:rPr>
                <w:rFonts w:ascii="Times New Roman" w:hAnsi="Times New Roman" w:cs="Times New Roman"/>
                <w:sz w:val="20"/>
                <w:szCs w:val="20"/>
              </w:rPr>
              <w:t xml:space="preserve">внутренней системы оценки качества образования, в </w:t>
            </w:r>
            <w:proofErr w:type="spellStart"/>
            <w:r w:rsidR="001D7288" w:rsidRPr="006E5ED7">
              <w:rPr>
                <w:rFonts w:ascii="Times New Roman" w:hAnsi="Times New Roman" w:cs="Times New Roman"/>
                <w:sz w:val="20"/>
                <w:szCs w:val="20"/>
              </w:rPr>
              <w:t>т.ч</w:t>
            </w:r>
            <w:proofErr w:type="spellEnd"/>
            <w:r w:rsidR="001D7288" w:rsidRPr="006E5ED7">
              <w:rPr>
                <w:rFonts w:ascii="Times New Roman" w:hAnsi="Times New Roman" w:cs="Times New Roman"/>
                <w:sz w:val="20"/>
                <w:szCs w:val="20"/>
              </w:rPr>
              <w:t>. текущего контроля успеваемости, промежуточной аттестации,</w:t>
            </w:r>
          </w:p>
          <w:p w:rsidR="001D7288" w:rsidRPr="006E5ED7" w:rsidRDefault="001D7288" w:rsidP="001D7288">
            <w:pPr>
              <w:jc w:val="both"/>
              <w:rPr>
                <w:rFonts w:ascii="Times New Roman" w:hAnsi="Times New Roman" w:cs="Times New Roman"/>
                <w:sz w:val="20"/>
                <w:szCs w:val="20"/>
              </w:rPr>
            </w:pPr>
            <w:r w:rsidRPr="006E5ED7">
              <w:rPr>
                <w:rFonts w:ascii="Times New Roman" w:hAnsi="Times New Roman" w:cs="Times New Roman"/>
                <w:sz w:val="20"/>
                <w:szCs w:val="20"/>
              </w:rPr>
              <w:t>обеспечения объективного оценивания образовательных результатов обучающихся,</w:t>
            </w:r>
          </w:p>
          <w:p w:rsidR="001D7288" w:rsidRPr="006E5ED7" w:rsidRDefault="001D7288" w:rsidP="001D7288">
            <w:pPr>
              <w:jc w:val="both"/>
              <w:rPr>
                <w:rFonts w:ascii="Times New Roman" w:hAnsi="Times New Roman" w:cs="Times New Roman"/>
                <w:sz w:val="20"/>
                <w:szCs w:val="20"/>
              </w:rPr>
            </w:pPr>
            <w:r w:rsidRPr="006E5ED7">
              <w:rPr>
                <w:rFonts w:ascii="Times New Roman" w:hAnsi="Times New Roman" w:cs="Times New Roman"/>
                <w:sz w:val="20"/>
                <w:szCs w:val="20"/>
              </w:rPr>
              <w:t>формирования позитивного отношения у участников образовательных отношений к обеспечению объективного оценивания образовательных результатов обучающихся,</w:t>
            </w:r>
          </w:p>
          <w:p w:rsidR="001D7288" w:rsidRPr="006E5ED7" w:rsidRDefault="001D7288" w:rsidP="001D7288">
            <w:pPr>
              <w:jc w:val="both"/>
              <w:rPr>
                <w:rFonts w:ascii="Times New Roman" w:hAnsi="Times New Roman" w:cs="Times New Roman"/>
                <w:sz w:val="20"/>
                <w:szCs w:val="20"/>
              </w:rPr>
            </w:pPr>
            <w:r w:rsidRPr="006E5ED7">
              <w:rPr>
                <w:rFonts w:ascii="Times New Roman" w:hAnsi="Times New Roman" w:cs="Times New Roman"/>
                <w:sz w:val="20"/>
                <w:szCs w:val="20"/>
              </w:rPr>
              <w:t xml:space="preserve">системы работы по формированию функциональной грамотности у </w:t>
            </w:r>
            <w:proofErr w:type="gramStart"/>
            <w:r w:rsidRPr="006E5ED7">
              <w:rPr>
                <w:rFonts w:ascii="Times New Roman" w:hAnsi="Times New Roman" w:cs="Times New Roman"/>
                <w:sz w:val="20"/>
                <w:szCs w:val="20"/>
              </w:rPr>
              <w:t>обучающихся</w:t>
            </w:r>
            <w:proofErr w:type="gramEnd"/>
            <w:r w:rsidRPr="006E5ED7">
              <w:rPr>
                <w:rFonts w:ascii="Times New Roman" w:hAnsi="Times New Roman" w:cs="Times New Roman"/>
                <w:sz w:val="20"/>
                <w:szCs w:val="20"/>
              </w:rPr>
              <w:t xml:space="preserve">,  </w:t>
            </w:r>
          </w:p>
          <w:p w:rsidR="001D7288" w:rsidRPr="006E5ED7" w:rsidRDefault="001D7288" w:rsidP="001D7288">
            <w:pPr>
              <w:jc w:val="both"/>
              <w:rPr>
                <w:rFonts w:ascii="Times New Roman" w:hAnsi="Times New Roman" w:cs="Times New Roman"/>
                <w:sz w:val="20"/>
                <w:szCs w:val="20"/>
              </w:rPr>
            </w:pPr>
            <w:r w:rsidRPr="006E5ED7">
              <w:rPr>
                <w:rFonts w:ascii="Times New Roman" w:hAnsi="Times New Roman" w:cs="Times New Roman"/>
                <w:sz w:val="20"/>
                <w:szCs w:val="20"/>
              </w:rPr>
              <w:t>разработки и реализации программ развития как основного управленческого документа, определяющего стратегию развития образовательных организаций,</w:t>
            </w:r>
          </w:p>
          <w:p w:rsidR="001D7288" w:rsidRPr="006E5ED7" w:rsidRDefault="001D7288" w:rsidP="001D7288">
            <w:pPr>
              <w:jc w:val="both"/>
              <w:rPr>
                <w:rFonts w:ascii="Times New Roman" w:hAnsi="Times New Roman" w:cs="Times New Roman"/>
                <w:sz w:val="20"/>
                <w:szCs w:val="20"/>
              </w:rPr>
            </w:pPr>
            <w:r w:rsidRPr="006E5ED7">
              <w:rPr>
                <w:rFonts w:ascii="Times New Roman" w:hAnsi="Times New Roman" w:cs="Times New Roman"/>
                <w:sz w:val="20"/>
                <w:szCs w:val="20"/>
              </w:rPr>
              <w:t>системы работы по профессиональному развитию педагогов в образовательных организациях, в муниципальных системах образования,</w:t>
            </w:r>
          </w:p>
          <w:p w:rsidR="001D7288" w:rsidRPr="006E5ED7" w:rsidRDefault="001D7288" w:rsidP="001D7288">
            <w:pPr>
              <w:jc w:val="both"/>
              <w:rPr>
                <w:rFonts w:ascii="Times New Roman" w:hAnsi="Times New Roman" w:cs="Times New Roman"/>
                <w:sz w:val="20"/>
                <w:szCs w:val="20"/>
              </w:rPr>
            </w:pPr>
            <w:r w:rsidRPr="006E5ED7">
              <w:rPr>
                <w:rFonts w:ascii="Times New Roman" w:hAnsi="Times New Roman" w:cs="Times New Roman"/>
                <w:sz w:val="20"/>
                <w:szCs w:val="20"/>
              </w:rPr>
              <w:t>системы воспитательной работы в образовательных организациях,</w:t>
            </w:r>
          </w:p>
          <w:p w:rsidR="001D7288" w:rsidRPr="006E5ED7" w:rsidRDefault="001D7288" w:rsidP="001D7288">
            <w:pPr>
              <w:jc w:val="both"/>
              <w:rPr>
                <w:rFonts w:ascii="Times New Roman" w:eastAsia="Times New Roman" w:hAnsi="Times New Roman"/>
                <w:sz w:val="20"/>
                <w:szCs w:val="20"/>
              </w:rPr>
            </w:pPr>
            <w:proofErr w:type="gramStart"/>
            <w:r w:rsidRPr="006E5ED7">
              <w:rPr>
                <w:rFonts w:ascii="Times New Roman" w:hAnsi="Times New Roman" w:cs="Times New Roman"/>
                <w:sz w:val="20"/>
                <w:szCs w:val="20"/>
              </w:rPr>
              <w:t>системы работы по выявлению</w:t>
            </w:r>
            <w:r w:rsidRPr="006E5ED7">
              <w:rPr>
                <w:rFonts w:ascii="Times New Roman" w:hAnsi="Times New Roman"/>
                <w:sz w:val="20"/>
                <w:szCs w:val="20"/>
              </w:rPr>
              <w:t xml:space="preserve">,  поддержке и развитию способностей и талантов у </w:t>
            </w:r>
            <w:r w:rsidRPr="006E5ED7">
              <w:rPr>
                <w:rFonts w:ascii="Times New Roman" w:eastAsia="Times New Roman" w:hAnsi="Times New Roman"/>
                <w:sz w:val="20"/>
                <w:szCs w:val="20"/>
              </w:rPr>
              <w:t>обучающихся, проявивших  выдающиеся способности,</w:t>
            </w:r>
            <w:proofErr w:type="gramEnd"/>
          </w:p>
          <w:p w:rsidR="001D7288" w:rsidRPr="006E5ED7" w:rsidRDefault="001D7288" w:rsidP="001D7288">
            <w:pPr>
              <w:jc w:val="both"/>
              <w:rPr>
                <w:rFonts w:ascii="Times New Roman" w:eastAsia="Times New Roman" w:hAnsi="Times New Roman"/>
                <w:sz w:val="20"/>
                <w:szCs w:val="20"/>
              </w:rPr>
            </w:pPr>
            <w:r w:rsidRPr="006E5ED7">
              <w:rPr>
                <w:rFonts w:ascii="Times New Roman" w:eastAsia="Times New Roman" w:hAnsi="Times New Roman"/>
                <w:sz w:val="20"/>
                <w:szCs w:val="20"/>
              </w:rPr>
              <w:t xml:space="preserve">системы </w:t>
            </w:r>
            <w:proofErr w:type="spellStart"/>
            <w:r w:rsidRPr="006E5ED7">
              <w:rPr>
                <w:rFonts w:ascii="Times New Roman" w:eastAsia="Times New Roman" w:hAnsi="Times New Roman"/>
                <w:sz w:val="20"/>
                <w:szCs w:val="20"/>
              </w:rPr>
              <w:t>профориентационной</w:t>
            </w:r>
            <w:proofErr w:type="spellEnd"/>
            <w:r w:rsidRPr="006E5ED7">
              <w:rPr>
                <w:rFonts w:ascii="Times New Roman" w:eastAsia="Times New Roman" w:hAnsi="Times New Roman"/>
                <w:sz w:val="20"/>
                <w:szCs w:val="20"/>
              </w:rPr>
              <w:t xml:space="preserve"> работы с </w:t>
            </w:r>
            <w:proofErr w:type="gramStart"/>
            <w:r w:rsidRPr="006E5ED7">
              <w:rPr>
                <w:rFonts w:ascii="Times New Roman" w:eastAsia="Times New Roman" w:hAnsi="Times New Roman"/>
                <w:sz w:val="20"/>
                <w:szCs w:val="20"/>
              </w:rPr>
              <w:t>обучающимися</w:t>
            </w:r>
            <w:proofErr w:type="gramEnd"/>
            <w:r w:rsidRPr="006E5ED7">
              <w:rPr>
                <w:rFonts w:ascii="Times New Roman" w:eastAsia="Times New Roman" w:hAnsi="Times New Roman"/>
                <w:sz w:val="20"/>
                <w:szCs w:val="20"/>
              </w:rPr>
              <w:t>.</w:t>
            </w:r>
          </w:p>
          <w:p w:rsidR="001D7288" w:rsidRPr="006E5ED7" w:rsidRDefault="001D7288" w:rsidP="001D7288">
            <w:pPr>
              <w:pStyle w:val="a7"/>
              <w:tabs>
                <w:tab w:val="left" w:pos="993"/>
              </w:tabs>
              <w:rPr>
                <w:sz w:val="20"/>
                <w:szCs w:val="20"/>
              </w:rPr>
            </w:pPr>
            <w:r w:rsidRPr="006E5ED7">
              <w:rPr>
                <w:sz w:val="20"/>
                <w:szCs w:val="20"/>
              </w:rPr>
              <w:t xml:space="preserve">2. Разработке и актуализации Руководств по соблюдению требований законодательства об образовании, в </w:t>
            </w:r>
            <w:proofErr w:type="spellStart"/>
            <w:r w:rsidRPr="006E5ED7">
              <w:rPr>
                <w:sz w:val="20"/>
                <w:szCs w:val="20"/>
              </w:rPr>
              <w:t>т.ч</w:t>
            </w:r>
            <w:proofErr w:type="spellEnd"/>
            <w:r w:rsidRPr="006E5ED7">
              <w:rPr>
                <w:sz w:val="20"/>
                <w:szCs w:val="20"/>
              </w:rPr>
              <w:t>. по обеспечению качества образования.</w:t>
            </w:r>
          </w:p>
          <w:p w:rsidR="001D7288" w:rsidRPr="006E5ED7" w:rsidRDefault="001D7288" w:rsidP="001D7288">
            <w:pPr>
              <w:pStyle w:val="a7"/>
              <w:tabs>
                <w:tab w:val="left" w:pos="993"/>
              </w:tabs>
              <w:rPr>
                <w:sz w:val="20"/>
                <w:szCs w:val="20"/>
              </w:rPr>
            </w:pPr>
            <w:r w:rsidRPr="006E5ED7">
              <w:rPr>
                <w:sz w:val="20"/>
                <w:szCs w:val="20"/>
              </w:rPr>
              <w:t xml:space="preserve"> 3. Разработке и поддержке технологических карт проверок.</w:t>
            </w:r>
          </w:p>
          <w:p w:rsidR="001D7288" w:rsidRPr="006E5ED7" w:rsidRDefault="001D7288" w:rsidP="001D7288">
            <w:pPr>
              <w:pStyle w:val="a7"/>
              <w:tabs>
                <w:tab w:val="left" w:pos="993"/>
              </w:tabs>
              <w:rPr>
                <w:sz w:val="20"/>
                <w:szCs w:val="20"/>
              </w:rPr>
            </w:pPr>
            <w:r w:rsidRPr="006E5ED7">
              <w:rPr>
                <w:bCs/>
                <w:sz w:val="20"/>
                <w:szCs w:val="20"/>
              </w:rPr>
              <w:t>4.</w:t>
            </w:r>
            <w:r w:rsidRPr="006E5ED7">
              <w:rPr>
                <w:sz w:val="20"/>
                <w:szCs w:val="20"/>
              </w:rPr>
              <w:t xml:space="preserve"> Подготовке рекомендаций по повышению эффективности управления качеством образования при анализе результатов мероприятий по контролю.</w:t>
            </w:r>
          </w:p>
          <w:p w:rsidR="001D7288" w:rsidRPr="006E5ED7" w:rsidRDefault="001D7288" w:rsidP="001D7288">
            <w:pPr>
              <w:pStyle w:val="a7"/>
              <w:tabs>
                <w:tab w:val="left" w:pos="993"/>
              </w:tabs>
              <w:rPr>
                <w:sz w:val="20"/>
                <w:szCs w:val="20"/>
              </w:rPr>
            </w:pPr>
            <w:r w:rsidRPr="006E5ED7">
              <w:rPr>
                <w:sz w:val="20"/>
                <w:szCs w:val="20"/>
              </w:rPr>
              <w:t>5. Изучению уровня удовлетворенности участников образовательных отношений качеством предоставления образовательных услуг в образовательных организациях.</w:t>
            </w:r>
          </w:p>
          <w:p w:rsidR="001D7288" w:rsidRPr="006E5ED7" w:rsidRDefault="001D7288" w:rsidP="001D7288">
            <w:pPr>
              <w:ind w:left="40" w:right="20"/>
              <w:jc w:val="both"/>
              <w:rPr>
                <w:rFonts w:ascii="Times New Roman" w:eastAsia="Times New Roman" w:hAnsi="Times New Roman" w:cs="Times New Roman"/>
                <w:sz w:val="20"/>
                <w:szCs w:val="20"/>
              </w:rPr>
            </w:pPr>
            <w:r w:rsidRPr="006E5ED7">
              <w:rPr>
                <w:rFonts w:ascii="Times New Roman" w:eastAsia="Times New Roman" w:hAnsi="Times New Roman" w:cs="Times New Roman"/>
                <w:sz w:val="20"/>
                <w:szCs w:val="20"/>
              </w:rPr>
              <w:t>6. Распространению позитивных практик организации образовательной деятельности.</w:t>
            </w:r>
          </w:p>
          <w:p w:rsidR="001D7288" w:rsidRDefault="001D7288" w:rsidP="001D7288">
            <w:pPr>
              <w:ind w:right="40"/>
              <w:jc w:val="both"/>
              <w:rPr>
                <w:rFonts w:ascii="Times New Roman" w:eastAsia="Times New Roman" w:hAnsi="Times New Roman" w:cs="Times New Roman"/>
                <w:sz w:val="28"/>
                <w:szCs w:val="28"/>
              </w:rPr>
            </w:pPr>
            <w:r w:rsidRPr="006E5ED7">
              <w:rPr>
                <w:sz w:val="20"/>
                <w:szCs w:val="20"/>
              </w:rPr>
              <w:t xml:space="preserve">7. </w:t>
            </w:r>
            <w:r w:rsidRPr="006E5ED7">
              <w:rPr>
                <w:rFonts w:ascii="Times New Roman" w:hAnsi="Times New Roman" w:cs="Times New Roman"/>
                <w:sz w:val="20"/>
                <w:szCs w:val="20"/>
              </w:rPr>
              <w:t>Привлечени</w:t>
            </w:r>
            <w:r w:rsidRPr="006E5ED7">
              <w:rPr>
                <w:sz w:val="20"/>
                <w:szCs w:val="20"/>
              </w:rPr>
              <w:t>ю</w:t>
            </w:r>
            <w:r w:rsidRPr="006E5ED7">
              <w:rPr>
                <w:rFonts w:ascii="Times New Roman" w:hAnsi="Times New Roman" w:cs="Times New Roman"/>
                <w:sz w:val="20"/>
                <w:szCs w:val="20"/>
              </w:rPr>
              <w:t xml:space="preserve"> (по согласованию с руководителем проверяемой организации), помимо аттестованных экспертов,  в качестве наблюдателей специалистов муниципальных  комитетов по образованию, специалистов муниципальных методических служб, руководителей муниципальных общеобразовательных организаций и их заместителей по </w:t>
            </w:r>
            <w:proofErr w:type="spellStart"/>
            <w:r w:rsidRPr="006E5ED7">
              <w:rPr>
                <w:rFonts w:ascii="Times New Roman" w:hAnsi="Times New Roman" w:cs="Times New Roman"/>
                <w:sz w:val="20"/>
                <w:szCs w:val="20"/>
              </w:rPr>
              <w:t>учебно</w:t>
            </w:r>
            <w:proofErr w:type="spellEnd"/>
            <w:r w:rsidRPr="006E5ED7">
              <w:rPr>
                <w:rFonts w:ascii="Times New Roman" w:hAnsi="Times New Roman" w:cs="Times New Roman"/>
                <w:sz w:val="20"/>
                <w:szCs w:val="20"/>
              </w:rPr>
              <w:t xml:space="preserve"> – воспитательной работе, специалистов ГАОУ ДПО ЛОИРО, в </w:t>
            </w:r>
            <w:proofErr w:type="spellStart"/>
            <w:r w:rsidRPr="006E5ED7">
              <w:rPr>
                <w:rFonts w:ascii="Times New Roman" w:hAnsi="Times New Roman" w:cs="Times New Roman"/>
                <w:sz w:val="20"/>
                <w:szCs w:val="20"/>
              </w:rPr>
              <w:t>т.ч</w:t>
            </w:r>
            <w:proofErr w:type="spellEnd"/>
            <w:r w:rsidRPr="006E5ED7">
              <w:rPr>
                <w:rFonts w:ascii="Times New Roman" w:hAnsi="Times New Roman" w:cs="Times New Roman"/>
                <w:sz w:val="20"/>
                <w:szCs w:val="20"/>
              </w:rPr>
              <w:t>. региональных консультантов.</w:t>
            </w:r>
          </w:p>
        </w:tc>
      </w:tr>
      <w:tr w:rsidR="00295C2B" w:rsidTr="001D7288">
        <w:tc>
          <w:tcPr>
            <w:tcW w:w="2694" w:type="dxa"/>
          </w:tcPr>
          <w:p w:rsidR="00295C2B" w:rsidRPr="00FC615D" w:rsidRDefault="00FC615D" w:rsidP="00E80963">
            <w:pPr>
              <w:ind w:right="40"/>
              <w:jc w:val="both"/>
              <w:rPr>
                <w:rFonts w:ascii="Times New Roman" w:eastAsia="Times New Roman" w:hAnsi="Times New Roman" w:cs="Times New Roman"/>
                <w:sz w:val="20"/>
                <w:szCs w:val="20"/>
              </w:rPr>
            </w:pPr>
            <w:r w:rsidRPr="00FC615D">
              <w:rPr>
                <w:rFonts w:ascii="Times New Roman" w:eastAsia="Times New Roman" w:hAnsi="Times New Roman" w:cs="Times New Roman"/>
                <w:sz w:val="20"/>
                <w:szCs w:val="20"/>
              </w:rPr>
              <w:t>Е</w:t>
            </w:r>
            <w:r w:rsidR="00295C2B" w:rsidRPr="00FC615D">
              <w:rPr>
                <w:rFonts w:ascii="Times New Roman" w:eastAsia="Times New Roman" w:hAnsi="Times New Roman" w:cs="Times New Roman"/>
                <w:sz w:val="20"/>
                <w:szCs w:val="20"/>
              </w:rPr>
              <w:t xml:space="preserve">жегодно снижается </w:t>
            </w:r>
            <w:r w:rsidRPr="00FC615D">
              <w:rPr>
                <w:rFonts w:ascii="Times New Roman" w:eastAsia="Times New Roman" w:hAnsi="Times New Roman" w:cs="Times New Roman"/>
                <w:sz w:val="20"/>
                <w:szCs w:val="20"/>
              </w:rPr>
              <w:t xml:space="preserve">количество </w:t>
            </w:r>
            <w:r w:rsidR="00295C2B" w:rsidRPr="00FC615D">
              <w:rPr>
                <w:rFonts w:ascii="Times New Roman" w:eastAsia="Times New Roman" w:hAnsi="Times New Roman" w:cs="Times New Roman"/>
                <w:sz w:val="20"/>
                <w:szCs w:val="20"/>
              </w:rPr>
              <w:t xml:space="preserve">выявляемых </w:t>
            </w:r>
            <w:r w:rsidR="00295C2B" w:rsidRPr="00FC615D">
              <w:rPr>
                <w:rFonts w:ascii="Times New Roman" w:eastAsia="Times New Roman" w:hAnsi="Times New Roman" w:cs="Times New Roman"/>
                <w:sz w:val="20"/>
                <w:szCs w:val="20"/>
              </w:rPr>
              <w:lastRenderedPageBreak/>
              <w:t>нарушений з</w:t>
            </w:r>
            <w:r w:rsidRPr="00FC615D">
              <w:rPr>
                <w:rFonts w:ascii="Times New Roman" w:eastAsia="Times New Roman" w:hAnsi="Times New Roman" w:cs="Times New Roman"/>
                <w:sz w:val="20"/>
                <w:szCs w:val="20"/>
              </w:rPr>
              <w:t>аконодательства об образовании в деятельности образовательных организаций</w:t>
            </w:r>
          </w:p>
        </w:tc>
        <w:tc>
          <w:tcPr>
            <w:tcW w:w="3014" w:type="dxa"/>
          </w:tcPr>
          <w:p w:rsidR="00295C2B" w:rsidRPr="00FC615D" w:rsidRDefault="00FC615D" w:rsidP="00FC615D">
            <w:pPr>
              <w:ind w:right="40"/>
              <w:jc w:val="both"/>
              <w:rPr>
                <w:rFonts w:ascii="Times New Roman" w:hAnsi="Times New Roman" w:cs="Times New Roman"/>
                <w:sz w:val="20"/>
                <w:szCs w:val="20"/>
              </w:rPr>
            </w:pPr>
            <w:r w:rsidRPr="00FC615D">
              <w:rPr>
                <w:rFonts w:ascii="Times New Roman" w:hAnsi="Times New Roman" w:cs="Times New Roman"/>
                <w:sz w:val="20"/>
                <w:szCs w:val="20"/>
              </w:rPr>
              <w:lastRenderedPageBreak/>
              <w:t xml:space="preserve">Использование ресурсов </w:t>
            </w:r>
            <w:proofErr w:type="spellStart"/>
            <w:r w:rsidRPr="00FC615D">
              <w:rPr>
                <w:rFonts w:ascii="Times New Roman" w:hAnsi="Times New Roman" w:cs="Times New Roman"/>
                <w:sz w:val="20"/>
                <w:szCs w:val="20"/>
              </w:rPr>
              <w:t>контрольно</w:t>
            </w:r>
            <w:proofErr w:type="spellEnd"/>
            <w:r w:rsidRPr="00FC615D">
              <w:rPr>
                <w:rFonts w:ascii="Times New Roman" w:hAnsi="Times New Roman" w:cs="Times New Roman"/>
                <w:sz w:val="20"/>
                <w:szCs w:val="20"/>
              </w:rPr>
              <w:t xml:space="preserve"> – надзорной </w:t>
            </w:r>
            <w:r w:rsidRPr="00FC615D">
              <w:rPr>
                <w:rFonts w:ascii="Times New Roman" w:hAnsi="Times New Roman" w:cs="Times New Roman"/>
                <w:sz w:val="20"/>
                <w:szCs w:val="20"/>
              </w:rPr>
              <w:lastRenderedPageBreak/>
              <w:t>деятельности по  предупреждению рисков образовательной деятельности</w:t>
            </w:r>
          </w:p>
        </w:tc>
        <w:tc>
          <w:tcPr>
            <w:tcW w:w="4924" w:type="dxa"/>
          </w:tcPr>
          <w:p w:rsidR="00295C2B" w:rsidRPr="00FC615D" w:rsidRDefault="00FC615D" w:rsidP="00E80963">
            <w:pPr>
              <w:ind w:right="40"/>
              <w:jc w:val="both"/>
              <w:rPr>
                <w:rFonts w:ascii="Times New Roman" w:eastAsia="Times New Roman" w:hAnsi="Times New Roman" w:cs="Times New Roman"/>
                <w:sz w:val="20"/>
                <w:szCs w:val="20"/>
              </w:rPr>
            </w:pPr>
            <w:r w:rsidRPr="00FC615D">
              <w:rPr>
                <w:rFonts w:ascii="Times New Roman" w:eastAsia="Times New Roman" w:hAnsi="Times New Roman" w:cs="Times New Roman"/>
                <w:sz w:val="20"/>
                <w:szCs w:val="20"/>
              </w:rPr>
              <w:lastRenderedPageBreak/>
              <w:t>Используются ресурсы всех профилактических мероприятий, проводимых комитетом</w:t>
            </w:r>
            <w:r>
              <w:rPr>
                <w:rFonts w:ascii="Times New Roman" w:eastAsia="Times New Roman" w:hAnsi="Times New Roman" w:cs="Times New Roman"/>
                <w:sz w:val="20"/>
                <w:szCs w:val="20"/>
              </w:rPr>
              <w:t xml:space="preserve"> </w:t>
            </w:r>
          </w:p>
        </w:tc>
      </w:tr>
    </w:tbl>
    <w:p w:rsidR="00FC059B" w:rsidRDefault="004D66B5" w:rsidP="00E80963">
      <w:pPr>
        <w:spacing w:after="0" w:line="240" w:lineRule="auto"/>
        <w:ind w:right="40" w:firstLine="20"/>
        <w:jc w:val="both"/>
        <w:rPr>
          <w:rFonts w:ascii="Times New Roman" w:eastAsia="Times New Roman" w:hAnsi="Times New Roman" w:cs="Times New Roman"/>
          <w:sz w:val="28"/>
          <w:szCs w:val="28"/>
        </w:rPr>
      </w:pPr>
      <w:r w:rsidRPr="002A2BDA">
        <w:rPr>
          <w:rFonts w:ascii="Times New Roman" w:eastAsia="Times New Roman" w:hAnsi="Times New Roman" w:cs="Times New Roman"/>
          <w:sz w:val="28"/>
          <w:szCs w:val="28"/>
        </w:rPr>
        <w:lastRenderedPageBreak/>
        <w:t xml:space="preserve"> </w:t>
      </w:r>
      <w:r w:rsidR="001D7288">
        <w:rPr>
          <w:rFonts w:ascii="Times New Roman" w:eastAsia="Times New Roman" w:hAnsi="Times New Roman" w:cs="Times New Roman"/>
          <w:sz w:val="28"/>
          <w:szCs w:val="28"/>
        </w:rPr>
        <w:t xml:space="preserve">      </w:t>
      </w:r>
    </w:p>
    <w:p w:rsidR="00587BDE" w:rsidRPr="002A2BDA" w:rsidRDefault="00587BDE" w:rsidP="00E80963">
      <w:pPr>
        <w:spacing w:after="0" w:line="240" w:lineRule="auto"/>
        <w:ind w:right="40" w:firstLine="20"/>
        <w:jc w:val="both"/>
        <w:rPr>
          <w:rFonts w:ascii="Times New Roman" w:eastAsia="Times New Roman" w:hAnsi="Times New Roman" w:cs="Times New Roman"/>
          <w:sz w:val="28"/>
          <w:szCs w:val="28"/>
        </w:rPr>
      </w:pPr>
      <w:r w:rsidRPr="002A2BDA">
        <w:rPr>
          <w:rFonts w:ascii="Times New Roman" w:eastAsia="Times New Roman" w:hAnsi="Times New Roman" w:cs="Times New Roman"/>
          <w:sz w:val="28"/>
          <w:szCs w:val="28"/>
        </w:rPr>
        <w:t>В рамках д</w:t>
      </w:r>
      <w:r w:rsidR="001F42D1" w:rsidRPr="002A2BDA">
        <w:rPr>
          <w:rFonts w:ascii="Times New Roman" w:eastAsia="Times New Roman" w:hAnsi="Times New Roman" w:cs="Times New Roman"/>
          <w:sz w:val="28"/>
          <w:szCs w:val="28"/>
        </w:rPr>
        <w:t>анного направления работы в 202</w:t>
      </w:r>
      <w:r w:rsidR="00B11027">
        <w:rPr>
          <w:rFonts w:ascii="Times New Roman" w:eastAsia="Times New Roman" w:hAnsi="Times New Roman" w:cs="Times New Roman"/>
          <w:sz w:val="28"/>
          <w:szCs w:val="28"/>
        </w:rPr>
        <w:t>2</w:t>
      </w:r>
      <w:r w:rsidRPr="002A2BDA">
        <w:rPr>
          <w:rFonts w:ascii="Times New Roman" w:eastAsia="Times New Roman" w:hAnsi="Times New Roman" w:cs="Times New Roman"/>
          <w:sz w:val="28"/>
          <w:szCs w:val="28"/>
        </w:rPr>
        <w:t xml:space="preserve"> году комитетом осуществлялся следующий перечень мероприятий профилактики нарушений законодательства об образовании:</w:t>
      </w:r>
    </w:p>
    <w:tbl>
      <w:tblPr>
        <w:tblW w:w="109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
        <w:gridCol w:w="4022"/>
        <w:gridCol w:w="6379"/>
      </w:tblGrid>
      <w:tr w:rsidR="002A2BDA" w:rsidRPr="002A2BDA" w:rsidTr="0066654C">
        <w:tc>
          <w:tcPr>
            <w:tcW w:w="514" w:type="dxa"/>
            <w:shd w:val="clear" w:color="auto" w:fill="auto"/>
          </w:tcPr>
          <w:p w:rsidR="00587BDE" w:rsidRPr="00281252" w:rsidRDefault="00587BDE" w:rsidP="00587BDE">
            <w:pPr>
              <w:spacing w:after="0" w:line="240" w:lineRule="auto"/>
              <w:jc w:val="center"/>
              <w:rPr>
                <w:rFonts w:ascii="Times New Roman" w:eastAsia="Times New Roman" w:hAnsi="Times New Roman" w:cs="Times New Roman"/>
                <w:b/>
                <w:sz w:val="20"/>
                <w:szCs w:val="20"/>
              </w:rPr>
            </w:pPr>
            <w:r w:rsidRPr="00281252">
              <w:rPr>
                <w:rFonts w:ascii="Times New Roman" w:eastAsia="Times New Roman" w:hAnsi="Times New Roman" w:cs="Times New Roman"/>
                <w:b/>
                <w:sz w:val="20"/>
                <w:szCs w:val="20"/>
              </w:rPr>
              <w:t>№</w:t>
            </w:r>
          </w:p>
        </w:tc>
        <w:tc>
          <w:tcPr>
            <w:tcW w:w="4022" w:type="dxa"/>
            <w:shd w:val="clear" w:color="auto" w:fill="auto"/>
          </w:tcPr>
          <w:p w:rsidR="00587BDE" w:rsidRPr="00281252" w:rsidRDefault="00587BDE" w:rsidP="00587BDE">
            <w:pPr>
              <w:spacing w:after="0" w:line="240" w:lineRule="auto"/>
              <w:jc w:val="center"/>
              <w:rPr>
                <w:rFonts w:ascii="Times New Roman" w:eastAsia="Times New Roman" w:hAnsi="Times New Roman" w:cs="Times New Roman"/>
                <w:b/>
                <w:sz w:val="20"/>
                <w:szCs w:val="20"/>
              </w:rPr>
            </w:pPr>
            <w:r w:rsidRPr="00281252">
              <w:rPr>
                <w:rFonts w:ascii="Times New Roman" w:eastAsia="Times New Roman" w:hAnsi="Times New Roman" w:cs="Times New Roman"/>
                <w:b/>
                <w:sz w:val="20"/>
                <w:szCs w:val="20"/>
              </w:rPr>
              <w:t>Мероприятия</w:t>
            </w:r>
          </w:p>
        </w:tc>
        <w:tc>
          <w:tcPr>
            <w:tcW w:w="6379" w:type="dxa"/>
            <w:shd w:val="clear" w:color="auto" w:fill="auto"/>
          </w:tcPr>
          <w:p w:rsidR="00587BDE" w:rsidRPr="00281252" w:rsidRDefault="00587BDE" w:rsidP="00587BDE">
            <w:pPr>
              <w:spacing w:after="0" w:line="240" w:lineRule="auto"/>
              <w:jc w:val="center"/>
              <w:rPr>
                <w:rFonts w:ascii="Times New Roman" w:eastAsia="Times New Roman" w:hAnsi="Times New Roman" w:cs="Times New Roman"/>
                <w:b/>
                <w:sz w:val="20"/>
                <w:szCs w:val="20"/>
              </w:rPr>
            </w:pPr>
            <w:r w:rsidRPr="00281252">
              <w:rPr>
                <w:rFonts w:ascii="Times New Roman" w:eastAsia="Times New Roman" w:hAnsi="Times New Roman" w:cs="Times New Roman"/>
                <w:b/>
                <w:sz w:val="20"/>
                <w:szCs w:val="20"/>
              </w:rPr>
              <w:t>Примечания</w:t>
            </w:r>
          </w:p>
        </w:tc>
      </w:tr>
      <w:tr w:rsidR="00D4617A" w:rsidRPr="002A2BDA" w:rsidTr="006D7D72">
        <w:tc>
          <w:tcPr>
            <w:tcW w:w="514" w:type="dxa"/>
            <w:shd w:val="clear" w:color="auto" w:fill="auto"/>
          </w:tcPr>
          <w:p w:rsidR="00D4617A" w:rsidRPr="00281252" w:rsidRDefault="00D4617A" w:rsidP="00587BDE">
            <w:pPr>
              <w:spacing w:after="0" w:line="240" w:lineRule="auto"/>
              <w:contextualSpacing/>
              <w:jc w:val="both"/>
              <w:rPr>
                <w:rFonts w:ascii="Times New Roman" w:eastAsia="Times New Roman" w:hAnsi="Times New Roman" w:cs="Times New Roman"/>
                <w:bCs/>
                <w:sz w:val="20"/>
                <w:szCs w:val="20"/>
              </w:rPr>
            </w:pPr>
            <w:r w:rsidRPr="00281252">
              <w:rPr>
                <w:rFonts w:ascii="Times New Roman" w:eastAsia="Times New Roman" w:hAnsi="Times New Roman" w:cs="Times New Roman"/>
                <w:bCs/>
                <w:sz w:val="20"/>
                <w:szCs w:val="20"/>
              </w:rPr>
              <w:t>1</w:t>
            </w:r>
          </w:p>
        </w:tc>
        <w:tc>
          <w:tcPr>
            <w:tcW w:w="10401" w:type="dxa"/>
            <w:gridSpan w:val="2"/>
            <w:shd w:val="clear" w:color="auto" w:fill="auto"/>
          </w:tcPr>
          <w:p w:rsidR="00D4617A" w:rsidRPr="00D4617A" w:rsidRDefault="00D4617A" w:rsidP="00B11027">
            <w:pPr>
              <w:pStyle w:val="ConsPlusNormal"/>
              <w:jc w:val="both"/>
              <w:rPr>
                <w:sz w:val="20"/>
              </w:rPr>
            </w:pPr>
            <w:r w:rsidRPr="00D4617A">
              <w:rPr>
                <w:b/>
                <w:sz w:val="20"/>
              </w:rPr>
              <w:t>Информирование</w:t>
            </w:r>
            <w:r w:rsidRPr="00D4617A">
              <w:rPr>
                <w:sz w:val="20"/>
              </w:rPr>
              <w:t xml:space="preserve"> контролируемых лиц и иных заинтересованных лиц по вопросам соблюдения:</w:t>
            </w:r>
          </w:p>
          <w:p w:rsidR="00D4617A" w:rsidRPr="00D4617A" w:rsidRDefault="00D4617A" w:rsidP="00B11027">
            <w:pPr>
              <w:pStyle w:val="ConsPlusNormal"/>
              <w:jc w:val="both"/>
              <w:rPr>
                <w:sz w:val="20"/>
              </w:rPr>
            </w:pPr>
            <w:r w:rsidRPr="00D4617A">
              <w:rPr>
                <w:sz w:val="20"/>
              </w:rPr>
              <w:t xml:space="preserve">обязательных требований, установленных законодательством  об образовании, </w:t>
            </w:r>
          </w:p>
          <w:p w:rsidR="00D4617A" w:rsidRPr="00D4617A" w:rsidRDefault="00D4617A" w:rsidP="00B11027">
            <w:pPr>
              <w:pStyle w:val="ConsPlusNormal"/>
              <w:jc w:val="both"/>
              <w:rPr>
                <w:sz w:val="20"/>
              </w:rPr>
            </w:pPr>
            <w:r w:rsidRPr="00D4617A">
              <w:rPr>
                <w:sz w:val="20"/>
              </w:rPr>
              <w:t xml:space="preserve">требований, установленных федеральными государственными образовательными стандартами, </w:t>
            </w:r>
            <w:r w:rsidRPr="00D4617A">
              <w:rPr>
                <w:b/>
                <w:sz w:val="20"/>
              </w:rPr>
              <w:t>посредством</w:t>
            </w:r>
            <w:r w:rsidRPr="00D4617A">
              <w:rPr>
                <w:sz w:val="20"/>
              </w:rPr>
              <w:t>:</w:t>
            </w:r>
          </w:p>
          <w:p w:rsidR="00D4617A" w:rsidRPr="00D4617A" w:rsidRDefault="00D4617A" w:rsidP="002A2BDA">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D4617A">
              <w:rPr>
                <w:rFonts w:ascii="Times New Roman" w:hAnsi="Times New Roman" w:cs="Times New Roman"/>
                <w:sz w:val="20"/>
                <w:szCs w:val="20"/>
              </w:rPr>
              <w:t>размещения соответствующих сведений на официальном сайте комитета в информационно-телекоммуникационной сети "Интернет</w:t>
            </w:r>
            <w:proofErr w:type="gramStart"/>
            <w:r w:rsidRPr="00D4617A">
              <w:rPr>
                <w:rFonts w:ascii="Times New Roman" w:hAnsi="Times New Roman" w:cs="Times New Roman"/>
                <w:sz w:val="20"/>
                <w:szCs w:val="20"/>
              </w:rPr>
              <w:t>"(</w:t>
            </w:r>
            <w:proofErr w:type="gramEnd"/>
            <w:r w:rsidRPr="00D4617A">
              <w:rPr>
                <w:rFonts w:ascii="Times New Roman" w:hAnsi="Times New Roman" w:cs="Times New Roman"/>
                <w:sz w:val="20"/>
                <w:szCs w:val="20"/>
              </w:rPr>
              <w:t xml:space="preserve">в </w:t>
            </w:r>
            <w:proofErr w:type="spellStart"/>
            <w:r w:rsidRPr="00D4617A">
              <w:rPr>
                <w:rFonts w:ascii="Times New Roman" w:hAnsi="Times New Roman" w:cs="Times New Roman"/>
                <w:sz w:val="20"/>
                <w:szCs w:val="20"/>
              </w:rPr>
              <w:t>т.ч</w:t>
            </w:r>
            <w:proofErr w:type="spellEnd"/>
            <w:r w:rsidRPr="00D4617A">
              <w:rPr>
                <w:rFonts w:ascii="Times New Roman" w:hAnsi="Times New Roman" w:cs="Times New Roman"/>
                <w:sz w:val="20"/>
                <w:szCs w:val="20"/>
              </w:rPr>
              <w:t>. через личные кабинеты контролируемых лиц в государственных информационных системах (при наличии).</w:t>
            </w:r>
          </w:p>
        </w:tc>
      </w:tr>
      <w:tr w:rsidR="00D4617A" w:rsidRPr="00C51760" w:rsidTr="006D7D72">
        <w:tc>
          <w:tcPr>
            <w:tcW w:w="514" w:type="dxa"/>
            <w:shd w:val="clear" w:color="auto" w:fill="auto"/>
          </w:tcPr>
          <w:p w:rsidR="00D4617A" w:rsidRDefault="00D4617A" w:rsidP="00587BDE">
            <w:pPr>
              <w:spacing w:after="0" w:line="240" w:lineRule="auto"/>
              <w:contextualSpacing/>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10401" w:type="dxa"/>
            <w:gridSpan w:val="2"/>
            <w:shd w:val="clear" w:color="auto" w:fill="auto"/>
          </w:tcPr>
          <w:p w:rsidR="00D4617A" w:rsidRPr="00281252" w:rsidRDefault="00D4617A" w:rsidP="006D7D72">
            <w:pPr>
              <w:spacing w:after="0" w:line="240" w:lineRule="auto"/>
              <w:ind w:right="60"/>
              <w:jc w:val="both"/>
              <w:rPr>
                <w:rFonts w:ascii="Times New Roman" w:eastAsia="Times New Roman" w:hAnsi="Times New Roman" w:cs="Times New Roman"/>
                <w:bCs/>
                <w:sz w:val="20"/>
                <w:szCs w:val="20"/>
              </w:rPr>
            </w:pPr>
            <w:r w:rsidRPr="00281252">
              <w:rPr>
                <w:rStyle w:val="blk"/>
                <w:rFonts w:ascii="Times New Roman" w:hAnsi="Times New Roman" w:cs="Times New Roman"/>
                <w:sz w:val="20"/>
                <w:szCs w:val="20"/>
              </w:rPr>
              <w:t xml:space="preserve">Обеспечение регулярного обобщения правоприменительной практики </w:t>
            </w:r>
            <w:r>
              <w:rPr>
                <w:rStyle w:val="blk"/>
                <w:rFonts w:ascii="Times New Roman" w:hAnsi="Times New Roman" w:cs="Times New Roman"/>
                <w:sz w:val="20"/>
                <w:szCs w:val="20"/>
              </w:rPr>
              <w:t>контрольных (надзорных) мероприятий за календарный год</w:t>
            </w:r>
          </w:p>
        </w:tc>
      </w:tr>
      <w:tr w:rsidR="00D4617A" w:rsidRPr="00C51760" w:rsidTr="0066654C">
        <w:tc>
          <w:tcPr>
            <w:tcW w:w="514" w:type="dxa"/>
            <w:shd w:val="clear" w:color="auto" w:fill="auto"/>
          </w:tcPr>
          <w:p w:rsidR="00D4617A" w:rsidRDefault="00D562DD" w:rsidP="00587BDE">
            <w:pPr>
              <w:spacing w:after="0" w:line="240" w:lineRule="auto"/>
              <w:contextualSpacing/>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3</w:t>
            </w:r>
          </w:p>
        </w:tc>
        <w:tc>
          <w:tcPr>
            <w:tcW w:w="4022" w:type="dxa"/>
            <w:shd w:val="clear" w:color="auto" w:fill="auto"/>
          </w:tcPr>
          <w:p w:rsidR="00D4617A" w:rsidRPr="00281252" w:rsidRDefault="00D4617A" w:rsidP="006D7D72">
            <w:pPr>
              <w:spacing w:after="0" w:line="240" w:lineRule="auto"/>
              <w:ind w:left="20" w:right="40"/>
              <w:jc w:val="both"/>
              <w:rPr>
                <w:rFonts w:ascii="Times New Roman" w:hAnsi="Times New Roman" w:cs="Times New Roman"/>
                <w:sz w:val="20"/>
                <w:szCs w:val="20"/>
              </w:rPr>
            </w:pPr>
            <w:r>
              <w:rPr>
                <w:rFonts w:ascii="Times New Roman" w:hAnsi="Times New Roman" w:cs="Times New Roman"/>
                <w:sz w:val="20"/>
                <w:szCs w:val="20"/>
              </w:rPr>
              <w:t>Объявление</w:t>
            </w:r>
            <w:r w:rsidRPr="00281252">
              <w:rPr>
                <w:rFonts w:ascii="Times New Roman" w:hAnsi="Times New Roman" w:cs="Times New Roman"/>
                <w:sz w:val="20"/>
                <w:szCs w:val="20"/>
              </w:rPr>
              <w:t xml:space="preserve"> предостережений о недопустимости нарушений </w:t>
            </w:r>
            <w:r>
              <w:rPr>
                <w:rFonts w:ascii="Times New Roman" w:hAnsi="Times New Roman" w:cs="Times New Roman"/>
                <w:sz w:val="20"/>
                <w:szCs w:val="20"/>
              </w:rPr>
              <w:t xml:space="preserve">обязательных </w:t>
            </w:r>
            <w:r w:rsidRPr="00281252">
              <w:rPr>
                <w:rFonts w:ascii="Times New Roman" w:hAnsi="Times New Roman" w:cs="Times New Roman"/>
                <w:sz w:val="20"/>
                <w:szCs w:val="20"/>
              </w:rPr>
              <w:t>требований</w:t>
            </w:r>
            <w:r>
              <w:rPr>
                <w:rFonts w:ascii="Times New Roman" w:hAnsi="Times New Roman" w:cs="Times New Roman"/>
                <w:sz w:val="20"/>
                <w:szCs w:val="20"/>
              </w:rPr>
              <w:t>, установленных</w:t>
            </w:r>
            <w:r w:rsidRPr="00281252">
              <w:rPr>
                <w:rFonts w:ascii="Times New Roman" w:hAnsi="Times New Roman" w:cs="Times New Roman"/>
                <w:sz w:val="20"/>
                <w:szCs w:val="20"/>
              </w:rPr>
              <w:t xml:space="preserve"> законодательств</w:t>
            </w:r>
            <w:r>
              <w:rPr>
                <w:rFonts w:ascii="Times New Roman" w:hAnsi="Times New Roman" w:cs="Times New Roman"/>
                <w:sz w:val="20"/>
                <w:szCs w:val="20"/>
              </w:rPr>
              <w:t>ом</w:t>
            </w:r>
            <w:r w:rsidRPr="00281252">
              <w:rPr>
                <w:rFonts w:ascii="Times New Roman" w:hAnsi="Times New Roman" w:cs="Times New Roman"/>
                <w:sz w:val="20"/>
                <w:szCs w:val="20"/>
              </w:rPr>
              <w:t xml:space="preserve"> об образовании.</w:t>
            </w:r>
          </w:p>
          <w:p w:rsidR="00D4617A" w:rsidRPr="00281252" w:rsidRDefault="00D4617A" w:rsidP="006D7D72">
            <w:pPr>
              <w:spacing w:after="0" w:line="240" w:lineRule="auto"/>
              <w:ind w:left="20" w:right="40"/>
              <w:jc w:val="both"/>
              <w:rPr>
                <w:rFonts w:ascii="Times New Roman" w:hAnsi="Times New Roman" w:cs="Times New Roman"/>
                <w:sz w:val="20"/>
                <w:szCs w:val="20"/>
              </w:rPr>
            </w:pPr>
          </w:p>
          <w:p w:rsidR="00D4617A" w:rsidRPr="00281252" w:rsidRDefault="00D4617A" w:rsidP="00AA2A66">
            <w:pPr>
              <w:spacing w:after="0" w:line="240" w:lineRule="auto"/>
              <w:ind w:left="20" w:right="40"/>
              <w:jc w:val="both"/>
              <w:rPr>
                <w:rFonts w:ascii="Times New Roman" w:hAnsi="Times New Roman" w:cs="Times New Roman"/>
                <w:sz w:val="20"/>
                <w:szCs w:val="20"/>
              </w:rPr>
            </w:pPr>
            <w:r>
              <w:rPr>
                <w:rFonts w:ascii="Times New Roman" w:eastAsia="Times New Roman" w:hAnsi="Times New Roman" w:cs="Times New Roman"/>
                <w:b/>
                <w:bCs/>
                <w:sz w:val="20"/>
                <w:szCs w:val="20"/>
              </w:rPr>
              <w:t>н</w:t>
            </w:r>
            <w:r w:rsidR="00AA2A66">
              <w:rPr>
                <w:rFonts w:ascii="Times New Roman" w:eastAsia="Times New Roman" w:hAnsi="Times New Roman" w:cs="Times New Roman"/>
                <w:b/>
                <w:bCs/>
                <w:sz w:val="20"/>
                <w:szCs w:val="20"/>
              </w:rPr>
              <w:t>а 29</w:t>
            </w:r>
            <w:r>
              <w:rPr>
                <w:rFonts w:ascii="Times New Roman" w:eastAsia="Times New Roman" w:hAnsi="Times New Roman" w:cs="Times New Roman"/>
                <w:b/>
                <w:bCs/>
                <w:sz w:val="20"/>
                <w:szCs w:val="20"/>
              </w:rPr>
              <w:t>.</w:t>
            </w:r>
            <w:r w:rsidR="00AA2A66">
              <w:rPr>
                <w:rFonts w:ascii="Times New Roman" w:eastAsia="Times New Roman" w:hAnsi="Times New Roman" w:cs="Times New Roman"/>
                <w:b/>
                <w:bCs/>
                <w:sz w:val="20"/>
                <w:szCs w:val="20"/>
              </w:rPr>
              <w:t>11</w:t>
            </w:r>
            <w:r>
              <w:rPr>
                <w:rFonts w:ascii="Times New Roman" w:eastAsia="Times New Roman" w:hAnsi="Times New Roman" w:cs="Times New Roman"/>
                <w:b/>
                <w:bCs/>
                <w:sz w:val="20"/>
                <w:szCs w:val="20"/>
              </w:rPr>
              <w:t>.</w:t>
            </w:r>
            <w:r w:rsidRPr="007C12C8">
              <w:rPr>
                <w:rFonts w:ascii="Times New Roman" w:eastAsia="Times New Roman" w:hAnsi="Times New Roman" w:cs="Times New Roman"/>
                <w:b/>
                <w:bCs/>
                <w:sz w:val="20"/>
                <w:szCs w:val="20"/>
              </w:rPr>
              <w:t>202</w:t>
            </w:r>
            <w:r>
              <w:rPr>
                <w:rFonts w:ascii="Times New Roman" w:eastAsia="Times New Roman" w:hAnsi="Times New Roman" w:cs="Times New Roman"/>
                <w:b/>
                <w:bCs/>
                <w:sz w:val="20"/>
                <w:szCs w:val="20"/>
              </w:rPr>
              <w:t>2</w:t>
            </w:r>
            <w:r w:rsidR="003D5330">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t>-</w:t>
            </w:r>
            <w:r w:rsidR="003D5330">
              <w:rPr>
                <w:rFonts w:ascii="Times New Roman" w:eastAsia="Times New Roman" w:hAnsi="Times New Roman" w:cs="Times New Roman"/>
                <w:b/>
                <w:bCs/>
                <w:sz w:val="20"/>
                <w:szCs w:val="20"/>
              </w:rPr>
              <w:t xml:space="preserve"> </w:t>
            </w:r>
            <w:r w:rsidR="004436B7">
              <w:rPr>
                <w:rFonts w:ascii="Times New Roman" w:eastAsia="Times New Roman" w:hAnsi="Times New Roman" w:cs="Times New Roman"/>
                <w:b/>
                <w:bCs/>
                <w:sz w:val="20"/>
                <w:szCs w:val="20"/>
              </w:rPr>
              <w:t xml:space="preserve">выдано </w:t>
            </w:r>
            <w:r>
              <w:rPr>
                <w:rFonts w:ascii="Times New Roman" w:eastAsia="Times New Roman" w:hAnsi="Times New Roman" w:cs="Times New Roman"/>
                <w:b/>
                <w:bCs/>
                <w:sz w:val="20"/>
                <w:szCs w:val="20"/>
              </w:rPr>
              <w:t xml:space="preserve"> </w:t>
            </w:r>
            <w:r w:rsidR="00AA2A66">
              <w:rPr>
                <w:rFonts w:ascii="Times New Roman" w:eastAsia="Times New Roman" w:hAnsi="Times New Roman" w:cs="Times New Roman"/>
                <w:b/>
                <w:bCs/>
                <w:sz w:val="20"/>
                <w:szCs w:val="20"/>
              </w:rPr>
              <w:t>108</w:t>
            </w:r>
            <w:r w:rsidR="004436B7">
              <w:rPr>
                <w:rFonts w:ascii="Times New Roman" w:eastAsia="Times New Roman" w:hAnsi="Times New Roman" w:cs="Times New Roman"/>
                <w:b/>
                <w:bCs/>
                <w:sz w:val="20"/>
                <w:szCs w:val="20"/>
              </w:rPr>
              <w:t xml:space="preserve"> предостережений</w:t>
            </w:r>
          </w:p>
        </w:tc>
        <w:tc>
          <w:tcPr>
            <w:tcW w:w="6379" w:type="dxa"/>
            <w:shd w:val="clear" w:color="auto" w:fill="auto"/>
            <w:vAlign w:val="center"/>
          </w:tcPr>
          <w:p w:rsidR="00D4617A" w:rsidRPr="00281252" w:rsidRDefault="00D4617A" w:rsidP="006D7D72">
            <w:pPr>
              <w:shd w:val="clear" w:color="auto" w:fill="FFFFFF"/>
              <w:spacing w:after="0" w:line="240" w:lineRule="auto"/>
              <w:jc w:val="both"/>
              <w:rPr>
                <w:rFonts w:ascii="Times New Roman" w:eastAsia="Calibri" w:hAnsi="Times New Roman" w:cs="Times New Roman"/>
                <w:sz w:val="20"/>
                <w:szCs w:val="20"/>
              </w:rPr>
            </w:pPr>
            <w:r w:rsidRPr="00281252">
              <w:rPr>
                <w:rFonts w:ascii="Times New Roman" w:eastAsia="Calibri" w:hAnsi="Times New Roman" w:cs="Times New Roman"/>
                <w:sz w:val="20"/>
                <w:szCs w:val="20"/>
              </w:rPr>
              <w:t xml:space="preserve">Комитет </w:t>
            </w:r>
            <w:r w:rsidR="004436B7">
              <w:rPr>
                <w:rFonts w:ascii="Times New Roman" w:eastAsia="Calibri" w:hAnsi="Times New Roman" w:cs="Times New Roman"/>
                <w:sz w:val="20"/>
                <w:szCs w:val="20"/>
              </w:rPr>
              <w:t>объявляет</w:t>
            </w:r>
            <w:r w:rsidRPr="00281252">
              <w:rPr>
                <w:rFonts w:ascii="Times New Roman" w:eastAsia="Calibri" w:hAnsi="Times New Roman" w:cs="Times New Roman"/>
                <w:sz w:val="20"/>
                <w:szCs w:val="20"/>
              </w:rPr>
              <w:t xml:space="preserve"> органу или организации предостережение и предлагает  принять меры </w:t>
            </w:r>
            <w:proofErr w:type="gramStart"/>
            <w:r w:rsidRPr="00281252">
              <w:rPr>
                <w:rFonts w:ascii="Times New Roman" w:eastAsia="Calibri" w:hAnsi="Times New Roman" w:cs="Times New Roman"/>
                <w:sz w:val="20"/>
                <w:szCs w:val="20"/>
              </w:rPr>
              <w:t xml:space="preserve">по обеспечению  соблюдения </w:t>
            </w:r>
            <w:r w:rsidRPr="00281252">
              <w:rPr>
                <w:rFonts w:ascii="Times New Roman" w:eastAsia="Calibri" w:hAnsi="Times New Roman" w:cs="Times New Roman"/>
                <w:bCs/>
                <w:sz w:val="20"/>
                <w:szCs w:val="20"/>
              </w:rPr>
              <w:t>требований законодательства об образовании</w:t>
            </w:r>
            <w:r w:rsidRPr="00281252">
              <w:rPr>
                <w:rFonts w:ascii="Times New Roman" w:eastAsia="Calibri" w:hAnsi="Times New Roman" w:cs="Times New Roman"/>
                <w:sz w:val="20"/>
                <w:szCs w:val="20"/>
              </w:rPr>
              <w:t xml:space="preserve"> с последующим уведомлением комитета о принятых мерах в установленные в предостережении</w:t>
            </w:r>
            <w:proofErr w:type="gramEnd"/>
            <w:r w:rsidRPr="00281252">
              <w:rPr>
                <w:rFonts w:ascii="Times New Roman" w:eastAsia="Calibri" w:hAnsi="Times New Roman" w:cs="Times New Roman"/>
                <w:sz w:val="20"/>
                <w:szCs w:val="20"/>
              </w:rPr>
              <w:t xml:space="preserve"> сроки.</w:t>
            </w:r>
          </w:p>
          <w:p w:rsidR="00D4617A" w:rsidRPr="00281252" w:rsidRDefault="004436B7" w:rsidP="006D7D72">
            <w:pPr>
              <w:spacing w:after="0" w:line="240" w:lineRule="auto"/>
              <w:jc w:val="both"/>
              <w:rPr>
                <w:rFonts w:ascii="Times New Roman" w:eastAsia="Times New Roman" w:hAnsi="Times New Roman" w:cs="Times New Roman"/>
                <w:sz w:val="20"/>
                <w:szCs w:val="20"/>
              </w:rPr>
            </w:pPr>
            <w:r>
              <w:rPr>
                <w:rFonts w:ascii="Times New Roman" w:eastAsia="Calibri" w:hAnsi="Times New Roman" w:cs="Times New Roman"/>
                <w:sz w:val="20"/>
                <w:szCs w:val="20"/>
              </w:rPr>
              <w:t xml:space="preserve">       </w:t>
            </w:r>
            <w:proofErr w:type="gramStart"/>
            <w:r>
              <w:rPr>
                <w:rFonts w:ascii="Times New Roman" w:eastAsia="Calibri" w:hAnsi="Times New Roman" w:cs="Times New Roman"/>
                <w:sz w:val="20"/>
                <w:szCs w:val="20"/>
              </w:rPr>
              <w:t>Объявление</w:t>
            </w:r>
            <w:r w:rsidR="00D4617A" w:rsidRPr="00281252">
              <w:rPr>
                <w:rFonts w:ascii="Times New Roman" w:eastAsia="Calibri" w:hAnsi="Times New Roman" w:cs="Times New Roman"/>
                <w:sz w:val="20"/>
                <w:szCs w:val="20"/>
              </w:rPr>
              <w:t xml:space="preserve"> предостережения осуществляется при наличии у комитета сведений о готовящихся нарушениях или о признаках нарушений </w:t>
            </w:r>
            <w:r w:rsidR="00D4617A" w:rsidRPr="00281252">
              <w:rPr>
                <w:rFonts w:ascii="Times New Roman" w:eastAsia="Calibri" w:hAnsi="Times New Roman" w:cs="Times New Roman"/>
                <w:bCs/>
                <w:sz w:val="20"/>
                <w:szCs w:val="20"/>
              </w:rPr>
              <w:t xml:space="preserve">требований законодательства об образовании, содержащихся  в поступивших </w:t>
            </w:r>
            <w:r w:rsidR="00D4617A" w:rsidRPr="00281252">
              <w:rPr>
                <w:rFonts w:ascii="Times New Roman" w:eastAsia="Times New Roman" w:hAnsi="Times New Roman" w:cs="Times New Roman"/>
                <w:sz w:val="20"/>
                <w:szCs w:val="20"/>
              </w:rPr>
              <w:t>в комитет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w:t>
            </w:r>
            <w:proofErr w:type="gramEnd"/>
          </w:p>
          <w:p w:rsidR="00D4617A" w:rsidRPr="00281252" w:rsidRDefault="004436B7" w:rsidP="004436B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D4617A" w:rsidRPr="00281252">
              <w:rPr>
                <w:rFonts w:ascii="Times New Roman" w:eastAsia="Times New Roman" w:hAnsi="Times New Roman" w:cs="Times New Roman"/>
                <w:sz w:val="20"/>
                <w:szCs w:val="20"/>
              </w:rPr>
              <w:t>отсутствуют подтвержденные данные о том, что нарушение требований законодательства об образовании причинило вред жизни, здоровью граждан, либо создало непосредственную угрозу указанных последствий,</w:t>
            </w:r>
          </w:p>
          <w:p w:rsidR="00D4617A" w:rsidRPr="00281252" w:rsidRDefault="004436B7" w:rsidP="004427C9">
            <w:p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sz w:val="20"/>
                <w:szCs w:val="20"/>
              </w:rPr>
              <w:t xml:space="preserve">        </w:t>
            </w:r>
            <w:r w:rsidR="00D4617A" w:rsidRPr="00281252">
              <w:rPr>
                <w:rFonts w:ascii="Times New Roman" w:eastAsia="Times New Roman" w:hAnsi="Times New Roman" w:cs="Times New Roman"/>
                <w:sz w:val="20"/>
                <w:szCs w:val="20"/>
              </w:rPr>
              <w:t>организация ранее не привлекалась к ответственности за нарушение соответствующих требований законодательства об образовании.</w:t>
            </w:r>
          </w:p>
        </w:tc>
      </w:tr>
      <w:tr w:rsidR="00D4617A" w:rsidRPr="00C51760" w:rsidTr="0066654C">
        <w:tc>
          <w:tcPr>
            <w:tcW w:w="514" w:type="dxa"/>
            <w:shd w:val="clear" w:color="auto" w:fill="auto"/>
          </w:tcPr>
          <w:p w:rsidR="00D4617A" w:rsidRPr="00281252" w:rsidRDefault="00D562DD" w:rsidP="00587BDE">
            <w:pPr>
              <w:spacing w:after="0" w:line="240" w:lineRule="auto"/>
              <w:contextualSpacing/>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4</w:t>
            </w:r>
          </w:p>
        </w:tc>
        <w:tc>
          <w:tcPr>
            <w:tcW w:w="4022" w:type="dxa"/>
            <w:shd w:val="clear" w:color="auto" w:fill="auto"/>
          </w:tcPr>
          <w:p w:rsidR="00AF772D" w:rsidRPr="00AF772D" w:rsidRDefault="00AF772D" w:rsidP="00AF772D">
            <w:pPr>
              <w:spacing w:after="0" w:line="240" w:lineRule="auto"/>
              <w:contextualSpacing/>
              <w:jc w:val="both"/>
              <w:rPr>
                <w:rFonts w:ascii="Times New Roman" w:hAnsi="Times New Roman" w:cs="Times New Roman"/>
                <w:sz w:val="20"/>
                <w:szCs w:val="20"/>
              </w:rPr>
            </w:pPr>
            <w:r w:rsidRPr="00AF772D">
              <w:rPr>
                <w:rFonts w:ascii="Times New Roman" w:eastAsia="Times New Roman" w:hAnsi="Times New Roman" w:cs="Times New Roman"/>
                <w:bCs/>
                <w:sz w:val="20"/>
                <w:szCs w:val="20"/>
              </w:rPr>
              <w:t>К</w:t>
            </w:r>
            <w:r w:rsidR="00D4617A" w:rsidRPr="00AF772D">
              <w:rPr>
                <w:rFonts w:ascii="Times New Roman" w:eastAsia="Times New Roman" w:hAnsi="Times New Roman" w:cs="Times New Roman"/>
                <w:bCs/>
                <w:sz w:val="20"/>
                <w:szCs w:val="20"/>
              </w:rPr>
              <w:t>онсульт</w:t>
            </w:r>
            <w:r w:rsidRPr="00AF772D">
              <w:rPr>
                <w:rFonts w:ascii="Times New Roman" w:eastAsia="Times New Roman" w:hAnsi="Times New Roman" w:cs="Times New Roman"/>
                <w:bCs/>
                <w:sz w:val="20"/>
                <w:szCs w:val="20"/>
              </w:rPr>
              <w:t xml:space="preserve">ирование контролируемых лиц и их представителей </w:t>
            </w:r>
            <w:r w:rsidR="00D4617A" w:rsidRPr="00AF772D">
              <w:rPr>
                <w:rFonts w:ascii="Times New Roman" w:eastAsia="Times New Roman" w:hAnsi="Times New Roman" w:cs="Times New Roman"/>
                <w:bCs/>
                <w:sz w:val="20"/>
                <w:szCs w:val="20"/>
              </w:rPr>
              <w:t xml:space="preserve"> по вопросам</w:t>
            </w:r>
            <w:r w:rsidRPr="00AF772D">
              <w:rPr>
                <w:rFonts w:ascii="Times New Roman" w:eastAsia="Times New Roman" w:hAnsi="Times New Roman" w:cs="Times New Roman"/>
                <w:bCs/>
                <w:sz w:val="20"/>
                <w:szCs w:val="20"/>
              </w:rPr>
              <w:t>:</w:t>
            </w:r>
            <w:r w:rsidR="00D4617A" w:rsidRPr="00AF772D">
              <w:rPr>
                <w:rFonts w:ascii="Times New Roman" w:eastAsia="Times New Roman" w:hAnsi="Times New Roman" w:cs="Times New Roman"/>
                <w:bCs/>
                <w:sz w:val="20"/>
                <w:szCs w:val="20"/>
              </w:rPr>
              <w:t xml:space="preserve"> </w:t>
            </w:r>
            <w:r w:rsidRPr="00AF772D">
              <w:rPr>
                <w:rFonts w:ascii="Times New Roman" w:hAnsi="Times New Roman" w:cs="Times New Roman"/>
                <w:sz w:val="20"/>
                <w:szCs w:val="20"/>
              </w:rPr>
              <w:t xml:space="preserve">связанным с </w:t>
            </w:r>
            <w:r w:rsidRPr="00AF772D">
              <w:rPr>
                <w:rFonts w:ascii="Times New Roman" w:hAnsi="Times New Roman" w:cs="Times New Roman"/>
                <w:b/>
                <w:sz w:val="20"/>
                <w:szCs w:val="20"/>
              </w:rPr>
              <w:t>организацией и осуществлением государственного контроля (надзора</w:t>
            </w:r>
            <w:r w:rsidRPr="00AF772D">
              <w:rPr>
                <w:rFonts w:ascii="Times New Roman" w:hAnsi="Times New Roman" w:cs="Times New Roman"/>
                <w:sz w:val="20"/>
                <w:szCs w:val="20"/>
              </w:rPr>
              <w:t xml:space="preserve">) в сфере образования, в том числе </w:t>
            </w:r>
            <w:proofErr w:type="gramStart"/>
            <w:r w:rsidRPr="00AF772D">
              <w:rPr>
                <w:rFonts w:ascii="Times New Roman" w:hAnsi="Times New Roman" w:cs="Times New Roman"/>
                <w:sz w:val="20"/>
                <w:szCs w:val="20"/>
              </w:rPr>
              <w:t>с</w:t>
            </w:r>
            <w:proofErr w:type="gramEnd"/>
            <w:r w:rsidRPr="00AF772D">
              <w:rPr>
                <w:rFonts w:ascii="Times New Roman" w:hAnsi="Times New Roman" w:cs="Times New Roman"/>
                <w:sz w:val="20"/>
                <w:szCs w:val="20"/>
              </w:rPr>
              <w:t>:</w:t>
            </w:r>
          </w:p>
          <w:p w:rsidR="00AF772D" w:rsidRPr="00AF772D" w:rsidRDefault="00AF772D" w:rsidP="00AF772D">
            <w:pPr>
              <w:pStyle w:val="ConsPlusNormal"/>
              <w:spacing w:before="220"/>
              <w:jc w:val="both"/>
              <w:rPr>
                <w:sz w:val="20"/>
              </w:rPr>
            </w:pPr>
            <w:r w:rsidRPr="00AF772D">
              <w:rPr>
                <w:sz w:val="20"/>
              </w:rPr>
              <w:t xml:space="preserve">     а) порядком проведения контрольных (надзорных) мероприятий;</w:t>
            </w:r>
          </w:p>
          <w:p w:rsidR="00AF772D" w:rsidRPr="00AF772D" w:rsidRDefault="00AF772D" w:rsidP="00AF772D">
            <w:pPr>
              <w:pStyle w:val="ConsPlusNormal"/>
              <w:spacing w:before="220"/>
              <w:jc w:val="both"/>
              <w:rPr>
                <w:sz w:val="20"/>
              </w:rPr>
            </w:pPr>
            <w:r w:rsidRPr="00AF772D">
              <w:rPr>
                <w:sz w:val="20"/>
              </w:rPr>
              <w:t xml:space="preserve">     б) периодичностью проведения контрольных (надзорных) мероприятий;</w:t>
            </w:r>
          </w:p>
          <w:p w:rsidR="00AF772D" w:rsidRPr="00AF772D" w:rsidRDefault="00AF772D" w:rsidP="00AF772D">
            <w:pPr>
              <w:pStyle w:val="ConsPlusNormal"/>
              <w:spacing w:before="220"/>
              <w:jc w:val="both"/>
              <w:rPr>
                <w:sz w:val="20"/>
              </w:rPr>
            </w:pPr>
            <w:r w:rsidRPr="00AF772D">
              <w:rPr>
                <w:sz w:val="20"/>
              </w:rPr>
              <w:t xml:space="preserve">     в) порядком принятия решений по итогам контрольных (надзорных) мероприятий.</w:t>
            </w:r>
          </w:p>
          <w:p w:rsidR="00AF772D" w:rsidRPr="00AF772D" w:rsidRDefault="00AF772D" w:rsidP="00AF772D">
            <w:pPr>
              <w:spacing w:after="0" w:line="240" w:lineRule="auto"/>
              <w:contextualSpacing/>
              <w:jc w:val="both"/>
              <w:rPr>
                <w:rFonts w:ascii="Times New Roman" w:eastAsia="Times New Roman" w:hAnsi="Times New Roman" w:cs="Times New Roman"/>
                <w:bCs/>
                <w:sz w:val="20"/>
                <w:szCs w:val="20"/>
              </w:rPr>
            </w:pPr>
            <w:r w:rsidRPr="00AF772D">
              <w:rPr>
                <w:rFonts w:ascii="Times New Roman" w:hAnsi="Times New Roman" w:cs="Times New Roman"/>
                <w:sz w:val="20"/>
                <w:szCs w:val="20"/>
              </w:rPr>
              <w:t>соблюдения обязательных требований, установленных законодательством об образовании при организации образовательной деятельности.</w:t>
            </w:r>
          </w:p>
          <w:p w:rsidR="00D4617A" w:rsidRPr="00281252" w:rsidRDefault="004427C9" w:rsidP="004427C9">
            <w:pPr>
              <w:spacing w:after="0" w:line="240" w:lineRule="auto"/>
              <w:contextualSpacing/>
              <w:jc w:val="both"/>
              <w:rPr>
                <w:rFonts w:ascii="Times New Roman" w:eastAsia="Times New Roman" w:hAnsi="Times New Roman" w:cs="Times New Roman"/>
                <w:b/>
                <w:sz w:val="20"/>
                <w:szCs w:val="20"/>
              </w:rPr>
            </w:pPr>
            <w:r>
              <w:rPr>
                <w:rFonts w:ascii="Times New Roman" w:eastAsia="Times New Roman" w:hAnsi="Times New Roman" w:cs="Times New Roman"/>
                <w:b/>
                <w:bCs/>
                <w:sz w:val="20"/>
                <w:szCs w:val="20"/>
              </w:rPr>
              <w:t>на 29.11</w:t>
            </w:r>
            <w:r w:rsidR="00D4617A" w:rsidRPr="00AF772D">
              <w:rPr>
                <w:rFonts w:ascii="Times New Roman" w:eastAsia="Times New Roman" w:hAnsi="Times New Roman" w:cs="Times New Roman"/>
                <w:b/>
                <w:bCs/>
                <w:sz w:val="20"/>
                <w:szCs w:val="20"/>
              </w:rPr>
              <w:t>.202</w:t>
            </w:r>
            <w:r w:rsidR="00AF772D" w:rsidRPr="00AF772D">
              <w:rPr>
                <w:rFonts w:ascii="Times New Roman" w:eastAsia="Times New Roman" w:hAnsi="Times New Roman" w:cs="Times New Roman"/>
                <w:b/>
                <w:bCs/>
                <w:sz w:val="20"/>
                <w:szCs w:val="20"/>
              </w:rPr>
              <w:t>2</w:t>
            </w:r>
            <w:r w:rsidR="00D4617A" w:rsidRPr="00AF772D">
              <w:rPr>
                <w:rFonts w:ascii="Times New Roman" w:eastAsia="Times New Roman" w:hAnsi="Times New Roman" w:cs="Times New Roman"/>
                <w:b/>
                <w:bCs/>
                <w:sz w:val="20"/>
                <w:szCs w:val="20"/>
              </w:rPr>
              <w:t xml:space="preserve"> – проведено</w:t>
            </w:r>
            <w:r w:rsidR="00646CBE" w:rsidRPr="00AF772D">
              <w:rPr>
                <w:rFonts w:ascii="Times New Roman" w:eastAsia="Times New Roman" w:hAnsi="Times New Roman" w:cs="Times New Roman"/>
                <w:b/>
                <w:bCs/>
                <w:sz w:val="20"/>
                <w:szCs w:val="20"/>
              </w:rPr>
              <w:t xml:space="preserve"> консультировани</w:t>
            </w:r>
            <w:r w:rsidR="00646CBE">
              <w:rPr>
                <w:rFonts w:ascii="Times New Roman" w:eastAsia="Times New Roman" w:hAnsi="Times New Roman" w:cs="Times New Roman"/>
                <w:b/>
                <w:bCs/>
                <w:sz w:val="20"/>
                <w:szCs w:val="20"/>
              </w:rPr>
              <w:t>е для представителей</w:t>
            </w:r>
            <w:r>
              <w:rPr>
                <w:rFonts w:ascii="Times New Roman" w:eastAsia="Times New Roman" w:hAnsi="Times New Roman" w:cs="Times New Roman"/>
                <w:b/>
                <w:bCs/>
                <w:sz w:val="20"/>
                <w:szCs w:val="20"/>
              </w:rPr>
              <w:t xml:space="preserve"> 412</w:t>
            </w:r>
            <w:r w:rsidR="00D4617A" w:rsidRPr="00AF772D">
              <w:rPr>
                <w:rFonts w:ascii="Times New Roman" w:eastAsia="Times New Roman" w:hAnsi="Times New Roman" w:cs="Times New Roman"/>
                <w:b/>
                <w:bCs/>
                <w:sz w:val="20"/>
                <w:szCs w:val="20"/>
              </w:rPr>
              <w:t xml:space="preserve"> </w:t>
            </w:r>
            <w:r w:rsidR="008172D8">
              <w:rPr>
                <w:rFonts w:ascii="Times New Roman" w:eastAsia="Times New Roman" w:hAnsi="Times New Roman" w:cs="Times New Roman"/>
                <w:b/>
                <w:bCs/>
                <w:sz w:val="20"/>
                <w:szCs w:val="20"/>
              </w:rPr>
              <w:t>объектов</w:t>
            </w:r>
            <w:r w:rsidR="00646CBE">
              <w:rPr>
                <w:rFonts w:ascii="Times New Roman" w:eastAsia="Times New Roman" w:hAnsi="Times New Roman" w:cs="Times New Roman"/>
                <w:b/>
                <w:bCs/>
                <w:sz w:val="20"/>
                <w:szCs w:val="20"/>
              </w:rPr>
              <w:t xml:space="preserve"> контроля.</w:t>
            </w:r>
          </w:p>
        </w:tc>
        <w:tc>
          <w:tcPr>
            <w:tcW w:w="6379" w:type="dxa"/>
            <w:shd w:val="clear" w:color="auto" w:fill="auto"/>
            <w:vAlign w:val="center"/>
          </w:tcPr>
          <w:p w:rsidR="00AF772D" w:rsidRPr="00AF772D" w:rsidRDefault="00AF772D" w:rsidP="00AF772D">
            <w:pPr>
              <w:pStyle w:val="ConsPlusNormal"/>
              <w:spacing w:before="220"/>
              <w:jc w:val="both"/>
              <w:rPr>
                <w:sz w:val="20"/>
              </w:rPr>
            </w:pPr>
            <w:r w:rsidRPr="00AF772D">
              <w:rPr>
                <w:sz w:val="20"/>
              </w:rPr>
              <w:t>Уполномоченные должностные лица комитета осуществляют консультирование контролируемых лиц и их представителей:</w:t>
            </w:r>
          </w:p>
          <w:p w:rsidR="00AF772D" w:rsidRPr="00AF772D" w:rsidRDefault="00AF772D" w:rsidP="00AF772D">
            <w:pPr>
              <w:pStyle w:val="ConsPlusNormal"/>
              <w:spacing w:before="220"/>
              <w:jc w:val="both"/>
              <w:rPr>
                <w:sz w:val="20"/>
              </w:rPr>
            </w:pPr>
            <w:r w:rsidRPr="00AF772D">
              <w:rPr>
                <w:sz w:val="20"/>
              </w:rPr>
              <w:t>а) в виде устных разъяснений на личном приеме, по телефону, посредством видео-конференц-связи;</w:t>
            </w:r>
          </w:p>
          <w:p w:rsidR="00AF772D" w:rsidRPr="00AF772D" w:rsidRDefault="00AF772D" w:rsidP="00AF772D">
            <w:pPr>
              <w:pStyle w:val="ConsPlusNormal"/>
              <w:spacing w:before="220"/>
              <w:jc w:val="both"/>
              <w:rPr>
                <w:sz w:val="20"/>
              </w:rPr>
            </w:pPr>
            <w:r w:rsidRPr="00AF772D">
              <w:rPr>
                <w:sz w:val="20"/>
              </w:rPr>
              <w:t xml:space="preserve">б) в виде устных разъяснений в ходе проведения профилактического мероприятия, контрольного </w:t>
            </w:r>
            <w:r>
              <w:rPr>
                <w:sz w:val="20"/>
              </w:rPr>
              <w:t>(надзорного) мероприятия.</w:t>
            </w:r>
          </w:p>
          <w:p w:rsidR="00D4617A" w:rsidRPr="00281252" w:rsidRDefault="00D4617A" w:rsidP="00AF772D">
            <w:pPr>
              <w:tabs>
                <w:tab w:val="left" w:pos="142"/>
                <w:tab w:val="left" w:pos="426"/>
                <w:tab w:val="left" w:pos="1134"/>
                <w:tab w:val="left" w:pos="1276"/>
              </w:tabs>
              <w:spacing w:after="0" w:line="240" w:lineRule="auto"/>
              <w:jc w:val="both"/>
              <w:rPr>
                <w:rFonts w:ascii="Times New Roman" w:eastAsia="Times New Roman" w:hAnsi="Times New Roman" w:cs="Times New Roman"/>
                <w:bCs/>
                <w:sz w:val="20"/>
                <w:szCs w:val="20"/>
              </w:rPr>
            </w:pPr>
          </w:p>
        </w:tc>
      </w:tr>
      <w:tr w:rsidR="00D4617A" w:rsidRPr="00C51760" w:rsidTr="00777678">
        <w:tc>
          <w:tcPr>
            <w:tcW w:w="514" w:type="dxa"/>
            <w:shd w:val="clear" w:color="auto" w:fill="auto"/>
          </w:tcPr>
          <w:p w:rsidR="00D4617A" w:rsidRPr="00281252" w:rsidRDefault="00D562DD" w:rsidP="00587BDE">
            <w:pPr>
              <w:spacing w:after="0" w:line="240" w:lineRule="auto"/>
              <w:contextualSpacing/>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5</w:t>
            </w:r>
          </w:p>
        </w:tc>
        <w:tc>
          <w:tcPr>
            <w:tcW w:w="10401" w:type="dxa"/>
            <w:gridSpan w:val="2"/>
            <w:shd w:val="clear" w:color="auto" w:fill="auto"/>
          </w:tcPr>
          <w:p w:rsidR="00D4617A" w:rsidRDefault="00D4617A" w:rsidP="00881E16">
            <w:pPr>
              <w:spacing w:after="0" w:line="240" w:lineRule="auto"/>
              <w:ind w:left="20" w:right="40"/>
              <w:jc w:val="both"/>
              <w:rPr>
                <w:rFonts w:ascii="Times New Roman" w:eastAsia="Times New Roman" w:hAnsi="Times New Roman" w:cs="Times New Roman"/>
                <w:bCs/>
                <w:sz w:val="20"/>
                <w:szCs w:val="20"/>
              </w:rPr>
            </w:pPr>
            <w:r w:rsidRPr="00281252">
              <w:rPr>
                <w:rFonts w:ascii="Times New Roman" w:hAnsi="Times New Roman" w:cs="Times New Roman"/>
                <w:sz w:val="20"/>
                <w:szCs w:val="20"/>
              </w:rPr>
              <w:t>Разработка и актуализация Руководств по соблюдению требований законодательства об образовании и размещение их на официальном сайте комитета.</w:t>
            </w:r>
            <w:r w:rsidRPr="00281252">
              <w:rPr>
                <w:rFonts w:ascii="Times New Roman" w:eastAsia="Times New Roman" w:hAnsi="Times New Roman" w:cs="Times New Roman"/>
                <w:bCs/>
                <w:sz w:val="20"/>
                <w:szCs w:val="20"/>
              </w:rPr>
              <w:t xml:space="preserve">    </w:t>
            </w:r>
          </w:p>
          <w:p w:rsidR="00D4617A" w:rsidRDefault="00D4617A" w:rsidP="004427C9">
            <w:pPr>
              <w:spacing w:after="0" w:line="240" w:lineRule="auto"/>
              <w:ind w:left="20" w:right="40"/>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н</w:t>
            </w:r>
            <w:r w:rsidR="004427C9">
              <w:rPr>
                <w:rFonts w:ascii="Times New Roman" w:eastAsia="Times New Roman" w:hAnsi="Times New Roman" w:cs="Times New Roman"/>
                <w:b/>
                <w:bCs/>
                <w:sz w:val="20"/>
                <w:szCs w:val="20"/>
              </w:rPr>
              <w:t>а 29.11</w:t>
            </w:r>
            <w:r w:rsidRPr="007C12C8">
              <w:rPr>
                <w:rFonts w:ascii="Times New Roman" w:eastAsia="Times New Roman" w:hAnsi="Times New Roman" w:cs="Times New Roman"/>
                <w:b/>
                <w:bCs/>
                <w:sz w:val="20"/>
                <w:szCs w:val="20"/>
              </w:rPr>
              <w:t>.202</w:t>
            </w:r>
            <w:r w:rsidR="00C9193F">
              <w:rPr>
                <w:rFonts w:ascii="Times New Roman" w:eastAsia="Times New Roman" w:hAnsi="Times New Roman" w:cs="Times New Roman"/>
                <w:b/>
                <w:bCs/>
                <w:sz w:val="20"/>
                <w:szCs w:val="20"/>
              </w:rPr>
              <w:t>2</w:t>
            </w:r>
            <w:r w:rsidRPr="007C12C8">
              <w:rPr>
                <w:rFonts w:ascii="Times New Roman" w:eastAsia="Times New Roman" w:hAnsi="Times New Roman" w:cs="Times New Roman"/>
                <w:b/>
                <w:bCs/>
                <w:sz w:val="20"/>
                <w:szCs w:val="20"/>
              </w:rPr>
              <w:t xml:space="preserve"> – подготовлено </w:t>
            </w:r>
            <w:r w:rsidR="00C9193F">
              <w:rPr>
                <w:rFonts w:ascii="Times New Roman" w:eastAsia="Times New Roman" w:hAnsi="Times New Roman" w:cs="Times New Roman"/>
                <w:b/>
                <w:bCs/>
                <w:sz w:val="20"/>
                <w:szCs w:val="20"/>
              </w:rPr>
              <w:t>7 Руководств по различным вопросам соблюдения законодательства об образовании.</w:t>
            </w:r>
          </w:p>
          <w:p w:rsidR="00FC059B" w:rsidRDefault="00FC059B" w:rsidP="004427C9">
            <w:pPr>
              <w:spacing w:after="0" w:line="240" w:lineRule="auto"/>
              <w:ind w:left="20" w:right="40"/>
              <w:jc w:val="both"/>
              <w:rPr>
                <w:rFonts w:ascii="Times New Roman" w:eastAsia="Times New Roman" w:hAnsi="Times New Roman" w:cs="Times New Roman"/>
                <w:b/>
                <w:bCs/>
                <w:sz w:val="20"/>
                <w:szCs w:val="20"/>
              </w:rPr>
            </w:pPr>
          </w:p>
          <w:p w:rsidR="00FC059B" w:rsidRPr="00281252" w:rsidRDefault="00FC059B" w:rsidP="004427C9">
            <w:pPr>
              <w:spacing w:after="0" w:line="240" w:lineRule="auto"/>
              <w:ind w:left="20" w:right="40"/>
              <w:jc w:val="both"/>
              <w:rPr>
                <w:rFonts w:ascii="Times New Roman" w:eastAsia="Times New Roman" w:hAnsi="Times New Roman" w:cs="Times New Roman"/>
                <w:bCs/>
                <w:sz w:val="20"/>
                <w:szCs w:val="20"/>
              </w:rPr>
            </w:pPr>
          </w:p>
        </w:tc>
      </w:tr>
      <w:tr w:rsidR="003F6261" w:rsidRPr="00C51760" w:rsidTr="0066654C">
        <w:tc>
          <w:tcPr>
            <w:tcW w:w="514" w:type="dxa"/>
            <w:shd w:val="clear" w:color="auto" w:fill="auto"/>
          </w:tcPr>
          <w:p w:rsidR="003F6261" w:rsidRPr="00281252" w:rsidRDefault="00D562DD" w:rsidP="00587BDE">
            <w:pPr>
              <w:spacing w:after="0" w:line="240" w:lineRule="auto"/>
              <w:contextualSpacing/>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lastRenderedPageBreak/>
              <w:t>6</w:t>
            </w:r>
          </w:p>
        </w:tc>
        <w:tc>
          <w:tcPr>
            <w:tcW w:w="4022" w:type="dxa"/>
            <w:shd w:val="clear" w:color="auto" w:fill="auto"/>
          </w:tcPr>
          <w:p w:rsidR="003F6261" w:rsidRDefault="003F6261" w:rsidP="006D7D72">
            <w:pPr>
              <w:spacing w:after="0" w:line="240" w:lineRule="auto"/>
              <w:ind w:left="20" w:right="40"/>
              <w:jc w:val="both"/>
              <w:rPr>
                <w:rFonts w:ascii="Times New Roman" w:hAnsi="Times New Roman" w:cs="Times New Roman"/>
                <w:bCs/>
                <w:sz w:val="20"/>
                <w:szCs w:val="20"/>
              </w:rPr>
            </w:pPr>
            <w:r w:rsidRPr="00281252">
              <w:rPr>
                <w:rFonts w:ascii="Times New Roman" w:eastAsia="Times New Roman" w:hAnsi="Times New Roman" w:cs="Times New Roman"/>
                <w:sz w:val="20"/>
                <w:szCs w:val="20"/>
              </w:rPr>
              <w:t xml:space="preserve">Распространение комментариев о содержании новых нормативных актов, устанавливающих требования законодательства об образовании, о внесенных изменениях в действующие нормативные правовые акты, сроках и порядке вступления их в действие, в </w:t>
            </w:r>
            <w:proofErr w:type="spellStart"/>
            <w:r w:rsidRPr="00281252">
              <w:rPr>
                <w:rFonts w:ascii="Times New Roman" w:eastAsia="Times New Roman" w:hAnsi="Times New Roman" w:cs="Times New Roman"/>
                <w:sz w:val="20"/>
                <w:szCs w:val="20"/>
              </w:rPr>
              <w:t>т.ч</w:t>
            </w:r>
            <w:proofErr w:type="spellEnd"/>
            <w:r w:rsidRPr="00281252">
              <w:rPr>
                <w:rFonts w:ascii="Times New Roman" w:eastAsia="Times New Roman" w:hAnsi="Times New Roman" w:cs="Times New Roman"/>
                <w:sz w:val="20"/>
                <w:szCs w:val="20"/>
              </w:rPr>
              <w:t xml:space="preserve">. </w:t>
            </w:r>
            <w:r w:rsidRPr="00281252">
              <w:rPr>
                <w:rFonts w:ascii="Times New Roman" w:hAnsi="Times New Roman" w:cs="Times New Roman"/>
                <w:bCs/>
                <w:sz w:val="20"/>
                <w:szCs w:val="20"/>
              </w:rPr>
              <w:t xml:space="preserve"> о проведении необходимых мероприятий, направленных на внедрение и обеспечение соблюдения требований законодательства об образовании</w:t>
            </w:r>
            <w:r>
              <w:rPr>
                <w:rFonts w:ascii="Times New Roman" w:hAnsi="Times New Roman" w:cs="Times New Roman"/>
                <w:bCs/>
                <w:sz w:val="20"/>
                <w:szCs w:val="20"/>
              </w:rPr>
              <w:t>.</w:t>
            </w:r>
          </w:p>
          <w:p w:rsidR="003F6261" w:rsidRPr="00C82E5E" w:rsidRDefault="003F6261" w:rsidP="004427C9">
            <w:pPr>
              <w:spacing w:after="0" w:line="240" w:lineRule="auto"/>
              <w:ind w:left="20" w:right="40"/>
              <w:jc w:val="both"/>
              <w:rPr>
                <w:rFonts w:ascii="Times New Roman" w:hAnsi="Times New Roman" w:cs="Times New Roman"/>
                <w:b/>
                <w:sz w:val="20"/>
                <w:szCs w:val="20"/>
              </w:rPr>
            </w:pPr>
            <w:r w:rsidRPr="00C82E5E">
              <w:rPr>
                <w:rFonts w:ascii="Times New Roman" w:hAnsi="Times New Roman" w:cs="Times New Roman"/>
                <w:b/>
                <w:bCs/>
                <w:sz w:val="20"/>
                <w:szCs w:val="20"/>
              </w:rPr>
              <w:t>н</w:t>
            </w:r>
            <w:r w:rsidR="004427C9">
              <w:rPr>
                <w:rFonts w:ascii="Times New Roman" w:hAnsi="Times New Roman" w:cs="Times New Roman"/>
                <w:b/>
                <w:bCs/>
                <w:sz w:val="20"/>
                <w:szCs w:val="20"/>
              </w:rPr>
              <w:t>а 29.11</w:t>
            </w:r>
            <w:r w:rsidRPr="00C82E5E">
              <w:rPr>
                <w:rFonts w:ascii="Times New Roman" w:hAnsi="Times New Roman" w:cs="Times New Roman"/>
                <w:b/>
                <w:bCs/>
                <w:sz w:val="20"/>
                <w:szCs w:val="20"/>
              </w:rPr>
              <w:t>.20</w:t>
            </w:r>
            <w:r>
              <w:rPr>
                <w:rFonts w:ascii="Times New Roman" w:hAnsi="Times New Roman" w:cs="Times New Roman"/>
                <w:b/>
                <w:bCs/>
                <w:sz w:val="20"/>
                <w:szCs w:val="20"/>
              </w:rPr>
              <w:t>22 – подготовлено 1</w:t>
            </w:r>
            <w:r w:rsidRPr="00C82E5E">
              <w:rPr>
                <w:rFonts w:ascii="Times New Roman" w:hAnsi="Times New Roman" w:cs="Times New Roman"/>
                <w:b/>
                <w:bCs/>
                <w:sz w:val="20"/>
                <w:szCs w:val="20"/>
              </w:rPr>
              <w:t>8 писем с комментариями</w:t>
            </w:r>
            <w:r>
              <w:rPr>
                <w:rFonts w:ascii="Times New Roman" w:hAnsi="Times New Roman" w:cs="Times New Roman"/>
                <w:b/>
                <w:bCs/>
                <w:sz w:val="20"/>
                <w:szCs w:val="20"/>
              </w:rPr>
              <w:t>.</w:t>
            </w:r>
          </w:p>
        </w:tc>
        <w:tc>
          <w:tcPr>
            <w:tcW w:w="6379" w:type="dxa"/>
            <w:shd w:val="clear" w:color="auto" w:fill="auto"/>
            <w:vAlign w:val="center"/>
          </w:tcPr>
          <w:p w:rsidR="003F6261" w:rsidRPr="00281252" w:rsidRDefault="003F6261" w:rsidP="006D7D72">
            <w:pPr>
              <w:spacing w:after="0" w:line="240" w:lineRule="auto"/>
              <w:ind w:right="40"/>
              <w:jc w:val="both"/>
              <w:rPr>
                <w:rFonts w:ascii="Times New Roman" w:eastAsia="Times New Roman" w:hAnsi="Times New Roman" w:cs="Times New Roman"/>
                <w:sz w:val="20"/>
                <w:szCs w:val="20"/>
              </w:rPr>
            </w:pPr>
            <w:r w:rsidRPr="00281252">
              <w:rPr>
                <w:rFonts w:ascii="Times New Roman" w:eastAsia="Times New Roman" w:hAnsi="Times New Roman" w:cs="Times New Roman"/>
                <w:sz w:val="20"/>
                <w:szCs w:val="20"/>
              </w:rPr>
              <w:t xml:space="preserve">      Комитет осуществляет постоянный мониторинг  законодательства об образовании по вопросам:</w:t>
            </w:r>
          </w:p>
          <w:p w:rsidR="003F6261" w:rsidRPr="00281252" w:rsidRDefault="003F6261" w:rsidP="006D7D72">
            <w:pPr>
              <w:spacing w:after="0" w:line="240" w:lineRule="auto"/>
              <w:ind w:right="40"/>
              <w:jc w:val="both"/>
              <w:rPr>
                <w:rFonts w:ascii="Times New Roman" w:eastAsia="Times New Roman" w:hAnsi="Times New Roman" w:cs="Times New Roman"/>
                <w:sz w:val="20"/>
                <w:szCs w:val="20"/>
              </w:rPr>
            </w:pPr>
            <w:r w:rsidRPr="00281252">
              <w:rPr>
                <w:rFonts w:ascii="Times New Roman" w:eastAsia="Times New Roman" w:hAnsi="Times New Roman" w:cs="Times New Roman"/>
                <w:sz w:val="20"/>
                <w:szCs w:val="20"/>
              </w:rPr>
              <w:t xml:space="preserve">      содержания новых нормативных актов, устанавливающих требования законодательства об образовании, </w:t>
            </w:r>
          </w:p>
          <w:p w:rsidR="003F6261" w:rsidRPr="00281252" w:rsidRDefault="003F6261" w:rsidP="006D7D72">
            <w:pPr>
              <w:spacing w:after="0" w:line="240" w:lineRule="auto"/>
              <w:ind w:right="40"/>
              <w:jc w:val="both"/>
              <w:rPr>
                <w:rFonts w:ascii="Times New Roman" w:eastAsia="Times New Roman" w:hAnsi="Times New Roman" w:cs="Times New Roman"/>
                <w:sz w:val="20"/>
                <w:szCs w:val="20"/>
              </w:rPr>
            </w:pPr>
            <w:r w:rsidRPr="00281252">
              <w:rPr>
                <w:rFonts w:ascii="Times New Roman" w:eastAsia="Times New Roman" w:hAnsi="Times New Roman" w:cs="Times New Roman"/>
                <w:sz w:val="20"/>
                <w:szCs w:val="20"/>
              </w:rPr>
              <w:t xml:space="preserve">       внесения изменений </w:t>
            </w:r>
            <w:proofErr w:type="gramStart"/>
            <w:r w:rsidRPr="00281252">
              <w:rPr>
                <w:rFonts w:ascii="Times New Roman" w:eastAsia="Times New Roman" w:hAnsi="Times New Roman" w:cs="Times New Roman"/>
                <w:sz w:val="20"/>
                <w:szCs w:val="20"/>
              </w:rPr>
              <w:t>в</w:t>
            </w:r>
            <w:proofErr w:type="gramEnd"/>
            <w:r w:rsidRPr="00281252">
              <w:rPr>
                <w:rFonts w:ascii="Times New Roman" w:eastAsia="Times New Roman" w:hAnsi="Times New Roman" w:cs="Times New Roman"/>
                <w:sz w:val="20"/>
                <w:szCs w:val="20"/>
              </w:rPr>
              <w:t xml:space="preserve"> </w:t>
            </w:r>
            <w:proofErr w:type="gramStart"/>
            <w:r w:rsidRPr="00281252">
              <w:rPr>
                <w:rFonts w:ascii="Times New Roman" w:eastAsia="Times New Roman" w:hAnsi="Times New Roman" w:cs="Times New Roman"/>
                <w:sz w:val="20"/>
                <w:szCs w:val="20"/>
              </w:rPr>
              <w:t>действующие</w:t>
            </w:r>
            <w:proofErr w:type="gramEnd"/>
            <w:r w:rsidRPr="00281252">
              <w:rPr>
                <w:rFonts w:ascii="Times New Roman" w:eastAsia="Times New Roman" w:hAnsi="Times New Roman" w:cs="Times New Roman"/>
                <w:sz w:val="20"/>
                <w:szCs w:val="20"/>
              </w:rPr>
              <w:t xml:space="preserve"> нормативные правовые акты, сроках и порядке вступления их в действие.</w:t>
            </w:r>
          </w:p>
          <w:p w:rsidR="003F6261" w:rsidRPr="00281252" w:rsidRDefault="003F6261" w:rsidP="006D7D72">
            <w:pPr>
              <w:spacing w:after="0" w:line="240" w:lineRule="auto"/>
              <w:ind w:right="40"/>
              <w:jc w:val="both"/>
              <w:rPr>
                <w:rFonts w:ascii="Times New Roman" w:eastAsia="Times New Roman" w:hAnsi="Times New Roman" w:cs="Times New Roman"/>
                <w:bCs/>
                <w:sz w:val="20"/>
                <w:szCs w:val="20"/>
              </w:rPr>
            </w:pPr>
            <w:r w:rsidRPr="00281252">
              <w:rPr>
                <w:rFonts w:ascii="Times New Roman" w:eastAsia="Times New Roman" w:hAnsi="Times New Roman" w:cs="Times New Roman"/>
                <w:sz w:val="20"/>
                <w:szCs w:val="20"/>
              </w:rPr>
              <w:t xml:space="preserve">        </w:t>
            </w:r>
            <w:proofErr w:type="gramStart"/>
            <w:r w:rsidRPr="00281252">
              <w:rPr>
                <w:rFonts w:ascii="Times New Roman" w:eastAsia="Times New Roman" w:hAnsi="Times New Roman" w:cs="Times New Roman"/>
                <w:sz w:val="20"/>
                <w:szCs w:val="20"/>
              </w:rPr>
              <w:t>При выявлении изменений в законодательстве об образовании подготавливаются  информационные и (или) инструктивные письмам с целью распространения комментариев о содержании новых нормативных актов, устанавливающих требования законодательства об образовании, о внесенных изменениях в действующие нормативные правовые акты, сроках и порядке вступления их в действие, а также  с рекомендациями о проведении необходимых организационных, технических мероприятий, направленных на внедрение и обеспечение соблюдения требований законодательства</w:t>
            </w:r>
            <w:proofErr w:type="gramEnd"/>
            <w:r w:rsidRPr="00281252">
              <w:rPr>
                <w:rFonts w:ascii="Times New Roman" w:eastAsia="Times New Roman" w:hAnsi="Times New Roman" w:cs="Times New Roman"/>
                <w:sz w:val="20"/>
                <w:szCs w:val="20"/>
              </w:rPr>
              <w:t xml:space="preserve"> об образовании.   </w:t>
            </w:r>
          </w:p>
        </w:tc>
      </w:tr>
      <w:tr w:rsidR="00835F5F" w:rsidRPr="00C51760" w:rsidTr="0066654C">
        <w:tc>
          <w:tcPr>
            <w:tcW w:w="514" w:type="dxa"/>
            <w:shd w:val="clear" w:color="auto" w:fill="auto"/>
          </w:tcPr>
          <w:p w:rsidR="00835F5F" w:rsidRDefault="00DB0097" w:rsidP="00587BDE">
            <w:pPr>
              <w:spacing w:after="0" w:line="240" w:lineRule="auto"/>
              <w:contextualSpacing/>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7</w:t>
            </w:r>
          </w:p>
        </w:tc>
        <w:tc>
          <w:tcPr>
            <w:tcW w:w="4022" w:type="dxa"/>
            <w:shd w:val="clear" w:color="auto" w:fill="auto"/>
          </w:tcPr>
          <w:p w:rsidR="00835F5F" w:rsidRPr="00DB0097" w:rsidRDefault="00835F5F" w:rsidP="006D7D72">
            <w:pPr>
              <w:spacing w:after="0" w:line="240" w:lineRule="auto"/>
              <w:ind w:left="20" w:right="40"/>
              <w:jc w:val="both"/>
              <w:rPr>
                <w:rFonts w:ascii="Times New Roman" w:hAnsi="Times New Roman" w:cs="Times New Roman"/>
                <w:sz w:val="20"/>
                <w:szCs w:val="20"/>
              </w:rPr>
            </w:pPr>
            <w:r w:rsidRPr="00DB0097">
              <w:rPr>
                <w:rFonts w:ascii="Times New Roman" w:hAnsi="Times New Roman" w:cs="Times New Roman"/>
                <w:sz w:val="20"/>
                <w:szCs w:val="20"/>
              </w:rPr>
              <w:t xml:space="preserve">Разработка и </w:t>
            </w:r>
            <w:r w:rsidR="0045416A" w:rsidRPr="00DB0097">
              <w:rPr>
                <w:rFonts w:ascii="Times New Roman" w:hAnsi="Times New Roman" w:cs="Times New Roman"/>
                <w:sz w:val="20"/>
                <w:szCs w:val="20"/>
              </w:rPr>
              <w:t>актуализация</w:t>
            </w:r>
            <w:r w:rsidRPr="00DB0097">
              <w:rPr>
                <w:rFonts w:ascii="Times New Roman" w:hAnsi="Times New Roman" w:cs="Times New Roman"/>
                <w:sz w:val="20"/>
                <w:szCs w:val="20"/>
              </w:rPr>
              <w:t xml:space="preserve"> технологических карт проверок в отношении организаций, осуществляющих образовательную деятельность по образовательным программам дошкольного образования, начального общего образования, основного общего образования, среднего общего образования, программам среднего профессионального образования, программам профессионального</w:t>
            </w:r>
            <w:r w:rsidRPr="00DB0097">
              <w:rPr>
                <w:b/>
                <w:sz w:val="20"/>
                <w:szCs w:val="20"/>
              </w:rPr>
              <w:t xml:space="preserve"> </w:t>
            </w:r>
            <w:r w:rsidRPr="00DB0097">
              <w:rPr>
                <w:rFonts w:ascii="Times New Roman" w:hAnsi="Times New Roman" w:cs="Times New Roman"/>
                <w:sz w:val="20"/>
                <w:szCs w:val="20"/>
              </w:rPr>
              <w:t>обучения, дополнительным общеобразовательным программам</w:t>
            </w:r>
          </w:p>
          <w:p w:rsidR="00835F5F" w:rsidRPr="00DB0097" w:rsidRDefault="00953E3C" w:rsidP="00953E3C">
            <w:pPr>
              <w:spacing w:after="0" w:line="240" w:lineRule="auto"/>
              <w:ind w:left="20" w:right="40"/>
              <w:jc w:val="both"/>
              <w:rPr>
                <w:rFonts w:ascii="Times New Roman" w:hAnsi="Times New Roman" w:cs="Times New Roman"/>
                <w:sz w:val="20"/>
                <w:szCs w:val="20"/>
              </w:rPr>
            </w:pPr>
            <w:r>
              <w:rPr>
                <w:rFonts w:ascii="Times New Roman" w:hAnsi="Times New Roman" w:cs="Times New Roman"/>
                <w:b/>
                <w:bCs/>
                <w:sz w:val="20"/>
                <w:szCs w:val="20"/>
              </w:rPr>
              <w:t>на 29.11</w:t>
            </w:r>
            <w:r w:rsidR="00835F5F" w:rsidRPr="00DB0097">
              <w:rPr>
                <w:rFonts w:ascii="Times New Roman" w:hAnsi="Times New Roman" w:cs="Times New Roman"/>
                <w:b/>
                <w:bCs/>
                <w:sz w:val="20"/>
                <w:szCs w:val="20"/>
              </w:rPr>
              <w:t>.202</w:t>
            </w:r>
            <w:r w:rsidR="0045416A" w:rsidRPr="00DB0097">
              <w:rPr>
                <w:rFonts w:ascii="Times New Roman" w:hAnsi="Times New Roman" w:cs="Times New Roman"/>
                <w:b/>
                <w:bCs/>
                <w:sz w:val="20"/>
                <w:szCs w:val="20"/>
              </w:rPr>
              <w:t>2</w:t>
            </w:r>
            <w:r w:rsidR="00835F5F" w:rsidRPr="00DB0097">
              <w:rPr>
                <w:rFonts w:ascii="Times New Roman" w:hAnsi="Times New Roman" w:cs="Times New Roman"/>
                <w:b/>
                <w:bCs/>
                <w:sz w:val="20"/>
                <w:szCs w:val="20"/>
              </w:rPr>
              <w:t xml:space="preserve">- разработано </w:t>
            </w:r>
            <w:r w:rsidR="0045416A" w:rsidRPr="00DB0097">
              <w:rPr>
                <w:rFonts w:ascii="Times New Roman" w:hAnsi="Times New Roman" w:cs="Times New Roman"/>
                <w:b/>
                <w:bCs/>
                <w:sz w:val="20"/>
                <w:szCs w:val="20"/>
              </w:rPr>
              <w:t>52</w:t>
            </w:r>
            <w:r w:rsidR="00835F5F" w:rsidRPr="00DB0097">
              <w:rPr>
                <w:rFonts w:ascii="Times New Roman" w:hAnsi="Times New Roman" w:cs="Times New Roman"/>
                <w:b/>
                <w:bCs/>
                <w:sz w:val="20"/>
                <w:szCs w:val="20"/>
              </w:rPr>
              <w:t xml:space="preserve"> т/</w:t>
            </w:r>
            <w:proofErr w:type="gramStart"/>
            <w:r w:rsidR="00835F5F" w:rsidRPr="00DB0097">
              <w:rPr>
                <w:rFonts w:ascii="Times New Roman" w:hAnsi="Times New Roman" w:cs="Times New Roman"/>
                <w:b/>
                <w:bCs/>
                <w:sz w:val="20"/>
                <w:szCs w:val="20"/>
              </w:rPr>
              <w:t>к</w:t>
            </w:r>
            <w:proofErr w:type="gramEnd"/>
            <w:r w:rsidR="00835F5F" w:rsidRPr="00DB0097">
              <w:rPr>
                <w:rFonts w:ascii="Times New Roman" w:hAnsi="Times New Roman" w:cs="Times New Roman"/>
                <w:b/>
                <w:bCs/>
                <w:sz w:val="20"/>
                <w:szCs w:val="20"/>
              </w:rPr>
              <w:t xml:space="preserve">, </w:t>
            </w:r>
            <w:proofErr w:type="gramStart"/>
            <w:r w:rsidR="00835F5F" w:rsidRPr="00DB0097">
              <w:rPr>
                <w:rFonts w:ascii="Times New Roman" w:hAnsi="Times New Roman" w:cs="Times New Roman"/>
                <w:b/>
                <w:bCs/>
                <w:sz w:val="20"/>
                <w:szCs w:val="20"/>
              </w:rPr>
              <w:t>из</w:t>
            </w:r>
            <w:proofErr w:type="gramEnd"/>
            <w:r w:rsidR="00835F5F" w:rsidRPr="00DB0097">
              <w:rPr>
                <w:rFonts w:ascii="Times New Roman" w:hAnsi="Times New Roman" w:cs="Times New Roman"/>
                <w:b/>
                <w:bCs/>
                <w:sz w:val="20"/>
                <w:szCs w:val="20"/>
              </w:rPr>
              <w:t xml:space="preserve"> них 6 – Экспертные карты в рамках реализации региональных управленческих механизмов управления качеством образования.</w:t>
            </w:r>
          </w:p>
        </w:tc>
        <w:tc>
          <w:tcPr>
            <w:tcW w:w="6379" w:type="dxa"/>
            <w:shd w:val="clear" w:color="auto" w:fill="auto"/>
            <w:vAlign w:val="center"/>
          </w:tcPr>
          <w:p w:rsidR="00835F5F" w:rsidRPr="00DB0097" w:rsidRDefault="00835F5F" w:rsidP="006D7D72">
            <w:pPr>
              <w:spacing w:after="0" w:line="240" w:lineRule="auto"/>
              <w:ind w:right="60"/>
              <w:jc w:val="both"/>
              <w:rPr>
                <w:rFonts w:ascii="Times New Roman" w:eastAsia="Times New Roman" w:hAnsi="Times New Roman" w:cs="Times New Roman"/>
                <w:sz w:val="20"/>
                <w:szCs w:val="20"/>
              </w:rPr>
            </w:pPr>
            <w:r w:rsidRPr="00DB0097">
              <w:rPr>
                <w:rFonts w:ascii="Times New Roman" w:eastAsia="Times New Roman" w:hAnsi="Times New Roman" w:cs="Times New Roman"/>
                <w:sz w:val="20"/>
                <w:szCs w:val="20"/>
              </w:rPr>
              <w:t xml:space="preserve">     Разработка и поддержка технологических карт проверок в отношении  организаций, осуществляющих образовательную деятельность, проводится с целью:</w:t>
            </w:r>
          </w:p>
          <w:p w:rsidR="00835F5F" w:rsidRPr="00DB0097" w:rsidRDefault="00835F5F" w:rsidP="006D7D72">
            <w:pPr>
              <w:spacing w:after="0" w:line="240" w:lineRule="auto"/>
              <w:ind w:right="60"/>
              <w:jc w:val="both"/>
              <w:rPr>
                <w:rFonts w:ascii="Times New Roman" w:eastAsia="Times New Roman" w:hAnsi="Times New Roman" w:cs="Times New Roman"/>
                <w:sz w:val="20"/>
                <w:szCs w:val="20"/>
              </w:rPr>
            </w:pPr>
            <w:r w:rsidRPr="00DB0097">
              <w:rPr>
                <w:rFonts w:ascii="Times New Roman" w:eastAsia="Times New Roman" w:hAnsi="Times New Roman" w:cs="Times New Roman"/>
                <w:sz w:val="20"/>
                <w:szCs w:val="20"/>
              </w:rPr>
              <w:t xml:space="preserve">     ознакомления всех участников образовательных отношений с требованиями законодательства об образовании,</w:t>
            </w:r>
          </w:p>
          <w:p w:rsidR="00835F5F" w:rsidRPr="00DB0097" w:rsidRDefault="00835F5F" w:rsidP="006D7D72">
            <w:pPr>
              <w:spacing w:after="0" w:line="240" w:lineRule="auto"/>
              <w:ind w:right="60"/>
              <w:jc w:val="both"/>
              <w:rPr>
                <w:rFonts w:ascii="Times New Roman" w:eastAsia="Times New Roman" w:hAnsi="Times New Roman" w:cs="Times New Roman"/>
                <w:sz w:val="20"/>
                <w:szCs w:val="20"/>
              </w:rPr>
            </w:pPr>
            <w:r w:rsidRPr="00DB0097">
              <w:rPr>
                <w:rFonts w:ascii="Times New Roman" w:eastAsia="Times New Roman" w:hAnsi="Times New Roman" w:cs="Times New Roman"/>
                <w:sz w:val="20"/>
                <w:szCs w:val="20"/>
              </w:rPr>
              <w:t xml:space="preserve">     обеспечения открытости и прозрачности мероприятий по контролю,</w:t>
            </w:r>
          </w:p>
          <w:p w:rsidR="00835F5F" w:rsidRPr="00DB0097" w:rsidRDefault="00835F5F" w:rsidP="006D7D72">
            <w:pPr>
              <w:spacing w:after="0" w:line="240" w:lineRule="auto"/>
              <w:ind w:right="60"/>
              <w:jc w:val="both"/>
              <w:rPr>
                <w:rFonts w:ascii="Times New Roman" w:eastAsia="Times New Roman" w:hAnsi="Times New Roman" w:cs="Times New Roman"/>
                <w:sz w:val="20"/>
                <w:szCs w:val="20"/>
              </w:rPr>
            </w:pPr>
            <w:r w:rsidRPr="00DB0097">
              <w:rPr>
                <w:rFonts w:ascii="Times New Roman" w:eastAsia="Times New Roman" w:hAnsi="Times New Roman" w:cs="Times New Roman"/>
                <w:sz w:val="20"/>
                <w:szCs w:val="20"/>
              </w:rPr>
              <w:t xml:space="preserve">      предоставления </w:t>
            </w:r>
            <w:proofErr w:type="gramStart"/>
            <w:r w:rsidRPr="00DB0097">
              <w:rPr>
                <w:rFonts w:ascii="Times New Roman" w:eastAsia="Times New Roman" w:hAnsi="Times New Roman" w:cs="Times New Roman"/>
                <w:sz w:val="20"/>
                <w:szCs w:val="20"/>
              </w:rPr>
              <w:t>возможности проведения самоконтроля организации образовательной деятельности</w:t>
            </w:r>
            <w:proofErr w:type="gramEnd"/>
            <w:r w:rsidRPr="00DB0097">
              <w:rPr>
                <w:rFonts w:ascii="Times New Roman" w:eastAsia="Times New Roman" w:hAnsi="Times New Roman" w:cs="Times New Roman"/>
                <w:sz w:val="20"/>
                <w:szCs w:val="20"/>
              </w:rPr>
              <w:t xml:space="preserve"> для руководителей организаций, осуществляющих образовательную деятельность.</w:t>
            </w:r>
          </w:p>
          <w:p w:rsidR="00835F5F" w:rsidRPr="00DB0097" w:rsidRDefault="00835F5F" w:rsidP="006D7D72">
            <w:pPr>
              <w:spacing w:after="0" w:line="240" w:lineRule="auto"/>
              <w:ind w:right="60"/>
              <w:jc w:val="both"/>
              <w:rPr>
                <w:rFonts w:ascii="Times New Roman" w:eastAsia="Times New Roman" w:hAnsi="Times New Roman" w:cs="Times New Roman"/>
                <w:sz w:val="20"/>
                <w:szCs w:val="20"/>
              </w:rPr>
            </w:pPr>
            <w:r w:rsidRPr="00DB0097">
              <w:rPr>
                <w:rFonts w:ascii="Times New Roman" w:eastAsia="Times New Roman" w:hAnsi="Times New Roman" w:cs="Times New Roman"/>
                <w:sz w:val="20"/>
                <w:szCs w:val="20"/>
              </w:rPr>
              <w:t xml:space="preserve">       При изменениях и дополнениях в законодательстве об образовании в технологические карты своевременно вносятся соответствующие коррективы.</w:t>
            </w:r>
          </w:p>
          <w:p w:rsidR="00835F5F" w:rsidRPr="00DB0097" w:rsidRDefault="00835F5F" w:rsidP="006D7D72">
            <w:pPr>
              <w:spacing w:after="0" w:line="240" w:lineRule="auto"/>
              <w:ind w:right="60"/>
              <w:jc w:val="both"/>
              <w:rPr>
                <w:rFonts w:ascii="Times New Roman" w:eastAsia="Times New Roman" w:hAnsi="Times New Roman" w:cs="Times New Roman"/>
                <w:bCs/>
                <w:sz w:val="20"/>
                <w:szCs w:val="20"/>
              </w:rPr>
            </w:pPr>
            <w:r w:rsidRPr="00DB0097">
              <w:rPr>
                <w:rFonts w:ascii="Times New Roman" w:eastAsia="Times New Roman" w:hAnsi="Times New Roman" w:cs="Times New Roman"/>
                <w:sz w:val="20"/>
                <w:szCs w:val="20"/>
              </w:rPr>
              <w:t xml:space="preserve">        Информирование о внесении соответствующих корректив в технологические карты осуществляется посредством подготовки информационных писем и их распространения в организации, осуществляющие образовательную деятельность, органы местного самоуправления, осуществляющие управление в сфере образования.</w:t>
            </w:r>
          </w:p>
        </w:tc>
      </w:tr>
      <w:tr w:rsidR="00024AD2" w:rsidRPr="00C51760" w:rsidTr="0066654C">
        <w:tc>
          <w:tcPr>
            <w:tcW w:w="514" w:type="dxa"/>
            <w:shd w:val="clear" w:color="auto" w:fill="auto"/>
          </w:tcPr>
          <w:p w:rsidR="00024AD2" w:rsidRPr="00281252" w:rsidRDefault="00024AD2" w:rsidP="00587BDE">
            <w:pPr>
              <w:spacing w:after="0" w:line="240" w:lineRule="auto"/>
              <w:contextualSpacing/>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8</w:t>
            </w:r>
          </w:p>
        </w:tc>
        <w:tc>
          <w:tcPr>
            <w:tcW w:w="4022" w:type="dxa"/>
            <w:shd w:val="clear" w:color="auto" w:fill="auto"/>
          </w:tcPr>
          <w:p w:rsidR="00024AD2" w:rsidRPr="00487AC0" w:rsidRDefault="00024AD2" w:rsidP="00061AF3">
            <w:pPr>
              <w:spacing w:after="0" w:line="240" w:lineRule="auto"/>
              <w:ind w:left="20" w:right="40"/>
              <w:jc w:val="both"/>
              <w:rPr>
                <w:rFonts w:ascii="Times New Roman" w:hAnsi="Times New Roman" w:cs="Times New Roman"/>
                <w:sz w:val="20"/>
                <w:szCs w:val="20"/>
              </w:rPr>
            </w:pPr>
            <w:r w:rsidRPr="00487AC0">
              <w:rPr>
                <w:rFonts w:ascii="Times New Roman" w:eastAsia="Times New Roman" w:hAnsi="Times New Roman" w:cs="Times New Roman"/>
                <w:sz w:val="20"/>
                <w:szCs w:val="20"/>
              </w:rPr>
              <w:t xml:space="preserve">Подготовка </w:t>
            </w:r>
            <w:r w:rsidRPr="00487AC0">
              <w:rPr>
                <w:rFonts w:ascii="Times New Roman" w:hAnsi="Times New Roman" w:cs="Times New Roman"/>
                <w:sz w:val="20"/>
                <w:szCs w:val="20"/>
              </w:rPr>
              <w:t xml:space="preserve">рекомендаций по соблюдению обязательных требований, установленных законодательством об образовании, в </w:t>
            </w:r>
            <w:proofErr w:type="spellStart"/>
            <w:r w:rsidRPr="00487AC0">
              <w:rPr>
                <w:rFonts w:ascii="Times New Roman" w:hAnsi="Times New Roman" w:cs="Times New Roman"/>
                <w:sz w:val="20"/>
                <w:szCs w:val="20"/>
              </w:rPr>
              <w:t>т.ч</w:t>
            </w:r>
            <w:proofErr w:type="spellEnd"/>
            <w:r w:rsidRPr="00487AC0">
              <w:rPr>
                <w:rFonts w:ascii="Times New Roman" w:hAnsi="Times New Roman" w:cs="Times New Roman"/>
                <w:sz w:val="20"/>
                <w:szCs w:val="20"/>
              </w:rPr>
              <w:t>. по реализации мероприятий по повышению эффективности управления качеством образования  в образовательной организации при проведении контрольных (надзорных), профилактических мероприятий</w:t>
            </w:r>
          </w:p>
        </w:tc>
        <w:tc>
          <w:tcPr>
            <w:tcW w:w="6379" w:type="dxa"/>
            <w:shd w:val="clear" w:color="auto" w:fill="auto"/>
            <w:vAlign w:val="center"/>
          </w:tcPr>
          <w:p w:rsidR="00024AD2" w:rsidRPr="00487AC0" w:rsidRDefault="00024AD2" w:rsidP="00024AD2">
            <w:pPr>
              <w:widowControl w:val="0"/>
              <w:spacing w:after="0" w:line="240" w:lineRule="auto"/>
              <w:ind w:right="40"/>
              <w:jc w:val="both"/>
              <w:rPr>
                <w:rFonts w:ascii="Times New Roman" w:eastAsia="Times New Roman" w:hAnsi="Times New Roman" w:cs="Times New Roman"/>
                <w:sz w:val="20"/>
                <w:szCs w:val="20"/>
                <w:lang w:eastAsia="ru-RU"/>
              </w:rPr>
            </w:pPr>
            <w:r w:rsidRPr="00487AC0">
              <w:rPr>
                <w:rFonts w:ascii="Times New Roman" w:eastAsia="Times New Roman" w:hAnsi="Times New Roman" w:cs="Times New Roman"/>
                <w:sz w:val="20"/>
                <w:szCs w:val="20"/>
                <w:lang w:eastAsia="ru-RU"/>
              </w:rPr>
              <w:t>Подготовка рекомендаций по реализации комплекса мероприятий  по повышению эффективности управления качеством образования в организации осуществляется в случаях выявления проблемных ситуаций при анализе:</w:t>
            </w:r>
          </w:p>
          <w:p w:rsidR="00024AD2" w:rsidRPr="00487AC0" w:rsidRDefault="00024AD2" w:rsidP="00024AD2">
            <w:pPr>
              <w:widowControl w:val="0"/>
              <w:spacing w:after="0" w:line="240" w:lineRule="auto"/>
              <w:ind w:right="40"/>
              <w:jc w:val="both"/>
              <w:rPr>
                <w:rFonts w:ascii="Times New Roman" w:eastAsia="Times New Roman" w:hAnsi="Times New Roman" w:cs="Times New Roman"/>
                <w:sz w:val="20"/>
                <w:szCs w:val="20"/>
                <w:lang w:eastAsia="ru-RU"/>
              </w:rPr>
            </w:pPr>
            <w:r w:rsidRPr="00487AC0">
              <w:rPr>
                <w:rFonts w:ascii="Times New Roman" w:eastAsia="Times New Roman" w:hAnsi="Times New Roman" w:cs="Times New Roman"/>
                <w:sz w:val="20"/>
                <w:szCs w:val="20"/>
                <w:lang w:eastAsia="ru-RU"/>
              </w:rPr>
              <w:t xml:space="preserve">      результатов внешней и внутренней оценки качества образования,</w:t>
            </w:r>
          </w:p>
          <w:p w:rsidR="00024AD2" w:rsidRPr="00487AC0" w:rsidRDefault="00024AD2" w:rsidP="00024AD2">
            <w:pPr>
              <w:widowControl w:val="0"/>
              <w:spacing w:after="0" w:line="240" w:lineRule="auto"/>
              <w:ind w:right="40"/>
              <w:jc w:val="both"/>
              <w:rPr>
                <w:rFonts w:ascii="Times New Roman" w:eastAsia="Times New Roman" w:hAnsi="Times New Roman" w:cs="Times New Roman"/>
                <w:sz w:val="20"/>
                <w:szCs w:val="20"/>
                <w:lang w:eastAsia="ru-RU"/>
              </w:rPr>
            </w:pPr>
            <w:r w:rsidRPr="00487AC0">
              <w:rPr>
                <w:rFonts w:ascii="Times New Roman" w:eastAsia="Times New Roman" w:hAnsi="Times New Roman" w:cs="Times New Roman"/>
                <w:sz w:val="20"/>
                <w:szCs w:val="20"/>
                <w:lang w:eastAsia="ru-RU"/>
              </w:rPr>
              <w:t xml:space="preserve">      результатов социологических опросов участников образовательных отношений,</w:t>
            </w:r>
          </w:p>
          <w:p w:rsidR="00024AD2" w:rsidRPr="00487AC0" w:rsidRDefault="00024AD2" w:rsidP="00024AD2">
            <w:pPr>
              <w:widowControl w:val="0"/>
              <w:spacing w:after="0" w:line="240" w:lineRule="auto"/>
              <w:ind w:right="40"/>
              <w:jc w:val="both"/>
              <w:rPr>
                <w:rFonts w:ascii="Times New Roman" w:eastAsia="Times New Roman" w:hAnsi="Times New Roman" w:cs="Times New Roman"/>
                <w:sz w:val="20"/>
                <w:szCs w:val="20"/>
                <w:lang w:eastAsia="ru-RU"/>
              </w:rPr>
            </w:pPr>
            <w:r w:rsidRPr="00487AC0">
              <w:rPr>
                <w:rFonts w:ascii="Times New Roman" w:eastAsia="Times New Roman" w:hAnsi="Times New Roman" w:cs="Times New Roman"/>
                <w:sz w:val="20"/>
                <w:szCs w:val="20"/>
                <w:lang w:eastAsia="ru-RU"/>
              </w:rPr>
              <w:t xml:space="preserve">      результатов мероприятий по контролю, </w:t>
            </w:r>
          </w:p>
          <w:p w:rsidR="00024AD2" w:rsidRPr="00487AC0" w:rsidRDefault="00024AD2" w:rsidP="00024AD2">
            <w:pPr>
              <w:widowControl w:val="0"/>
              <w:spacing w:after="0" w:line="240" w:lineRule="auto"/>
              <w:ind w:right="40"/>
              <w:jc w:val="both"/>
              <w:rPr>
                <w:rFonts w:ascii="Times New Roman" w:eastAsia="Times New Roman" w:hAnsi="Times New Roman" w:cs="Times New Roman"/>
                <w:sz w:val="20"/>
                <w:szCs w:val="20"/>
                <w:lang w:eastAsia="ru-RU"/>
              </w:rPr>
            </w:pPr>
            <w:r w:rsidRPr="00487AC0">
              <w:rPr>
                <w:rFonts w:ascii="Times New Roman" w:eastAsia="Times New Roman" w:hAnsi="Times New Roman" w:cs="Times New Roman"/>
                <w:sz w:val="20"/>
                <w:szCs w:val="20"/>
                <w:lang w:eastAsia="ru-RU"/>
              </w:rPr>
              <w:t>посредством:</w:t>
            </w:r>
          </w:p>
          <w:p w:rsidR="00024AD2" w:rsidRPr="00487AC0" w:rsidRDefault="00024AD2" w:rsidP="00024AD2">
            <w:pPr>
              <w:widowControl w:val="0"/>
              <w:spacing w:after="0" w:line="240" w:lineRule="auto"/>
              <w:ind w:right="40"/>
              <w:jc w:val="both"/>
              <w:rPr>
                <w:rFonts w:ascii="Times New Roman" w:eastAsia="Times New Roman" w:hAnsi="Times New Roman" w:cs="Times New Roman"/>
                <w:sz w:val="20"/>
                <w:szCs w:val="20"/>
                <w:lang w:eastAsia="ru-RU"/>
              </w:rPr>
            </w:pPr>
            <w:r w:rsidRPr="00487AC0">
              <w:rPr>
                <w:rFonts w:ascii="Times New Roman" w:eastAsia="Times New Roman" w:hAnsi="Times New Roman" w:cs="Times New Roman"/>
                <w:sz w:val="20"/>
                <w:szCs w:val="20"/>
                <w:lang w:eastAsia="ru-RU"/>
              </w:rPr>
              <w:t xml:space="preserve">        указания перечня мероприятий, способствующих решению проблемных вопросов, в предписании об устранении выявленных нарушений либо в уведомлении по итогам проверки,</w:t>
            </w:r>
          </w:p>
          <w:p w:rsidR="00024AD2" w:rsidRPr="00487AC0" w:rsidRDefault="00024AD2" w:rsidP="00024AD2">
            <w:pPr>
              <w:widowControl w:val="0"/>
              <w:spacing w:after="0" w:line="240" w:lineRule="auto"/>
              <w:ind w:left="20" w:right="40" w:firstLine="500"/>
              <w:jc w:val="both"/>
              <w:rPr>
                <w:rFonts w:ascii="Times New Roman" w:eastAsia="Times New Roman" w:hAnsi="Times New Roman" w:cs="Times New Roman"/>
                <w:sz w:val="20"/>
                <w:szCs w:val="20"/>
                <w:lang w:eastAsia="ru-RU"/>
              </w:rPr>
            </w:pPr>
            <w:r w:rsidRPr="00487AC0">
              <w:rPr>
                <w:rFonts w:ascii="Times New Roman" w:eastAsia="Times New Roman" w:hAnsi="Times New Roman" w:cs="Times New Roman"/>
                <w:sz w:val="20"/>
                <w:szCs w:val="20"/>
                <w:lang w:eastAsia="ru-RU"/>
              </w:rPr>
              <w:t>разработки отдельного плана мероприятий по повышению эффективности управления качеством образования в организации (далее - План).</w:t>
            </w:r>
          </w:p>
          <w:p w:rsidR="00024AD2" w:rsidRPr="00487AC0" w:rsidRDefault="00024AD2" w:rsidP="00024AD2">
            <w:pPr>
              <w:spacing w:after="0" w:line="240" w:lineRule="auto"/>
              <w:ind w:firstLine="547"/>
              <w:jc w:val="both"/>
              <w:rPr>
                <w:rFonts w:ascii="Times New Roman" w:eastAsia="Times New Roman" w:hAnsi="Times New Roman" w:cs="Times New Roman"/>
                <w:sz w:val="20"/>
                <w:szCs w:val="20"/>
              </w:rPr>
            </w:pPr>
            <w:r w:rsidRPr="00487AC0">
              <w:rPr>
                <w:rFonts w:ascii="Times New Roman" w:eastAsia="Times New Roman" w:hAnsi="Times New Roman" w:cs="Times New Roman"/>
                <w:sz w:val="20"/>
                <w:szCs w:val="20"/>
              </w:rPr>
              <w:t>В разработке, контроле исполнения Плана по согласованию сторон могут принимать участие органы местного самоуправления, осуществляющие управление в сфере образования, муниципальные методические службы.</w:t>
            </w:r>
          </w:p>
          <w:p w:rsidR="00024AD2" w:rsidRPr="00487AC0" w:rsidRDefault="00024AD2" w:rsidP="00024AD2">
            <w:pPr>
              <w:widowControl w:val="0"/>
              <w:spacing w:after="0" w:line="240" w:lineRule="auto"/>
              <w:ind w:left="40" w:right="60"/>
              <w:jc w:val="both"/>
              <w:rPr>
                <w:rFonts w:ascii="Times New Roman" w:eastAsia="Times New Roman" w:hAnsi="Times New Roman" w:cs="Times New Roman"/>
                <w:sz w:val="20"/>
                <w:szCs w:val="20"/>
                <w:lang w:eastAsia="ru-RU"/>
              </w:rPr>
            </w:pPr>
            <w:r w:rsidRPr="00487AC0">
              <w:rPr>
                <w:rFonts w:ascii="Times New Roman" w:eastAsia="Times New Roman" w:hAnsi="Times New Roman" w:cs="Times New Roman"/>
                <w:sz w:val="20"/>
                <w:szCs w:val="20"/>
                <w:lang w:eastAsia="ru-RU"/>
              </w:rPr>
              <w:t xml:space="preserve">       Подведение итогов рассмотрения отчета об исполнении Плана осуществляется:</w:t>
            </w:r>
          </w:p>
          <w:p w:rsidR="00024AD2" w:rsidRPr="00487AC0" w:rsidRDefault="00024AD2" w:rsidP="00024AD2">
            <w:pPr>
              <w:widowControl w:val="0"/>
              <w:spacing w:after="0" w:line="240" w:lineRule="auto"/>
              <w:ind w:left="40" w:right="60"/>
              <w:jc w:val="both"/>
              <w:rPr>
                <w:rFonts w:ascii="Times New Roman" w:eastAsia="Times New Roman" w:hAnsi="Times New Roman" w:cs="Times New Roman"/>
                <w:sz w:val="20"/>
                <w:szCs w:val="20"/>
                <w:lang w:eastAsia="ru-RU"/>
              </w:rPr>
            </w:pPr>
            <w:r w:rsidRPr="00487AC0">
              <w:rPr>
                <w:rFonts w:ascii="Times New Roman" w:eastAsia="Times New Roman" w:hAnsi="Times New Roman" w:cs="Times New Roman"/>
                <w:sz w:val="20"/>
                <w:szCs w:val="20"/>
                <w:lang w:eastAsia="ru-RU"/>
              </w:rPr>
              <w:t xml:space="preserve">       для объектов низкой зоны риска - в форме собеседования специалиста, ответственного за проведение проверки, с руководителем организации (дата собеседования определятся по согласованию сторон),</w:t>
            </w:r>
          </w:p>
          <w:p w:rsidR="00024AD2" w:rsidRPr="00487AC0" w:rsidRDefault="00024AD2" w:rsidP="00024AD2">
            <w:pPr>
              <w:spacing w:after="0" w:line="240" w:lineRule="auto"/>
              <w:ind w:right="60"/>
              <w:jc w:val="both"/>
              <w:rPr>
                <w:rFonts w:ascii="Times New Roman" w:eastAsia="Times New Roman" w:hAnsi="Times New Roman" w:cs="Times New Roman"/>
                <w:bCs/>
                <w:sz w:val="20"/>
                <w:szCs w:val="20"/>
              </w:rPr>
            </w:pPr>
            <w:r w:rsidRPr="00487AC0">
              <w:rPr>
                <w:rFonts w:ascii="Times New Roman" w:eastAsia="Times New Roman" w:hAnsi="Times New Roman" w:cs="Times New Roman"/>
                <w:sz w:val="20"/>
                <w:szCs w:val="20"/>
                <w:lang w:eastAsia="ru-RU"/>
              </w:rPr>
              <w:t xml:space="preserve">       для объектов высокой и средней зоны риска - в форме собеседования в комитете (при участии председателя комитета либо заместителя председателя комитета) в присутствии представителя учредителя, куратора соответствующего муниципального района, специалистов департамента комитета (дата собеседования определятся по согласованию сторон).</w:t>
            </w:r>
          </w:p>
        </w:tc>
      </w:tr>
      <w:tr w:rsidR="00024AD2" w:rsidRPr="00C51760" w:rsidTr="0066654C">
        <w:tc>
          <w:tcPr>
            <w:tcW w:w="514" w:type="dxa"/>
            <w:shd w:val="clear" w:color="auto" w:fill="auto"/>
          </w:tcPr>
          <w:p w:rsidR="00024AD2" w:rsidRPr="00281252" w:rsidRDefault="00024AD2" w:rsidP="00587BDE">
            <w:pPr>
              <w:spacing w:after="0" w:line="240" w:lineRule="auto"/>
              <w:contextualSpacing/>
              <w:jc w:val="both"/>
              <w:rPr>
                <w:rFonts w:ascii="Times New Roman" w:eastAsia="Times New Roman" w:hAnsi="Times New Roman" w:cs="Times New Roman"/>
                <w:bCs/>
                <w:sz w:val="20"/>
                <w:szCs w:val="20"/>
              </w:rPr>
            </w:pPr>
            <w:r w:rsidRPr="00281252">
              <w:rPr>
                <w:rFonts w:ascii="Times New Roman" w:eastAsia="Times New Roman" w:hAnsi="Times New Roman" w:cs="Times New Roman"/>
                <w:bCs/>
                <w:sz w:val="20"/>
                <w:szCs w:val="20"/>
              </w:rPr>
              <w:t>9</w:t>
            </w:r>
          </w:p>
        </w:tc>
        <w:tc>
          <w:tcPr>
            <w:tcW w:w="4022" w:type="dxa"/>
            <w:shd w:val="clear" w:color="auto" w:fill="auto"/>
          </w:tcPr>
          <w:p w:rsidR="00024AD2" w:rsidRPr="00281252" w:rsidRDefault="00024AD2" w:rsidP="00ED3956">
            <w:pPr>
              <w:spacing w:after="0" w:line="240" w:lineRule="auto"/>
              <w:ind w:left="20" w:right="40"/>
              <w:jc w:val="both"/>
              <w:rPr>
                <w:rFonts w:ascii="Times New Roman" w:hAnsi="Times New Roman" w:cs="Times New Roman"/>
                <w:sz w:val="20"/>
                <w:szCs w:val="20"/>
              </w:rPr>
            </w:pPr>
            <w:r w:rsidRPr="00281252">
              <w:rPr>
                <w:rFonts w:ascii="Times New Roman" w:hAnsi="Times New Roman" w:cs="Times New Roman"/>
                <w:sz w:val="20"/>
                <w:szCs w:val="20"/>
              </w:rPr>
              <w:t xml:space="preserve">Размещение на официальном сайте комитета информации о результатах </w:t>
            </w:r>
            <w:r w:rsidRPr="00281252">
              <w:rPr>
                <w:rFonts w:ascii="Times New Roman" w:hAnsi="Times New Roman" w:cs="Times New Roman"/>
                <w:sz w:val="20"/>
                <w:szCs w:val="20"/>
              </w:rPr>
              <w:lastRenderedPageBreak/>
              <w:t>контрольно-надзорной деятельности</w:t>
            </w:r>
          </w:p>
        </w:tc>
        <w:tc>
          <w:tcPr>
            <w:tcW w:w="6379" w:type="dxa"/>
            <w:shd w:val="clear" w:color="auto" w:fill="auto"/>
            <w:vAlign w:val="center"/>
          </w:tcPr>
          <w:p w:rsidR="00024AD2" w:rsidRPr="00281252" w:rsidRDefault="00024AD2" w:rsidP="009B57DD">
            <w:pPr>
              <w:spacing w:after="0" w:line="240" w:lineRule="auto"/>
              <w:ind w:right="60"/>
              <w:jc w:val="both"/>
              <w:rPr>
                <w:rFonts w:ascii="Times New Roman" w:eastAsia="Times New Roman" w:hAnsi="Times New Roman" w:cs="Times New Roman"/>
                <w:bCs/>
                <w:sz w:val="20"/>
                <w:szCs w:val="20"/>
              </w:rPr>
            </w:pPr>
            <w:r w:rsidRPr="00281252">
              <w:rPr>
                <w:rFonts w:ascii="Times New Roman" w:eastAsia="Times New Roman" w:hAnsi="Times New Roman" w:cs="Times New Roman"/>
                <w:bCs/>
                <w:sz w:val="20"/>
                <w:szCs w:val="20"/>
              </w:rPr>
              <w:lastRenderedPageBreak/>
              <w:t>На официальном сайте комитета размещается реестры проверок на текущий календарный год.</w:t>
            </w:r>
          </w:p>
          <w:p w:rsidR="00024AD2" w:rsidRPr="00281252" w:rsidRDefault="00024AD2" w:rsidP="009B57DD">
            <w:pPr>
              <w:spacing w:after="0" w:line="240" w:lineRule="auto"/>
              <w:ind w:right="60"/>
              <w:jc w:val="both"/>
              <w:rPr>
                <w:rFonts w:ascii="Times New Roman" w:eastAsia="Times New Roman" w:hAnsi="Times New Roman" w:cs="Times New Roman"/>
                <w:bCs/>
                <w:sz w:val="20"/>
                <w:szCs w:val="20"/>
              </w:rPr>
            </w:pPr>
            <w:r w:rsidRPr="00281252">
              <w:rPr>
                <w:rFonts w:ascii="Times New Roman" w:eastAsia="Times New Roman" w:hAnsi="Times New Roman" w:cs="Times New Roman"/>
                <w:bCs/>
                <w:sz w:val="20"/>
                <w:szCs w:val="20"/>
              </w:rPr>
              <w:lastRenderedPageBreak/>
              <w:t xml:space="preserve">Еженедельно происходит обновление информации </w:t>
            </w:r>
            <w:r w:rsidRPr="00281252">
              <w:rPr>
                <w:rFonts w:ascii="Times New Roman" w:hAnsi="Times New Roman" w:cs="Times New Roman"/>
                <w:sz w:val="20"/>
                <w:szCs w:val="20"/>
              </w:rPr>
              <w:t>о результатах контрольно-надзорной деятельности в реестрах проверок.</w:t>
            </w:r>
          </w:p>
        </w:tc>
      </w:tr>
      <w:tr w:rsidR="00EC17DA" w:rsidRPr="00C51760" w:rsidTr="0066654C">
        <w:tc>
          <w:tcPr>
            <w:tcW w:w="514" w:type="dxa"/>
            <w:shd w:val="clear" w:color="auto" w:fill="auto"/>
          </w:tcPr>
          <w:p w:rsidR="00EC17DA" w:rsidRPr="00281252" w:rsidRDefault="00EC17DA" w:rsidP="00587BDE">
            <w:pPr>
              <w:spacing w:after="0" w:line="240" w:lineRule="auto"/>
              <w:contextualSpacing/>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lastRenderedPageBreak/>
              <w:t>10</w:t>
            </w:r>
          </w:p>
        </w:tc>
        <w:tc>
          <w:tcPr>
            <w:tcW w:w="4022" w:type="dxa"/>
            <w:shd w:val="clear" w:color="auto" w:fill="auto"/>
          </w:tcPr>
          <w:p w:rsidR="00EC17DA" w:rsidRPr="00281252" w:rsidRDefault="00EC17DA" w:rsidP="006D7D72">
            <w:pPr>
              <w:spacing w:after="0" w:line="240" w:lineRule="auto"/>
              <w:ind w:left="20" w:right="40"/>
              <w:jc w:val="both"/>
              <w:rPr>
                <w:rFonts w:ascii="Times New Roman" w:eastAsia="Times New Roman" w:hAnsi="Times New Roman" w:cs="Times New Roman"/>
                <w:sz w:val="20"/>
                <w:szCs w:val="20"/>
              </w:rPr>
            </w:pPr>
            <w:r w:rsidRPr="00281252">
              <w:rPr>
                <w:rFonts w:ascii="Times New Roman" w:eastAsia="Times New Roman" w:hAnsi="Times New Roman" w:cs="Times New Roman"/>
                <w:sz w:val="20"/>
                <w:szCs w:val="20"/>
              </w:rPr>
              <w:t>Взаимодействие с учредителями организаций, правоохранительными органами, судебными органами, государственными органами, осуществляющими государственный контроль (надзор)</w:t>
            </w:r>
            <w:r>
              <w:rPr>
                <w:rFonts w:ascii="Times New Roman" w:eastAsia="Times New Roman" w:hAnsi="Times New Roman" w:cs="Times New Roman"/>
                <w:sz w:val="20"/>
                <w:szCs w:val="20"/>
              </w:rPr>
              <w:t xml:space="preserve"> по актуальным вопросам соблюдения обязательных требований, установленных законодательством об образовании</w:t>
            </w:r>
          </w:p>
          <w:p w:rsidR="00EC17DA" w:rsidRPr="00281252" w:rsidRDefault="00EC17DA" w:rsidP="006D7D72">
            <w:pPr>
              <w:spacing w:after="0" w:line="240" w:lineRule="auto"/>
              <w:ind w:left="20" w:right="40"/>
              <w:jc w:val="both"/>
              <w:rPr>
                <w:rFonts w:ascii="Times New Roman" w:eastAsia="Times New Roman" w:hAnsi="Times New Roman" w:cs="Times New Roman"/>
                <w:sz w:val="20"/>
                <w:szCs w:val="20"/>
              </w:rPr>
            </w:pPr>
          </w:p>
        </w:tc>
        <w:tc>
          <w:tcPr>
            <w:tcW w:w="6379" w:type="dxa"/>
            <w:shd w:val="clear" w:color="auto" w:fill="auto"/>
            <w:vAlign w:val="center"/>
          </w:tcPr>
          <w:p w:rsidR="00EC17DA" w:rsidRPr="00281252" w:rsidRDefault="00EC17DA" w:rsidP="006D7D72">
            <w:pPr>
              <w:spacing w:after="0" w:line="240" w:lineRule="auto"/>
              <w:ind w:right="40"/>
              <w:jc w:val="both"/>
              <w:rPr>
                <w:rFonts w:ascii="Times New Roman" w:eastAsia="Times New Roman" w:hAnsi="Times New Roman" w:cs="Times New Roman"/>
                <w:b/>
                <w:sz w:val="20"/>
                <w:szCs w:val="20"/>
              </w:rPr>
            </w:pPr>
            <w:r w:rsidRPr="00281252">
              <w:rPr>
                <w:rFonts w:ascii="Times New Roman" w:eastAsia="Times New Roman" w:hAnsi="Times New Roman" w:cs="Times New Roman"/>
                <w:sz w:val="20"/>
                <w:szCs w:val="20"/>
              </w:rPr>
              <w:t>Взаимодействие с учредителями организаций, правоохранительными органами, судебными органами, государственными органами, осуществляющими государственный контроль (надзор) осуществляется в целях:</w:t>
            </w:r>
          </w:p>
          <w:p w:rsidR="00EC17DA" w:rsidRPr="00281252" w:rsidRDefault="00EC17DA" w:rsidP="006D7D72">
            <w:pPr>
              <w:autoSpaceDE w:val="0"/>
              <w:autoSpaceDN w:val="0"/>
              <w:adjustRightInd w:val="0"/>
              <w:spacing w:after="0" w:line="240" w:lineRule="auto"/>
              <w:jc w:val="both"/>
              <w:rPr>
                <w:rFonts w:ascii="Times New Roman" w:eastAsia="Times New Roman" w:hAnsi="Times New Roman" w:cs="Times New Roman"/>
                <w:sz w:val="20"/>
                <w:szCs w:val="20"/>
              </w:rPr>
            </w:pPr>
            <w:r w:rsidRPr="00281252">
              <w:rPr>
                <w:rFonts w:ascii="Times New Roman" w:eastAsia="Times New Roman" w:hAnsi="Times New Roman" w:cs="Times New Roman"/>
                <w:sz w:val="20"/>
                <w:szCs w:val="20"/>
              </w:rPr>
              <w:t xml:space="preserve">      координации совместных действий по соблюдению законодательства об образовании при организации образовательной деятельности  в организациях,</w:t>
            </w:r>
          </w:p>
          <w:p w:rsidR="00EC17DA" w:rsidRPr="00281252" w:rsidRDefault="00EC17DA" w:rsidP="006D7D72">
            <w:pPr>
              <w:autoSpaceDE w:val="0"/>
              <w:autoSpaceDN w:val="0"/>
              <w:adjustRightInd w:val="0"/>
              <w:spacing w:after="0" w:line="240" w:lineRule="auto"/>
              <w:jc w:val="both"/>
              <w:rPr>
                <w:rFonts w:ascii="Times New Roman" w:eastAsia="Times New Roman" w:hAnsi="Times New Roman" w:cs="Times New Roman"/>
                <w:sz w:val="20"/>
                <w:szCs w:val="20"/>
              </w:rPr>
            </w:pPr>
            <w:r w:rsidRPr="00281252">
              <w:rPr>
                <w:rFonts w:ascii="Times New Roman" w:eastAsia="Times New Roman" w:hAnsi="Times New Roman" w:cs="Times New Roman"/>
                <w:sz w:val="20"/>
                <w:szCs w:val="20"/>
              </w:rPr>
              <w:t xml:space="preserve">      обеспечения эффективности проводимых мероприятий по контролю.</w:t>
            </w:r>
          </w:p>
          <w:p w:rsidR="00EC17DA" w:rsidRPr="00281252" w:rsidRDefault="00EC17DA" w:rsidP="006D7D72">
            <w:pPr>
              <w:spacing w:after="0" w:line="240" w:lineRule="auto"/>
              <w:ind w:right="60"/>
              <w:jc w:val="both"/>
              <w:rPr>
                <w:rFonts w:ascii="Times New Roman" w:eastAsia="Times New Roman" w:hAnsi="Times New Roman" w:cs="Times New Roman"/>
                <w:sz w:val="20"/>
                <w:szCs w:val="20"/>
              </w:rPr>
            </w:pPr>
            <w:r w:rsidRPr="00281252">
              <w:rPr>
                <w:rFonts w:ascii="Times New Roman" w:eastAsia="Times New Roman" w:hAnsi="Times New Roman" w:cs="Times New Roman"/>
                <w:sz w:val="20"/>
                <w:szCs w:val="20"/>
              </w:rPr>
              <w:t xml:space="preserve">      Взаимодействие отдела надзора и контроля с учредителями организаций</w:t>
            </w:r>
            <w:r w:rsidRPr="00281252">
              <w:rPr>
                <w:rFonts w:ascii="Times New Roman" w:eastAsia="Times New Roman" w:hAnsi="Times New Roman" w:cs="Times New Roman"/>
                <w:b/>
                <w:sz w:val="20"/>
                <w:szCs w:val="20"/>
              </w:rPr>
              <w:t xml:space="preserve">, </w:t>
            </w:r>
            <w:r w:rsidRPr="00281252">
              <w:rPr>
                <w:rFonts w:ascii="Times New Roman" w:eastAsia="Times New Roman" w:hAnsi="Times New Roman" w:cs="Times New Roman"/>
                <w:sz w:val="20"/>
                <w:szCs w:val="20"/>
              </w:rPr>
              <w:t>правоохранительными органами, судебными органами, государственными органами, осуществляющими государственный контроль (надзор),  осуществляется в случаях:</w:t>
            </w:r>
          </w:p>
          <w:p w:rsidR="00EC17DA" w:rsidRPr="00281252" w:rsidRDefault="00EC17DA" w:rsidP="006D7D72">
            <w:pPr>
              <w:spacing w:after="0" w:line="240" w:lineRule="auto"/>
              <w:ind w:left="34" w:right="60"/>
              <w:jc w:val="both"/>
              <w:rPr>
                <w:rFonts w:ascii="Times New Roman" w:eastAsia="Times New Roman" w:hAnsi="Times New Roman" w:cs="Times New Roman"/>
                <w:sz w:val="20"/>
                <w:szCs w:val="20"/>
              </w:rPr>
            </w:pPr>
            <w:r w:rsidRPr="00281252">
              <w:rPr>
                <w:rFonts w:ascii="Times New Roman" w:eastAsia="Times New Roman" w:hAnsi="Times New Roman" w:cs="Times New Roman"/>
                <w:sz w:val="20"/>
                <w:szCs w:val="20"/>
              </w:rPr>
              <w:t xml:space="preserve">     направления в адрес учредителей организаций информационных писем по итогам проведения мероприятий по контролю (включаются вопросы: исполнения нарушений законодательства об образовании, входящие в компетенцию учредителя; установления контроля деятельности  руководителя организации при исполнении им своих должностных обязанностей и т.д.),</w:t>
            </w:r>
          </w:p>
          <w:p w:rsidR="00EC17DA" w:rsidRPr="00281252" w:rsidRDefault="00EC17DA" w:rsidP="006D7D72">
            <w:pPr>
              <w:spacing w:after="0" w:line="240" w:lineRule="auto"/>
              <w:ind w:left="40" w:right="60"/>
              <w:jc w:val="both"/>
              <w:rPr>
                <w:rFonts w:ascii="Times New Roman" w:eastAsia="Times New Roman" w:hAnsi="Times New Roman" w:cs="Times New Roman"/>
                <w:sz w:val="20"/>
                <w:szCs w:val="20"/>
              </w:rPr>
            </w:pPr>
            <w:r w:rsidRPr="00281252">
              <w:rPr>
                <w:rFonts w:ascii="Times New Roman" w:eastAsia="Times New Roman" w:hAnsi="Times New Roman" w:cs="Times New Roman"/>
                <w:sz w:val="20"/>
                <w:szCs w:val="20"/>
              </w:rPr>
              <w:t xml:space="preserve">       выявления нарушений законодательства, не входящих в компетенцию комитета, и направления информационных писем о выявленных нарушениях в соответствии с компетенцией,</w:t>
            </w:r>
          </w:p>
          <w:p w:rsidR="00EC17DA" w:rsidRPr="00281252" w:rsidRDefault="00EC17DA" w:rsidP="006D7D72">
            <w:pPr>
              <w:spacing w:after="0" w:line="240" w:lineRule="auto"/>
              <w:ind w:left="40" w:right="60"/>
              <w:jc w:val="both"/>
              <w:rPr>
                <w:rFonts w:ascii="Times New Roman" w:eastAsia="Times New Roman" w:hAnsi="Times New Roman" w:cs="Times New Roman"/>
                <w:sz w:val="20"/>
                <w:szCs w:val="20"/>
              </w:rPr>
            </w:pPr>
            <w:r w:rsidRPr="00281252">
              <w:rPr>
                <w:rFonts w:ascii="Times New Roman" w:eastAsia="Times New Roman" w:hAnsi="Times New Roman" w:cs="Times New Roman"/>
                <w:sz w:val="20"/>
                <w:szCs w:val="20"/>
              </w:rPr>
              <w:t xml:space="preserve">        направления запросов с целью получения разъяснений отдельных норм законодательства,</w:t>
            </w:r>
          </w:p>
          <w:p w:rsidR="00EC17DA" w:rsidRPr="00281252" w:rsidRDefault="00EC17DA" w:rsidP="006D7D72">
            <w:pPr>
              <w:spacing w:after="0" w:line="240" w:lineRule="auto"/>
              <w:ind w:right="60"/>
              <w:jc w:val="both"/>
              <w:rPr>
                <w:rFonts w:ascii="Times New Roman" w:eastAsia="Times New Roman" w:hAnsi="Times New Roman" w:cs="Times New Roman"/>
                <w:bCs/>
                <w:sz w:val="20"/>
                <w:szCs w:val="20"/>
              </w:rPr>
            </w:pPr>
            <w:r w:rsidRPr="00281252">
              <w:rPr>
                <w:rFonts w:ascii="Times New Roman" w:eastAsia="Times New Roman" w:hAnsi="Times New Roman" w:cs="Times New Roman"/>
                <w:sz w:val="20"/>
                <w:szCs w:val="20"/>
              </w:rPr>
              <w:t xml:space="preserve">         рассмотрения обращений граждан с целью принятия соответствующих управленческих решений по вопросам:  ненадлежащего исполнения родителями (законными представителями) обучающихся своих обязанностей по содержанию, воспитанию, обучению, защите прав и интересов несовершеннолетних; незаконного сбора денежных средств; возможных конфликтных ситуаций и коррупции в организациях.</w:t>
            </w:r>
          </w:p>
        </w:tc>
      </w:tr>
      <w:tr w:rsidR="006E0FC6" w:rsidRPr="00C51760" w:rsidTr="0066654C">
        <w:tc>
          <w:tcPr>
            <w:tcW w:w="514" w:type="dxa"/>
            <w:shd w:val="clear" w:color="auto" w:fill="auto"/>
          </w:tcPr>
          <w:p w:rsidR="006E0FC6" w:rsidRDefault="006E0FC6" w:rsidP="00587BDE">
            <w:pPr>
              <w:spacing w:after="0" w:line="240" w:lineRule="auto"/>
              <w:contextualSpacing/>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11</w:t>
            </w:r>
          </w:p>
        </w:tc>
        <w:tc>
          <w:tcPr>
            <w:tcW w:w="4022" w:type="dxa"/>
            <w:shd w:val="clear" w:color="auto" w:fill="auto"/>
          </w:tcPr>
          <w:p w:rsidR="006E0FC6" w:rsidRPr="00281252" w:rsidRDefault="006E0FC6" w:rsidP="006D7D72">
            <w:pPr>
              <w:spacing w:after="0" w:line="240" w:lineRule="auto"/>
              <w:ind w:left="20" w:right="40"/>
              <w:jc w:val="both"/>
              <w:rPr>
                <w:rFonts w:ascii="Times New Roman" w:eastAsia="Times New Roman" w:hAnsi="Times New Roman" w:cs="Times New Roman"/>
                <w:sz w:val="20"/>
                <w:szCs w:val="20"/>
              </w:rPr>
            </w:pPr>
            <w:r w:rsidRPr="00281252">
              <w:rPr>
                <w:rFonts w:ascii="Times New Roman" w:eastAsia="Times New Roman" w:hAnsi="Times New Roman" w:cs="Times New Roman"/>
                <w:sz w:val="20"/>
                <w:szCs w:val="20"/>
              </w:rPr>
              <w:t>Изучение уровня удовлетворенности участников образовательных отношений качеством предоставления образовательных услуг в организациях, осуществляющих образовательную деятельность</w:t>
            </w:r>
          </w:p>
        </w:tc>
        <w:tc>
          <w:tcPr>
            <w:tcW w:w="6379" w:type="dxa"/>
            <w:shd w:val="clear" w:color="auto" w:fill="auto"/>
            <w:vAlign w:val="center"/>
          </w:tcPr>
          <w:p w:rsidR="006E0FC6" w:rsidRPr="00281252" w:rsidRDefault="006E0FC6" w:rsidP="006D7D72">
            <w:pPr>
              <w:tabs>
                <w:tab w:val="left" w:pos="1384"/>
              </w:tabs>
              <w:spacing w:after="0" w:line="240" w:lineRule="auto"/>
              <w:ind w:right="60"/>
              <w:jc w:val="both"/>
              <w:rPr>
                <w:rFonts w:ascii="Times New Roman" w:eastAsia="Times New Roman" w:hAnsi="Times New Roman" w:cs="Times New Roman"/>
                <w:sz w:val="20"/>
                <w:szCs w:val="20"/>
              </w:rPr>
            </w:pPr>
            <w:r w:rsidRPr="00281252">
              <w:rPr>
                <w:rFonts w:ascii="Times New Roman" w:eastAsia="Times New Roman" w:hAnsi="Times New Roman" w:cs="Times New Roman"/>
                <w:sz w:val="20"/>
                <w:szCs w:val="20"/>
              </w:rPr>
              <w:t>Изучение уровня удовлетворенности качеством предоставления образовательных услуг в организациях осуществляется при проведении социологического опроса в форме анкетирования:</w:t>
            </w:r>
          </w:p>
          <w:p w:rsidR="006E0FC6" w:rsidRPr="00281252" w:rsidRDefault="006E0FC6" w:rsidP="006D7D72">
            <w:pPr>
              <w:tabs>
                <w:tab w:val="left" w:pos="1384"/>
              </w:tabs>
              <w:spacing w:after="0" w:line="240" w:lineRule="auto"/>
              <w:ind w:right="60"/>
              <w:jc w:val="both"/>
              <w:rPr>
                <w:rFonts w:ascii="Times New Roman" w:eastAsia="Times New Roman" w:hAnsi="Times New Roman" w:cs="Times New Roman"/>
                <w:sz w:val="20"/>
                <w:szCs w:val="20"/>
              </w:rPr>
            </w:pPr>
            <w:r w:rsidRPr="00281252">
              <w:rPr>
                <w:rFonts w:ascii="Times New Roman" w:eastAsia="Times New Roman" w:hAnsi="Times New Roman" w:cs="Times New Roman"/>
                <w:sz w:val="20"/>
                <w:szCs w:val="20"/>
              </w:rPr>
              <w:t xml:space="preserve">      обучающихся 9,11 классов и их родителей (законных представителей) в рамках реализации мероприятий по контролю в отношении общеобразовательных организаций, </w:t>
            </w:r>
          </w:p>
          <w:p w:rsidR="006E0FC6" w:rsidRPr="00281252" w:rsidRDefault="006E0FC6" w:rsidP="006D7D72">
            <w:pPr>
              <w:tabs>
                <w:tab w:val="left" w:pos="1384"/>
              </w:tabs>
              <w:spacing w:after="0" w:line="240" w:lineRule="auto"/>
              <w:ind w:right="60"/>
              <w:jc w:val="both"/>
              <w:rPr>
                <w:rFonts w:ascii="Times New Roman" w:eastAsia="Times New Roman" w:hAnsi="Times New Roman" w:cs="Times New Roman"/>
                <w:sz w:val="20"/>
                <w:szCs w:val="20"/>
              </w:rPr>
            </w:pPr>
            <w:r w:rsidRPr="00281252">
              <w:rPr>
                <w:rFonts w:ascii="Times New Roman" w:eastAsia="Times New Roman" w:hAnsi="Times New Roman" w:cs="Times New Roman"/>
                <w:sz w:val="20"/>
                <w:szCs w:val="20"/>
              </w:rPr>
              <w:t xml:space="preserve">       родителей (законных представителей) воспитанников в рамках реализации мероприятий по контролю в отношении дошкольных образовательных организаций, </w:t>
            </w:r>
          </w:p>
          <w:p w:rsidR="006E0FC6" w:rsidRPr="00281252" w:rsidRDefault="006E0FC6" w:rsidP="006D7D72">
            <w:pPr>
              <w:tabs>
                <w:tab w:val="left" w:pos="1384"/>
              </w:tabs>
              <w:spacing w:after="0" w:line="240" w:lineRule="auto"/>
              <w:ind w:right="60"/>
              <w:jc w:val="both"/>
              <w:rPr>
                <w:rFonts w:ascii="Times New Roman" w:eastAsia="Times New Roman" w:hAnsi="Times New Roman" w:cs="Times New Roman"/>
                <w:sz w:val="20"/>
                <w:szCs w:val="20"/>
              </w:rPr>
            </w:pPr>
            <w:r w:rsidRPr="00281252">
              <w:rPr>
                <w:rFonts w:ascii="Times New Roman" w:eastAsia="Times New Roman" w:hAnsi="Times New Roman" w:cs="Times New Roman"/>
                <w:sz w:val="20"/>
                <w:szCs w:val="20"/>
              </w:rPr>
              <w:t xml:space="preserve">      обучающихся и их родителей (законных представителей) в рамках реализации мероприятий по контролю в отношении организаций дополнительного образования, </w:t>
            </w:r>
          </w:p>
          <w:p w:rsidR="006E0FC6" w:rsidRPr="00281252" w:rsidRDefault="006E0FC6" w:rsidP="006D7D72">
            <w:pPr>
              <w:tabs>
                <w:tab w:val="left" w:pos="1384"/>
              </w:tabs>
              <w:spacing w:after="0" w:line="240" w:lineRule="auto"/>
              <w:ind w:right="60"/>
              <w:jc w:val="both"/>
              <w:rPr>
                <w:rFonts w:ascii="Times New Roman" w:eastAsia="Times New Roman" w:hAnsi="Times New Roman" w:cs="Times New Roman"/>
                <w:sz w:val="20"/>
                <w:szCs w:val="20"/>
              </w:rPr>
            </w:pPr>
            <w:r w:rsidRPr="00281252">
              <w:rPr>
                <w:rFonts w:ascii="Times New Roman" w:eastAsia="Times New Roman" w:hAnsi="Times New Roman" w:cs="Times New Roman"/>
                <w:sz w:val="20"/>
                <w:szCs w:val="20"/>
              </w:rPr>
              <w:t xml:space="preserve">       обучающихся в рамках реализации мероприятий по контролю в отношении профессиональных образовательных организаций.</w:t>
            </w:r>
          </w:p>
          <w:p w:rsidR="006E0FC6" w:rsidRPr="00281252" w:rsidRDefault="006E0FC6" w:rsidP="006D7D72">
            <w:pPr>
              <w:tabs>
                <w:tab w:val="left" w:pos="1384"/>
              </w:tabs>
              <w:spacing w:after="0" w:line="240" w:lineRule="auto"/>
              <w:ind w:right="60"/>
              <w:jc w:val="both"/>
              <w:rPr>
                <w:rFonts w:ascii="Times New Roman" w:eastAsia="Times New Roman" w:hAnsi="Times New Roman" w:cs="Times New Roman"/>
                <w:sz w:val="20"/>
                <w:szCs w:val="20"/>
              </w:rPr>
            </w:pPr>
            <w:r w:rsidRPr="00281252">
              <w:rPr>
                <w:rFonts w:ascii="Times New Roman" w:eastAsia="Times New Roman" w:hAnsi="Times New Roman" w:cs="Times New Roman"/>
                <w:sz w:val="20"/>
                <w:szCs w:val="20"/>
              </w:rPr>
              <w:t xml:space="preserve">       Основными параметрами социологического опроса являются удовлетворенность респондентов:</w:t>
            </w:r>
          </w:p>
          <w:p w:rsidR="006E0FC6" w:rsidRPr="00281252" w:rsidRDefault="006E0FC6" w:rsidP="006D7D72">
            <w:pPr>
              <w:spacing w:after="0" w:line="240" w:lineRule="auto"/>
              <w:ind w:right="60"/>
              <w:jc w:val="both"/>
              <w:rPr>
                <w:rFonts w:ascii="Times New Roman" w:eastAsia="Times New Roman" w:hAnsi="Times New Roman" w:cs="Times New Roman"/>
                <w:sz w:val="20"/>
                <w:szCs w:val="20"/>
              </w:rPr>
            </w:pPr>
            <w:r w:rsidRPr="00281252">
              <w:rPr>
                <w:rFonts w:ascii="Times New Roman" w:eastAsia="Times New Roman" w:hAnsi="Times New Roman" w:cs="Times New Roman"/>
                <w:sz w:val="20"/>
                <w:szCs w:val="20"/>
              </w:rPr>
              <w:t xml:space="preserve">       качеством образовательной подготовки (образовательными результатами), </w:t>
            </w:r>
          </w:p>
          <w:p w:rsidR="006E0FC6" w:rsidRPr="00281252" w:rsidRDefault="006E0FC6" w:rsidP="006D7D72">
            <w:pPr>
              <w:spacing w:after="0" w:line="240" w:lineRule="auto"/>
              <w:ind w:right="60"/>
              <w:jc w:val="both"/>
              <w:rPr>
                <w:rFonts w:ascii="Times New Roman" w:eastAsia="Times New Roman" w:hAnsi="Times New Roman" w:cs="Times New Roman"/>
                <w:sz w:val="20"/>
                <w:szCs w:val="20"/>
              </w:rPr>
            </w:pPr>
            <w:r w:rsidRPr="00281252">
              <w:rPr>
                <w:rFonts w:ascii="Times New Roman" w:eastAsia="Times New Roman" w:hAnsi="Times New Roman" w:cs="Times New Roman"/>
                <w:sz w:val="20"/>
                <w:szCs w:val="20"/>
              </w:rPr>
              <w:t xml:space="preserve">       качеством условий получения образования, </w:t>
            </w:r>
          </w:p>
          <w:p w:rsidR="006E0FC6" w:rsidRPr="00281252" w:rsidRDefault="006E0FC6" w:rsidP="006D7D72">
            <w:pPr>
              <w:spacing w:after="0" w:line="240" w:lineRule="auto"/>
              <w:ind w:right="60"/>
              <w:jc w:val="both"/>
              <w:rPr>
                <w:rFonts w:ascii="Times New Roman" w:eastAsia="Times New Roman" w:hAnsi="Times New Roman" w:cs="Times New Roman"/>
                <w:sz w:val="20"/>
                <w:szCs w:val="20"/>
              </w:rPr>
            </w:pPr>
            <w:r w:rsidRPr="00281252">
              <w:rPr>
                <w:rFonts w:ascii="Times New Roman" w:eastAsia="Times New Roman" w:hAnsi="Times New Roman" w:cs="Times New Roman"/>
                <w:sz w:val="20"/>
                <w:szCs w:val="20"/>
              </w:rPr>
              <w:t xml:space="preserve">       качеством процесса получения образования.</w:t>
            </w:r>
          </w:p>
          <w:p w:rsidR="006E0FC6" w:rsidRPr="00281252" w:rsidRDefault="006E0FC6" w:rsidP="006D7D72">
            <w:pPr>
              <w:spacing w:after="0" w:line="240" w:lineRule="auto"/>
              <w:ind w:right="20"/>
              <w:jc w:val="both"/>
              <w:rPr>
                <w:rFonts w:ascii="Times New Roman" w:eastAsia="Times New Roman" w:hAnsi="Times New Roman" w:cs="Times New Roman"/>
                <w:sz w:val="20"/>
                <w:szCs w:val="20"/>
              </w:rPr>
            </w:pPr>
            <w:r w:rsidRPr="00281252">
              <w:rPr>
                <w:rFonts w:ascii="Times New Roman" w:eastAsia="Times New Roman" w:hAnsi="Times New Roman" w:cs="Times New Roman"/>
                <w:sz w:val="20"/>
                <w:szCs w:val="20"/>
              </w:rPr>
              <w:t xml:space="preserve">        С целью соотнесения результатов анкетирования с мероприятиями по контролю для получения наиболее объективной оценки деятельности организаций анкетирование (социологический опрос) проводится в начале проведения проверки.</w:t>
            </w:r>
          </w:p>
          <w:p w:rsidR="006E0FC6" w:rsidRPr="00281252" w:rsidRDefault="006E0FC6" w:rsidP="006D7D72">
            <w:pPr>
              <w:spacing w:after="0" w:line="240" w:lineRule="auto"/>
              <w:ind w:right="23"/>
              <w:jc w:val="both"/>
              <w:rPr>
                <w:rFonts w:ascii="Times New Roman" w:eastAsia="Times New Roman" w:hAnsi="Times New Roman" w:cs="Times New Roman"/>
                <w:sz w:val="20"/>
                <w:szCs w:val="20"/>
              </w:rPr>
            </w:pPr>
            <w:r w:rsidRPr="00281252">
              <w:rPr>
                <w:rFonts w:ascii="Times New Roman" w:eastAsia="Times New Roman" w:hAnsi="Times New Roman" w:cs="Times New Roman"/>
                <w:sz w:val="20"/>
                <w:szCs w:val="20"/>
              </w:rPr>
              <w:t xml:space="preserve">          При подведении итогов проверки с учетом результатов анкетирования:</w:t>
            </w:r>
          </w:p>
          <w:p w:rsidR="006E0FC6" w:rsidRPr="00281252" w:rsidRDefault="006E0FC6" w:rsidP="006D7D72">
            <w:pPr>
              <w:spacing w:after="0" w:line="240" w:lineRule="auto"/>
              <w:ind w:right="23"/>
              <w:jc w:val="both"/>
              <w:rPr>
                <w:rFonts w:ascii="Times New Roman" w:eastAsia="Times New Roman" w:hAnsi="Times New Roman" w:cs="Times New Roman"/>
                <w:sz w:val="20"/>
                <w:szCs w:val="20"/>
              </w:rPr>
            </w:pPr>
            <w:r w:rsidRPr="00281252">
              <w:rPr>
                <w:rFonts w:ascii="Times New Roman" w:eastAsia="Times New Roman" w:hAnsi="Times New Roman" w:cs="Times New Roman"/>
                <w:sz w:val="20"/>
                <w:szCs w:val="20"/>
              </w:rPr>
              <w:t xml:space="preserve">          руководителям организаций,</w:t>
            </w:r>
            <w:r w:rsidRPr="00281252">
              <w:rPr>
                <w:rFonts w:ascii="Times New Roman" w:eastAsia="Calibri" w:hAnsi="Times New Roman" w:cs="Times New Roman"/>
                <w:sz w:val="20"/>
                <w:szCs w:val="20"/>
              </w:rPr>
              <w:t xml:space="preserve"> осуществляющих образовательную деятельность,</w:t>
            </w:r>
            <w:r w:rsidRPr="00281252">
              <w:rPr>
                <w:rFonts w:ascii="Times New Roman" w:eastAsia="Times New Roman" w:hAnsi="Times New Roman" w:cs="Times New Roman"/>
                <w:sz w:val="20"/>
                <w:szCs w:val="20"/>
              </w:rPr>
              <w:t xml:space="preserve"> даются рекомендации по реализации мероприятий, способствующих устранению выявленных при проведении анкетирования зон неудовлетворенности респондентов качеством предоставления образовательных услуг,</w:t>
            </w:r>
          </w:p>
          <w:p w:rsidR="006E0FC6" w:rsidRPr="00281252" w:rsidRDefault="006E0FC6" w:rsidP="006D7D72">
            <w:pPr>
              <w:spacing w:after="0" w:line="240" w:lineRule="auto"/>
              <w:ind w:right="60"/>
              <w:jc w:val="both"/>
              <w:rPr>
                <w:rFonts w:ascii="Times New Roman" w:eastAsia="Times New Roman" w:hAnsi="Times New Roman" w:cs="Times New Roman"/>
                <w:bCs/>
                <w:sz w:val="20"/>
                <w:szCs w:val="20"/>
              </w:rPr>
            </w:pPr>
            <w:r w:rsidRPr="00281252">
              <w:rPr>
                <w:rFonts w:ascii="Times New Roman" w:eastAsia="Times New Roman" w:hAnsi="Times New Roman" w:cs="Times New Roman"/>
                <w:sz w:val="20"/>
                <w:szCs w:val="20"/>
              </w:rPr>
              <w:t xml:space="preserve">          направляются информационные письма учредителям организаций с соответствующими рекомендациями.</w:t>
            </w:r>
          </w:p>
        </w:tc>
      </w:tr>
      <w:tr w:rsidR="006E0FC6" w:rsidRPr="00C51760" w:rsidTr="0066654C">
        <w:tc>
          <w:tcPr>
            <w:tcW w:w="514" w:type="dxa"/>
            <w:shd w:val="clear" w:color="auto" w:fill="auto"/>
          </w:tcPr>
          <w:p w:rsidR="006E0FC6" w:rsidRDefault="006E0FC6" w:rsidP="00587BDE">
            <w:pPr>
              <w:spacing w:after="0" w:line="240" w:lineRule="auto"/>
              <w:contextualSpacing/>
              <w:jc w:val="both"/>
              <w:rPr>
                <w:rFonts w:ascii="Times New Roman" w:eastAsia="Times New Roman" w:hAnsi="Times New Roman" w:cs="Times New Roman"/>
                <w:bCs/>
                <w:sz w:val="20"/>
                <w:szCs w:val="20"/>
              </w:rPr>
            </w:pPr>
          </w:p>
        </w:tc>
        <w:tc>
          <w:tcPr>
            <w:tcW w:w="4022" w:type="dxa"/>
            <w:shd w:val="clear" w:color="auto" w:fill="auto"/>
          </w:tcPr>
          <w:p w:rsidR="006E0FC6" w:rsidRPr="00281252" w:rsidRDefault="006E0FC6" w:rsidP="006E0FC6">
            <w:pPr>
              <w:spacing w:after="0" w:line="240" w:lineRule="auto"/>
              <w:ind w:right="20"/>
              <w:jc w:val="both"/>
              <w:rPr>
                <w:rFonts w:ascii="Times New Roman" w:eastAsia="Times New Roman" w:hAnsi="Times New Roman" w:cs="Times New Roman"/>
                <w:sz w:val="20"/>
                <w:szCs w:val="20"/>
              </w:rPr>
            </w:pPr>
            <w:r w:rsidRPr="00281252">
              <w:rPr>
                <w:rFonts w:ascii="Times New Roman" w:eastAsia="Times New Roman" w:hAnsi="Times New Roman" w:cs="Times New Roman"/>
                <w:sz w:val="20"/>
                <w:szCs w:val="20"/>
              </w:rPr>
              <w:t>Распространение позитивных практик организации образовательной деятельности посредством:</w:t>
            </w:r>
          </w:p>
          <w:p w:rsidR="006E0FC6" w:rsidRPr="00281252" w:rsidRDefault="006E0FC6" w:rsidP="006E0FC6">
            <w:pPr>
              <w:spacing w:after="0" w:line="240" w:lineRule="auto"/>
              <w:ind w:right="20"/>
              <w:jc w:val="both"/>
              <w:rPr>
                <w:rFonts w:ascii="Times New Roman" w:eastAsia="Times New Roman" w:hAnsi="Times New Roman" w:cs="Times New Roman"/>
                <w:sz w:val="20"/>
                <w:szCs w:val="20"/>
              </w:rPr>
            </w:pPr>
            <w:r w:rsidRPr="00281252">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проведения семинаров, совещаний, </w:t>
            </w:r>
            <w:proofErr w:type="spellStart"/>
            <w:r>
              <w:rPr>
                <w:rFonts w:ascii="Times New Roman" w:eastAsia="Times New Roman" w:hAnsi="Times New Roman" w:cs="Times New Roman"/>
                <w:sz w:val="20"/>
                <w:szCs w:val="20"/>
              </w:rPr>
              <w:t>вебинаров</w:t>
            </w:r>
            <w:proofErr w:type="spellEnd"/>
            <w:r w:rsidRPr="00281252">
              <w:rPr>
                <w:rFonts w:ascii="Times New Roman" w:eastAsia="Times New Roman" w:hAnsi="Times New Roman" w:cs="Times New Roman"/>
                <w:sz w:val="20"/>
                <w:szCs w:val="20"/>
              </w:rPr>
              <w:t xml:space="preserve">, </w:t>
            </w:r>
          </w:p>
          <w:p w:rsidR="006E0FC6" w:rsidRPr="00281252" w:rsidRDefault="006E0FC6" w:rsidP="006E0FC6">
            <w:pPr>
              <w:spacing w:after="0" w:line="240" w:lineRule="auto"/>
              <w:ind w:left="40" w:right="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разработки и опубликования сборников, инструктивных писем и т.д.</w:t>
            </w:r>
          </w:p>
        </w:tc>
        <w:tc>
          <w:tcPr>
            <w:tcW w:w="6379" w:type="dxa"/>
            <w:shd w:val="clear" w:color="auto" w:fill="auto"/>
            <w:vAlign w:val="center"/>
          </w:tcPr>
          <w:p w:rsidR="006E0FC6" w:rsidRPr="00281252" w:rsidRDefault="006E0FC6" w:rsidP="006E0FC6">
            <w:pPr>
              <w:spacing w:after="0" w:line="240" w:lineRule="auto"/>
              <w:ind w:right="20"/>
              <w:jc w:val="both"/>
              <w:rPr>
                <w:rFonts w:ascii="Times New Roman" w:eastAsia="Times New Roman" w:hAnsi="Times New Roman" w:cs="Times New Roman"/>
                <w:bCs/>
                <w:sz w:val="20"/>
                <w:szCs w:val="20"/>
              </w:rPr>
            </w:pPr>
            <w:r w:rsidRPr="00281252">
              <w:rPr>
                <w:rFonts w:ascii="Times New Roman" w:eastAsia="Times New Roman" w:hAnsi="Times New Roman" w:cs="Times New Roman"/>
                <w:sz w:val="20"/>
                <w:szCs w:val="20"/>
              </w:rPr>
              <w:t xml:space="preserve">     При проведении проверок комитетом выявляются лучшие практики организации образовательной деятельности (локальные нормативные акты, образовательные программы и другие документы и материалы, характеризующие образовательную деятельность; различные мероприятия: осуществление внутреннего контроля качества образования, организация учебных занятий, внеурочной деятельности и т.д.) и распространяются в региональной системе образования </w:t>
            </w:r>
          </w:p>
        </w:tc>
      </w:tr>
      <w:tr w:rsidR="006E0FC6" w:rsidRPr="00C51760" w:rsidTr="0066654C">
        <w:tc>
          <w:tcPr>
            <w:tcW w:w="514" w:type="dxa"/>
            <w:shd w:val="clear" w:color="auto" w:fill="auto"/>
          </w:tcPr>
          <w:p w:rsidR="006E0FC6" w:rsidRPr="00281252" w:rsidRDefault="006E0FC6" w:rsidP="00587BDE">
            <w:pPr>
              <w:spacing w:after="0" w:line="240" w:lineRule="auto"/>
              <w:contextualSpacing/>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10</w:t>
            </w:r>
          </w:p>
        </w:tc>
        <w:tc>
          <w:tcPr>
            <w:tcW w:w="4022" w:type="dxa"/>
            <w:shd w:val="clear" w:color="auto" w:fill="auto"/>
          </w:tcPr>
          <w:p w:rsidR="006E0FC6" w:rsidRPr="00A32420" w:rsidRDefault="006E0FC6" w:rsidP="00377039">
            <w:pPr>
              <w:spacing w:after="0" w:line="240" w:lineRule="auto"/>
              <w:jc w:val="both"/>
              <w:rPr>
                <w:rFonts w:ascii="Times New Roman" w:eastAsia="Times New Roman" w:hAnsi="Times New Roman" w:cs="Times New Roman"/>
                <w:bCs/>
                <w:sz w:val="20"/>
                <w:szCs w:val="20"/>
              </w:rPr>
            </w:pPr>
            <w:r w:rsidRPr="00A32420">
              <w:rPr>
                <w:rFonts w:ascii="Times New Roman" w:eastAsia="Times New Roman" w:hAnsi="Times New Roman" w:cs="Times New Roman"/>
                <w:bCs/>
                <w:sz w:val="20"/>
                <w:szCs w:val="20"/>
              </w:rPr>
              <w:t xml:space="preserve">Организация и проведение совещаний, семинаров, круглых столов, </w:t>
            </w:r>
            <w:proofErr w:type="spellStart"/>
            <w:r w:rsidRPr="00A32420">
              <w:rPr>
                <w:rFonts w:ascii="Times New Roman" w:eastAsia="Times New Roman" w:hAnsi="Times New Roman" w:cs="Times New Roman"/>
                <w:bCs/>
                <w:sz w:val="20"/>
                <w:szCs w:val="20"/>
              </w:rPr>
              <w:t>вебинаров</w:t>
            </w:r>
            <w:proofErr w:type="spellEnd"/>
            <w:r w:rsidRPr="00A32420">
              <w:rPr>
                <w:rFonts w:ascii="Times New Roman" w:eastAsia="Times New Roman" w:hAnsi="Times New Roman" w:cs="Times New Roman"/>
                <w:bCs/>
                <w:sz w:val="20"/>
                <w:szCs w:val="20"/>
              </w:rPr>
              <w:t xml:space="preserve">, в </w:t>
            </w:r>
            <w:proofErr w:type="spellStart"/>
            <w:r w:rsidRPr="00A32420">
              <w:rPr>
                <w:rFonts w:ascii="Times New Roman" w:eastAsia="Times New Roman" w:hAnsi="Times New Roman" w:cs="Times New Roman"/>
                <w:bCs/>
                <w:sz w:val="20"/>
                <w:szCs w:val="20"/>
              </w:rPr>
              <w:t>т.ч</w:t>
            </w:r>
            <w:proofErr w:type="spellEnd"/>
            <w:r w:rsidRPr="00A32420">
              <w:rPr>
                <w:rFonts w:ascii="Times New Roman" w:eastAsia="Times New Roman" w:hAnsi="Times New Roman" w:cs="Times New Roman"/>
                <w:bCs/>
                <w:sz w:val="20"/>
                <w:szCs w:val="20"/>
              </w:rPr>
              <w:t>.:</w:t>
            </w:r>
          </w:p>
          <w:p w:rsidR="006E0FC6" w:rsidRPr="00A32420" w:rsidRDefault="006E0FC6" w:rsidP="00377039">
            <w:pPr>
              <w:spacing w:after="0" w:line="240" w:lineRule="auto"/>
              <w:jc w:val="both"/>
              <w:rPr>
                <w:rFonts w:ascii="Times New Roman" w:eastAsia="Times New Roman" w:hAnsi="Times New Roman" w:cs="Times New Roman"/>
                <w:bCs/>
                <w:sz w:val="20"/>
                <w:szCs w:val="20"/>
              </w:rPr>
            </w:pPr>
            <w:proofErr w:type="spellStart"/>
            <w:r w:rsidRPr="00A32420">
              <w:rPr>
                <w:rFonts w:ascii="Times New Roman" w:eastAsia="Times New Roman" w:hAnsi="Times New Roman" w:cs="Times New Roman"/>
                <w:bCs/>
                <w:sz w:val="20"/>
                <w:szCs w:val="20"/>
              </w:rPr>
              <w:t>вебинары</w:t>
            </w:r>
            <w:proofErr w:type="spellEnd"/>
            <w:r w:rsidRPr="00A32420">
              <w:rPr>
                <w:rFonts w:ascii="Times New Roman" w:eastAsia="Times New Roman" w:hAnsi="Times New Roman" w:cs="Times New Roman"/>
                <w:bCs/>
                <w:sz w:val="20"/>
                <w:szCs w:val="20"/>
              </w:rPr>
              <w:t xml:space="preserve"> со специалистами муниципальных методических служб</w:t>
            </w:r>
            <w:r w:rsidR="009B24B6" w:rsidRPr="00A32420">
              <w:rPr>
                <w:rFonts w:ascii="Times New Roman" w:eastAsia="Times New Roman" w:hAnsi="Times New Roman" w:cs="Times New Roman"/>
                <w:bCs/>
                <w:sz w:val="20"/>
                <w:szCs w:val="20"/>
              </w:rPr>
              <w:t xml:space="preserve"> (5 мероприятий)</w:t>
            </w:r>
            <w:r w:rsidRPr="00A32420">
              <w:rPr>
                <w:rFonts w:ascii="Times New Roman" w:eastAsia="Times New Roman" w:hAnsi="Times New Roman" w:cs="Times New Roman"/>
                <w:bCs/>
                <w:sz w:val="20"/>
                <w:szCs w:val="20"/>
              </w:rPr>
              <w:t xml:space="preserve">, </w:t>
            </w:r>
          </w:p>
          <w:p w:rsidR="006E0FC6" w:rsidRPr="00A32420" w:rsidRDefault="006E0FC6" w:rsidP="00377039">
            <w:pPr>
              <w:spacing w:after="0" w:line="240" w:lineRule="auto"/>
              <w:jc w:val="both"/>
              <w:rPr>
                <w:rFonts w:ascii="Times New Roman" w:eastAsia="Times New Roman" w:hAnsi="Times New Roman" w:cs="Times New Roman"/>
                <w:bCs/>
                <w:sz w:val="20"/>
                <w:szCs w:val="20"/>
              </w:rPr>
            </w:pPr>
            <w:r w:rsidRPr="00A32420">
              <w:rPr>
                <w:rFonts w:ascii="Times New Roman" w:eastAsia="Times New Roman" w:hAnsi="Times New Roman" w:cs="Times New Roman"/>
                <w:bCs/>
                <w:sz w:val="20"/>
                <w:szCs w:val="20"/>
              </w:rPr>
              <w:t>совещания с руководителями органов местного самоуправления, осуществляющими управление в сфере образования</w:t>
            </w:r>
            <w:r w:rsidR="008A6CCC" w:rsidRPr="00A32420">
              <w:rPr>
                <w:rFonts w:ascii="Times New Roman" w:eastAsia="Times New Roman" w:hAnsi="Times New Roman" w:cs="Times New Roman"/>
                <w:bCs/>
                <w:sz w:val="20"/>
                <w:szCs w:val="20"/>
              </w:rPr>
              <w:t xml:space="preserve"> (3)</w:t>
            </w:r>
            <w:r w:rsidRPr="00A32420">
              <w:rPr>
                <w:rFonts w:ascii="Times New Roman" w:eastAsia="Times New Roman" w:hAnsi="Times New Roman" w:cs="Times New Roman"/>
                <w:bCs/>
                <w:sz w:val="20"/>
                <w:szCs w:val="20"/>
              </w:rPr>
              <w:t>,</w:t>
            </w:r>
          </w:p>
          <w:p w:rsidR="006E0FC6" w:rsidRPr="00A32420" w:rsidRDefault="006E0FC6" w:rsidP="00777678">
            <w:pPr>
              <w:spacing w:after="0" w:line="240" w:lineRule="auto"/>
              <w:jc w:val="both"/>
              <w:rPr>
                <w:rFonts w:ascii="Times New Roman" w:eastAsia="Times New Roman" w:hAnsi="Times New Roman" w:cs="Times New Roman"/>
                <w:bCs/>
                <w:sz w:val="20"/>
                <w:szCs w:val="20"/>
              </w:rPr>
            </w:pPr>
            <w:r w:rsidRPr="00A32420">
              <w:rPr>
                <w:rFonts w:ascii="Times New Roman" w:eastAsia="Times New Roman" w:hAnsi="Times New Roman" w:cs="Times New Roman"/>
                <w:bCs/>
                <w:sz w:val="20"/>
                <w:szCs w:val="20"/>
              </w:rPr>
              <w:t>семинары с руководителями образовательных организаций</w:t>
            </w:r>
            <w:r w:rsidR="008A6CCC" w:rsidRPr="00A32420">
              <w:rPr>
                <w:rFonts w:ascii="Times New Roman" w:eastAsia="Times New Roman" w:hAnsi="Times New Roman" w:cs="Times New Roman"/>
                <w:bCs/>
                <w:sz w:val="20"/>
                <w:szCs w:val="20"/>
              </w:rPr>
              <w:t xml:space="preserve"> (</w:t>
            </w:r>
            <w:r w:rsidR="00953E3C">
              <w:rPr>
                <w:rFonts w:ascii="Times New Roman" w:eastAsia="Times New Roman" w:hAnsi="Times New Roman" w:cs="Times New Roman"/>
                <w:bCs/>
                <w:sz w:val="20"/>
                <w:szCs w:val="20"/>
              </w:rPr>
              <w:t>8</w:t>
            </w:r>
            <w:r w:rsidR="008A6CCC" w:rsidRPr="00A32420">
              <w:rPr>
                <w:rFonts w:ascii="Times New Roman" w:eastAsia="Times New Roman" w:hAnsi="Times New Roman" w:cs="Times New Roman"/>
                <w:bCs/>
                <w:sz w:val="20"/>
                <w:szCs w:val="20"/>
              </w:rPr>
              <w:t>)</w:t>
            </w:r>
            <w:r w:rsidR="00BE339D" w:rsidRPr="00A32420">
              <w:rPr>
                <w:rFonts w:ascii="Times New Roman" w:eastAsia="Times New Roman" w:hAnsi="Times New Roman" w:cs="Times New Roman"/>
                <w:bCs/>
                <w:sz w:val="20"/>
                <w:szCs w:val="20"/>
              </w:rPr>
              <w:t>,</w:t>
            </w:r>
          </w:p>
          <w:p w:rsidR="006E0FC6" w:rsidRPr="00A32420" w:rsidRDefault="00953E3C" w:rsidP="00953E3C">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bCs/>
                <w:sz w:val="20"/>
                <w:szCs w:val="20"/>
              </w:rPr>
              <w:t>на 29.11</w:t>
            </w:r>
            <w:r w:rsidR="006E0FC6" w:rsidRPr="00A32420">
              <w:rPr>
                <w:rFonts w:ascii="Times New Roman" w:eastAsia="Times New Roman" w:hAnsi="Times New Roman" w:cs="Times New Roman"/>
                <w:b/>
                <w:bCs/>
                <w:sz w:val="20"/>
                <w:szCs w:val="20"/>
              </w:rPr>
              <w:t>.202</w:t>
            </w:r>
            <w:r>
              <w:rPr>
                <w:rFonts w:ascii="Times New Roman" w:eastAsia="Times New Roman" w:hAnsi="Times New Roman" w:cs="Times New Roman"/>
                <w:b/>
                <w:bCs/>
                <w:sz w:val="20"/>
                <w:szCs w:val="20"/>
              </w:rPr>
              <w:t>2 – организовано и проведено 16</w:t>
            </w:r>
            <w:r w:rsidR="006E0FC6" w:rsidRPr="00A32420">
              <w:rPr>
                <w:rFonts w:ascii="Times New Roman" w:eastAsia="Times New Roman" w:hAnsi="Times New Roman" w:cs="Times New Roman"/>
                <w:b/>
                <w:bCs/>
                <w:sz w:val="20"/>
                <w:szCs w:val="20"/>
              </w:rPr>
              <w:t xml:space="preserve"> мероприятий</w:t>
            </w:r>
            <w:r w:rsidR="00B6478C" w:rsidRPr="00A32420">
              <w:rPr>
                <w:rFonts w:ascii="Times New Roman" w:eastAsia="Times New Roman" w:hAnsi="Times New Roman" w:cs="Times New Roman"/>
                <w:b/>
                <w:bCs/>
                <w:sz w:val="20"/>
                <w:szCs w:val="20"/>
              </w:rPr>
              <w:t>.</w:t>
            </w:r>
          </w:p>
        </w:tc>
        <w:tc>
          <w:tcPr>
            <w:tcW w:w="6379" w:type="dxa"/>
            <w:shd w:val="clear" w:color="auto" w:fill="auto"/>
            <w:vAlign w:val="center"/>
          </w:tcPr>
          <w:p w:rsidR="006E0FC6" w:rsidRPr="00A32420" w:rsidRDefault="006E0FC6" w:rsidP="001E0957">
            <w:pPr>
              <w:spacing w:after="0" w:line="240" w:lineRule="auto"/>
              <w:ind w:right="-2"/>
              <w:jc w:val="both"/>
              <w:rPr>
                <w:rFonts w:ascii="Times New Roman" w:eastAsia="Times New Roman" w:hAnsi="Times New Roman" w:cs="Times New Roman"/>
                <w:sz w:val="20"/>
                <w:szCs w:val="20"/>
              </w:rPr>
            </w:pPr>
            <w:r w:rsidRPr="00A32420">
              <w:rPr>
                <w:rFonts w:ascii="Times New Roman" w:eastAsia="Times New Roman" w:hAnsi="Times New Roman" w:cs="Times New Roman"/>
                <w:sz w:val="20"/>
                <w:szCs w:val="20"/>
              </w:rPr>
              <w:t xml:space="preserve">Мероприятия проводятся по актуальным вопросам:  </w:t>
            </w:r>
          </w:p>
          <w:p w:rsidR="006E0FC6" w:rsidRPr="00A32420" w:rsidRDefault="006E0FC6" w:rsidP="001E0957">
            <w:pPr>
              <w:spacing w:after="0" w:line="240" w:lineRule="auto"/>
              <w:ind w:left="40" w:right="60"/>
              <w:jc w:val="both"/>
              <w:rPr>
                <w:rFonts w:ascii="Times New Roman" w:eastAsia="Times New Roman" w:hAnsi="Times New Roman" w:cs="Times New Roman"/>
                <w:sz w:val="20"/>
                <w:szCs w:val="20"/>
              </w:rPr>
            </w:pPr>
            <w:r w:rsidRPr="00A32420">
              <w:rPr>
                <w:rFonts w:ascii="Times New Roman" w:eastAsia="Times New Roman" w:hAnsi="Times New Roman" w:cs="Times New Roman"/>
                <w:sz w:val="20"/>
                <w:szCs w:val="20"/>
              </w:rPr>
              <w:t xml:space="preserve">    соблюдения законодательства об образовании, в </w:t>
            </w:r>
            <w:proofErr w:type="spellStart"/>
            <w:r w:rsidRPr="00A32420">
              <w:rPr>
                <w:rFonts w:ascii="Times New Roman" w:eastAsia="Times New Roman" w:hAnsi="Times New Roman" w:cs="Times New Roman"/>
                <w:sz w:val="20"/>
                <w:szCs w:val="20"/>
              </w:rPr>
              <w:t>т.ч</w:t>
            </w:r>
            <w:proofErr w:type="spellEnd"/>
            <w:r w:rsidRPr="00A32420">
              <w:rPr>
                <w:rFonts w:ascii="Times New Roman" w:eastAsia="Times New Roman" w:hAnsi="Times New Roman" w:cs="Times New Roman"/>
                <w:sz w:val="20"/>
                <w:szCs w:val="20"/>
              </w:rPr>
              <w:t>. с целью распространения комментариев о содержании новых нормативных актов, устанавливающих требования законодательства об образовании, о внесенных изменениях в действующие нормативные правовые акты, сроках и порядке вступления их в действие,</w:t>
            </w:r>
          </w:p>
          <w:p w:rsidR="006E0FC6" w:rsidRPr="00A32420" w:rsidRDefault="006E0FC6" w:rsidP="006D1FC3">
            <w:pPr>
              <w:spacing w:after="0" w:line="240" w:lineRule="auto"/>
              <w:ind w:left="40" w:right="60"/>
              <w:jc w:val="both"/>
              <w:rPr>
                <w:rFonts w:ascii="Times New Roman" w:eastAsia="Times New Roman" w:hAnsi="Times New Roman" w:cs="Times New Roman"/>
                <w:bCs/>
                <w:sz w:val="20"/>
                <w:szCs w:val="20"/>
              </w:rPr>
            </w:pPr>
            <w:r w:rsidRPr="00A32420">
              <w:rPr>
                <w:rFonts w:ascii="Times New Roman" w:eastAsia="Times New Roman" w:hAnsi="Times New Roman" w:cs="Times New Roman"/>
                <w:sz w:val="20"/>
                <w:szCs w:val="20"/>
              </w:rPr>
              <w:t xml:space="preserve">      </w:t>
            </w:r>
            <w:proofErr w:type="gramStart"/>
            <w:r w:rsidRPr="00A32420">
              <w:rPr>
                <w:rFonts w:ascii="Times New Roman" w:eastAsia="Times New Roman" w:hAnsi="Times New Roman" w:cs="Times New Roman"/>
                <w:sz w:val="20"/>
                <w:szCs w:val="20"/>
              </w:rPr>
              <w:t xml:space="preserve">анализа итогов мероприятий по контролю, в </w:t>
            </w:r>
            <w:proofErr w:type="spellStart"/>
            <w:r w:rsidRPr="00A32420">
              <w:rPr>
                <w:rFonts w:ascii="Times New Roman" w:eastAsia="Times New Roman" w:hAnsi="Times New Roman" w:cs="Times New Roman"/>
                <w:sz w:val="20"/>
                <w:szCs w:val="20"/>
              </w:rPr>
              <w:t>т.ч</w:t>
            </w:r>
            <w:proofErr w:type="spellEnd"/>
            <w:r w:rsidRPr="00A32420">
              <w:rPr>
                <w:rFonts w:ascii="Times New Roman" w:eastAsia="Times New Roman" w:hAnsi="Times New Roman" w:cs="Times New Roman"/>
                <w:sz w:val="20"/>
                <w:szCs w:val="20"/>
              </w:rPr>
              <w:t>. с целью обобщения практики осуществления государственного контроля (надзора) в сфере образования за определенный период, с указанием наиболее часто встречающихся случаев нарушений требований законодательства об образовании, с рекомендациями в отношении мер, которые должны приниматься объектами контроля и их учредителями в целях недопущения таких нарушений.</w:t>
            </w:r>
            <w:proofErr w:type="gramEnd"/>
          </w:p>
        </w:tc>
      </w:tr>
      <w:tr w:rsidR="006E0FC6" w:rsidRPr="00C51760" w:rsidTr="0066654C">
        <w:tc>
          <w:tcPr>
            <w:tcW w:w="514" w:type="dxa"/>
            <w:shd w:val="clear" w:color="auto" w:fill="auto"/>
          </w:tcPr>
          <w:p w:rsidR="006E0FC6" w:rsidRPr="00281252" w:rsidRDefault="006E0FC6" w:rsidP="00BC3EBB">
            <w:pPr>
              <w:spacing w:after="0" w:line="240" w:lineRule="auto"/>
              <w:contextualSpacing/>
              <w:jc w:val="both"/>
              <w:rPr>
                <w:rFonts w:ascii="Times New Roman" w:eastAsia="Times New Roman" w:hAnsi="Times New Roman" w:cs="Times New Roman"/>
                <w:bCs/>
                <w:sz w:val="20"/>
                <w:szCs w:val="20"/>
              </w:rPr>
            </w:pPr>
            <w:r w:rsidRPr="00281252">
              <w:rPr>
                <w:rFonts w:ascii="Times New Roman" w:eastAsia="Times New Roman" w:hAnsi="Times New Roman" w:cs="Times New Roman"/>
                <w:bCs/>
                <w:sz w:val="20"/>
                <w:szCs w:val="20"/>
              </w:rPr>
              <w:t>16</w:t>
            </w:r>
          </w:p>
        </w:tc>
        <w:tc>
          <w:tcPr>
            <w:tcW w:w="4022" w:type="dxa"/>
            <w:shd w:val="clear" w:color="auto" w:fill="auto"/>
          </w:tcPr>
          <w:p w:rsidR="006E0FC6" w:rsidRPr="00D67F36" w:rsidRDefault="006E0FC6" w:rsidP="00BC3EBB">
            <w:pPr>
              <w:spacing w:after="0" w:line="240" w:lineRule="auto"/>
              <w:ind w:left="40" w:right="20"/>
              <w:jc w:val="both"/>
              <w:rPr>
                <w:rFonts w:ascii="Times New Roman" w:eastAsia="Times New Roman" w:hAnsi="Times New Roman" w:cs="Times New Roman"/>
                <w:sz w:val="20"/>
                <w:szCs w:val="20"/>
              </w:rPr>
            </w:pPr>
            <w:r w:rsidRPr="00D67F36">
              <w:rPr>
                <w:rFonts w:ascii="Times New Roman" w:hAnsi="Times New Roman" w:cs="Times New Roman"/>
                <w:sz w:val="20"/>
                <w:szCs w:val="20"/>
              </w:rPr>
              <w:t xml:space="preserve">Привлечение (по согласованию с руководителем проверяемой организации), помимо аттестованных экспертов,  в качестве наблюдателей специалистов муниципальных  комитетов по образованию, специалистов муниципальных методических служб, руководителей муниципальных общеобразовательных организаций и их заместителей по </w:t>
            </w:r>
            <w:proofErr w:type="spellStart"/>
            <w:r w:rsidRPr="00D67F36">
              <w:rPr>
                <w:rFonts w:ascii="Times New Roman" w:hAnsi="Times New Roman" w:cs="Times New Roman"/>
                <w:sz w:val="20"/>
                <w:szCs w:val="20"/>
              </w:rPr>
              <w:t>учебно</w:t>
            </w:r>
            <w:proofErr w:type="spellEnd"/>
            <w:r w:rsidRPr="00D67F36">
              <w:rPr>
                <w:rFonts w:ascii="Times New Roman" w:hAnsi="Times New Roman" w:cs="Times New Roman"/>
                <w:sz w:val="20"/>
                <w:szCs w:val="20"/>
              </w:rPr>
              <w:t xml:space="preserve"> – воспитательной работе, специалистов ГАОУ ДПО ЛОИРО, в </w:t>
            </w:r>
            <w:proofErr w:type="spellStart"/>
            <w:r w:rsidRPr="00D67F36">
              <w:rPr>
                <w:rFonts w:ascii="Times New Roman" w:hAnsi="Times New Roman" w:cs="Times New Roman"/>
                <w:sz w:val="20"/>
                <w:szCs w:val="20"/>
              </w:rPr>
              <w:t>т.ч</w:t>
            </w:r>
            <w:proofErr w:type="spellEnd"/>
            <w:r w:rsidRPr="00D67F36">
              <w:rPr>
                <w:rFonts w:ascii="Times New Roman" w:hAnsi="Times New Roman" w:cs="Times New Roman"/>
                <w:sz w:val="20"/>
                <w:szCs w:val="20"/>
              </w:rPr>
              <w:t>. региональных консультантов.</w:t>
            </w:r>
          </w:p>
        </w:tc>
        <w:tc>
          <w:tcPr>
            <w:tcW w:w="6379" w:type="dxa"/>
            <w:shd w:val="clear" w:color="auto" w:fill="auto"/>
            <w:vAlign w:val="center"/>
          </w:tcPr>
          <w:p w:rsidR="006E0FC6" w:rsidRPr="00D67F36" w:rsidRDefault="006E0FC6" w:rsidP="00BC3EBB">
            <w:pPr>
              <w:spacing w:after="0" w:line="240" w:lineRule="auto"/>
              <w:jc w:val="both"/>
              <w:rPr>
                <w:rFonts w:ascii="Times New Roman" w:hAnsi="Times New Roman" w:cs="Times New Roman"/>
                <w:sz w:val="20"/>
                <w:szCs w:val="20"/>
              </w:rPr>
            </w:pPr>
            <w:r w:rsidRPr="00D67F36">
              <w:rPr>
                <w:rFonts w:ascii="Times New Roman" w:hAnsi="Times New Roman" w:cs="Times New Roman"/>
                <w:sz w:val="20"/>
                <w:szCs w:val="20"/>
              </w:rPr>
              <w:t>При проведении проверки осуществляется совместный анализ:</w:t>
            </w:r>
          </w:p>
          <w:p w:rsidR="006E0FC6" w:rsidRPr="00D67F36" w:rsidRDefault="006E0FC6" w:rsidP="00BC3EBB">
            <w:pPr>
              <w:spacing w:after="0" w:line="240" w:lineRule="auto"/>
              <w:jc w:val="both"/>
              <w:rPr>
                <w:rFonts w:ascii="Times New Roman" w:hAnsi="Times New Roman" w:cs="Times New Roman"/>
                <w:bCs/>
                <w:sz w:val="20"/>
                <w:szCs w:val="20"/>
              </w:rPr>
            </w:pPr>
            <w:r w:rsidRPr="00D67F36">
              <w:rPr>
                <w:rFonts w:ascii="Times New Roman" w:hAnsi="Times New Roman" w:cs="Times New Roman"/>
                <w:sz w:val="20"/>
                <w:szCs w:val="20"/>
              </w:rPr>
              <w:t>-  массива информации</w:t>
            </w:r>
            <w:r w:rsidRPr="00D67F36">
              <w:rPr>
                <w:rFonts w:ascii="Times New Roman" w:hAnsi="Times New Roman" w:cs="Times New Roman"/>
                <w:bCs/>
                <w:sz w:val="20"/>
                <w:szCs w:val="20"/>
              </w:rPr>
              <w:t xml:space="preserve"> результатов внешней и внутренней систем оценки качества образования за три учебных года,</w:t>
            </w:r>
          </w:p>
          <w:p w:rsidR="006E0FC6" w:rsidRPr="00D67F36" w:rsidRDefault="006E0FC6" w:rsidP="00BC3EBB">
            <w:pPr>
              <w:spacing w:after="0" w:line="240" w:lineRule="auto"/>
              <w:jc w:val="both"/>
              <w:rPr>
                <w:rFonts w:ascii="Times New Roman" w:hAnsi="Times New Roman" w:cs="Times New Roman"/>
                <w:bCs/>
                <w:sz w:val="20"/>
                <w:szCs w:val="20"/>
              </w:rPr>
            </w:pPr>
            <w:r w:rsidRPr="00D67F36">
              <w:rPr>
                <w:rFonts w:ascii="Times New Roman" w:hAnsi="Times New Roman" w:cs="Times New Roman"/>
                <w:bCs/>
                <w:sz w:val="20"/>
                <w:szCs w:val="20"/>
              </w:rPr>
              <w:t>- результатов социологических опросов,</w:t>
            </w:r>
          </w:p>
          <w:p w:rsidR="006E0FC6" w:rsidRPr="00D67F36" w:rsidRDefault="006E0FC6" w:rsidP="00BC3EBB">
            <w:pPr>
              <w:spacing w:after="0" w:line="240" w:lineRule="auto"/>
              <w:jc w:val="both"/>
              <w:rPr>
                <w:rFonts w:ascii="Times New Roman" w:hAnsi="Times New Roman" w:cs="Times New Roman"/>
                <w:bCs/>
                <w:sz w:val="20"/>
                <w:szCs w:val="20"/>
              </w:rPr>
            </w:pPr>
            <w:r w:rsidRPr="00D67F36">
              <w:rPr>
                <w:rFonts w:ascii="Times New Roman" w:hAnsi="Times New Roman" w:cs="Times New Roman"/>
                <w:bCs/>
                <w:sz w:val="20"/>
                <w:szCs w:val="20"/>
              </w:rPr>
              <w:t>- результатов проведенных при проверке КИМ,</w:t>
            </w:r>
          </w:p>
          <w:p w:rsidR="006E0FC6" w:rsidRPr="00D67F36" w:rsidRDefault="006E0FC6" w:rsidP="00BC3EBB">
            <w:pPr>
              <w:spacing w:after="0" w:line="240" w:lineRule="auto"/>
              <w:jc w:val="both"/>
              <w:rPr>
                <w:rFonts w:ascii="Times New Roman" w:hAnsi="Times New Roman" w:cs="Times New Roman"/>
                <w:bCs/>
                <w:sz w:val="20"/>
                <w:szCs w:val="20"/>
              </w:rPr>
            </w:pPr>
            <w:r w:rsidRPr="00D67F36">
              <w:rPr>
                <w:rFonts w:ascii="Times New Roman" w:hAnsi="Times New Roman" w:cs="Times New Roman"/>
                <w:bCs/>
                <w:sz w:val="20"/>
                <w:szCs w:val="20"/>
              </w:rPr>
              <w:t>- классных журналов,</w:t>
            </w:r>
          </w:p>
          <w:p w:rsidR="006E0FC6" w:rsidRPr="00D67F36" w:rsidRDefault="006E0FC6" w:rsidP="00BC3EBB">
            <w:pPr>
              <w:spacing w:after="0" w:line="240" w:lineRule="auto"/>
              <w:jc w:val="both"/>
              <w:rPr>
                <w:rFonts w:ascii="Times New Roman" w:hAnsi="Times New Roman" w:cs="Times New Roman"/>
                <w:bCs/>
                <w:sz w:val="20"/>
                <w:szCs w:val="20"/>
              </w:rPr>
            </w:pPr>
            <w:r w:rsidRPr="00D67F36">
              <w:rPr>
                <w:rFonts w:ascii="Times New Roman" w:hAnsi="Times New Roman" w:cs="Times New Roman"/>
                <w:bCs/>
                <w:sz w:val="20"/>
                <w:szCs w:val="20"/>
              </w:rPr>
              <w:t>- структуры и содержания реализуемых образовательных программ,</w:t>
            </w:r>
          </w:p>
          <w:p w:rsidR="006E0FC6" w:rsidRPr="00D67F36" w:rsidRDefault="006E0FC6" w:rsidP="00BC3EBB">
            <w:pPr>
              <w:spacing w:after="0" w:line="240" w:lineRule="auto"/>
              <w:ind w:right="60"/>
              <w:jc w:val="both"/>
              <w:rPr>
                <w:rFonts w:ascii="Times New Roman" w:hAnsi="Times New Roman" w:cs="Times New Roman"/>
                <w:sz w:val="20"/>
                <w:szCs w:val="20"/>
              </w:rPr>
            </w:pPr>
            <w:r w:rsidRPr="00D67F36">
              <w:rPr>
                <w:rFonts w:ascii="Times New Roman" w:hAnsi="Times New Roman" w:cs="Times New Roman"/>
                <w:bCs/>
                <w:sz w:val="20"/>
                <w:szCs w:val="20"/>
              </w:rPr>
              <w:t xml:space="preserve">- наличия и содержания локальных нормативных актов, регламентирующих организацию образовательной деятельности, а также </w:t>
            </w:r>
            <w:r w:rsidRPr="00D67F36">
              <w:rPr>
                <w:rFonts w:ascii="Times New Roman" w:hAnsi="Times New Roman" w:cs="Times New Roman"/>
                <w:sz w:val="20"/>
                <w:szCs w:val="20"/>
              </w:rPr>
              <w:t xml:space="preserve">обсуждение всех выявленных проблем управления качеством образования, в </w:t>
            </w:r>
            <w:proofErr w:type="spellStart"/>
            <w:r w:rsidRPr="00D67F36">
              <w:rPr>
                <w:rFonts w:ascii="Times New Roman" w:hAnsi="Times New Roman" w:cs="Times New Roman"/>
                <w:sz w:val="20"/>
                <w:szCs w:val="20"/>
              </w:rPr>
              <w:t>т.ч</w:t>
            </w:r>
            <w:proofErr w:type="spellEnd"/>
            <w:r w:rsidRPr="00D67F36">
              <w:rPr>
                <w:rFonts w:ascii="Times New Roman" w:hAnsi="Times New Roman" w:cs="Times New Roman"/>
                <w:sz w:val="20"/>
                <w:szCs w:val="20"/>
              </w:rPr>
              <w:t>. объективного оценивания обучающихся.</w:t>
            </w:r>
          </w:p>
          <w:p w:rsidR="006E0FC6" w:rsidRPr="00D67F36" w:rsidRDefault="006E0FC6" w:rsidP="00BC3EBB">
            <w:pPr>
              <w:spacing w:after="0" w:line="240" w:lineRule="auto"/>
              <w:ind w:right="-1"/>
              <w:jc w:val="both"/>
              <w:rPr>
                <w:rFonts w:ascii="Times New Roman" w:eastAsia="Times New Roman" w:hAnsi="Times New Roman" w:cs="Times New Roman"/>
                <w:bCs/>
                <w:sz w:val="20"/>
                <w:szCs w:val="20"/>
              </w:rPr>
            </w:pPr>
            <w:r w:rsidRPr="00D67F36">
              <w:rPr>
                <w:rFonts w:ascii="Times New Roman" w:hAnsi="Times New Roman" w:cs="Times New Roman"/>
                <w:sz w:val="20"/>
                <w:szCs w:val="20"/>
              </w:rPr>
              <w:t xml:space="preserve">Взаимодействие в таком формате позволяет на практике показать всем участникам отношений в сфере образования эффективные способы «поиска» проблем управления качеством образования, в </w:t>
            </w:r>
            <w:proofErr w:type="spellStart"/>
            <w:r w:rsidRPr="00D67F36">
              <w:rPr>
                <w:rFonts w:ascii="Times New Roman" w:hAnsi="Times New Roman" w:cs="Times New Roman"/>
                <w:sz w:val="20"/>
                <w:szCs w:val="20"/>
              </w:rPr>
              <w:t>т.ч</w:t>
            </w:r>
            <w:proofErr w:type="spellEnd"/>
            <w:r w:rsidRPr="00D67F36">
              <w:rPr>
                <w:rFonts w:ascii="Times New Roman" w:hAnsi="Times New Roman" w:cs="Times New Roman"/>
                <w:sz w:val="20"/>
                <w:szCs w:val="20"/>
              </w:rPr>
              <w:t>. объективного оценивания образовательных результатов.</w:t>
            </w:r>
          </w:p>
        </w:tc>
      </w:tr>
      <w:tr w:rsidR="006E0FC6" w:rsidRPr="00C51760" w:rsidTr="0066654C">
        <w:tc>
          <w:tcPr>
            <w:tcW w:w="514" w:type="dxa"/>
            <w:shd w:val="clear" w:color="auto" w:fill="auto"/>
          </w:tcPr>
          <w:p w:rsidR="006E0FC6" w:rsidRPr="00281252" w:rsidRDefault="006E0FC6" w:rsidP="00587BDE">
            <w:pPr>
              <w:spacing w:after="0" w:line="240" w:lineRule="auto"/>
              <w:jc w:val="both"/>
              <w:rPr>
                <w:rFonts w:ascii="Times New Roman" w:eastAsia="Times New Roman" w:hAnsi="Times New Roman" w:cs="Times New Roman"/>
                <w:sz w:val="20"/>
                <w:szCs w:val="20"/>
              </w:rPr>
            </w:pPr>
            <w:r w:rsidRPr="00281252">
              <w:rPr>
                <w:rFonts w:ascii="Times New Roman" w:eastAsia="Times New Roman" w:hAnsi="Times New Roman" w:cs="Times New Roman"/>
                <w:sz w:val="20"/>
                <w:szCs w:val="20"/>
              </w:rPr>
              <w:t>17</w:t>
            </w:r>
          </w:p>
        </w:tc>
        <w:tc>
          <w:tcPr>
            <w:tcW w:w="4022" w:type="dxa"/>
            <w:shd w:val="clear" w:color="auto" w:fill="auto"/>
          </w:tcPr>
          <w:p w:rsidR="00074597" w:rsidRPr="00D67F36" w:rsidRDefault="00074597" w:rsidP="00074597">
            <w:pPr>
              <w:spacing w:line="240" w:lineRule="auto"/>
              <w:jc w:val="both"/>
              <w:rPr>
                <w:rFonts w:ascii="Times New Roman" w:eastAsia="Times New Roman" w:hAnsi="Times New Roman" w:cs="Times New Roman"/>
                <w:spacing w:val="-10"/>
                <w:sz w:val="20"/>
                <w:szCs w:val="20"/>
              </w:rPr>
            </w:pPr>
            <w:r w:rsidRPr="00D67F36">
              <w:rPr>
                <w:rFonts w:ascii="Times New Roman" w:hAnsi="Times New Roman" w:cs="Times New Roman"/>
                <w:sz w:val="20"/>
                <w:szCs w:val="20"/>
              </w:rPr>
              <w:t xml:space="preserve">Осуществление  взаимодействия с региональными консультантами при проведении контрольных (надзорных) и профилактических мероприятий в общеобразовательных организациях с низкими образовательными результатами </w:t>
            </w:r>
          </w:p>
          <w:p w:rsidR="006E0FC6" w:rsidRPr="00D67F36" w:rsidRDefault="006E0FC6" w:rsidP="00074597">
            <w:pPr>
              <w:spacing w:after="0" w:line="240" w:lineRule="auto"/>
              <w:ind w:left="20" w:right="40"/>
              <w:jc w:val="both"/>
              <w:rPr>
                <w:rFonts w:ascii="Times New Roman" w:eastAsia="Times New Roman" w:hAnsi="Times New Roman" w:cs="Times New Roman"/>
                <w:spacing w:val="-10"/>
                <w:sz w:val="20"/>
                <w:szCs w:val="20"/>
              </w:rPr>
            </w:pPr>
          </w:p>
        </w:tc>
        <w:tc>
          <w:tcPr>
            <w:tcW w:w="6379" w:type="dxa"/>
            <w:shd w:val="clear" w:color="auto" w:fill="auto"/>
            <w:vAlign w:val="center"/>
          </w:tcPr>
          <w:p w:rsidR="00074597" w:rsidRPr="00D67F36" w:rsidRDefault="00074597" w:rsidP="00074597">
            <w:pPr>
              <w:spacing w:line="240" w:lineRule="auto"/>
              <w:jc w:val="both"/>
              <w:rPr>
                <w:rFonts w:ascii="Times New Roman" w:hAnsi="Times New Roman" w:cs="Times New Roman"/>
                <w:sz w:val="20"/>
                <w:szCs w:val="20"/>
              </w:rPr>
            </w:pPr>
            <w:r w:rsidRPr="00D67F36">
              <w:rPr>
                <w:rFonts w:ascii="Times New Roman" w:hAnsi="Times New Roman" w:cs="Times New Roman"/>
                <w:sz w:val="20"/>
                <w:szCs w:val="20"/>
              </w:rPr>
              <w:t>Взаимодействие с региональными консультантами при проведении контрольных (надзорных) и профилактических мероприятий в общеобразовательных организациях с низкими образовательными результатами осуществляется посредством проведения экспертизы:</w:t>
            </w:r>
          </w:p>
          <w:p w:rsidR="00074597" w:rsidRPr="00D67F36" w:rsidRDefault="00074597" w:rsidP="00074597">
            <w:pPr>
              <w:spacing w:line="240" w:lineRule="auto"/>
              <w:jc w:val="both"/>
              <w:rPr>
                <w:rFonts w:ascii="Times New Roman" w:hAnsi="Times New Roman" w:cs="Times New Roman"/>
                <w:sz w:val="20"/>
                <w:szCs w:val="20"/>
              </w:rPr>
            </w:pPr>
            <w:r w:rsidRPr="00D67F36">
              <w:rPr>
                <w:rFonts w:ascii="Times New Roman" w:hAnsi="Times New Roman" w:cs="Times New Roman"/>
                <w:sz w:val="20"/>
                <w:szCs w:val="20"/>
              </w:rPr>
              <w:t xml:space="preserve">содержания Программ развития образовательных организаций, </w:t>
            </w:r>
          </w:p>
          <w:p w:rsidR="006E0FC6" w:rsidRPr="00D67F36" w:rsidRDefault="00074597" w:rsidP="00074597">
            <w:pPr>
              <w:spacing w:after="0" w:line="240" w:lineRule="auto"/>
              <w:ind w:right="40"/>
              <w:jc w:val="both"/>
              <w:rPr>
                <w:rFonts w:ascii="Times New Roman" w:eastAsia="Times New Roman" w:hAnsi="Times New Roman" w:cs="Times New Roman"/>
                <w:sz w:val="20"/>
                <w:szCs w:val="20"/>
              </w:rPr>
            </w:pPr>
            <w:r w:rsidRPr="00D67F36">
              <w:rPr>
                <w:rFonts w:ascii="Times New Roman" w:hAnsi="Times New Roman" w:cs="Times New Roman"/>
                <w:sz w:val="20"/>
                <w:szCs w:val="20"/>
              </w:rPr>
              <w:t xml:space="preserve">организации образовательной деятельности (в </w:t>
            </w:r>
            <w:proofErr w:type="spellStart"/>
            <w:r w:rsidRPr="00D67F36">
              <w:rPr>
                <w:rFonts w:ascii="Times New Roman" w:hAnsi="Times New Roman" w:cs="Times New Roman"/>
                <w:sz w:val="20"/>
                <w:szCs w:val="20"/>
              </w:rPr>
              <w:t>т.ч</w:t>
            </w:r>
            <w:proofErr w:type="spellEnd"/>
            <w:r w:rsidRPr="00D67F36">
              <w:rPr>
                <w:rFonts w:ascii="Times New Roman" w:hAnsi="Times New Roman" w:cs="Times New Roman"/>
                <w:sz w:val="20"/>
                <w:szCs w:val="20"/>
              </w:rPr>
              <w:t xml:space="preserve">. организации методической работы в образовательной организации, обеспечения </w:t>
            </w:r>
            <w:proofErr w:type="gramStart"/>
            <w:r w:rsidRPr="00D67F36">
              <w:rPr>
                <w:rFonts w:ascii="Times New Roman" w:hAnsi="Times New Roman" w:cs="Times New Roman"/>
                <w:sz w:val="20"/>
                <w:szCs w:val="20"/>
              </w:rPr>
              <w:t>функционирования внутренней системы оценки качества образования</w:t>
            </w:r>
            <w:proofErr w:type="gramEnd"/>
            <w:r w:rsidRPr="00D67F36">
              <w:rPr>
                <w:rFonts w:ascii="Times New Roman" w:hAnsi="Times New Roman" w:cs="Times New Roman"/>
                <w:sz w:val="20"/>
                <w:szCs w:val="20"/>
              </w:rPr>
              <w:t xml:space="preserve"> и т.д.)</w:t>
            </w:r>
            <w:r w:rsidRPr="00D67F36">
              <w:rPr>
                <w:rFonts w:ascii="Times New Roman" w:eastAsiaTheme="minorEastAsia" w:hAnsi="Times New Roman" w:cs="Times New Roman"/>
                <w:color w:val="000000"/>
                <w:kern w:val="24"/>
                <w:sz w:val="20"/>
                <w:szCs w:val="20"/>
                <w:lang w:eastAsia="ru-RU"/>
              </w:rPr>
              <w:t xml:space="preserve"> </w:t>
            </w:r>
            <w:r w:rsidRPr="00D67F36">
              <w:rPr>
                <w:rFonts w:ascii="Times New Roman" w:hAnsi="Times New Roman" w:cs="Times New Roman"/>
                <w:sz w:val="20"/>
                <w:szCs w:val="20"/>
              </w:rPr>
              <w:t>с целью подготовки рекомендаций по повышению эффективности управления качеством образования в образовательных организациях.</w:t>
            </w:r>
          </w:p>
        </w:tc>
      </w:tr>
    </w:tbl>
    <w:p w:rsidR="007113C4" w:rsidRDefault="00266861" w:rsidP="00266861">
      <w:pPr>
        <w:autoSpaceDE w:val="0"/>
        <w:autoSpaceDN w:val="0"/>
        <w:adjustRightInd w:val="0"/>
        <w:spacing w:after="0" w:line="240" w:lineRule="auto"/>
        <w:contextualSpacing/>
        <w:jc w:val="both"/>
        <w:rPr>
          <w:rFonts w:ascii="Times New Roman" w:hAnsi="Times New Roman"/>
          <w:sz w:val="28"/>
          <w:szCs w:val="28"/>
        </w:rPr>
      </w:pPr>
      <w:r>
        <w:rPr>
          <w:rFonts w:ascii="Times New Roman" w:hAnsi="Times New Roman"/>
          <w:sz w:val="28"/>
          <w:szCs w:val="28"/>
        </w:rPr>
        <w:t xml:space="preserve">        </w:t>
      </w:r>
    </w:p>
    <w:p w:rsidR="00662844" w:rsidRDefault="00662844" w:rsidP="00266861">
      <w:pPr>
        <w:autoSpaceDE w:val="0"/>
        <w:autoSpaceDN w:val="0"/>
        <w:adjustRightInd w:val="0"/>
        <w:spacing w:after="0" w:line="240" w:lineRule="auto"/>
        <w:contextualSpacing/>
        <w:jc w:val="both"/>
        <w:rPr>
          <w:rFonts w:ascii="Times New Roman" w:hAnsi="Times New Roman"/>
          <w:sz w:val="28"/>
          <w:szCs w:val="28"/>
        </w:rPr>
      </w:pPr>
    </w:p>
    <w:p w:rsidR="00662844" w:rsidRDefault="00662844" w:rsidP="00266861">
      <w:pPr>
        <w:autoSpaceDE w:val="0"/>
        <w:autoSpaceDN w:val="0"/>
        <w:adjustRightInd w:val="0"/>
        <w:spacing w:after="0" w:line="240" w:lineRule="auto"/>
        <w:contextualSpacing/>
        <w:jc w:val="both"/>
        <w:rPr>
          <w:rFonts w:ascii="Times New Roman" w:hAnsi="Times New Roman"/>
          <w:sz w:val="28"/>
          <w:szCs w:val="28"/>
        </w:rPr>
      </w:pPr>
    </w:p>
    <w:p w:rsidR="00662844" w:rsidRDefault="00662844" w:rsidP="00266861">
      <w:pPr>
        <w:autoSpaceDE w:val="0"/>
        <w:autoSpaceDN w:val="0"/>
        <w:adjustRightInd w:val="0"/>
        <w:spacing w:after="0" w:line="240" w:lineRule="auto"/>
        <w:contextualSpacing/>
        <w:jc w:val="both"/>
        <w:rPr>
          <w:rFonts w:ascii="Times New Roman" w:hAnsi="Times New Roman"/>
          <w:sz w:val="28"/>
          <w:szCs w:val="28"/>
        </w:rPr>
      </w:pPr>
    </w:p>
    <w:p w:rsidR="00662844" w:rsidRDefault="00662844" w:rsidP="00266861">
      <w:pPr>
        <w:autoSpaceDE w:val="0"/>
        <w:autoSpaceDN w:val="0"/>
        <w:adjustRightInd w:val="0"/>
        <w:spacing w:after="0" w:line="240" w:lineRule="auto"/>
        <w:contextualSpacing/>
        <w:jc w:val="both"/>
        <w:rPr>
          <w:rFonts w:ascii="Times New Roman" w:hAnsi="Times New Roman"/>
          <w:sz w:val="28"/>
          <w:szCs w:val="28"/>
        </w:rPr>
      </w:pPr>
    </w:p>
    <w:p w:rsidR="00662844" w:rsidRDefault="00662844" w:rsidP="00266861">
      <w:pPr>
        <w:autoSpaceDE w:val="0"/>
        <w:autoSpaceDN w:val="0"/>
        <w:adjustRightInd w:val="0"/>
        <w:spacing w:after="0" w:line="240" w:lineRule="auto"/>
        <w:contextualSpacing/>
        <w:jc w:val="both"/>
        <w:rPr>
          <w:rFonts w:ascii="Times New Roman" w:hAnsi="Times New Roman"/>
          <w:sz w:val="28"/>
          <w:szCs w:val="28"/>
        </w:rPr>
      </w:pPr>
    </w:p>
    <w:p w:rsidR="00662844" w:rsidRDefault="00662844" w:rsidP="00266861">
      <w:pPr>
        <w:autoSpaceDE w:val="0"/>
        <w:autoSpaceDN w:val="0"/>
        <w:adjustRightInd w:val="0"/>
        <w:spacing w:after="0" w:line="240" w:lineRule="auto"/>
        <w:contextualSpacing/>
        <w:jc w:val="both"/>
        <w:rPr>
          <w:rFonts w:ascii="Times New Roman" w:hAnsi="Times New Roman"/>
          <w:sz w:val="28"/>
          <w:szCs w:val="28"/>
        </w:rPr>
      </w:pPr>
    </w:p>
    <w:p w:rsidR="00662844" w:rsidRDefault="00662844" w:rsidP="00266861">
      <w:pPr>
        <w:autoSpaceDE w:val="0"/>
        <w:autoSpaceDN w:val="0"/>
        <w:adjustRightInd w:val="0"/>
        <w:spacing w:after="0" w:line="240" w:lineRule="auto"/>
        <w:contextualSpacing/>
        <w:jc w:val="both"/>
        <w:rPr>
          <w:rFonts w:ascii="Times New Roman" w:hAnsi="Times New Roman"/>
          <w:sz w:val="28"/>
          <w:szCs w:val="28"/>
        </w:rPr>
      </w:pPr>
    </w:p>
    <w:p w:rsidR="00662844" w:rsidRDefault="00662844" w:rsidP="00266861">
      <w:pPr>
        <w:autoSpaceDE w:val="0"/>
        <w:autoSpaceDN w:val="0"/>
        <w:adjustRightInd w:val="0"/>
        <w:spacing w:after="0" w:line="240" w:lineRule="auto"/>
        <w:contextualSpacing/>
        <w:jc w:val="both"/>
        <w:rPr>
          <w:rFonts w:ascii="Times New Roman" w:hAnsi="Times New Roman"/>
          <w:sz w:val="28"/>
          <w:szCs w:val="28"/>
        </w:rPr>
      </w:pPr>
    </w:p>
    <w:p w:rsidR="00662844" w:rsidRDefault="00662844" w:rsidP="00266861">
      <w:pPr>
        <w:autoSpaceDE w:val="0"/>
        <w:autoSpaceDN w:val="0"/>
        <w:adjustRightInd w:val="0"/>
        <w:spacing w:after="0" w:line="240" w:lineRule="auto"/>
        <w:contextualSpacing/>
        <w:jc w:val="both"/>
        <w:rPr>
          <w:rFonts w:ascii="Times New Roman" w:hAnsi="Times New Roman"/>
          <w:sz w:val="28"/>
          <w:szCs w:val="28"/>
        </w:rPr>
      </w:pPr>
    </w:p>
    <w:p w:rsidR="00662844" w:rsidRDefault="00662844" w:rsidP="00266861">
      <w:pPr>
        <w:autoSpaceDE w:val="0"/>
        <w:autoSpaceDN w:val="0"/>
        <w:adjustRightInd w:val="0"/>
        <w:spacing w:after="0" w:line="240" w:lineRule="auto"/>
        <w:contextualSpacing/>
        <w:jc w:val="both"/>
        <w:rPr>
          <w:rFonts w:ascii="Times New Roman" w:hAnsi="Times New Roman"/>
          <w:sz w:val="28"/>
          <w:szCs w:val="28"/>
        </w:rPr>
      </w:pPr>
    </w:p>
    <w:p w:rsidR="00662844" w:rsidRDefault="00662844" w:rsidP="00266861">
      <w:pPr>
        <w:autoSpaceDE w:val="0"/>
        <w:autoSpaceDN w:val="0"/>
        <w:adjustRightInd w:val="0"/>
        <w:spacing w:after="0" w:line="240" w:lineRule="auto"/>
        <w:contextualSpacing/>
        <w:jc w:val="both"/>
        <w:rPr>
          <w:rFonts w:ascii="Times New Roman" w:hAnsi="Times New Roman"/>
          <w:sz w:val="28"/>
          <w:szCs w:val="28"/>
        </w:rPr>
      </w:pPr>
    </w:p>
    <w:p w:rsidR="007113C4" w:rsidRPr="007113C4" w:rsidRDefault="007113C4" w:rsidP="002363C0">
      <w:pPr>
        <w:pStyle w:val="aa"/>
        <w:numPr>
          <w:ilvl w:val="0"/>
          <w:numId w:val="18"/>
        </w:numPr>
        <w:autoSpaceDE w:val="0"/>
        <w:autoSpaceDN w:val="0"/>
        <w:adjustRightInd w:val="0"/>
        <w:spacing w:before="220"/>
        <w:jc w:val="center"/>
        <w:rPr>
          <w:b/>
          <w:bCs/>
        </w:rPr>
      </w:pPr>
      <w:r w:rsidRPr="007113C4">
        <w:rPr>
          <w:b/>
          <w:bCs/>
        </w:rPr>
        <w:lastRenderedPageBreak/>
        <w:t xml:space="preserve">Характеристики проблем, на решение которых </w:t>
      </w:r>
      <w:proofErr w:type="gramStart"/>
      <w:r w:rsidRPr="007113C4">
        <w:rPr>
          <w:b/>
          <w:bCs/>
        </w:rPr>
        <w:t>направлена</w:t>
      </w:r>
      <w:proofErr w:type="gramEnd"/>
    </w:p>
    <w:p w:rsidR="007113C4" w:rsidRPr="007113C4" w:rsidRDefault="007113C4" w:rsidP="007113C4">
      <w:pPr>
        <w:pStyle w:val="aa"/>
        <w:autoSpaceDE w:val="0"/>
        <w:autoSpaceDN w:val="0"/>
        <w:adjustRightInd w:val="0"/>
        <w:spacing w:before="220"/>
        <w:ind w:left="1080"/>
        <w:jc w:val="center"/>
        <w:rPr>
          <w:b/>
          <w:bCs/>
        </w:rPr>
      </w:pPr>
      <w:r w:rsidRPr="007113C4">
        <w:rPr>
          <w:b/>
          <w:bCs/>
        </w:rPr>
        <w:t xml:space="preserve"> Программа профилактики</w:t>
      </w:r>
    </w:p>
    <w:p w:rsidR="007113C4" w:rsidRDefault="007113C4" w:rsidP="00266861">
      <w:pPr>
        <w:autoSpaceDE w:val="0"/>
        <w:autoSpaceDN w:val="0"/>
        <w:adjustRightInd w:val="0"/>
        <w:spacing w:after="0" w:line="240" w:lineRule="auto"/>
        <w:contextualSpacing/>
        <w:jc w:val="both"/>
        <w:rPr>
          <w:rFonts w:ascii="Times New Roman" w:hAnsi="Times New Roman"/>
          <w:sz w:val="28"/>
          <w:szCs w:val="28"/>
        </w:rPr>
      </w:pPr>
    </w:p>
    <w:p w:rsidR="00323C2E" w:rsidRDefault="00B96EFF" w:rsidP="00323C2E">
      <w:pPr>
        <w:spacing w:after="0" w:line="240" w:lineRule="auto"/>
        <w:jc w:val="both"/>
        <w:rPr>
          <w:rFonts w:ascii="Times New Roman" w:hAnsi="Times New Roman"/>
          <w:sz w:val="28"/>
          <w:szCs w:val="28"/>
        </w:rPr>
      </w:pPr>
      <w:r>
        <w:rPr>
          <w:rFonts w:ascii="Times New Roman" w:hAnsi="Times New Roman"/>
          <w:sz w:val="28"/>
          <w:szCs w:val="28"/>
        </w:rPr>
        <w:t xml:space="preserve">       </w:t>
      </w:r>
      <w:r w:rsidR="004822F4" w:rsidRPr="00765BE7">
        <w:rPr>
          <w:rFonts w:ascii="Times New Roman" w:hAnsi="Times New Roman"/>
          <w:sz w:val="28"/>
          <w:szCs w:val="28"/>
        </w:rPr>
        <w:t>Анализ и оценка рисков образовательной деятельности</w:t>
      </w:r>
      <w:r w:rsidR="00323C2E">
        <w:rPr>
          <w:rFonts w:ascii="Times New Roman" w:hAnsi="Times New Roman"/>
          <w:sz w:val="28"/>
          <w:szCs w:val="28"/>
        </w:rPr>
        <w:t xml:space="preserve"> в 2022 году в ре</w:t>
      </w:r>
      <w:r w:rsidR="006102A2">
        <w:rPr>
          <w:rFonts w:ascii="Times New Roman" w:hAnsi="Times New Roman"/>
          <w:sz w:val="28"/>
          <w:szCs w:val="28"/>
        </w:rPr>
        <w:t>гиональной системе образования осуществлялся</w:t>
      </w:r>
      <w:r w:rsidR="00323C2E">
        <w:rPr>
          <w:rFonts w:ascii="Times New Roman" w:hAnsi="Times New Roman"/>
          <w:sz w:val="28"/>
          <w:szCs w:val="28"/>
        </w:rPr>
        <w:t xml:space="preserve"> по результатам проведения:</w:t>
      </w:r>
    </w:p>
    <w:p w:rsidR="00323C2E" w:rsidRDefault="00323C2E" w:rsidP="00323C2E">
      <w:pPr>
        <w:spacing w:after="0" w:line="240" w:lineRule="auto"/>
        <w:jc w:val="both"/>
        <w:rPr>
          <w:rFonts w:ascii="Times New Roman" w:hAnsi="Times New Roman"/>
          <w:sz w:val="28"/>
          <w:szCs w:val="28"/>
        </w:rPr>
      </w:pPr>
      <w:r>
        <w:rPr>
          <w:rFonts w:ascii="Times New Roman" w:hAnsi="Times New Roman"/>
          <w:sz w:val="28"/>
          <w:szCs w:val="28"/>
        </w:rPr>
        <w:t xml:space="preserve">      контрольных (надзорных) мероприятий (проверки, наблюдения без взаимодействия с  объектами контроля),</w:t>
      </w:r>
    </w:p>
    <w:p w:rsidR="00D65C69" w:rsidRDefault="00D65C69" w:rsidP="00D65C69">
      <w:pPr>
        <w:spacing w:after="0" w:line="240" w:lineRule="auto"/>
        <w:jc w:val="both"/>
        <w:rPr>
          <w:rFonts w:ascii="Times New Roman" w:hAnsi="Times New Roman"/>
          <w:sz w:val="28"/>
          <w:szCs w:val="28"/>
        </w:rPr>
      </w:pPr>
      <w:r>
        <w:rPr>
          <w:rFonts w:ascii="Times New Roman" w:hAnsi="Times New Roman"/>
          <w:sz w:val="28"/>
          <w:szCs w:val="28"/>
        </w:rPr>
        <w:t xml:space="preserve">    </w:t>
      </w:r>
      <w:proofErr w:type="gramStart"/>
      <w:r w:rsidR="00953E3C">
        <w:rPr>
          <w:rFonts w:ascii="Times New Roman" w:hAnsi="Times New Roman"/>
          <w:sz w:val="28"/>
          <w:szCs w:val="28"/>
        </w:rPr>
        <w:t>профилактических мероприятий</w:t>
      </w:r>
      <w:r>
        <w:rPr>
          <w:rFonts w:ascii="Times New Roman" w:hAnsi="Times New Roman"/>
          <w:sz w:val="28"/>
          <w:szCs w:val="28"/>
        </w:rPr>
        <w:t xml:space="preserve"> </w:t>
      </w:r>
      <w:r w:rsidR="00953E3C">
        <w:rPr>
          <w:rFonts w:ascii="Times New Roman" w:hAnsi="Times New Roman"/>
          <w:sz w:val="28"/>
          <w:szCs w:val="28"/>
        </w:rPr>
        <w:t>(</w:t>
      </w:r>
      <w:r>
        <w:rPr>
          <w:rFonts w:ascii="Times New Roman" w:hAnsi="Times New Roman"/>
          <w:sz w:val="28"/>
          <w:szCs w:val="28"/>
        </w:rPr>
        <w:t>консультирования представителей об</w:t>
      </w:r>
      <w:r w:rsidR="00953E3C">
        <w:rPr>
          <w:rFonts w:ascii="Times New Roman" w:hAnsi="Times New Roman"/>
          <w:sz w:val="28"/>
          <w:szCs w:val="28"/>
        </w:rPr>
        <w:t xml:space="preserve">ъектов контроля (см. таблицу 1), </w:t>
      </w:r>
      <w:r w:rsidR="00323C2E">
        <w:rPr>
          <w:rFonts w:ascii="Times New Roman" w:hAnsi="Times New Roman"/>
          <w:sz w:val="28"/>
          <w:szCs w:val="28"/>
        </w:rPr>
        <w:t xml:space="preserve">объявление предостережений о недопустимости нарушений законодательства об </w:t>
      </w:r>
      <w:r>
        <w:rPr>
          <w:rFonts w:ascii="Times New Roman" w:hAnsi="Times New Roman"/>
          <w:sz w:val="28"/>
          <w:szCs w:val="28"/>
        </w:rPr>
        <w:t>образовании (см. таблицу 2)</w:t>
      </w:r>
      <w:r w:rsidR="005E0C1D">
        <w:rPr>
          <w:rFonts w:ascii="Times New Roman" w:hAnsi="Times New Roman"/>
          <w:sz w:val="28"/>
          <w:szCs w:val="28"/>
        </w:rPr>
        <w:t>, профилактические визиты (см таблицу 3).</w:t>
      </w:r>
      <w:proofErr w:type="gramEnd"/>
    </w:p>
    <w:p w:rsidR="004822F4" w:rsidRPr="00311504" w:rsidRDefault="00856ED0" w:rsidP="00856ED0">
      <w:pPr>
        <w:spacing w:after="0" w:line="240" w:lineRule="auto"/>
        <w:jc w:val="both"/>
        <w:rPr>
          <w:rFonts w:ascii="Times New Roman" w:hAnsi="Times New Roman"/>
          <w:sz w:val="28"/>
          <w:szCs w:val="28"/>
        </w:rPr>
      </w:pPr>
      <w:r w:rsidRPr="00311504">
        <w:rPr>
          <w:rFonts w:ascii="Times New Roman" w:hAnsi="Times New Roman"/>
          <w:sz w:val="28"/>
          <w:szCs w:val="28"/>
        </w:rPr>
        <w:t xml:space="preserve">      Вышеуказанный анализ рисков образовательной деятельности </w:t>
      </w:r>
      <w:r w:rsidR="004822F4" w:rsidRPr="00311504">
        <w:rPr>
          <w:rFonts w:ascii="Times New Roman" w:hAnsi="Times New Roman"/>
          <w:sz w:val="28"/>
          <w:szCs w:val="28"/>
        </w:rPr>
        <w:t>показал, что на данный момент в системе образования Ленинградской области актуальными рисками образо</w:t>
      </w:r>
      <w:r w:rsidR="005E0C1D">
        <w:rPr>
          <w:rFonts w:ascii="Times New Roman" w:hAnsi="Times New Roman"/>
          <w:sz w:val="28"/>
          <w:szCs w:val="28"/>
        </w:rPr>
        <w:t>вательной деятельности остаются риски, представленные в таблице 4.</w:t>
      </w:r>
    </w:p>
    <w:p w:rsidR="00C81ECE" w:rsidRPr="00C00B2B" w:rsidRDefault="004822F4" w:rsidP="005E0C1D">
      <w:pPr>
        <w:spacing w:after="0" w:line="240" w:lineRule="auto"/>
        <w:jc w:val="both"/>
        <w:rPr>
          <w:rFonts w:ascii="Times New Roman" w:eastAsia="Times New Roman" w:hAnsi="Times New Roman" w:cs="Times New Roman"/>
          <w:sz w:val="28"/>
          <w:szCs w:val="28"/>
          <w:lang w:eastAsia="ru-RU"/>
        </w:rPr>
      </w:pPr>
      <w:r w:rsidRPr="00C00B2B">
        <w:rPr>
          <w:rFonts w:ascii="Times New Roman" w:hAnsi="Times New Roman"/>
          <w:sz w:val="28"/>
          <w:szCs w:val="28"/>
        </w:rPr>
        <w:t xml:space="preserve">  </w:t>
      </w:r>
      <w:r w:rsidR="00266861" w:rsidRPr="00C00B2B">
        <w:rPr>
          <w:rFonts w:ascii="Times New Roman" w:hAnsi="Times New Roman"/>
          <w:sz w:val="28"/>
          <w:szCs w:val="28"/>
        </w:rPr>
        <w:t xml:space="preserve">       </w:t>
      </w:r>
      <w:r w:rsidR="00C81ECE" w:rsidRPr="00C00B2B">
        <w:rPr>
          <w:rFonts w:ascii="Times New Roman" w:eastAsia="Times New Roman" w:hAnsi="Times New Roman" w:cs="Times New Roman"/>
          <w:sz w:val="28"/>
          <w:szCs w:val="28"/>
          <w:lang w:eastAsia="ru-RU"/>
        </w:rPr>
        <w:t>На наш взгляд главными причинами возникновения рисков образовательной деятельности являются  отсутствие:</w:t>
      </w:r>
    </w:p>
    <w:p w:rsidR="00C81ECE" w:rsidRPr="00C00B2B" w:rsidRDefault="00C81ECE" w:rsidP="00005D44">
      <w:pPr>
        <w:shd w:val="clear" w:color="auto" w:fill="FFFFFF"/>
        <w:spacing w:after="0" w:line="240" w:lineRule="auto"/>
        <w:jc w:val="both"/>
        <w:rPr>
          <w:rFonts w:ascii="Times New Roman" w:eastAsia="Times New Roman" w:hAnsi="Times New Roman" w:cs="Times New Roman"/>
          <w:sz w:val="28"/>
          <w:szCs w:val="28"/>
          <w:lang w:eastAsia="ru-RU"/>
        </w:rPr>
      </w:pPr>
      <w:r w:rsidRPr="00C00B2B">
        <w:rPr>
          <w:rFonts w:ascii="Times New Roman" w:eastAsia="Times New Roman" w:hAnsi="Times New Roman" w:cs="Times New Roman"/>
          <w:sz w:val="28"/>
          <w:szCs w:val="28"/>
          <w:lang w:eastAsia="ru-RU"/>
        </w:rPr>
        <w:t xml:space="preserve">        необходимых знаний требований действующего законодательства об образован</w:t>
      </w:r>
      <w:proofErr w:type="gramStart"/>
      <w:r w:rsidRPr="00C00B2B">
        <w:rPr>
          <w:rFonts w:ascii="Times New Roman" w:eastAsia="Times New Roman" w:hAnsi="Times New Roman" w:cs="Times New Roman"/>
          <w:sz w:val="28"/>
          <w:szCs w:val="28"/>
          <w:lang w:eastAsia="ru-RU"/>
        </w:rPr>
        <w:t>ии  у у</w:t>
      </w:r>
      <w:proofErr w:type="gramEnd"/>
      <w:r w:rsidRPr="00C00B2B">
        <w:rPr>
          <w:rFonts w:ascii="Times New Roman" w:eastAsia="Times New Roman" w:hAnsi="Times New Roman" w:cs="Times New Roman"/>
          <w:sz w:val="28"/>
          <w:szCs w:val="28"/>
          <w:lang w:eastAsia="ru-RU"/>
        </w:rPr>
        <w:t>частников отношений в сфере образования,</w:t>
      </w:r>
    </w:p>
    <w:p w:rsidR="00C81ECE" w:rsidRPr="00C00B2B" w:rsidRDefault="00C81ECE" w:rsidP="00C81ECE">
      <w:pPr>
        <w:shd w:val="clear" w:color="auto" w:fill="FFFFFF"/>
        <w:spacing w:after="0" w:line="240" w:lineRule="auto"/>
        <w:jc w:val="both"/>
        <w:rPr>
          <w:rFonts w:ascii="Times New Roman" w:eastAsia="Times New Roman" w:hAnsi="Times New Roman" w:cs="Times New Roman"/>
          <w:sz w:val="28"/>
          <w:szCs w:val="28"/>
          <w:lang w:eastAsia="ru-RU"/>
        </w:rPr>
      </w:pPr>
      <w:r w:rsidRPr="00C00B2B">
        <w:rPr>
          <w:rFonts w:ascii="Times New Roman" w:eastAsia="Times New Roman" w:hAnsi="Times New Roman" w:cs="Times New Roman"/>
          <w:sz w:val="28"/>
          <w:szCs w:val="28"/>
          <w:lang w:eastAsia="ru-RU"/>
        </w:rPr>
        <w:t xml:space="preserve">       эффективного взаимодействия между участниками отношений в сфере образования,</w:t>
      </w:r>
    </w:p>
    <w:p w:rsidR="00C81ECE" w:rsidRPr="00C00B2B" w:rsidRDefault="00C81ECE" w:rsidP="00C81ECE">
      <w:pPr>
        <w:shd w:val="clear" w:color="auto" w:fill="FFFFFF"/>
        <w:spacing w:after="0" w:line="240" w:lineRule="auto"/>
        <w:jc w:val="both"/>
        <w:rPr>
          <w:rFonts w:ascii="Times New Roman" w:eastAsia="Times New Roman" w:hAnsi="Times New Roman" w:cs="Times New Roman"/>
          <w:sz w:val="28"/>
          <w:szCs w:val="28"/>
        </w:rPr>
      </w:pPr>
      <w:r w:rsidRPr="00C00B2B">
        <w:rPr>
          <w:rFonts w:ascii="Times New Roman" w:eastAsia="Times New Roman" w:hAnsi="Times New Roman" w:cs="Times New Roman"/>
          <w:sz w:val="28"/>
          <w:szCs w:val="28"/>
          <w:lang w:eastAsia="ru-RU"/>
        </w:rPr>
        <w:t xml:space="preserve">      навыков использования норм законодательства об образовании на практике, в </w:t>
      </w:r>
      <w:proofErr w:type="spellStart"/>
      <w:r w:rsidRPr="00C00B2B">
        <w:rPr>
          <w:rFonts w:ascii="Times New Roman" w:eastAsia="Times New Roman" w:hAnsi="Times New Roman" w:cs="Times New Roman"/>
          <w:sz w:val="28"/>
          <w:szCs w:val="28"/>
          <w:lang w:eastAsia="ru-RU"/>
        </w:rPr>
        <w:t>т.ч</w:t>
      </w:r>
      <w:proofErr w:type="spellEnd"/>
      <w:r w:rsidRPr="00C00B2B">
        <w:rPr>
          <w:rFonts w:ascii="Times New Roman" w:eastAsia="Times New Roman" w:hAnsi="Times New Roman" w:cs="Times New Roman"/>
          <w:sz w:val="28"/>
          <w:szCs w:val="28"/>
          <w:lang w:eastAsia="ru-RU"/>
        </w:rPr>
        <w:t>. и</w:t>
      </w:r>
      <w:r w:rsidRPr="00C00B2B">
        <w:rPr>
          <w:rFonts w:ascii="Times New Roman" w:eastAsia="Times New Roman" w:hAnsi="Times New Roman" w:cs="Times New Roman"/>
          <w:sz w:val="28"/>
          <w:szCs w:val="28"/>
        </w:rPr>
        <w:t>нформации, предоставляемой комитетом участникам отношений в сфере образования о содержании новых нормативных актов, устанавливающих требования законодательства об образовании, о внесенных изменениях в действующие нормативные правовые акты, сроках и порядке вступления их в действие,</w:t>
      </w:r>
    </w:p>
    <w:p w:rsidR="00C81ECE" w:rsidRPr="00C00B2B" w:rsidRDefault="00C81ECE" w:rsidP="00C81ECE">
      <w:pPr>
        <w:shd w:val="clear" w:color="auto" w:fill="FFFFFF"/>
        <w:spacing w:after="0" w:line="240" w:lineRule="auto"/>
        <w:jc w:val="both"/>
        <w:rPr>
          <w:rFonts w:ascii="Times New Roman" w:eastAsia="Times New Roman" w:hAnsi="Times New Roman" w:cs="Times New Roman"/>
          <w:sz w:val="28"/>
          <w:szCs w:val="28"/>
        </w:rPr>
      </w:pPr>
      <w:r w:rsidRPr="00C00B2B">
        <w:rPr>
          <w:rFonts w:ascii="Times New Roman" w:eastAsia="Times New Roman" w:hAnsi="Times New Roman" w:cs="Times New Roman"/>
          <w:sz w:val="28"/>
          <w:szCs w:val="28"/>
        </w:rPr>
        <w:t xml:space="preserve">        опыта или желания использовать на практике ресурсы профилактических мероприятий на уровне образовательной организации, муниципальной системы образования,</w:t>
      </w:r>
    </w:p>
    <w:p w:rsidR="00C81ECE" w:rsidRPr="00C00B2B" w:rsidRDefault="00C81ECE" w:rsidP="00C81ECE">
      <w:pPr>
        <w:spacing w:after="0" w:line="240" w:lineRule="auto"/>
        <w:ind w:left="20" w:right="40"/>
        <w:jc w:val="both"/>
        <w:rPr>
          <w:rFonts w:ascii="Times New Roman" w:eastAsia="Times New Roman" w:hAnsi="Times New Roman" w:cs="Times New Roman"/>
          <w:sz w:val="28"/>
          <w:szCs w:val="28"/>
        </w:rPr>
      </w:pPr>
      <w:r w:rsidRPr="00C00B2B">
        <w:rPr>
          <w:rFonts w:ascii="Times New Roman" w:eastAsia="Times New Roman" w:hAnsi="Times New Roman" w:cs="Times New Roman"/>
          <w:sz w:val="28"/>
          <w:szCs w:val="28"/>
        </w:rPr>
        <w:t xml:space="preserve">       недобросовестное выполнение своих должностных обязанностей.</w:t>
      </w:r>
    </w:p>
    <w:p w:rsidR="00C81ECE" w:rsidRPr="00CE512D" w:rsidRDefault="00C81ECE" w:rsidP="00C81ECE">
      <w:pPr>
        <w:spacing w:after="0" w:line="240" w:lineRule="auto"/>
        <w:ind w:left="-142" w:right="-1"/>
        <w:jc w:val="both"/>
        <w:rPr>
          <w:rFonts w:ascii="Times New Roman" w:eastAsia="Times New Roman" w:hAnsi="Times New Roman" w:cs="Times New Roman"/>
          <w:sz w:val="28"/>
          <w:szCs w:val="28"/>
        </w:rPr>
      </w:pPr>
      <w:r w:rsidRPr="00C2544C">
        <w:rPr>
          <w:rFonts w:ascii="Times New Roman" w:eastAsia="Times New Roman" w:hAnsi="Times New Roman" w:cs="Times New Roman"/>
          <w:color w:val="FF0000"/>
          <w:sz w:val="28"/>
          <w:szCs w:val="28"/>
        </w:rPr>
        <w:t xml:space="preserve">         </w:t>
      </w:r>
      <w:r w:rsidRPr="00CE512D">
        <w:rPr>
          <w:rFonts w:ascii="Times New Roman" w:eastAsia="Times New Roman" w:hAnsi="Times New Roman" w:cs="Times New Roman"/>
          <w:sz w:val="28"/>
          <w:szCs w:val="28"/>
        </w:rPr>
        <w:t>При формировании Программы профилактики на 2023 год определение актуального перечня мероприятий, направленных на профилактику нарушений законодательства об образовании, осуществлялось с учетом:</w:t>
      </w:r>
    </w:p>
    <w:p w:rsidR="00C00B2B" w:rsidRPr="00CE512D" w:rsidRDefault="00C00B2B" w:rsidP="00C81ECE">
      <w:pPr>
        <w:spacing w:after="0" w:line="240" w:lineRule="auto"/>
        <w:ind w:left="-142" w:right="-1"/>
        <w:jc w:val="both"/>
        <w:rPr>
          <w:rFonts w:ascii="Times New Roman" w:eastAsia="Times New Roman" w:hAnsi="Times New Roman" w:cs="Times New Roman"/>
          <w:sz w:val="28"/>
          <w:szCs w:val="28"/>
        </w:rPr>
      </w:pPr>
      <w:r w:rsidRPr="00CE512D">
        <w:rPr>
          <w:rFonts w:ascii="Times New Roman" w:eastAsia="Times New Roman" w:hAnsi="Times New Roman" w:cs="Times New Roman"/>
          <w:sz w:val="28"/>
          <w:szCs w:val="28"/>
        </w:rPr>
        <w:t xml:space="preserve">         тематики выявленных рисков образовательной деятельности,</w:t>
      </w:r>
    </w:p>
    <w:p w:rsidR="00C81ECE" w:rsidRPr="00CE512D" w:rsidRDefault="00C81ECE" w:rsidP="00C81ECE">
      <w:pPr>
        <w:spacing w:after="0" w:line="240" w:lineRule="auto"/>
        <w:ind w:left="-142" w:right="-1"/>
        <w:jc w:val="both"/>
        <w:rPr>
          <w:rFonts w:ascii="Times New Roman" w:eastAsia="Times New Roman" w:hAnsi="Times New Roman" w:cs="Times New Roman"/>
          <w:sz w:val="28"/>
          <w:szCs w:val="28"/>
        </w:rPr>
      </w:pPr>
      <w:r w:rsidRPr="00CE512D">
        <w:rPr>
          <w:rFonts w:ascii="Times New Roman" w:eastAsia="Times New Roman" w:hAnsi="Times New Roman" w:cs="Times New Roman"/>
          <w:sz w:val="28"/>
          <w:szCs w:val="28"/>
        </w:rPr>
        <w:t xml:space="preserve">         требований к реализации обязательного перечня профилактических мероприятий, установленного нормативными правовыми актами, регламентирующими  </w:t>
      </w:r>
      <w:proofErr w:type="spellStart"/>
      <w:r w:rsidRPr="00CE512D">
        <w:rPr>
          <w:rFonts w:ascii="Times New Roman" w:eastAsia="Times New Roman" w:hAnsi="Times New Roman" w:cs="Times New Roman"/>
          <w:sz w:val="28"/>
          <w:szCs w:val="28"/>
        </w:rPr>
        <w:t>контрольно</w:t>
      </w:r>
      <w:proofErr w:type="spellEnd"/>
      <w:r w:rsidRPr="00CE512D">
        <w:rPr>
          <w:rFonts w:ascii="Times New Roman" w:eastAsia="Times New Roman" w:hAnsi="Times New Roman" w:cs="Times New Roman"/>
          <w:sz w:val="28"/>
          <w:szCs w:val="28"/>
        </w:rPr>
        <w:t xml:space="preserve"> – надзорную деятельность, </w:t>
      </w:r>
    </w:p>
    <w:p w:rsidR="00C81ECE" w:rsidRPr="00CE512D" w:rsidRDefault="00C81ECE" w:rsidP="00C81ECE">
      <w:pPr>
        <w:spacing w:after="0" w:line="240" w:lineRule="auto"/>
        <w:ind w:left="-142" w:right="-1"/>
        <w:jc w:val="both"/>
        <w:rPr>
          <w:rFonts w:ascii="Times New Roman" w:eastAsia="Times New Roman" w:hAnsi="Times New Roman" w:cs="Times New Roman"/>
          <w:sz w:val="28"/>
          <w:szCs w:val="28"/>
        </w:rPr>
      </w:pPr>
      <w:r w:rsidRPr="00CE512D">
        <w:rPr>
          <w:rFonts w:ascii="Times New Roman" w:eastAsia="Times New Roman" w:hAnsi="Times New Roman" w:cs="Times New Roman"/>
          <w:sz w:val="28"/>
          <w:szCs w:val="28"/>
        </w:rPr>
        <w:t xml:space="preserve">          анализа степени эффективности профилактических мероприятий, проводимых в предыдущие</w:t>
      </w:r>
      <w:r w:rsidR="000E0CCF" w:rsidRPr="00CE512D">
        <w:rPr>
          <w:rFonts w:ascii="Times New Roman" w:eastAsia="Times New Roman" w:hAnsi="Times New Roman" w:cs="Times New Roman"/>
          <w:sz w:val="28"/>
          <w:szCs w:val="28"/>
        </w:rPr>
        <w:t xml:space="preserve"> годы комитетом.</w:t>
      </w:r>
    </w:p>
    <w:p w:rsidR="000E0CCF" w:rsidRPr="00CE512D" w:rsidRDefault="00C81ECE" w:rsidP="00051AB4">
      <w:pPr>
        <w:spacing w:after="0" w:line="240" w:lineRule="auto"/>
        <w:jc w:val="both"/>
        <w:rPr>
          <w:rFonts w:ascii="Times New Roman" w:hAnsi="Times New Roman" w:cs="Times New Roman"/>
          <w:sz w:val="28"/>
          <w:szCs w:val="28"/>
        </w:rPr>
      </w:pPr>
      <w:r w:rsidRPr="00CE512D">
        <w:t xml:space="preserve">         </w:t>
      </w:r>
      <w:r w:rsidR="000E0CCF" w:rsidRPr="00CE512D">
        <w:rPr>
          <w:rFonts w:ascii="Times New Roman" w:hAnsi="Times New Roman" w:cs="Times New Roman"/>
          <w:sz w:val="28"/>
          <w:szCs w:val="28"/>
        </w:rPr>
        <w:t xml:space="preserve">Повышение </w:t>
      </w:r>
      <w:proofErr w:type="gramStart"/>
      <w:r w:rsidR="000E0CCF" w:rsidRPr="00CE512D">
        <w:rPr>
          <w:rFonts w:ascii="Times New Roman" w:hAnsi="Times New Roman" w:cs="Times New Roman"/>
          <w:sz w:val="28"/>
          <w:szCs w:val="28"/>
        </w:rPr>
        <w:t>эффективности реализации мероприятий Программы профилактики</w:t>
      </w:r>
      <w:proofErr w:type="gramEnd"/>
      <w:r w:rsidR="000E0CCF" w:rsidRPr="00CE512D">
        <w:rPr>
          <w:rFonts w:ascii="Times New Roman" w:hAnsi="Times New Roman" w:cs="Times New Roman"/>
          <w:sz w:val="28"/>
          <w:szCs w:val="28"/>
        </w:rPr>
        <w:t xml:space="preserve"> на наш взгляд возможно в случае:</w:t>
      </w:r>
    </w:p>
    <w:p w:rsidR="000E0CCF" w:rsidRPr="00CE512D" w:rsidRDefault="000E0CCF" w:rsidP="000E0CCF">
      <w:pPr>
        <w:spacing w:after="0"/>
        <w:contextualSpacing/>
        <w:jc w:val="both"/>
        <w:rPr>
          <w:rFonts w:ascii="Times New Roman" w:hAnsi="Times New Roman" w:cs="Times New Roman"/>
          <w:sz w:val="28"/>
          <w:szCs w:val="28"/>
        </w:rPr>
      </w:pPr>
      <w:r w:rsidRPr="00CE512D">
        <w:rPr>
          <w:rFonts w:ascii="Times New Roman" w:hAnsi="Times New Roman" w:cs="Times New Roman"/>
          <w:sz w:val="28"/>
          <w:szCs w:val="28"/>
        </w:rPr>
        <w:t xml:space="preserve">     интеграции контрольных (надзорных) мероприятий (</w:t>
      </w:r>
      <w:proofErr w:type="gramStart"/>
      <w:r w:rsidRPr="00CE512D">
        <w:rPr>
          <w:rFonts w:ascii="Times New Roman" w:hAnsi="Times New Roman" w:cs="Times New Roman"/>
          <w:sz w:val="28"/>
          <w:szCs w:val="28"/>
        </w:rPr>
        <w:t>К(</w:t>
      </w:r>
      <w:proofErr w:type="gramEnd"/>
      <w:r w:rsidRPr="00CE512D">
        <w:rPr>
          <w:rFonts w:ascii="Times New Roman" w:hAnsi="Times New Roman" w:cs="Times New Roman"/>
          <w:sz w:val="28"/>
          <w:szCs w:val="28"/>
        </w:rPr>
        <w:t>Н)М) и профилактических мероприятий (ПМ),</w:t>
      </w:r>
    </w:p>
    <w:p w:rsidR="00586267" w:rsidRPr="00CE512D" w:rsidRDefault="000E0CCF" w:rsidP="005C2D32">
      <w:pPr>
        <w:spacing w:after="0"/>
        <w:contextualSpacing/>
        <w:jc w:val="both"/>
        <w:rPr>
          <w:rFonts w:ascii="Times New Roman" w:hAnsi="Times New Roman"/>
          <w:sz w:val="28"/>
          <w:szCs w:val="28"/>
        </w:rPr>
      </w:pPr>
      <w:r w:rsidRPr="00CE512D">
        <w:rPr>
          <w:rFonts w:ascii="Times New Roman" w:hAnsi="Times New Roman" w:cs="Times New Roman"/>
          <w:sz w:val="28"/>
          <w:szCs w:val="28"/>
        </w:rPr>
        <w:t xml:space="preserve">      использования в работе всех компонентов управленческого цикла, основанного на сборе данных (таблица  №</w:t>
      </w:r>
      <w:r w:rsidR="00C00B2B" w:rsidRPr="00CE512D">
        <w:rPr>
          <w:rFonts w:ascii="Times New Roman" w:hAnsi="Times New Roman" w:cs="Times New Roman"/>
          <w:sz w:val="28"/>
          <w:szCs w:val="28"/>
        </w:rPr>
        <w:t>5</w:t>
      </w:r>
      <w:r w:rsidR="00051AB4" w:rsidRPr="00CE512D">
        <w:rPr>
          <w:rFonts w:ascii="Times New Roman" w:hAnsi="Times New Roman" w:cs="Times New Roman"/>
          <w:sz w:val="28"/>
          <w:szCs w:val="28"/>
        </w:rPr>
        <w:t>).</w:t>
      </w:r>
    </w:p>
    <w:p w:rsidR="00586267" w:rsidRDefault="00586267" w:rsidP="004822F4">
      <w:pPr>
        <w:spacing w:after="0" w:line="240" w:lineRule="auto"/>
        <w:jc w:val="both"/>
        <w:rPr>
          <w:rFonts w:ascii="Times New Roman" w:hAnsi="Times New Roman"/>
          <w:sz w:val="28"/>
          <w:szCs w:val="28"/>
        </w:rPr>
      </w:pPr>
    </w:p>
    <w:p w:rsidR="00586267" w:rsidRDefault="00586267" w:rsidP="00586267">
      <w:pPr>
        <w:tabs>
          <w:tab w:val="left" w:pos="3119"/>
        </w:tabs>
        <w:spacing w:after="0" w:line="240" w:lineRule="auto"/>
        <w:jc w:val="both"/>
        <w:rPr>
          <w:rFonts w:ascii="Times New Roman" w:hAnsi="Times New Roman"/>
          <w:sz w:val="28"/>
          <w:szCs w:val="28"/>
        </w:rPr>
        <w:sectPr w:rsidR="00586267" w:rsidSect="009F6C71">
          <w:pgSz w:w="11906" w:h="16838"/>
          <w:pgMar w:top="709" w:right="567" w:bottom="709" w:left="1134" w:header="709" w:footer="709" w:gutter="0"/>
          <w:cols w:space="708"/>
          <w:titlePg/>
          <w:docGrid w:linePitch="381"/>
        </w:sectPr>
      </w:pPr>
    </w:p>
    <w:p w:rsidR="00C2544C" w:rsidRPr="005E0C1D" w:rsidRDefault="0066545F" w:rsidP="00762FF2">
      <w:pPr>
        <w:jc w:val="right"/>
        <w:rPr>
          <w:rFonts w:ascii="Times New Roman" w:hAnsi="Times New Roman" w:cs="Times New Roman"/>
          <w:b/>
          <w:sz w:val="24"/>
          <w:szCs w:val="24"/>
        </w:rPr>
      </w:pPr>
      <w:r w:rsidRPr="005E0C1D">
        <w:rPr>
          <w:rFonts w:ascii="Times New Roman" w:hAnsi="Times New Roman" w:cs="Times New Roman"/>
          <w:b/>
          <w:sz w:val="24"/>
          <w:szCs w:val="24"/>
        </w:rPr>
        <w:lastRenderedPageBreak/>
        <w:t>Приложение 1</w:t>
      </w:r>
    </w:p>
    <w:p w:rsidR="00C2544C" w:rsidRPr="00C2544C" w:rsidRDefault="00C2544C" w:rsidP="00C2544C">
      <w:pPr>
        <w:spacing w:line="240" w:lineRule="auto"/>
        <w:jc w:val="center"/>
        <w:rPr>
          <w:rFonts w:ascii="Times New Roman" w:eastAsia="Calibri" w:hAnsi="Times New Roman" w:cs="Times New Roman"/>
          <w:b/>
          <w:sz w:val="24"/>
          <w:szCs w:val="24"/>
        </w:rPr>
      </w:pPr>
      <w:r w:rsidRPr="00C2544C">
        <w:rPr>
          <w:rFonts w:ascii="Times New Roman" w:eastAsia="Calibri" w:hAnsi="Times New Roman" w:cs="Times New Roman"/>
          <w:b/>
          <w:sz w:val="24"/>
          <w:szCs w:val="24"/>
        </w:rPr>
        <w:t xml:space="preserve">Анализ </w:t>
      </w:r>
      <w:proofErr w:type="gramStart"/>
      <w:r w:rsidRPr="00C2544C">
        <w:rPr>
          <w:rFonts w:ascii="Times New Roman" w:eastAsia="Calibri" w:hAnsi="Times New Roman" w:cs="Times New Roman"/>
          <w:b/>
          <w:sz w:val="24"/>
          <w:szCs w:val="24"/>
        </w:rPr>
        <w:t>тематики консультирования представителей объектов контроля</w:t>
      </w:r>
      <w:proofErr w:type="gramEnd"/>
      <w:r w:rsidRPr="00C2544C">
        <w:rPr>
          <w:rFonts w:ascii="Times New Roman" w:eastAsia="Calibri" w:hAnsi="Times New Roman" w:cs="Times New Roman"/>
          <w:b/>
          <w:sz w:val="24"/>
          <w:szCs w:val="24"/>
        </w:rPr>
        <w:t xml:space="preserve"> в 2022 году</w:t>
      </w:r>
    </w:p>
    <w:tbl>
      <w:tblPr>
        <w:tblW w:w="1475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5"/>
        <w:gridCol w:w="6279"/>
        <w:gridCol w:w="2410"/>
        <w:gridCol w:w="5537"/>
      </w:tblGrid>
      <w:tr w:rsidR="00C2544C" w:rsidRPr="00C2544C" w:rsidTr="00C2544C">
        <w:tc>
          <w:tcPr>
            <w:tcW w:w="525" w:type="dxa"/>
            <w:shd w:val="clear" w:color="auto" w:fill="auto"/>
          </w:tcPr>
          <w:p w:rsidR="00C2544C" w:rsidRPr="00C2544C" w:rsidRDefault="00C2544C" w:rsidP="00C2544C">
            <w:pPr>
              <w:spacing w:after="0" w:line="240" w:lineRule="auto"/>
              <w:jc w:val="center"/>
              <w:rPr>
                <w:rFonts w:ascii="Times New Roman" w:eastAsia="Calibri" w:hAnsi="Times New Roman" w:cs="Times New Roman"/>
                <w:sz w:val="20"/>
                <w:szCs w:val="20"/>
              </w:rPr>
            </w:pPr>
            <w:r w:rsidRPr="00C2544C">
              <w:rPr>
                <w:rFonts w:ascii="Times New Roman" w:eastAsia="Calibri" w:hAnsi="Times New Roman" w:cs="Times New Roman"/>
                <w:sz w:val="20"/>
                <w:szCs w:val="20"/>
              </w:rPr>
              <w:t>№</w:t>
            </w:r>
          </w:p>
        </w:tc>
        <w:tc>
          <w:tcPr>
            <w:tcW w:w="6279" w:type="dxa"/>
            <w:shd w:val="clear" w:color="auto" w:fill="auto"/>
          </w:tcPr>
          <w:p w:rsidR="00C2544C" w:rsidRPr="00C2544C" w:rsidRDefault="00C2544C" w:rsidP="00C2544C">
            <w:pPr>
              <w:spacing w:after="0" w:line="240" w:lineRule="auto"/>
              <w:jc w:val="center"/>
              <w:rPr>
                <w:rFonts w:ascii="Times New Roman" w:eastAsia="Calibri" w:hAnsi="Times New Roman" w:cs="Times New Roman"/>
                <w:sz w:val="20"/>
                <w:szCs w:val="20"/>
              </w:rPr>
            </w:pPr>
            <w:r w:rsidRPr="00C2544C">
              <w:rPr>
                <w:rFonts w:ascii="Times New Roman" w:eastAsia="Calibri" w:hAnsi="Times New Roman" w:cs="Times New Roman"/>
                <w:sz w:val="20"/>
                <w:szCs w:val="20"/>
              </w:rPr>
              <w:t>Вопросы консультирования</w:t>
            </w:r>
          </w:p>
          <w:p w:rsidR="00C2544C" w:rsidRPr="00C2544C" w:rsidRDefault="00C2544C" w:rsidP="00C2544C">
            <w:pPr>
              <w:spacing w:after="0" w:line="240" w:lineRule="auto"/>
              <w:jc w:val="center"/>
              <w:rPr>
                <w:rFonts w:ascii="Times New Roman" w:eastAsia="Calibri" w:hAnsi="Times New Roman" w:cs="Times New Roman"/>
                <w:sz w:val="20"/>
                <w:szCs w:val="20"/>
              </w:rPr>
            </w:pPr>
            <w:r w:rsidRPr="00C2544C">
              <w:rPr>
                <w:rFonts w:ascii="Times New Roman" w:eastAsia="Calibri" w:hAnsi="Times New Roman" w:cs="Times New Roman"/>
                <w:sz w:val="20"/>
                <w:szCs w:val="20"/>
              </w:rPr>
              <w:t>(показатели эффективности)</w:t>
            </w:r>
          </w:p>
        </w:tc>
        <w:tc>
          <w:tcPr>
            <w:tcW w:w="2410" w:type="dxa"/>
            <w:shd w:val="clear" w:color="auto" w:fill="auto"/>
          </w:tcPr>
          <w:p w:rsidR="00C2544C" w:rsidRPr="00C2544C" w:rsidRDefault="00C2544C" w:rsidP="00C2544C">
            <w:pPr>
              <w:spacing w:after="0" w:line="240" w:lineRule="auto"/>
              <w:jc w:val="center"/>
              <w:rPr>
                <w:rFonts w:ascii="Times New Roman" w:eastAsia="Calibri" w:hAnsi="Times New Roman" w:cs="Times New Roman"/>
                <w:sz w:val="20"/>
                <w:szCs w:val="20"/>
              </w:rPr>
            </w:pPr>
            <w:r w:rsidRPr="00C2544C">
              <w:rPr>
                <w:rFonts w:ascii="Times New Roman" w:eastAsia="Calibri" w:hAnsi="Times New Roman" w:cs="Times New Roman"/>
                <w:sz w:val="20"/>
                <w:szCs w:val="20"/>
              </w:rPr>
              <w:t>Доля от общего количества консультирований</w:t>
            </w:r>
          </w:p>
        </w:tc>
        <w:tc>
          <w:tcPr>
            <w:tcW w:w="5537" w:type="dxa"/>
            <w:shd w:val="clear" w:color="auto" w:fill="auto"/>
          </w:tcPr>
          <w:p w:rsidR="00C2544C" w:rsidRPr="00C2544C" w:rsidRDefault="00C2544C" w:rsidP="00C2544C">
            <w:pPr>
              <w:spacing w:after="0" w:line="240" w:lineRule="auto"/>
              <w:jc w:val="center"/>
              <w:rPr>
                <w:rFonts w:ascii="Times New Roman" w:eastAsia="Calibri" w:hAnsi="Times New Roman" w:cs="Times New Roman"/>
                <w:sz w:val="20"/>
                <w:szCs w:val="20"/>
              </w:rPr>
            </w:pPr>
            <w:r w:rsidRPr="00C2544C">
              <w:rPr>
                <w:rFonts w:ascii="Times New Roman" w:eastAsia="Calibri" w:hAnsi="Times New Roman" w:cs="Times New Roman"/>
                <w:sz w:val="20"/>
                <w:szCs w:val="20"/>
              </w:rPr>
              <w:t>Примечания</w:t>
            </w:r>
          </w:p>
        </w:tc>
      </w:tr>
      <w:tr w:rsidR="005408E4" w:rsidRPr="00C2544C" w:rsidTr="00C27268">
        <w:tc>
          <w:tcPr>
            <w:tcW w:w="525" w:type="dxa"/>
            <w:shd w:val="clear" w:color="auto" w:fill="auto"/>
          </w:tcPr>
          <w:p w:rsidR="005408E4" w:rsidRPr="00C2544C" w:rsidRDefault="005408E4" w:rsidP="00C2544C">
            <w:pPr>
              <w:spacing w:after="0" w:line="240" w:lineRule="auto"/>
              <w:jc w:val="center"/>
              <w:rPr>
                <w:rFonts w:ascii="Times New Roman" w:eastAsia="Calibri" w:hAnsi="Times New Roman" w:cs="Times New Roman"/>
                <w:sz w:val="20"/>
                <w:szCs w:val="20"/>
              </w:rPr>
            </w:pPr>
            <w:r w:rsidRPr="00C2544C">
              <w:rPr>
                <w:rFonts w:ascii="Times New Roman" w:eastAsia="Calibri" w:hAnsi="Times New Roman" w:cs="Times New Roman"/>
                <w:sz w:val="20"/>
                <w:szCs w:val="20"/>
              </w:rPr>
              <w:t>1</w:t>
            </w:r>
          </w:p>
        </w:tc>
        <w:tc>
          <w:tcPr>
            <w:tcW w:w="6279" w:type="dxa"/>
            <w:shd w:val="clear" w:color="auto" w:fill="auto"/>
          </w:tcPr>
          <w:p w:rsidR="005408E4" w:rsidRPr="00C2544C" w:rsidRDefault="005408E4" w:rsidP="00C2544C">
            <w:pPr>
              <w:spacing w:after="0" w:line="240" w:lineRule="auto"/>
              <w:jc w:val="center"/>
              <w:rPr>
                <w:rFonts w:ascii="Times New Roman" w:eastAsia="Calibri" w:hAnsi="Times New Roman" w:cs="Times New Roman"/>
                <w:sz w:val="20"/>
                <w:szCs w:val="20"/>
              </w:rPr>
            </w:pPr>
            <w:r w:rsidRPr="00C2544C">
              <w:rPr>
                <w:rFonts w:ascii="Times New Roman" w:eastAsia="Calibri" w:hAnsi="Times New Roman" w:cs="Times New Roman"/>
                <w:sz w:val="20"/>
                <w:szCs w:val="20"/>
              </w:rPr>
              <w:t>Реализация образовательных программ</w:t>
            </w:r>
          </w:p>
        </w:tc>
        <w:tc>
          <w:tcPr>
            <w:tcW w:w="7947" w:type="dxa"/>
            <w:gridSpan w:val="2"/>
            <w:shd w:val="clear" w:color="auto" w:fill="auto"/>
          </w:tcPr>
          <w:p w:rsidR="005408E4" w:rsidRPr="00C2544C" w:rsidRDefault="005408E4" w:rsidP="00C2544C">
            <w:pPr>
              <w:spacing w:after="0" w:line="240" w:lineRule="auto"/>
              <w:ind w:left="34" w:right="33"/>
              <w:jc w:val="both"/>
              <w:rPr>
                <w:rFonts w:ascii="Times New Roman" w:eastAsia="Calibri" w:hAnsi="Times New Roman" w:cs="Times New Roman"/>
                <w:sz w:val="20"/>
                <w:szCs w:val="20"/>
              </w:rPr>
            </w:pPr>
            <w:r w:rsidRPr="00C2544C">
              <w:rPr>
                <w:rFonts w:ascii="Times New Roman" w:eastAsia="Calibri" w:hAnsi="Times New Roman" w:cs="Times New Roman"/>
                <w:sz w:val="20"/>
                <w:szCs w:val="20"/>
              </w:rPr>
              <w:t>2,6%</w:t>
            </w:r>
          </w:p>
        </w:tc>
      </w:tr>
      <w:tr w:rsidR="005408E4" w:rsidRPr="00C2544C" w:rsidTr="00C27268">
        <w:tc>
          <w:tcPr>
            <w:tcW w:w="525" w:type="dxa"/>
            <w:shd w:val="clear" w:color="auto" w:fill="auto"/>
          </w:tcPr>
          <w:p w:rsidR="005408E4" w:rsidRPr="00C2544C" w:rsidRDefault="005408E4" w:rsidP="00C2544C">
            <w:pPr>
              <w:spacing w:after="0" w:line="240" w:lineRule="auto"/>
              <w:jc w:val="center"/>
              <w:rPr>
                <w:rFonts w:ascii="Times New Roman" w:eastAsia="Calibri" w:hAnsi="Times New Roman" w:cs="Times New Roman"/>
                <w:sz w:val="20"/>
                <w:szCs w:val="20"/>
              </w:rPr>
            </w:pPr>
            <w:r w:rsidRPr="00C2544C">
              <w:rPr>
                <w:rFonts w:ascii="Times New Roman" w:eastAsia="Calibri" w:hAnsi="Times New Roman" w:cs="Times New Roman"/>
                <w:sz w:val="20"/>
                <w:szCs w:val="20"/>
              </w:rPr>
              <w:t>2</w:t>
            </w:r>
          </w:p>
        </w:tc>
        <w:tc>
          <w:tcPr>
            <w:tcW w:w="6279" w:type="dxa"/>
            <w:shd w:val="clear" w:color="auto" w:fill="auto"/>
          </w:tcPr>
          <w:p w:rsidR="005408E4" w:rsidRPr="00C2544C" w:rsidRDefault="005408E4" w:rsidP="00C2544C">
            <w:pPr>
              <w:spacing w:after="0" w:line="240" w:lineRule="auto"/>
              <w:jc w:val="center"/>
              <w:rPr>
                <w:rFonts w:ascii="Times New Roman" w:eastAsia="Calibri" w:hAnsi="Times New Roman" w:cs="Times New Roman"/>
                <w:sz w:val="20"/>
                <w:szCs w:val="20"/>
              </w:rPr>
            </w:pPr>
            <w:r w:rsidRPr="00C2544C">
              <w:rPr>
                <w:rFonts w:ascii="Times New Roman" w:eastAsia="Calibri" w:hAnsi="Times New Roman" w:cs="Times New Roman"/>
                <w:sz w:val="20"/>
                <w:szCs w:val="20"/>
              </w:rPr>
              <w:t>Прием в образовательную организацию</w:t>
            </w:r>
          </w:p>
        </w:tc>
        <w:tc>
          <w:tcPr>
            <w:tcW w:w="7947" w:type="dxa"/>
            <w:gridSpan w:val="2"/>
            <w:shd w:val="clear" w:color="auto" w:fill="auto"/>
          </w:tcPr>
          <w:p w:rsidR="005408E4" w:rsidRPr="00C2544C" w:rsidRDefault="005408E4" w:rsidP="00C2544C">
            <w:pPr>
              <w:spacing w:after="0" w:line="240" w:lineRule="auto"/>
              <w:jc w:val="both"/>
              <w:rPr>
                <w:rFonts w:ascii="Times New Roman" w:eastAsia="Calibri" w:hAnsi="Times New Roman" w:cs="Times New Roman"/>
                <w:sz w:val="20"/>
                <w:szCs w:val="20"/>
              </w:rPr>
            </w:pPr>
            <w:r w:rsidRPr="00C2544C">
              <w:rPr>
                <w:rFonts w:ascii="Times New Roman" w:eastAsia="Calibri" w:hAnsi="Times New Roman" w:cs="Times New Roman"/>
                <w:sz w:val="20"/>
                <w:szCs w:val="20"/>
              </w:rPr>
              <w:t>6,2%</w:t>
            </w:r>
          </w:p>
        </w:tc>
      </w:tr>
      <w:tr w:rsidR="005408E4" w:rsidRPr="00C2544C" w:rsidTr="00C27268">
        <w:tc>
          <w:tcPr>
            <w:tcW w:w="525" w:type="dxa"/>
            <w:shd w:val="clear" w:color="auto" w:fill="auto"/>
          </w:tcPr>
          <w:p w:rsidR="005408E4" w:rsidRPr="00C2544C" w:rsidRDefault="005408E4" w:rsidP="00C2544C">
            <w:pPr>
              <w:spacing w:after="0" w:line="240" w:lineRule="auto"/>
              <w:jc w:val="center"/>
              <w:rPr>
                <w:rFonts w:ascii="Times New Roman" w:eastAsia="Calibri" w:hAnsi="Times New Roman" w:cs="Times New Roman"/>
                <w:sz w:val="20"/>
                <w:szCs w:val="20"/>
              </w:rPr>
            </w:pPr>
            <w:r w:rsidRPr="00C2544C">
              <w:rPr>
                <w:rFonts w:ascii="Times New Roman" w:eastAsia="Calibri" w:hAnsi="Times New Roman" w:cs="Times New Roman"/>
                <w:sz w:val="20"/>
                <w:szCs w:val="20"/>
              </w:rPr>
              <w:t>3</w:t>
            </w:r>
          </w:p>
        </w:tc>
        <w:tc>
          <w:tcPr>
            <w:tcW w:w="6279" w:type="dxa"/>
            <w:shd w:val="clear" w:color="auto" w:fill="auto"/>
          </w:tcPr>
          <w:p w:rsidR="005408E4" w:rsidRPr="00C2544C" w:rsidRDefault="005408E4" w:rsidP="00C2544C">
            <w:pPr>
              <w:spacing w:after="0" w:line="240" w:lineRule="auto"/>
              <w:jc w:val="center"/>
              <w:rPr>
                <w:rFonts w:ascii="Times New Roman" w:eastAsia="Calibri" w:hAnsi="Times New Roman" w:cs="Times New Roman"/>
                <w:sz w:val="20"/>
                <w:szCs w:val="20"/>
              </w:rPr>
            </w:pPr>
            <w:r w:rsidRPr="00C2544C">
              <w:rPr>
                <w:rFonts w:ascii="Times New Roman" w:eastAsia="Calibri" w:hAnsi="Times New Roman" w:cs="Times New Roman"/>
                <w:sz w:val="20"/>
                <w:szCs w:val="20"/>
              </w:rPr>
              <w:t xml:space="preserve">Организация </w:t>
            </w:r>
            <w:proofErr w:type="gramStart"/>
            <w:r w:rsidRPr="00C2544C">
              <w:rPr>
                <w:rFonts w:ascii="Times New Roman" w:eastAsia="Calibri" w:hAnsi="Times New Roman" w:cs="Times New Roman"/>
                <w:sz w:val="20"/>
                <w:szCs w:val="20"/>
              </w:rPr>
              <w:t>обучения</w:t>
            </w:r>
            <w:proofErr w:type="gramEnd"/>
            <w:r w:rsidRPr="00C2544C">
              <w:rPr>
                <w:rFonts w:ascii="Times New Roman" w:eastAsia="Calibri" w:hAnsi="Times New Roman" w:cs="Times New Roman"/>
                <w:sz w:val="20"/>
                <w:szCs w:val="20"/>
              </w:rPr>
              <w:t xml:space="preserve"> по индивидуальному учебному плану</w:t>
            </w:r>
          </w:p>
        </w:tc>
        <w:tc>
          <w:tcPr>
            <w:tcW w:w="7947" w:type="dxa"/>
            <w:gridSpan w:val="2"/>
            <w:shd w:val="clear" w:color="auto" w:fill="auto"/>
          </w:tcPr>
          <w:p w:rsidR="005408E4" w:rsidRPr="00C2544C" w:rsidRDefault="005408E4" w:rsidP="00C2544C">
            <w:pPr>
              <w:spacing w:after="0" w:line="240" w:lineRule="auto"/>
              <w:jc w:val="both"/>
              <w:rPr>
                <w:rFonts w:ascii="Times New Roman" w:eastAsia="Calibri" w:hAnsi="Times New Roman" w:cs="Times New Roman"/>
                <w:sz w:val="20"/>
                <w:szCs w:val="20"/>
              </w:rPr>
            </w:pPr>
            <w:r w:rsidRPr="00C2544C">
              <w:rPr>
                <w:rFonts w:ascii="Times New Roman" w:eastAsia="Calibri" w:hAnsi="Times New Roman" w:cs="Times New Roman"/>
                <w:sz w:val="20"/>
                <w:szCs w:val="20"/>
              </w:rPr>
              <w:t>2%</w:t>
            </w:r>
          </w:p>
        </w:tc>
      </w:tr>
      <w:tr w:rsidR="005408E4" w:rsidRPr="00C2544C" w:rsidTr="00C27268">
        <w:tc>
          <w:tcPr>
            <w:tcW w:w="525" w:type="dxa"/>
            <w:shd w:val="clear" w:color="auto" w:fill="auto"/>
          </w:tcPr>
          <w:p w:rsidR="005408E4" w:rsidRPr="00C2544C" w:rsidRDefault="005408E4" w:rsidP="00C2544C">
            <w:pPr>
              <w:spacing w:after="0" w:line="240" w:lineRule="auto"/>
              <w:jc w:val="center"/>
              <w:rPr>
                <w:rFonts w:ascii="Times New Roman" w:eastAsia="Calibri" w:hAnsi="Times New Roman" w:cs="Times New Roman"/>
                <w:sz w:val="20"/>
                <w:szCs w:val="20"/>
              </w:rPr>
            </w:pPr>
            <w:r w:rsidRPr="00C2544C">
              <w:rPr>
                <w:rFonts w:ascii="Times New Roman" w:eastAsia="Calibri" w:hAnsi="Times New Roman" w:cs="Times New Roman"/>
                <w:sz w:val="20"/>
                <w:szCs w:val="20"/>
              </w:rPr>
              <w:t>4</w:t>
            </w:r>
          </w:p>
        </w:tc>
        <w:tc>
          <w:tcPr>
            <w:tcW w:w="6279" w:type="dxa"/>
            <w:shd w:val="clear" w:color="auto" w:fill="auto"/>
          </w:tcPr>
          <w:p w:rsidR="005408E4" w:rsidRPr="00C2544C" w:rsidRDefault="005408E4" w:rsidP="00C2544C">
            <w:pPr>
              <w:spacing w:after="0" w:line="240" w:lineRule="auto"/>
              <w:jc w:val="center"/>
              <w:rPr>
                <w:rFonts w:ascii="Times New Roman" w:eastAsia="Calibri" w:hAnsi="Times New Roman" w:cs="Times New Roman"/>
                <w:sz w:val="20"/>
                <w:szCs w:val="20"/>
              </w:rPr>
            </w:pPr>
            <w:r w:rsidRPr="00C2544C">
              <w:rPr>
                <w:rFonts w:ascii="Times New Roman" w:eastAsia="Calibri" w:hAnsi="Times New Roman" w:cs="Times New Roman"/>
                <w:sz w:val="20"/>
                <w:szCs w:val="20"/>
              </w:rPr>
              <w:t>Соблюдение требований законодательства об образовании при разработке и принятии локальных нормативных актов, регламентирующих образовательную деятельность</w:t>
            </w:r>
          </w:p>
        </w:tc>
        <w:tc>
          <w:tcPr>
            <w:tcW w:w="7947" w:type="dxa"/>
            <w:gridSpan w:val="2"/>
            <w:shd w:val="clear" w:color="auto" w:fill="auto"/>
          </w:tcPr>
          <w:p w:rsidR="005408E4" w:rsidRPr="00C2544C" w:rsidRDefault="005408E4" w:rsidP="005408E4">
            <w:pPr>
              <w:spacing w:after="0" w:line="240" w:lineRule="auto"/>
              <w:rPr>
                <w:rFonts w:ascii="Times New Roman" w:eastAsia="Calibri" w:hAnsi="Times New Roman" w:cs="Times New Roman"/>
                <w:sz w:val="20"/>
                <w:szCs w:val="20"/>
              </w:rPr>
            </w:pPr>
            <w:r w:rsidRPr="00C2544C">
              <w:rPr>
                <w:rFonts w:ascii="Times New Roman" w:eastAsia="Calibri" w:hAnsi="Times New Roman" w:cs="Times New Roman"/>
                <w:sz w:val="20"/>
                <w:szCs w:val="20"/>
              </w:rPr>
              <w:t>21%</w:t>
            </w:r>
          </w:p>
        </w:tc>
      </w:tr>
      <w:tr w:rsidR="005408E4" w:rsidRPr="00C2544C" w:rsidTr="00C27268">
        <w:tc>
          <w:tcPr>
            <w:tcW w:w="525" w:type="dxa"/>
            <w:shd w:val="clear" w:color="auto" w:fill="auto"/>
          </w:tcPr>
          <w:p w:rsidR="005408E4" w:rsidRPr="00C2544C" w:rsidRDefault="005408E4" w:rsidP="00C2544C">
            <w:pPr>
              <w:spacing w:after="0" w:line="240" w:lineRule="auto"/>
              <w:jc w:val="center"/>
              <w:rPr>
                <w:rFonts w:ascii="Times New Roman" w:eastAsia="Calibri" w:hAnsi="Times New Roman" w:cs="Times New Roman"/>
                <w:sz w:val="20"/>
                <w:szCs w:val="20"/>
              </w:rPr>
            </w:pPr>
            <w:r w:rsidRPr="00C2544C">
              <w:rPr>
                <w:rFonts w:ascii="Times New Roman" w:eastAsia="Calibri" w:hAnsi="Times New Roman" w:cs="Times New Roman"/>
                <w:sz w:val="20"/>
                <w:szCs w:val="20"/>
              </w:rPr>
              <w:t>5</w:t>
            </w:r>
          </w:p>
        </w:tc>
        <w:tc>
          <w:tcPr>
            <w:tcW w:w="6279" w:type="dxa"/>
            <w:shd w:val="clear" w:color="auto" w:fill="auto"/>
          </w:tcPr>
          <w:p w:rsidR="005408E4" w:rsidRPr="00C2544C" w:rsidRDefault="005408E4" w:rsidP="00C2544C">
            <w:pPr>
              <w:spacing w:after="0" w:line="240" w:lineRule="auto"/>
              <w:jc w:val="center"/>
              <w:rPr>
                <w:rFonts w:ascii="Times New Roman" w:eastAsia="Calibri" w:hAnsi="Times New Roman" w:cs="Times New Roman"/>
                <w:sz w:val="20"/>
                <w:szCs w:val="20"/>
              </w:rPr>
            </w:pPr>
            <w:r w:rsidRPr="00C2544C">
              <w:rPr>
                <w:rFonts w:ascii="Times New Roman" w:eastAsia="Calibri" w:hAnsi="Times New Roman" w:cs="Times New Roman"/>
                <w:sz w:val="20"/>
                <w:szCs w:val="20"/>
              </w:rPr>
              <w:t>Разработка и реализация учебных планов образовательной программы</w:t>
            </w:r>
          </w:p>
        </w:tc>
        <w:tc>
          <w:tcPr>
            <w:tcW w:w="7947" w:type="dxa"/>
            <w:gridSpan w:val="2"/>
            <w:shd w:val="clear" w:color="auto" w:fill="auto"/>
          </w:tcPr>
          <w:p w:rsidR="005408E4" w:rsidRPr="00C2544C" w:rsidRDefault="005408E4" w:rsidP="00C2544C">
            <w:pPr>
              <w:spacing w:after="0" w:line="240" w:lineRule="auto"/>
              <w:ind w:left="34" w:right="33"/>
              <w:jc w:val="both"/>
              <w:rPr>
                <w:rFonts w:ascii="Times New Roman" w:eastAsia="Calibri" w:hAnsi="Times New Roman" w:cs="Times New Roman"/>
                <w:sz w:val="20"/>
                <w:szCs w:val="20"/>
              </w:rPr>
            </w:pPr>
            <w:r w:rsidRPr="00C2544C">
              <w:rPr>
                <w:rFonts w:ascii="Times New Roman" w:eastAsia="Calibri" w:hAnsi="Times New Roman" w:cs="Times New Roman"/>
                <w:sz w:val="20"/>
                <w:szCs w:val="20"/>
              </w:rPr>
              <w:t>1,7%</w:t>
            </w:r>
          </w:p>
        </w:tc>
      </w:tr>
      <w:tr w:rsidR="005408E4" w:rsidRPr="00C2544C" w:rsidTr="00C27268">
        <w:tc>
          <w:tcPr>
            <w:tcW w:w="525" w:type="dxa"/>
            <w:shd w:val="clear" w:color="auto" w:fill="auto"/>
          </w:tcPr>
          <w:p w:rsidR="005408E4" w:rsidRPr="00C2544C" w:rsidRDefault="005408E4" w:rsidP="00C2544C">
            <w:pPr>
              <w:spacing w:after="0" w:line="240" w:lineRule="auto"/>
              <w:jc w:val="center"/>
              <w:rPr>
                <w:rFonts w:ascii="Times New Roman" w:eastAsia="Calibri" w:hAnsi="Times New Roman" w:cs="Times New Roman"/>
                <w:sz w:val="20"/>
                <w:szCs w:val="20"/>
              </w:rPr>
            </w:pPr>
            <w:r w:rsidRPr="00C2544C">
              <w:rPr>
                <w:rFonts w:ascii="Times New Roman" w:eastAsia="Calibri" w:hAnsi="Times New Roman" w:cs="Times New Roman"/>
                <w:sz w:val="20"/>
                <w:szCs w:val="20"/>
              </w:rPr>
              <w:t>6</w:t>
            </w:r>
          </w:p>
        </w:tc>
        <w:tc>
          <w:tcPr>
            <w:tcW w:w="6279" w:type="dxa"/>
            <w:shd w:val="clear" w:color="auto" w:fill="auto"/>
          </w:tcPr>
          <w:p w:rsidR="005408E4" w:rsidRPr="00C2544C" w:rsidRDefault="005408E4" w:rsidP="00C2544C">
            <w:pPr>
              <w:spacing w:after="0" w:line="240" w:lineRule="auto"/>
              <w:jc w:val="center"/>
              <w:rPr>
                <w:rFonts w:ascii="Times New Roman" w:eastAsia="Calibri" w:hAnsi="Times New Roman" w:cs="Times New Roman"/>
                <w:sz w:val="20"/>
                <w:szCs w:val="20"/>
              </w:rPr>
            </w:pPr>
            <w:r w:rsidRPr="00C2544C">
              <w:rPr>
                <w:rFonts w:ascii="Times New Roman" w:eastAsia="Calibri" w:hAnsi="Times New Roman" w:cs="Times New Roman"/>
                <w:sz w:val="20"/>
                <w:szCs w:val="20"/>
              </w:rPr>
              <w:t xml:space="preserve">Соблюдение требований законодательства об образовании по обеспечению ликвидации академической задолженности </w:t>
            </w:r>
            <w:proofErr w:type="gramStart"/>
            <w:r w:rsidRPr="00C2544C">
              <w:rPr>
                <w:rFonts w:ascii="Times New Roman" w:eastAsia="Calibri" w:hAnsi="Times New Roman" w:cs="Times New Roman"/>
                <w:sz w:val="20"/>
                <w:szCs w:val="20"/>
              </w:rPr>
              <w:t>у</w:t>
            </w:r>
            <w:proofErr w:type="gramEnd"/>
            <w:r w:rsidRPr="00C2544C">
              <w:rPr>
                <w:rFonts w:ascii="Times New Roman" w:eastAsia="Calibri" w:hAnsi="Times New Roman" w:cs="Times New Roman"/>
                <w:sz w:val="20"/>
                <w:szCs w:val="20"/>
              </w:rPr>
              <w:t xml:space="preserve"> обучающихся</w:t>
            </w:r>
          </w:p>
        </w:tc>
        <w:tc>
          <w:tcPr>
            <w:tcW w:w="7947" w:type="dxa"/>
            <w:gridSpan w:val="2"/>
            <w:shd w:val="clear" w:color="auto" w:fill="auto"/>
          </w:tcPr>
          <w:p w:rsidR="005408E4" w:rsidRPr="00C2544C" w:rsidRDefault="005408E4" w:rsidP="005408E4">
            <w:pPr>
              <w:spacing w:after="0" w:line="240" w:lineRule="auto"/>
              <w:ind w:left="34" w:right="33"/>
              <w:rPr>
                <w:rFonts w:ascii="Times New Roman" w:eastAsia="Calibri" w:hAnsi="Times New Roman" w:cs="Times New Roman"/>
                <w:sz w:val="20"/>
                <w:szCs w:val="20"/>
              </w:rPr>
            </w:pPr>
            <w:r w:rsidRPr="00C2544C">
              <w:rPr>
                <w:rFonts w:ascii="Times New Roman" w:eastAsia="Calibri" w:hAnsi="Times New Roman" w:cs="Times New Roman"/>
                <w:sz w:val="20"/>
                <w:szCs w:val="20"/>
              </w:rPr>
              <w:t>1,7%</w:t>
            </w:r>
          </w:p>
        </w:tc>
      </w:tr>
      <w:tr w:rsidR="005408E4" w:rsidRPr="00C2544C" w:rsidTr="00C27268">
        <w:tc>
          <w:tcPr>
            <w:tcW w:w="525" w:type="dxa"/>
            <w:shd w:val="clear" w:color="auto" w:fill="auto"/>
          </w:tcPr>
          <w:p w:rsidR="005408E4" w:rsidRPr="00C2544C" w:rsidRDefault="005408E4" w:rsidP="00C2544C">
            <w:pPr>
              <w:spacing w:after="0" w:line="240" w:lineRule="auto"/>
              <w:jc w:val="center"/>
              <w:rPr>
                <w:rFonts w:ascii="Times New Roman" w:eastAsia="Calibri" w:hAnsi="Times New Roman" w:cs="Times New Roman"/>
                <w:sz w:val="20"/>
                <w:szCs w:val="20"/>
              </w:rPr>
            </w:pPr>
            <w:r w:rsidRPr="00C2544C">
              <w:rPr>
                <w:rFonts w:ascii="Times New Roman" w:eastAsia="Calibri" w:hAnsi="Times New Roman" w:cs="Times New Roman"/>
                <w:sz w:val="20"/>
                <w:szCs w:val="20"/>
              </w:rPr>
              <w:t>7</w:t>
            </w:r>
          </w:p>
        </w:tc>
        <w:tc>
          <w:tcPr>
            <w:tcW w:w="6279" w:type="dxa"/>
            <w:shd w:val="clear" w:color="auto" w:fill="auto"/>
          </w:tcPr>
          <w:p w:rsidR="005408E4" w:rsidRPr="00C2544C" w:rsidRDefault="005408E4" w:rsidP="00C2544C">
            <w:pPr>
              <w:spacing w:after="0" w:line="240" w:lineRule="auto"/>
              <w:jc w:val="center"/>
              <w:rPr>
                <w:rFonts w:ascii="Times New Roman" w:eastAsia="Calibri" w:hAnsi="Times New Roman" w:cs="Times New Roman"/>
                <w:sz w:val="20"/>
                <w:szCs w:val="20"/>
              </w:rPr>
            </w:pPr>
            <w:r w:rsidRPr="00C2544C">
              <w:rPr>
                <w:rFonts w:ascii="Times New Roman" w:eastAsia="Calibri" w:hAnsi="Times New Roman" w:cs="Times New Roman"/>
                <w:sz w:val="20"/>
                <w:szCs w:val="20"/>
              </w:rPr>
              <w:t>Соблюдение требований законодательства об образовании к структуре и содержанию официального сайта образовательной организации</w:t>
            </w:r>
          </w:p>
        </w:tc>
        <w:tc>
          <w:tcPr>
            <w:tcW w:w="7947" w:type="dxa"/>
            <w:gridSpan w:val="2"/>
            <w:shd w:val="clear" w:color="auto" w:fill="auto"/>
          </w:tcPr>
          <w:p w:rsidR="005408E4" w:rsidRPr="00C2544C" w:rsidRDefault="005408E4" w:rsidP="00C2544C">
            <w:pPr>
              <w:spacing w:after="0" w:line="240" w:lineRule="auto"/>
              <w:jc w:val="both"/>
              <w:rPr>
                <w:rFonts w:ascii="Times New Roman" w:eastAsia="Calibri" w:hAnsi="Times New Roman" w:cs="Times New Roman"/>
                <w:sz w:val="20"/>
                <w:szCs w:val="20"/>
              </w:rPr>
            </w:pPr>
            <w:r w:rsidRPr="00C2544C">
              <w:rPr>
                <w:rFonts w:ascii="Times New Roman" w:eastAsia="Calibri" w:hAnsi="Times New Roman" w:cs="Times New Roman"/>
                <w:sz w:val="20"/>
                <w:szCs w:val="20"/>
              </w:rPr>
              <w:t>27%</w:t>
            </w:r>
          </w:p>
        </w:tc>
      </w:tr>
      <w:tr w:rsidR="005408E4" w:rsidRPr="00C2544C" w:rsidTr="00C27268">
        <w:tc>
          <w:tcPr>
            <w:tcW w:w="525" w:type="dxa"/>
            <w:shd w:val="clear" w:color="auto" w:fill="auto"/>
          </w:tcPr>
          <w:p w:rsidR="005408E4" w:rsidRPr="00C2544C" w:rsidRDefault="005408E4" w:rsidP="00C2544C">
            <w:pPr>
              <w:spacing w:after="0" w:line="240" w:lineRule="auto"/>
              <w:jc w:val="center"/>
              <w:rPr>
                <w:rFonts w:ascii="Times New Roman" w:eastAsia="Calibri" w:hAnsi="Times New Roman" w:cs="Times New Roman"/>
                <w:sz w:val="20"/>
                <w:szCs w:val="20"/>
              </w:rPr>
            </w:pPr>
            <w:r w:rsidRPr="00C2544C">
              <w:rPr>
                <w:rFonts w:ascii="Times New Roman" w:eastAsia="Calibri" w:hAnsi="Times New Roman" w:cs="Times New Roman"/>
                <w:sz w:val="20"/>
                <w:szCs w:val="20"/>
              </w:rPr>
              <w:t>8</w:t>
            </w:r>
          </w:p>
        </w:tc>
        <w:tc>
          <w:tcPr>
            <w:tcW w:w="6279" w:type="dxa"/>
            <w:shd w:val="clear" w:color="auto" w:fill="auto"/>
          </w:tcPr>
          <w:p w:rsidR="005408E4" w:rsidRPr="00C2544C" w:rsidRDefault="005408E4" w:rsidP="00C2544C">
            <w:pPr>
              <w:spacing w:after="0" w:line="240" w:lineRule="auto"/>
              <w:jc w:val="center"/>
              <w:rPr>
                <w:rFonts w:ascii="Times New Roman" w:eastAsia="Calibri" w:hAnsi="Times New Roman" w:cs="Times New Roman"/>
                <w:sz w:val="20"/>
                <w:szCs w:val="20"/>
              </w:rPr>
            </w:pPr>
            <w:r w:rsidRPr="00C2544C">
              <w:rPr>
                <w:rFonts w:ascii="Times New Roman" w:eastAsia="Calibri" w:hAnsi="Times New Roman" w:cs="Times New Roman"/>
                <w:sz w:val="20"/>
                <w:szCs w:val="20"/>
              </w:rPr>
              <w:t>Соблюдение требований законодательства об образовании к кадровому обеспечению образовательной деятельности</w:t>
            </w:r>
          </w:p>
        </w:tc>
        <w:tc>
          <w:tcPr>
            <w:tcW w:w="7947" w:type="dxa"/>
            <w:gridSpan w:val="2"/>
            <w:shd w:val="clear" w:color="auto" w:fill="auto"/>
          </w:tcPr>
          <w:p w:rsidR="005408E4" w:rsidRPr="00C2544C" w:rsidRDefault="005408E4" w:rsidP="00C2544C">
            <w:pPr>
              <w:spacing w:after="0" w:line="240" w:lineRule="auto"/>
              <w:jc w:val="both"/>
              <w:rPr>
                <w:rFonts w:ascii="Times New Roman" w:eastAsia="Calibri" w:hAnsi="Times New Roman" w:cs="Times New Roman"/>
                <w:sz w:val="20"/>
                <w:szCs w:val="20"/>
              </w:rPr>
            </w:pPr>
            <w:r w:rsidRPr="00C2544C">
              <w:rPr>
                <w:rFonts w:ascii="Times New Roman" w:eastAsia="Calibri" w:hAnsi="Times New Roman" w:cs="Times New Roman"/>
                <w:sz w:val="20"/>
                <w:szCs w:val="20"/>
              </w:rPr>
              <w:t>1,1%</w:t>
            </w:r>
          </w:p>
        </w:tc>
      </w:tr>
      <w:tr w:rsidR="005408E4" w:rsidRPr="00C2544C" w:rsidTr="00C27268">
        <w:tc>
          <w:tcPr>
            <w:tcW w:w="525" w:type="dxa"/>
            <w:shd w:val="clear" w:color="auto" w:fill="auto"/>
          </w:tcPr>
          <w:p w:rsidR="005408E4" w:rsidRPr="00C2544C" w:rsidRDefault="005408E4" w:rsidP="00C2544C">
            <w:pPr>
              <w:spacing w:after="0" w:line="240" w:lineRule="auto"/>
              <w:jc w:val="center"/>
              <w:rPr>
                <w:rFonts w:ascii="Times New Roman" w:eastAsia="Calibri" w:hAnsi="Times New Roman" w:cs="Times New Roman"/>
                <w:sz w:val="20"/>
                <w:szCs w:val="20"/>
              </w:rPr>
            </w:pPr>
            <w:r w:rsidRPr="00C2544C">
              <w:rPr>
                <w:rFonts w:ascii="Times New Roman" w:eastAsia="Calibri" w:hAnsi="Times New Roman" w:cs="Times New Roman"/>
                <w:sz w:val="20"/>
                <w:szCs w:val="20"/>
              </w:rPr>
              <w:t>9</w:t>
            </w:r>
          </w:p>
        </w:tc>
        <w:tc>
          <w:tcPr>
            <w:tcW w:w="6279" w:type="dxa"/>
            <w:shd w:val="clear" w:color="auto" w:fill="auto"/>
          </w:tcPr>
          <w:p w:rsidR="005408E4" w:rsidRPr="00C2544C" w:rsidRDefault="005408E4" w:rsidP="00C2544C">
            <w:pPr>
              <w:spacing w:after="0" w:line="240" w:lineRule="auto"/>
              <w:jc w:val="center"/>
              <w:rPr>
                <w:rFonts w:ascii="Times New Roman" w:eastAsia="Calibri" w:hAnsi="Times New Roman" w:cs="Times New Roman"/>
                <w:sz w:val="20"/>
                <w:szCs w:val="20"/>
              </w:rPr>
            </w:pPr>
            <w:r w:rsidRPr="00C2544C">
              <w:rPr>
                <w:rFonts w:ascii="Times New Roman" w:eastAsia="Calibri" w:hAnsi="Times New Roman" w:cs="Times New Roman"/>
                <w:sz w:val="20"/>
                <w:szCs w:val="20"/>
              </w:rPr>
              <w:t>Соблюдение прав обучающихся на образование</w:t>
            </w:r>
          </w:p>
        </w:tc>
        <w:tc>
          <w:tcPr>
            <w:tcW w:w="7947" w:type="dxa"/>
            <w:gridSpan w:val="2"/>
            <w:shd w:val="clear" w:color="auto" w:fill="auto"/>
          </w:tcPr>
          <w:p w:rsidR="005408E4" w:rsidRPr="00C2544C" w:rsidRDefault="005408E4" w:rsidP="00C2544C">
            <w:pPr>
              <w:spacing w:after="0" w:line="240" w:lineRule="auto"/>
              <w:jc w:val="both"/>
              <w:rPr>
                <w:rFonts w:ascii="Times New Roman" w:eastAsia="Calibri" w:hAnsi="Times New Roman" w:cs="Times New Roman"/>
                <w:sz w:val="20"/>
                <w:szCs w:val="20"/>
              </w:rPr>
            </w:pPr>
            <w:r w:rsidRPr="00C2544C">
              <w:rPr>
                <w:rFonts w:ascii="Times New Roman" w:eastAsia="Calibri" w:hAnsi="Times New Roman" w:cs="Times New Roman"/>
                <w:sz w:val="20"/>
                <w:szCs w:val="20"/>
              </w:rPr>
              <w:t>1,4%</w:t>
            </w:r>
          </w:p>
        </w:tc>
      </w:tr>
      <w:tr w:rsidR="005408E4" w:rsidRPr="00C2544C" w:rsidTr="00C27268">
        <w:tc>
          <w:tcPr>
            <w:tcW w:w="525" w:type="dxa"/>
            <w:shd w:val="clear" w:color="auto" w:fill="auto"/>
          </w:tcPr>
          <w:p w:rsidR="005408E4" w:rsidRPr="00C2544C" w:rsidRDefault="005408E4" w:rsidP="00C2544C">
            <w:pPr>
              <w:spacing w:after="0" w:line="240" w:lineRule="auto"/>
              <w:jc w:val="center"/>
              <w:rPr>
                <w:rFonts w:ascii="Times New Roman" w:eastAsia="Calibri" w:hAnsi="Times New Roman" w:cs="Times New Roman"/>
                <w:sz w:val="20"/>
                <w:szCs w:val="20"/>
              </w:rPr>
            </w:pPr>
            <w:r w:rsidRPr="00C2544C">
              <w:rPr>
                <w:rFonts w:ascii="Times New Roman" w:eastAsia="Calibri" w:hAnsi="Times New Roman" w:cs="Times New Roman"/>
                <w:sz w:val="20"/>
                <w:szCs w:val="20"/>
              </w:rPr>
              <w:t>10</w:t>
            </w:r>
          </w:p>
        </w:tc>
        <w:tc>
          <w:tcPr>
            <w:tcW w:w="6279" w:type="dxa"/>
            <w:shd w:val="clear" w:color="auto" w:fill="auto"/>
          </w:tcPr>
          <w:p w:rsidR="005408E4" w:rsidRPr="00C2544C" w:rsidRDefault="005408E4" w:rsidP="00C2544C">
            <w:pPr>
              <w:spacing w:after="0" w:line="240" w:lineRule="auto"/>
              <w:jc w:val="center"/>
              <w:rPr>
                <w:rFonts w:ascii="Times New Roman" w:eastAsia="Calibri" w:hAnsi="Times New Roman" w:cs="Times New Roman"/>
                <w:sz w:val="20"/>
                <w:szCs w:val="20"/>
              </w:rPr>
            </w:pPr>
            <w:r w:rsidRPr="00C2544C">
              <w:rPr>
                <w:rFonts w:ascii="Times New Roman" w:eastAsia="Calibri" w:hAnsi="Times New Roman" w:cs="Times New Roman"/>
                <w:sz w:val="20"/>
                <w:szCs w:val="20"/>
              </w:rPr>
              <w:t>Соблюдение требований законодательства об образовании при реализации образовательных программ за счет средств юридических и физических лиц</w:t>
            </w:r>
          </w:p>
        </w:tc>
        <w:tc>
          <w:tcPr>
            <w:tcW w:w="7947" w:type="dxa"/>
            <w:gridSpan w:val="2"/>
            <w:shd w:val="clear" w:color="auto" w:fill="auto"/>
          </w:tcPr>
          <w:p w:rsidR="005408E4" w:rsidRPr="00C2544C" w:rsidRDefault="005408E4" w:rsidP="00C2544C">
            <w:pPr>
              <w:tabs>
                <w:tab w:val="left" w:pos="6237"/>
              </w:tabs>
              <w:spacing w:after="0" w:line="240" w:lineRule="auto"/>
              <w:jc w:val="both"/>
              <w:rPr>
                <w:rFonts w:ascii="Times New Roman" w:eastAsia="Calibri" w:hAnsi="Times New Roman" w:cs="Times New Roman"/>
                <w:sz w:val="20"/>
                <w:szCs w:val="20"/>
              </w:rPr>
            </w:pPr>
            <w:r w:rsidRPr="00C2544C">
              <w:rPr>
                <w:rFonts w:ascii="Times New Roman" w:eastAsia="Calibri" w:hAnsi="Times New Roman" w:cs="Times New Roman"/>
                <w:sz w:val="20"/>
                <w:szCs w:val="20"/>
              </w:rPr>
              <w:t>4,8%</w:t>
            </w:r>
          </w:p>
        </w:tc>
      </w:tr>
      <w:tr w:rsidR="005408E4" w:rsidRPr="00C2544C" w:rsidTr="00C27268">
        <w:tc>
          <w:tcPr>
            <w:tcW w:w="525" w:type="dxa"/>
            <w:shd w:val="clear" w:color="auto" w:fill="auto"/>
          </w:tcPr>
          <w:p w:rsidR="005408E4" w:rsidRPr="00C2544C" w:rsidRDefault="005408E4" w:rsidP="00C2544C">
            <w:pPr>
              <w:spacing w:after="0" w:line="240" w:lineRule="auto"/>
              <w:jc w:val="center"/>
              <w:rPr>
                <w:rFonts w:ascii="Times New Roman" w:eastAsia="Calibri" w:hAnsi="Times New Roman" w:cs="Times New Roman"/>
                <w:sz w:val="20"/>
                <w:szCs w:val="20"/>
              </w:rPr>
            </w:pPr>
            <w:r w:rsidRPr="00C2544C">
              <w:rPr>
                <w:rFonts w:ascii="Times New Roman" w:eastAsia="Calibri" w:hAnsi="Times New Roman" w:cs="Times New Roman"/>
                <w:sz w:val="20"/>
                <w:szCs w:val="20"/>
              </w:rPr>
              <w:t>11</w:t>
            </w:r>
          </w:p>
        </w:tc>
        <w:tc>
          <w:tcPr>
            <w:tcW w:w="6279" w:type="dxa"/>
            <w:shd w:val="clear" w:color="auto" w:fill="auto"/>
          </w:tcPr>
          <w:p w:rsidR="005408E4" w:rsidRPr="00C2544C" w:rsidRDefault="005408E4" w:rsidP="00C2544C">
            <w:pPr>
              <w:spacing w:after="0" w:line="240" w:lineRule="auto"/>
              <w:jc w:val="center"/>
              <w:rPr>
                <w:rFonts w:ascii="Times New Roman" w:eastAsia="Calibri" w:hAnsi="Times New Roman" w:cs="Times New Roman"/>
                <w:sz w:val="20"/>
                <w:szCs w:val="20"/>
              </w:rPr>
            </w:pPr>
            <w:r w:rsidRPr="00C2544C">
              <w:rPr>
                <w:rFonts w:ascii="Times New Roman" w:eastAsia="Calibri" w:hAnsi="Times New Roman" w:cs="Times New Roman"/>
                <w:sz w:val="20"/>
                <w:szCs w:val="20"/>
              </w:rPr>
              <w:t>Реализация дополнительных общеобразовательных программ в образовательной организации</w:t>
            </w:r>
          </w:p>
        </w:tc>
        <w:tc>
          <w:tcPr>
            <w:tcW w:w="7947" w:type="dxa"/>
            <w:gridSpan w:val="2"/>
            <w:shd w:val="clear" w:color="auto" w:fill="auto"/>
          </w:tcPr>
          <w:p w:rsidR="005408E4" w:rsidRPr="00C2544C" w:rsidRDefault="005408E4" w:rsidP="00C2544C">
            <w:pPr>
              <w:spacing w:after="0" w:line="240" w:lineRule="auto"/>
              <w:jc w:val="both"/>
              <w:rPr>
                <w:rFonts w:ascii="Times New Roman" w:eastAsia="Calibri" w:hAnsi="Times New Roman" w:cs="Times New Roman"/>
                <w:sz w:val="20"/>
                <w:szCs w:val="20"/>
              </w:rPr>
            </w:pPr>
            <w:r w:rsidRPr="00C2544C">
              <w:rPr>
                <w:rFonts w:ascii="Times New Roman" w:eastAsia="Calibri" w:hAnsi="Times New Roman" w:cs="Times New Roman"/>
                <w:sz w:val="20"/>
                <w:szCs w:val="20"/>
              </w:rPr>
              <w:t>11%</w:t>
            </w:r>
          </w:p>
        </w:tc>
      </w:tr>
      <w:tr w:rsidR="005408E4" w:rsidRPr="00C2544C" w:rsidTr="00C27268">
        <w:tc>
          <w:tcPr>
            <w:tcW w:w="525" w:type="dxa"/>
            <w:shd w:val="clear" w:color="auto" w:fill="auto"/>
          </w:tcPr>
          <w:p w:rsidR="005408E4" w:rsidRPr="00C2544C" w:rsidRDefault="005408E4" w:rsidP="00C2544C">
            <w:pPr>
              <w:spacing w:after="0" w:line="240" w:lineRule="auto"/>
              <w:jc w:val="center"/>
              <w:rPr>
                <w:rFonts w:ascii="Times New Roman" w:eastAsia="Calibri" w:hAnsi="Times New Roman" w:cs="Times New Roman"/>
                <w:sz w:val="20"/>
                <w:szCs w:val="20"/>
              </w:rPr>
            </w:pPr>
            <w:r w:rsidRPr="00C2544C">
              <w:rPr>
                <w:rFonts w:ascii="Times New Roman" w:eastAsia="Calibri" w:hAnsi="Times New Roman" w:cs="Times New Roman"/>
                <w:sz w:val="20"/>
                <w:szCs w:val="20"/>
              </w:rPr>
              <w:t>12</w:t>
            </w:r>
          </w:p>
        </w:tc>
        <w:tc>
          <w:tcPr>
            <w:tcW w:w="6279" w:type="dxa"/>
            <w:shd w:val="clear" w:color="auto" w:fill="auto"/>
          </w:tcPr>
          <w:p w:rsidR="005408E4" w:rsidRPr="00C2544C" w:rsidRDefault="005408E4" w:rsidP="00C2544C">
            <w:pPr>
              <w:spacing w:after="0" w:line="240" w:lineRule="auto"/>
              <w:jc w:val="center"/>
              <w:rPr>
                <w:rFonts w:ascii="Times New Roman" w:eastAsia="Calibri" w:hAnsi="Times New Roman" w:cs="Times New Roman"/>
                <w:sz w:val="20"/>
                <w:szCs w:val="20"/>
              </w:rPr>
            </w:pPr>
            <w:r w:rsidRPr="00C2544C">
              <w:rPr>
                <w:rFonts w:ascii="Times New Roman" w:eastAsia="Calibri" w:hAnsi="Times New Roman" w:cs="Times New Roman"/>
                <w:sz w:val="20"/>
                <w:szCs w:val="20"/>
              </w:rPr>
              <w:t>Соблюдение законодательства об образовании при работе с ФИС ФРДО</w:t>
            </w:r>
          </w:p>
        </w:tc>
        <w:tc>
          <w:tcPr>
            <w:tcW w:w="7947" w:type="dxa"/>
            <w:gridSpan w:val="2"/>
            <w:shd w:val="clear" w:color="auto" w:fill="auto"/>
          </w:tcPr>
          <w:p w:rsidR="005408E4" w:rsidRPr="00C2544C" w:rsidRDefault="005408E4" w:rsidP="00C2544C">
            <w:pPr>
              <w:spacing w:after="0" w:line="240" w:lineRule="auto"/>
              <w:jc w:val="both"/>
              <w:rPr>
                <w:rFonts w:ascii="Times New Roman" w:eastAsia="Calibri" w:hAnsi="Times New Roman" w:cs="Times New Roman"/>
                <w:sz w:val="20"/>
                <w:szCs w:val="20"/>
              </w:rPr>
            </w:pPr>
            <w:r w:rsidRPr="00C2544C">
              <w:rPr>
                <w:rFonts w:ascii="Times New Roman" w:eastAsia="Calibri" w:hAnsi="Times New Roman" w:cs="Times New Roman"/>
                <w:sz w:val="20"/>
                <w:szCs w:val="20"/>
              </w:rPr>
              <w:t>3,7%</w:t>
            </w:r>
          </w:p>
        </w:tc>
      </w:tr>
      <w:tr w:rsidR="005408E4" w:rsidRPr="00C2544C" w:rsidTr="00C27268">
        <w:tc>
          <w:tcPr>
            <w:tcW w:w="525" w:type="dxa"/>
            <w:shd w:val="clear" w:color="auto" w:fill="auto"/>
          </w:tcPr>
          <w:p w:rsidR="005408E4" w:rsidRPr="00C2544C" w:rsidRDefault="005408E4" w:rsidP="00C2544C">
            <w:pPr>
              <w:spacing w:after="0" w:line="240" w:lineRule="auto"/>
              <w:jc w:val="center"/>
              <w:rPr>
                <w:rFonts w:ascii="Times New Roman" w:eastAsia="Calibri" w:hAnsi="Times New Roman" w:cs="Times New Roman"/>
                <w:sz w:val="20"/>
                <w:szCs w:val="20"/>
              </w:rPr>
            </w:pPr>
            <w:r w:rsidRPr="00C2544C">
              <w:rPr>
                <w:rFonts w:ascii="Times New Roman" w:eastAsia="Calibri" w:hAnsi="Times New Roman" w:cs="Times New Roman"/>
                <w:sz w:val="20"/>
                <w:szCs w:val="20"/>
              </w:rPr>
              <w:t>13</w:t>
            </w:r>
          </w:p>
        </w:tc>
        <w:tc>
          <w:tcPr>
            <w:tcW w:w="6279" w:type="dxa"/>
            <w:shd w:val="clear" w:color="auto" w:fill="auto"/>
          </w:tcPr>
          <w:p w:rsidR="005408E4" w:rsidRPr="00C2544C" w:rsidRDefault="005408E4" w:rsidP="00C2544C">
            <w:pPr>
              <w:spacing w:after="0" w:line="240" w:lineRule="auto"/>
              <w:jc w:val="center"/>
              <w:rPr>
                <w:rFonts w:ascii="Times New Roman" w:eastAsia="Calibri" w:hAnsi="Times New Roman" w:cs="Times New Roman"/>
                <w:sz w:val="20"/>
                <w:szCs w:val="20"/>
              </w:rPr>
            </w:pPr>
            <w:r w:rsidRPr="00C2544C">
              <w:rPr>
                <w:rFonts w:ascii="Times New Roman" w:eastAsia="Calibri" w:hAnsi="Times New Roman" w:cs="Times New Roman"/>
                <w:sz w:val="20"/>
                <w:szCs w:val="20"/>
              </w:rPr>
              <w:t xml:space="preserve">Обеспечение </w:t>
            </w:r>
            <w:proofErr w:type="gramStart"/>
            <w:r w:rsidRPr="00C2544C">
              <w:rPr>
                <w:rFonts w:ascii="Times New Roman" w:eastAsia="Calibri" w:hAnsi="Times New Roman" w:cs="Times New Roman"/>
                <w:sz w:val="20"/>
                <w:szCs w:val="20"/>
              </w:rPr>
              <w:t>функционирования объективной внутренней системы оценки качества образования</w:t>
            </w:r>
            <w:proofErr w:type="gramEnd"/>
          </w:p>
        </w:tc>
        <w:tc>
          <w:tcPr>
            <w:tcW w:w="7947" w:type="dxa"/>
            <w:gridSpan w:val="2"/>
            <w:shd w:val="clear" w:color="auto" w:fill="auto"/>
          </w:tcPr>
          <w:p w:rsidR="005408E4" w:rsidRPr="00C2544C" w:rsidRDefault="005408E4" w:rsidP="00C2544C">
            <w:pPr>
              <w:spacing w:after="0" w:line="240" w:lineRule="auto"/>
              <w:jc w:val="both"/>
              <w:rPr>
                <w:rFonts w:ascii="Times New Roman" w:eastAsia="Calibri" w:hAnsi="Times New Roman" w:cs="Times New Roman"/>
                <w:sz w:val="20"/>
                <w:szCs w:val="20"/>
              </w:rPr>
            </w:pPr>
            <w:r w:rsidRPr="00C2544C">
              <w:rPr>
                <w:rFonts w:ascii="Times New Roman" w:eastAsia="Calibri" w:hAnsi="Times New Roman" w:cs="Times New Roman"/>
                <w:sz w:val="20"/>
                <w:szCs w:val="20"/>
              </w:rPr>
              <w:t>19%</w:t>
            </w:r>
          </w:p>
        </w:tc>
      </w:tr>
      <w:tr w:rsidR="005408E4" w:rsidRPr="00C2544C" w:rsidTr="00C27268">
        <w:tc>
          <w:tcPr>
            <w:tcW w:w="525" w:type="dxa"/>
            <w:shd w:val="clear" w:color="auto" w:fill="auto"/>
          </w:tcPr>
          <w:p w:rsidR="005408E4" w:rsidRPr="00C2544C" w:rsidRDefault="005408E4" w:rsidP="00C2544C">
            <w:pPr>
              <w:spacing w:after="0" w:line="240" w:lineRule="auto"/>
              <w:jc w:val="center"/>
              <w:rPr>
                <w:rFonts w:ascii="Times New Roman" w:eastAsia="Calibri" w:hAnsi="Times New Roman" w:cs="Times New Roman"/>
                <w:sz w:val="20"/>
                <w:szCs w:val="20"/>
              </w:rPr>
            </w:pPr>
            <w:r w:rsidRPr="00C2544C">
              <w:rPr>
                <w:rFonts w:ascii="Times New Roman" w:eastAsia="Calibri" w:hAnsi="Times New Roman" w:cs="Times New Roman"/>
                <w:sz w:val="20"/>
                <w:szCs w:val="20"/>
              </w:rPr>
              <w:t>14</w:t>
            </w:r>
          </w:p>
        </w:tc>
        <w:tc>
          <w:tcPr>
            <w:tcW w:w="6279" w:type="dxa"/>
            <w:shd w:val="clear" w:color="auto" w:fill="auto"/>
          </w:tcPr>
          <w:p w:rsidR="005408E4" w:rsidRPr="00C2544C" w:rsidRDefault="005408E4" w:rsidP="00C2544C">
            <w:pPr>
              <w:spacing w:after="0" w:line="240" w:lineRule="auto"/>
              <w:jc w:val="center"/>
              <w:rPr>
                <w:rFonts w:ascii="Times New Roman" w:eastAsia="Calibri" w:hAnsi="Times New Roman" w:cs="Times New Roman"/>
                <w:sz w:val="20"/>
                <w:szCs w:val="20"/>
              </w:rPr>
            </w:pPr>
            <w:r w:rsidRPr="00C2544C">
              <w:rPr>
                <w:rFonts w:ascii="Times New Roman" w:eastAsia="Calibri" w:hAnsi="Times New Roman" w:cs="Times New Roman"/>
                <w:sz w:val="20"/>
                <w:szCs w:val="20"/>
              </w:rPr>
              <w:t>Выдача документов об образовании в соответствии с требованиями законодательства об образовании</w:t>
            </w:r>
          </w:p>
        </w:tc>
        <w:tc>
          <w:tcPr>
            <w:tcW w:w="7947" w:type="dxa"/>
            <w:gridSpan w:val="2"/>
            <w:shd w:val="clear" w:color="auto" w:fill="auto"/>
          </w:tcPr>
          <w:p w:rsidR="005408E4" w:rsidRPr="00C2544C" w:rsidRDefault="005408E4" w:rsidP="00C2544C">
            <w:pPr>
              <w:spacing w:after="0" w:line="240" w:lineRule="auto"/>
              <w:jc w:val="both"/>
              <w:rPr>
                <w:rFonts w:ascii="Times New Roman" w:eastAsia="Calibri" w:hAnsi="Times New Roman" w:cs="Times New Roman"/>
                <w:sz w:val="20"/>
                <w:szCs w:val="20"/>
              </w:rPr>
            </w:pPr>
            <w:r w:rsidRPr="00C2544C">
              <w:rPr>
                <w:rFonts w:ascii="Times New Roman" w:eastAsia="Calibri" w:hAnsi="Times New Roman" w:cs="Times New Roman"/>
                <w:sz w:val="20"/>
                <w:szCs w:val="20"/>
              </w:rPr>
              <w:t>3,4%</w:t>
            </w:r>
          </w:p>
        </w:tc>
      </w:tr>
      <w:tr w:rsidR="005408E4" w:rsidRPr="00C2544C" w:rsidTr="00C27268">
        <w:tc>
          <w:tcPr>
            <w:tcW w:w="525" w:type="dxa"/>
            <w:shd w:val="clear" w:color="auto" w:fill="auto"/>
          </w:tcPr>
          <w:p w:rsidR="005408E4" w:rsidRPr="00C2544C" w:rsidRDefault="005408E4" w:rsidP="00C2544C">
            <w:pPr>
              <w:spacing w:after="0" w:line="240" w:lineRule="auto"/>
              <w:jc w:val="center"/>
              <w:rPr>
                <w:rFonts w:ascii="Times New Roman" w:eastAsia="Calibri" w:hAnsi="Times New Roman" w:cs="Times New Roman"/>
                <w:sz w:val="20"/>
                <w:szCs w:val="20"/>
              </w:rPr>
            </w:pPr>
            <w:r w:rsidRPr="00C2544C">
              <w:rPr>
                <w:rFonts w:ascii="Times New Roman" w:eastAsia="Calibri" w:hAnsi="Times New Roman" w:cs="Times New Roman"/>
                <w:sz w:val="20"/>
                <w:szCs w:val="20"/>
              </w:rPr>
              <w:t>15</w:t>
            </w:r>
          </w:p>
        </w:tc>
        <w:tc>
          <w:tcPr>
            <w:tcW w:w="6279" w:type="dxa"/>
            <w:shd w:val="clear" w:color="auto" w:fill="auto"/>
          </w:tcPr>
          <w:p w:rsidR="005408E4" w:rsidRPr="00C2544C" w:rsidRDefault="005408E4" w:rsidP="00C2544C">
            <w:pPr>
              <w:spacing w:after="0" w:line="240" w:lineRule="auto"/>
              <w:jc w:val="center"/>
              <w:rPr>
                <w:rFonts w:ascii="Times New Roman" w:eastAsia="Calibri" w:hAnsi="Times New Roman" w:cs="Times New Roman"/>
                <w:sz w:val="20"/>
                <w:szCs w:val="20"/>
              </w:rPr>
            </w:pPr>
            <w:r w:rsidRPr="00C2544C">
              <w:rPr>
                <w:rFonts w:ascii="Times New Roman" w:eastAsia="Calibri" w:hAnsi="Times New Roman" w:cs="Times New Roman"/>
                <w:sz w:val="20"/>
                <w:szCs w:val="20"/>
              </w:rPr>
              <w:t xml:space="preserve">Организация образовательной деятельности для </w:t>
            </w:r>
            <w:proofErr w:type="gramStart"/>
            <w:r w:rsidRPr="00C2544C">
              <w:rPr>
                <w:rFonts w:ascii="Times New Roman" w:eastAsia="Calibri" w:hAnsi="Times New Roman" w:cs="Times New Roman"/>
                <w:sz w:val="20"/>
                <w:szCs w:val="20"/>
              </w:rPr>
              <w:t>обучающихся</w:t>
            </w:r>
            <w:proofErr w:type="gramEnd"/>
            <w:r w:rsidRPr="00C2544C">
              <w:rPr>
                <w:rFonts w:ascii="Times New Roman" w:eastAsia="Calibri" w:hAnsi="Times New Roman" w:cs="Times New Roman"/>
                <w:sz w:val="20"/>
                <w:szCs w:val="20"/>
              </w:rPr>
              <w:t xml:space="preserve"> с ОВЗ</w:t>
            </w:r>
          </w:p>
        </w:tc>
        <w:tc>
          <w:tcPr>
            <w:tcW w:w="7947" w:type="dxa"/>
            <w:gridSpan w:val="2"/>
            <w:shd w:val="clear" w:color="auto" w:fill="auto"/>
          </w:tcPr>
          <w:p w:rsidR="005408E4" w:rsidRPr="00C2544C" w:rsidRDefault="005408E4" w:rsidP="005408E4">
            <w:pPr>
              <w:spacing w:after="0" w:line="240" w:lineRule="auto"/>
              <w:rPr>
                <w:rFonts w:ascii="Times New Roman" w:eastAsia="Calibri" w:hAnsi="Times New Roman" w:cs="Times New Roman"/>
                <w:sz w:val="20"/>
                <w:szCs w:val="20"/>
              </w:rPr>
            </w:pPr>
            <w:r w:rsidRPr="00C2544C">
              <w:rPr>
                <w:rFonts w:ascii="Times New Roman" w:eastAsia="Calibri" w:hAnsi="Times New Roman" w:cs="Times New Roman"/>
                <w:sz w:val="20"/>
                <w:szCs w:val="20"/>
              </w:rPr>
              <w:t>1,4</w:t>
            </w:r>
          </w:p>
        </w:tc>
      </w:tr>
      <w:tr w:rsidR="005408E4" w:rsidRPr="00C2544C" w:rsidTr="00C27268">
        <w:tc>
          <w:tcPr>
            <w:tcW w:w="525" w:type="dxa"/>
            <w:shd w:val="clear" w:color="auto" w:fill="auto"/>
          </w:tcPr>
          <w:p w:rsidR="005408E4" w:rsidRPr="00C2544C" w:rsidRDefault="005408E4" w:rsidP="00C2544C">
            <w:pPr>
              <w:spacing w:after="0" w:line="240" w:lineRule="auto"/>
              <w:jc w:val="center"/>
              <w:rPr>
                <w:rFonts w:ascii="Times New Roman" w:eastAsia="Calibri" w:hAnsi="Times New Roman" w:cs="Times New Roman"/>
                <w:sz w:val="20"/>
                <w:szCs w:val="20"/>
              </w:rPr>
            </w:pPr>
            <w:r w:rsidRPr="00C2544C">
              <w:rPr>
                <w:rFonts w:ascii="Times New Roman" w:eastAsia="Calibri" w:hAnsi="Times New Roman" w:cs="Times New Roman"/>
                <w:sz w:val="20"/>
                <w:szCs w:val="20"/>
              </w:rPr>
              <w:t>16</w:t>
            </w:r>
          </w:p>
        </w:tc>
        <w:tc>
          <w:tcPr>
            <w:tcW w:w="6279" w:type="dxa"/>
            <w:shd w:val="clear" w:color="auto" w:fill="auto"/>
          </w:tcPr>
          <w:p w:rsidR="005408E4" w:rsidRPr="00C2544C" w:rsidRDefault="005408E4" w:rsidP="00C2544C">
            <w:pPr>
              <w:spacing w:after="0" w:line="240" w:lineRule="auto"/>
              <w:jc w:val="center"/>
              <w:rPr>
                <w:rFonts w:ascii="Times New Roman" w:eastAsia="Calibri" w:hAnsi="Times New Roman" w:cs="Times New Roman"/>
                <w:sz w:val="20"/>
                <w:szCs w:val="20"/>
              </w:rPr>
            </w:pPr>
            <w:r w:rsidRPr="00C2544C">
              <w:rPr>
                <w:rFonts w:ascii="Times New Roman" w:eastAsia="Calibri" w:hAnsi="Times New Roman" w:cs="Times New Roman"/>
                <w:sz w:val="20"/>
                <w:szCs w:val="20"/>
              </w:rPr>
              <w:t>Подготовка отчета об исполнении выданного предписания об исполнении выявленных нарушений</w:t>
            </w:r>
          </w:p>
        </w:tc>
        <w:tc>
          <w:tcPr>
            <w:tcW w:w="7947" w:type="dxa"/>
            <w:gridSpan w:val="2"/>
            <w:shd w:val="clear" w:color="auto" w:fill="auto"/>
          </w:tcPr>
          <w:p w:rsidR="005408E4" w:rsidRPr="00C2544C" w:rsidRDefault="005408E4" w:rsidP="005408E4">
            <w:pPr>
              <w:spacing w:after="0" w:line="240" w:lineRule="auto"/>
              <w:rPr>
                <w:rFonts w:ascii="Times New Roman" w:eastAsia="Calibri" w:hAnsi="Times New Roman" w:cs="Times New Roman"/>
                <w:sz w:val="20"/>
                <w:szCs w:val="20"/>
              </w:rPr>
            </w:pPr>
            <w:r w:rsidRPr="00C2544C">
              <w:rPr>
                <w:rFonts w:ascii="Times New Roman" w:eastAsia="Calibri" w:hAnsi="Times New Roman" w:cs="Times New Roman"/>
                <w:sz w:val="20"/>
                <w:szCs w:val="20"/>
              </w:rPr>
              <w:t>12%</w:t>
            </w:r>
          </w:p>
        </w:tc>
      </w:tr>
      <w:tr w:rsidR="00C2544C" w:rsidRPr="00C2544C" w:rsidTr="00C2544C">
        <w:trPr>
          <w:trHeight w:val="212"/>
        </w:trPr>
        <w:tc>
          <w:tcPr>
            <w:tcW w:w="525" w:type="dxa"/>
            <w:vMerge w:val="restart"/>
            <w:shd w:val="clear" w:color="auto" w:fill="auto"/>
          </w:tcPr>
          <w:p w:rsidR="00C2544C" w:rsidRPr="00C2544C" w:rsidRDefault="00C2544C" w:rsidP="00C2544C">
            <w:pPr>
              <w:spacing w:after="0" w:line="240" w:lineRule="auto"/>
              <w:jc w:val="center"/>
              <w:rPr>
                <w:rFonts w:ascii="Times New Roman" w:eastAsia="Calibri" w:hAnsi="Times New Roman" w:cs="Times New Roman"/>
                <w:sz w:val="20"/>
                <w:szCs w:val="20"/>
              </w:rPr>
            </w:pPr>
            <w:r w:rsidRPr="00C2544C">
              <w:rPr>
                <w:rFonts w:ascii="Times New Roman" w:eastAsia="Calibri" w:hAnsi="Times New Roman" w:cs="Times New Roman"/>
                <w:sz w:val="20"/>
                <w:szCs w:val="20"/>
              </w:rPr>
              <w:t>17</w:t>
            </w:r>
          </w:p>
        </w:tc>
        <w:tc>
          <w:tcPr>
            <w:tcW w:w="6279" w:type="dxa"/>
            <w:vMerge w:val="restart"/>
            <w:shd w:val="clear" w:color="auto" w:fill="auto"/>
          </w:tcPr>
          <w:p w:rsidR="00C2544C" w:rsidRPr="00C2544C" w:rsidRDefault="00C2544C" w:rsidP="00C2544C">
            <w:pPr>
              <w:spacing w:after="0" w:line="240" w:lineRule="auto"/>
              <w:jc w:val="center"/>
              <w:rPr>
                <w:rFonts w:ascii="Times New Roman" w:eastAsia="Calibri" w:hAnsi="Times New Roman" w:cs="Times New Roman"/>
                <w:sz w:val="20"/>
                <w:szCs w:val="20"/>
              </w:rPr>
            </w:pPr>
            <w:r w:rsidRPr="00C2544C">
              <w:rPr>
                <w:rFonts w:ascii="Times New Roman" w:eastAsia="Calibri" w:hAnsi="Times New Roman" w:cs="Times New Roman"/>
                <w:sz w:val="20"/>
                <w:szCs w:val="20"/>
              </w:rPr>
              <w:t>Иные вопросы, связанные с организацией образовательной деятельности</w:t>
            </w:r>
          </w:p>
        </w:tc>
        <w:tc>
          <w:tcPr>
            <w:tcW w:w="2410" w:type="dxa"/>
            <w:shd w:val="clear" w:color="auto" w:fill="auto"/>
          </w:tcPr>
          <w:p w:rsidR="00C2544C" w:rsidRPr="00C2544C" w:rsidRDefault="00C2544C" w:rsidP="00C2544C">
            <w:pPr>
              <w:spacing w:after="0" w:line="240" w:lineRule="auto"/>
              <w:jc w:val="center"/>
              <w:rPr>
                <w:rFonts w:ascii="Times New Roman" w:eastAsia="Calibri" w:hAnsi="Times New Roman" w:cs="Times New Roman"/>
                <w:sz w:val="20"/>
                <w:szCs w:val="20"/>
              </w:rPr>
            </w:pPr>
            <w:r w:rsidRPr="00C2544C">
              <w:rPr>
                <w:rFonts w:ascii="Times New Roman" w:eastAsia="Calibri" w:hAnsi="Times New Roman" w:cs="Times New Roman"/>
                <w:sz w:val="20"/>
                <w:szCs w:val="20"/>
              </w:rPr>
              <w:t>28%</w:t>
            </w:r>
          </w:p>
        </w:tc>
        <w:tc>
          <w:tcPr>
            <w:tcW w:w="5537" w:type="dxa"/>
            <w:shd w:val="clear" w:color="auto" w:fill="auto"/>
          </w:tcPr>
          <w:p w:rsidR="00C2544C" w:rsidRPr="00C2544C" w:rsidRDefault="00C2544C" w:rsidP="00C2544C">
            <w:pPr>
              <w:spacing w:after="0" w:line="240" w:lineRule="auto"/>
              <w:jc w:val="center"/>
              <w:rPr>
                <w:rFonts w:ascii="Times New Roman" w:eastAsia="Calibri" w:hAnsi="Times New Roman" w:cs="Times New Roman"/>
                <w:sz w:val="20"/>
                <w:szCs w:val="20"/>
              </w:rPr>
            </w:pPr>
            <w:r w:rsidRPr="00C2544C">
              <w:rPr>
                <w:rFonts w:ascii="Times New Roman" w:eastAsia="Calibri" w:hAnsi="Times New Roman" w:cs="Times New Roman"/>
                <w:sz w:val="20"/>
                <w:szCs w:val="20"/>
              </w:rPr>
              <w:t>Вопросы:</w:t>
            </w:r>
          </w:p>
        </w:tc>
      </w:tr>
      <w:tr w:rsidR="00C2544C" w:rsidRPr="00C2544C" w:rsidTr="00C2544C">
        <w:trPr>
          <w:trHeight w:val="608"/>
        </w:trPr>
        <w:tc>
          <w:tcPr>
            <w:tcW w:w="525" w:type="dxa"/>
            <w:vMerge/>
            <w:shd w:val="clear" w:color="auto" w:fill="auto"/>
          </w:tcPr>
          <w:p w:rsidR="00C2544C" w:rsidRPr="00C2544C" w:rsidRDefault="00C2544C" w:rsidP="00C2544C">
            <w:pPr>
              <w:spacing w:after="0" w:line="240" w:lineRule="auto"/>
              <w:jc w:val="center"/>
              <w:rPr>
                <w:rFonts w:ascii="Times New Roman" w:eastAsia="Calibri" w:hAnsi="Times New Roman" w:cs="Times New Roman"/>
                <w:sz w:val="20"/>
                <w:szCs w:val="20"/>
              </w:rPr>
            </w:pPr>
          </w:p>
        </w:tc>
        <w:tc>
          <w:tcPr>
            <w:tcW w:w="6279" w:type="dxa"/>
            <w:vMerge/>
            <w:shd w:val="clear" w:color="auto" w:fill="auto"/>
          </w:tcPr>
          <w:p w:rsidR="00C2544C" w:rsidRPr="00C2544C" w:rsidRDefault="00C2544C" w:rsidP="00C2544C">
            <w:pPr>
              <w:spacing w:after="0" w:line="240" w:lineRule="auto"/>
              <w:jc w:val="center"/>
              <w:rPr>
                <w:rFonts w:ascii="Times New Roman" w:eastAsia="Calibri" w:hAnsi="Times New Roman" w:cs="Times New Roman"/>
                <w:sz w:val="20"/>
                <w:szCs w:val="20"/>
              </w:rPr>
            </w:pPr>
          </w:p>
        </w:tc>
        <w:tc>
          <w:tcPr>
            <w:tcW w:w="2410" w:type="dxa"/>
            <w:vMerge w:val="restart"/>
            <w:shd w:val="clear" w:color="auto" w:fill="auto"/>
          </w:tcPr>
          <w:p w:rsidR="00C2544C" w:rsidRPr="00C2544C" w:rsidRDefault="00C2544C" w:rsidP="00C2544C">
            <w:pPr>
              <w:spacing w:after="0" w:line="240" w:lineRule="auto"/>
              <w:jc w:val="center"/>
              <w:rPr>
                <w:rFonts w:ascii="Times New Roman" w:eastAsia="Calibri" w:hAnsi="Times New Roman" w:cs="Times New Roman"/>
                <w:sz w:val="20"/>
                <w:szCs w:val="20"/>
              </w:rPr>
            </w:pPr>
          </w:p>
        </w:tc>
        <w:tc>
          <w:tcPr>
            <w:tcW w:w="5537" w:type="dxa"/>
            <w:shd w:val="clear" w:color="auto" w:fill="auto"/>
          </w:tcPr>
          <w:p w:rsidR="00C2544C" w:rsidRPr="00C2544C" w:rsidRDefault="00C2544C" w:rsidP="00C2544C">
            <w:pPr>
              <w:spacing w:after="0" w:line="240" w:lineRule="auto"/>
              <w:jc w:val="center"/>
              <w:rPr>
                <w:rFonts w:ascii="Times New Roman" w:eastAsia="Calibri" w:hAnsi="Times New Roman" w:cs="Times New Roman"/>
                <w:sz w:val="20"/>
                <w:szCs w:val="20"/>
              </w:rPr>
            </w:pPr>
            <w:r w:rsidRPr="00C2544C">
              <w:rPr>
                <w:rFonts w:ascii="Times New Roman" w:eastAsia="Calibri" w:hAnsi="Times New Roman" w:cs="Times New Roman"/>
                <w:sz w:val="20"/>
                <w:szCs w:val="20"/>
              </w:rPr>
              <w:t>особенности введения новых ФГОС НО, ФГОС ООО (44),</w:t>
            </w:r>
          </w:p>
        </w:tc>
      </w:tr>
      <w:tr w:rsidR="00C2544C" w:rsidRPr="00C2544C" w:rsidTr="00C2544C">
        <w:trPr>
          <w:trHeight w:val="701"/>
        </w:trPr>
        <w:tc>
          <w:tcPr>
            <w:tcW w:w="525" w:type="dxa"/>
            <w:vMerge/>
            <w:shd w:val="clear" w:color="auto" w:fill="auto"/>
          </w:tcPr>
          <w:p w:rsidR="00C2544C" w:rsidRPr="00C2544C" w:rsidRDefault="00C2544C" w:rsidP="00C2544C">
            <w:pPr>
              <w:spacing w:after="0" w:line="240" w:lineRule="auto"/>
              <w:jc w:val="center"/>
              <w:rPr>
                <w:rFonts w:ascii="Times New Roman" w:eastAsia="Calibri" w:hAnsi="Times New Roman" w:cs="Times New Roman"/>
                <w:sz w:val="20"/>
                <w:szCs w:val="20"/>
              </w:rPr>
            </w:pPr>
          </w:p>
        </w:tc>
        <w:tc>
          <w:tcPr>
            <w:tcW w:w="6279" w:type="dxa"/>
            <w:vMerge/>
            <w:shd w:val="clear" w:color="auto" w:fill="auto"/>
          </w:tcPr>
          <w:p w:rsidR="00C2544C" w:rsidRPr="00C2544C" w:rsidRDefault="00C2544C" w:rsidP="00C2544C">
            <w:pPr>
              <w:spacing w:after="0" w:line="240" w:lineRule="auto"/>
              <w:jc w:val="center"/>
              <w:rPr>
                <w:rFonts w:ascii="Times New Roman" w:eastAsia="Calibri" w:hAnsi="Times New Roman" w:cs="Times New Roman"/>
                <w:sz w:val="20"/>
                <w:szCs w:val="20"/>
              </w:rPr>
            </w:pPr>
          </w:p>
        </w:tc>
        <w:tc>
          <w:tcPr>
            <w:tcW w:w="2410" w:type="dxa"/>
            <w:vMerge/>
            <w:shd w:val="clear" w:color="auto" w:fill="auto"/>
          </w:tcPr>
          <w:p w:rsidR="00C2544C" w:rsidRPr="00C2544C" w:rsidRDefault="00C2544C" w:rsidP="00C2544C">
            <w:pPr>
              <w:spacing w:after="0" w:line="240" w:lineRule="auto"/>
              <w:jc w:val="center"/>
              <w:rPr>
                <w:rFonts w:ascii="Times New Roman" w:eastAsia="Calibri" w:hAnsi="Times New Roman" w:cs="Times New Roman"/>
                <w:sz w:val="20"/>
                <w:szCs w:val="20"/>
              </w:rPr>
            </w:pPr>
          </w:p>
        </w:tc>
        <w:tc>
          <w:tcPr>
            <w:tcW w:w="5537" w:type="dxa"/>
            <w:shd w:val="clear" w:color="auto" w:fill="auto"/>
          </w:tcPr>
          <w:p w:rsidR="00C2544C" w:rsidRPr="00C2544C" w:rsidRDefault="00C2544C" w:rsidP="00C2544C">
            <w:pPr>
              <w:spacing w:after="0" w:line="240" w:lineRule="auto"/>
              <w:jc w:val="center"/>
              <w:rPr>
                <w:rFonts w:ascii="Times New Roman" w:eastAsia="Calibri" w:hAnsi="Times New Roman" w:cs="Times New Roman"/>
                <w:sz w:val="20"/>
                <w:szCs w:val="20"/>
              </w:rPr>
            </w:pPr>
            <w:r w:rsidRPr="00C2544C">
              <w:rPr>
                <w:rFonts w:ascii="Times New Roman" w:eastAsia="Calibri" w:hAnsi="Times New Roman" w:cs="Times New Roman"/>
                <w:sz w:val="20"/>
                <w:szCs w:val="20"/>
              </w:rPr>
              <w:t>введение второго иностранного языка на уровне основного общего образования,</w:t>
            </w:r>
          </w:p>
          <w:p w:rsidR="00C2544C" w:rsidRPr="00C2544C" w:rsidRDefault="00C2544C" w:rsidP="00C2544C">
            <w:pPr>
              <w:spacing w:after="0" w:line="240" w:lineRule="auto"/>
              <w:jc w:val="center"/>
              <w:rPr>
                <w:rFonts w:ascii="Times New Roman" w:eastAsia="Calibri" w:hAnsi="Times New Roman" w:cs="Times New Roman"/>
                <w:sz w:val="20"/>
                <w:szCs w:val="20"/>
              </w:rPr>
            </w:pPr>
            <w:r w:rsidRPr="00C2544C">
              <w:rPr>
                <w:rFonts w:ascii="Times New Roman" w:eastAsia="Calibri" w:hAnsi="Times New Roman" w:cs="Times New Roman"/>
                <w:sz w:val="20"/>
                <w:szCs w:val="20"/>
              </w:rPr>
              <w:t>осуществление риск – ориентированного подхода при осуществлении федерального государственного контроля (надзора) в сфере образования,</w:t>
            </w:r>
          </w:p>
          <w:p w:rsidR="00C2544C" w:rsidRPr="00C2544C" w:rsidRDefault="00C2544C" w:rsidP="00C2544C">
            <w:pPr>
              <w:spacing w:after="0" w:line="240" w:lineRule="auto"/>
              <w:jc w:val="center"/>
              <w:rPr>
                <w:rFonts w:ascii="Times New Roman" w:eastAsia="Calibri" w:hAnsi="Times New Roman" w:cs="Times New Roman"/>
                <w:sz w:val="20"/>
                <w:szCs w:val="20"/>
              </w:rPr>
            </w:pPr>
            <w:r w:rsidRPr="00C2544C">
              <w:rPr>
                <w:rFonts w:ascii="Times New Roman" w:eastAsia="Calibri" w:hAnsi="Times New Roman" w:cs="Times New Roman"/>
                <w:sz w:val="20"/>
                <w:szCs w:val="20"/>
              </w:rPr>
              <w:t xml:space="preserve">обеспечение спортивным инвентарем (лыжи) </w:t>
            </w:r>
            <w:proofErr w:type="gramStart"/>
            <w:r w:rsidRPr="00C2544C">
              <w:rPr>
                <w:rFonts w:ascii="Times New Roman" w:eastAsia="Calibri" w:hAnsi="Times New Roman" w:cs="Times New Roman"/>
                <w:sz w:val="20"/>
                <w:szCs w:val="20"/>
              </w:rPr>
              <w:t>обучающихся</w:t>
            </w:r>
            <w:proofErr w:type="gramEnd"/>
            <w:r w:rsidRPr="00C2544C">
              <w:rPr>
                <w:rFonts w:ascii="Times New Roman" w:eastAsia="Calibri" w:hAnsi="Times New Roman" w:cs="Times New Roman"/>
                <w:sz w:val="20"/>
                <w:szCs w:val="20"/>
              </w:rPr>
              <w:t xml:space="preserve"> при реализации учебного предмета «Физическая культура»,</w:t>
            </w:r>
          </w:p>
          <w:p w:rsidR="00C2544C" w:rsidRPr="00C2544C" w:rsidRDefault="00C2544C" w:rsidP="00C2544C">
            <w:pPr>
              <w:spacing w:after="0" w:line="240" w:lineRule="auto"/>
              <w:jc w:val="center"/>
              <w:rPr>
                <w:rFonts w:ascii="Times New Roman" w:eastAsia="Calibri" w:hAnsi="Times New Roman" w:cs="Times New Roman"/>
                <w:sz w:val="20"/>
                <w:szCs w:val="20"/>
              </w:rPr>
            </w:pPr>
            <w:r w:rsidRPr="00C2544C">
              <w:rPr>
                <w:rFonts w:ascii="Times New Roman" w:eastAsia="Calibri" w:hAnsi="Times New Roman" w:cs="Times New Roman"/>
                <w:sz w:val="20"/>
                <w:szCs w:val="20"/>
              </w:rPr>
              <w:t>организация учебного процесса в малокомплектных школах,</w:t>
            </w:r>
          </w:p>
          <w:p w:rsidR="00C2544C" w:rsidRPr="00C2544C" w:rsidRDefault="00C2544C" w:rsidP="00C2544C">
            <w:pPr>
              <w:spacing w:after="0" w:line="240" w:lineRule="auto"/>
              <w:jc w:val="center"/>
              <w:rPr>
                <w:rFonts w:ascii="Times New Roman" w:eastAsia="Calibri" w:hAnsi="Times New Roman" w:cs="Times New Roman"/>
                <w:sz w:val="20"/>
                <w:szCs w:val="20"/>
              </w:rPr>
            </w:pPr>
            <w:r w:rsidRPr="00C2544C">
              <w:rPr>
                <w:rFonts w:ascii="Times New Roman" w:eastAsia="Calibri" w:hAnsi="Times New Roman" w:cs="Times New Roman"/>
                <w:sz w:val="20"/>
                <w:szCs w:val="20"/>
              </w:rPr>
              <w:t xml:space="preserve">организация предметно – пространственной среды в дошкольной образовательной организации (2), </w:t>
            </w:r>
          </w:p>
          <w:p w:rsidR="00C2544C" w:rsidRPr="00C2544C" w:rsidRDefault="00C2544C" w:rsidP="00C2544C">
            <w:pPr>
              <w:spacing w:after="0" w:line="240" w:lineRule="auto"/>
              <w:jc w:val="center"/>
              <w:rPr>
                <w:rFonts w:ascii="Times New Roman" w:eastAsia="Calibri" w:hAnsi="Times New Roman" w:cs="Times New Roman"/>
                <w:sz w:val="20"/>
                <w:szCs w:val="20"/>
              </w:rPr>
            </w:pPr>
            <w:r w:rsidRPr="00C2544C">
              <w:rPr>
                <w:rFonts w:ascii="Times New Roman" w:eastAsia="Calibri" w:hAnsi="Times New Roman" w:cs="Times New Roman"/>
                <w:sz w:val="20"/>
                <w:szCs w:val="20"/>
              </w:rPr>
              <w:t>разработка муниципального правого акта, регламентирующего организацию деятельности муниципальных нетиповых учреждений для одаренных детей,</w:t>
            </w:r>
          </w:p>
          <w:p w:rsidR="00C2544C" w:rsidRPr="00C2544C" w:rsidRDefault="00C2544C" w:rsidP="00C2544C">
            <w:pPr>
              <w:spacing w:after="0" w:line="240" w:lineRule="auto"/>
              <w:jc w:val="center"/>
              <w:rPr>
                <w:rFonts w:ascii="Times New Roman" w:eastAsia="Calibri" w:hAnsi="Times New Roman" w:cs="Times New Roman"/>
                <w:sz w:val="20"/>
                <w:szCs w:val="20"/>
              </w:rPr>
            </w:pPr>
            <w:r w:rsidRPr="00C2544C">
              <w:rPr>
                <w:rFonts w:ascii="Times New Roman" w:eastAsia="Calibri" w:hAnsi="Times New Roman" w:cs="Times New Roman"/>
                <w:sz w:val="20"/>
                <w:szCs w:val="20"/>
              </w:rPr>
              <w:t>обеспечение выполнения образовательной программы в полном объеме при организации дополнительных каникул в 1-4 классах,</w:t>
            </w:r>
          </w:p>
          <w:p w:rsidR="00C2544C" w:rsidRPr="00C2544C" w:rsidRDefault="00C2544C" w:rsidP="00C2544C">
            <w:pPr>
              <w:spacing w:after="0" w:line="240" w:lineRule="auto"/>
              <w:jc w:val="center"/>
              <w:rPr>
                <w:rFonts w:ascii="Times New Roman" w:eastAsia="Calibri" w:hAnsi="Times New Roman" w:cs="Times New Roman"/>
                <w:sz w:val="20"/>
                <w:szCs w:val="20"/>
              </w:rPr>
            </w:pPr>
            <w:r w:rsidRPr="00C2544C">
              <w:rPr>
                <w:rFonts w:ascii="Times New Roman" w:eastAsia="Calibri" w:hAnsi="Times New Roman" w:cs="Times New Roman"/>
                <w:sz w:val="20"/>
                <w:szCs w:val="20"/>
              </w:rPr>
              <w:t xml:space="preserve">организация работы со </w:t>
            </w:r>
            <w:proofErr w:type="gramStart"/>
            <w:r w:rsidRPr="00C2544C">
              <w:rPr>
                <w:rFonts w:ascii="Times New Roman" w:eastAsia="Calibri" w:hAnsi="Times New Roman" w:cs="Times New Roman"/>
                <w:sz w:val="20"/>
                <w:szCs w:val="20"/>
              </w:rPr>
              <w:t>слабоуспевающими</w:t>
            </w:r>
            <w:proofErr w:type="gramEnd"/>
            <w:r w:rsidRPr="00C2544C">
              <w:rPr>
                <w:rFonts w:ascii="Times New Roman" w:eastAsia="Calibri" w:hAnsi="Times New Roman" w:cs="Times New Roman"/>
                <w:sz w:val="20"/>
                <w:szCs w:val="20"/>
              </w:rPr>
              <w:t xml:space="preserve"> обучающимися,</w:t>
            </w:r>
          </w:p>
          <w:p w:rsidR="00C2544C" w:rsidRPr="00C2544C" w:rsidRDefault="00C2544C" w:rsidP="00C2544C">
            <w:pPr>
              <w:spacing w:after="0" w:line="240" w:lineRule="auto"/>
              <w:jc w:val="center"/>
              <w:rPr>
                <w:rFonts w:ascii="Times New Roman" w:eastAsia="Calibri" w:hAnsi="Times New Roman" w:cs="Times New Roman"/>
                <w:sz w:val="20"/>
                <w:szCs w:val="20"/>
              </w:rPr>
            </w:pPr>
            <w:r w:rsidRPr="00C2544C">
              <w:rPr>
                <w:rFonts w:ascii="Times New Roman" w:eastAsia="Calibri" w:hAnsi="Times New Roman" w:cs="Times New Roman"/>
                <w:sz w:val="20"/>
                <w:szCs w:val="20"/>
              </w:rPr>
              <w:t xml:space="preserve">подготовка отчета об исполнении выданных рекомендаций по повышению эффективности управления качеством образования в общеобразовательной организации (7), </w:t>
            </w:r>
          </w:p>
          <w:p w:rsidR="00C2544C" w:rsidRPr="00C2544C" w:rsidRDefault="00C2544C" w:rsidP="00C2544C">
            <w:pPr>
              <w:spacing w:after="0" w:line="240" w:lineRule="auto"/>
              <w:jc w:val="center"/>
              <w:rPr>
                <w:rFonts w:ascii="Times New Roman" w:eastAsia="Calibri" w:hAnsi="Times New Roman" w:cs="Times New Roman"/>
                <w:sz w:val="20"/>
                <w:szCs w:val="20"/>
              </w:rPr>
            </w:pPr>
            <w:r w:rsidRPr="00C2544C">
              <w:rPr>
                <w:rFonts w:ascii="Times New Roman" w:eastAsia="Calibri" w:hAnsi="Times New Roman" w:cs="Times New Roman"/>
                <w:sz w:val="20"/>
                <w:szCs w:val="20"/>
              </w:rPr>
              <w:t>внесение изменений в план проверок,</w:t>
            </w:r>
          </w:p>
          <w:p w:rsidR="00C2544C" w:rsidRPr="00C2544C" w:rsidRDefault="00C2544C" w:rsidP="00C2544C">
            <w:pPr>
              <w:spacing w:after="0" w:line="240" w:lineRule="auto"/>
              <w:jc w:val="center"/>
              <w:rPr>
                <w:rFonts w:ascii="Times New Roman" w:eastAsia="Calibri" w:hAnsi="Times New Roman" w:cs="Times New Roman"/>
                <w:sz w:val="20"/>
                <w:szCs w:val="20"/>
              </w:rPr>
            </w:pPr>
            <w:r w:rsidRPr="00C2544C">
              <w:rPr>
                <w:rFonts w:ascii="Times New Roman" w:eastAsia="Calibri" w:hAnsi="Times New Roman" w:cs="Times New Roman"/>
                <w:sz w:val="20"/>
                <w:szCs w:val="20"/>
              </w:rPr>
              <w:t>организация и проведение профилактических визитов (11),</w:t>
            </w:r>
          </w:p>
          <w:p w:rsidR="00C2544C" w:rsidRPr="00C2544C" w:rsidRDefault="00C2544C" w:rsidP="00C2544C">
            <w:pPr>
              <w:spacing w:after="0" w:line="240" w:lineRule="auto"/>
              <w:jc w:val="center"/>
              <w:rPr>
                <w:rFonts w:ascii="Times New Roman" w:eastAsia="Calibri" w:hAnsi="Times New Roman" w:cs="Times New Roman"/>
                <w:sz w:val="20"/>
                <w:szCs w:val="20"/>
              </w:rPr>
            </w:pPr>
            <w:r w:rsidRPr="00C2544C">
              <w:rPr>
                <w:rFonts w:ascii="Times New Roman" w:eastAsia="Calibri" w:hAnsi="Times New Roman" w:cs="Times New Roman"/>
                <w:sz w:val="20"/>
                <w:szCs w:val="20"/>
              </w:rPr>
              <w:t>получение образования в сочетании с различными формами обучения и получения образования,</w:t>
            </w:r>
          </w:p>
          <w:p w:rsidR="00C2544C" w:rsidRPr="00C2544C" w:rsidRDefault="00C2544C" w:rsidP="00C2544C">
            <w:pPr>
              <w:spacing w:after="0" w:line="240" w:lineRule="auto"/>
              <w:jc w:val="center"/>
              <w:rPr>
                <w:rFonts w:ascii="Times New Roman" w:eastAsia="Calibri" w:hAnsi="Times New Roman" w:cs="Times New Roman"/>
                <w:sz w:val="20"/>
                <w:szCs w:val="20"/>
              </w:rPr>
            </w:pPr>
            <w:r w:rsidRPr="00C2544C">
              <w:rPr>
                <w:rFonts w:ascii="Times New Roman" w:eastAsia="Calibri" w:hAnsi="Times New Roman" w:cs="Times New Roman"/>
                <w:sz w:val="20"/>
                <w:szCs w:val="20"/>
              </w:rPr>
              <w:t>внесение результатов контрольных (надзорных)  мероприятий в Единый реестр контрольных (надзорных) мероприятий,</w:t>
            </w:r>
          </w:p>
          <w:p w:rsidR="00C2544C" w:rsidRPr="00C2544C" w:rsidRDefault="00C2544C" w:rsidP="00C2544C">
            <w:pPr>
              <w:spacing w:after="0" w:line="240" w:lineRule="auto"/>
              <w:jc w:val="center"/>
              <w:rPr>
                <w:rFonts w:ascii="Times New Roman" w:eastAsia="Calibri" w:hAnsi="Times New Roman" w:cs="Times New Roman"/>
                <w:sz w:val="20"/>
                <w:szCs w:val="20"/>
              </w:rPr>
            </w:pPr>
            <w:r w:rsidRPr="00C2544C">
              <w:rPr>
                <w:rFonts w:ascii="Times New Roman" w:eastAsia="Calibri" w:hAnsi="Times New Roman" w:cs="Times New Roman"/>
                <w:sz w:val="20"/>
                <w:szCs w:val="20"/>
              </w:rPr>
              <w:t>обновление информации по контрольным (надзорным)  мероприятиям в Едином реестре контрольных (надзорных) мероприятий,</w:t>
            </w:r>
          </w:p>
          <w:p w:rsidR="00C2544C" w:rsidRPr="00C2544C" w:rsidRDefault="00C2544C" w:rsidP="00C2544C">
            <w:pPr>
              <w:spacing w:after="0" w:line="240" w:lineRule="auto"/>
              <w:jc w:val="center"/>
              <w:rPr>
                <w:rFonts w:ascii="Times New Roman" w:eastAsia="Calibri" w:hAnsi="Times New Roman" w:cs="Times New Roman"/>
                <w:sz w:val="20"/>
                <w:szCs w:val="20"/>
              </w:rPr>
            </w:pPr>
            <w:r w:rsidRPr="00C2544C">
              <w:rPr>
                <w:rFonts w:ascii="Times New Roman" w:eastAsia="Calibri" w:hAnsi="Times New Roman" w:cs="Times New Roman"/>
                <w:sz w:val="20"/>
                <w:szCs w:val="20"/>
              </w:rPr>
              <w:t>использование педагогами конструктора рабочих программ учебных предметов (4),</w:t>
            </w:r>
          </w:p>
          <w:p w:rsidR="00C2544C" w:rsidRPr="00C2544C" w:rsidRDefault="00C2544C" w:rsidP="00C2544C">
            <w:pPr>
              <w:spacing w:after="0" w:line="240" w:lineRule="auto"/>
              <w:jc w:val="center"/>
              <w:rPr>
                <w:rFonts w:ascii="Times New Roman" w:eastAsia="Calibri" w:hAnsi="Times New Roman" w:cs="Times New Roman"/>
                <w:sz w:val="20"/>
                <w:szCs w:val="20"/>
              </w:rPr>
            </w:pPr>
            <w:r w:rsidRPr="00C2544C">
              <w:rPr>
                <w:rFonts w:ascii="Times New Roman" w:eastAsia="Calibri" w:hAnsi="Times New Roman" w:cs="Times New Roman"/>
                <w:sz w:val="20"/>
                <w:szCs w:val="20"/>
              </w:rPr>
              <w:t>организация ГИА для беженцев,</w:t>
            </w:r>
          </w:p>
          <w:p w:rsidR="00C2544C" w:rsidRPr="00C2544C" w:rsidRDefault="00C2544C" w:rsidP="00C2544C">
            <w:pPr>
              <w:spacing w:after="0" w:line="240" w:lineRule="auto"/>
              <w:jc w:val="center"/>
              <w:rPr>
                <w:rFonts w:ascii="Times New Roman" w:eastAsia="Calibri" w:hAnsi="Times New Roman" w:cs="Times New Roman"/>
                <w:sz w:val="20"/>
                <w:szCs w:val="20"/>
              </w:rPr>
            </w:pPr>
            <w:r w:rsidRPr="00C2544C">
              <w:rPr>
                <w:rFonts w:ascii="Times New Roman" w:eastAsia="Calibri" w:hAnsi="Times New Roman" w:cs="Times New Roman"/>
                <w:sz w:val="20"/>
                <w:szCs w:val="20"/>
              </w:rPr>
              <w:t xml:space="preserve">подготовка отчета о </w:t>
            </w:r>
            <w:proofErr w:type="spellStart"/>
            <w:r w:rsidRPr="00C2544C">
              <w:rPr>
                <w:rFonts w:ascii="Times New Roman" w:eastAsia="Calibri" w:hAnsi="Times New Roman" w:cs="Times New Roman"/>
                <w:sz w:val="20"/>
                <w:szCs w:val="20"/>
              </w:rPr>
              <w:t>самообследовании</w:t>
            </w:r>
            <w:proofErr w:type="spellEnd"/>
            <w:r w:rsidRPr="00C2544C">
              <w:rPr>
                <w:rFonts w:ascii="Times New Roman" w:eastAsia="Calibri" w:hAnsi="Times New Roman" w:cs="Times New Roman"/>
                <w:sz w:val="20"/>
                <w:szCs w:val="20"/>
              </w:rPr>
              <w:t>,</w:t>
            </w:r>
          </w:p>
          <w:p w:rsidR="00C2544C" w:rsidRPr="00C2544C" w:rsidRDefault="00C2544C" w:rsidP="00C2544C">
            <w:pPr>
              <w:spacing w:after="0" w:line="240" w:lineRule="auto"/>
              <w:jc w:val="center"/>
              <w:rPr>
                <w:rFonts w:ascii="Times New Roman" w:eastAsia="Calibri" w:hAnsi="Times New Roman" w:cs="Times New Roman"/>
                <w:sz w:val="20"/>
                <w:szCs w:val="20"/>
              </w:rPr>
            </w:pPr>
            <w:r w:rsidRPr="00C2544C">
              <w:rPr>
                <w:rFonts w:ascii="Times New Roman" w:eastAsia="Calibri" w:hAnsi="Times New Roman" w:cs="Times New Roman"/>
                <w:sz w:val="20"/>
                <w:szCs w:val="20"/>
              </w:rPr>
              <w:t>перевод в 10 класс в образовательной организации,</w:t>
            </w:r>
          </w:p>
          <w:p w:rsidR="00C2544C" w:rsidRPr="00C2544C" w:rsidRDefault="00C2544C" w:rsidP="00C2544C">
            <w:pPr>
              <w:spacing w:after="0" w:line="240" w:lineRule="auto"/>
              <w:jc w:val="center"/>
              <w:rPr>
                <w:rFonts w:ascii="Times New Roman" w:eastAsia="Calibri" w:hAnsi="Times New Roman" w:cs="Times New Roman"/>
                <w:sz w:val="20"/>
                <w:szCs w:val="20"/>
              </w:rPr>
            </w:pPr>
            <w:r w:rsidRPr="00C2544C">
              <w:rPr>
                <w:rFonts w:ascii="Times New Roman" w:eastAsia="Calibri" w:hAnsi="Times New Roman" w:cs="Times New Roman"/>
                <w:sz w:val="20"/>
                <w:szCs w:val="20"/>
              </w:rPr>
              <w:t>реализация образовательной программы с использованием сетевой формы,</w:t>
            </w:r>
          </w:p>
          <w:p w:rsidR="00C2544C" w:rsidRPr="00C2544C" w:rsidRDefault="00C2544C" w:rsidP="00C2544C">
            <w:pPr>
              <w:spacing w:after="0" w:line="240" w:lineRule="auto"/>
              <w:jc w:val="center"/>
              <w:rPr>
                <w:rFonts w:ascii="Times New Roman" w:eastAsia="Calibri" w:hAnsi="Times New Roman" w:cs="Times New Roman"/>
                <w:sz w:val="20"/>
                <w:szCs w:val="20"/>
              </w:rPr>
            </w:pPr>
            <w:r w:rsidRPr="00C2544C">
              <w:rPr>
                <w:rFonts w:ascii="Times New Roman" w:eastAsia="Calibri" w:hAnsi="Times New Roman" w:cs="Times New Roman"/>
                <w:sz w:val="20"/>
                <w:szCs w:val="20"/>
              </w:rPr>
              <w:t>организация динамической паузы в течение учебного дня,</w:t>
            </w:r>
          </w:p>
          <w:p w:rsidR="00C2544C" w:rsidRPr="00C2544C" w:rsidRDefault="00C2544C" w:rsidP="00C2544C">
            <w:pPr>
              <w:spacing w:after="0" w:line="240" w:lineRule="auto"/>
              <w:jc w:val="center"/>
              <w:rPr>
                <w:rFonts w:ascii="Times New Roman" w:eastAsia="Calibri" w:hAnsi="Times New Roman" w:cs="Times New Roman"/>
                <w:sz w:val="20"/>
                <w:szCs w:val="20"/>
              </w:rPr>
            </w:pPr>
            <w:r w:rsidRPr="00C2544C">
              <w:rPr>
                <w:rFonts w:ascii="Times New Roman" w:eastAsia="Calibri" w:hAnsi="Times New Roman" w:cs="Times New Roman"/>
                <w:sz w:val="20"/>
                <w:szCs w:val="20"/>
              </w:rPr>
              <w:t>работа с обращениями граждан,</w:t>
            </w:r>
          </w:p>
          <w:p w:rsidR="00C2544C" w:rsidRPr="00C2544C" w:rsidRDefault="00C2544C" w:rsidP="00C2544C">
            <w:pPr>
              <w:spacing w:after="0" w:line="240" w:lineRule="auto"/>
              <w:jc w:val="center"/>
              <w:rPr>
                <w:rFonts w:ascii="Times New Roman" w:eastAsia="Calibri" w:hAnsi="Times New Roman" w:cs="Times New Roman"/>
                <w:sz w:val="20"/>
                <w:szCs w:val="20"/>
              </w:rPr>
            </w:pPr>
            <w:r w:rsidRPr="00C2544C">
              <w:rPr>
                <w:rFonts w:ascii="Times New Roman" w:eastAsia="Calibri" w:hAnsi="Times New Roman" w:cs="Times New Roman"/>
                <w:sz w:val="20"/>
                <w:szCs w:val="20"/>
              </w:rPr>
              <w:t>оформление книги выдачи аттестатов,</w:t>
            </w:r>
          </w:p>
          <w:p w:rsidR="00C2544C" w:rsidRPr="00C2544C" w:rsidRDefault="00C2544C" w:rsidP="00C2544C">
            <w:pPr>
              <w:spacing w:after="0" w:line="240" w:lineRule="auto"/>
              <w:jc w:val="center"/>
              <w:rPr>
                <w:rFonts w:ascii="Times New Roman" w:eastAsia="Calibri" w:hAnsi="Times New Roman" w:cs="Times New Roman"/>
                <w:sz w:val="20"/>
                <w:szCs w:val="20"/>
              </w:rPr>
            </w:pPr>
            <w:r w:rsidRPr="00C2544C">
              <w:rPr>
                <w:rFonts w:ascii="Times New Roman" w:eastAsia="Calibri" w:hAnsi="Times New Roman" w:cs="Times New Roman"/>
                <w:sz w:val="20"/>
                <w:szCs w:val="20"/>
              </w:rPr>
              <w:t>исполнение мероприятий, указанных в предостережениях,</w:t>
            </w:r>
          </w:p>
          <w:p w:rsidR="00C2544C" w:rsidRPr="00C2544C" w:rsidRDefault="00C2544C" w:rsidP="00C2544C">
            <w:pPr>
              <w:spacing w:after="0" w:line="240" w:lineRule="auto"/>
              <w:jc w:val="center"/>
              <w:rPr>
                <w:rFonts w:ascii="Times New Roman" w:eastAsia="Calibri" w:hAnsi="Times New Roman" w:cs="Times New Roman"/>
                <w:sz w:val="20"/>
                <w:szCs w:val="20"/>
              </w:rPr>
            </w:pPr>
            <w:r w:rsidRPr="00C2544C">
              <w:rPr>
                <w:rFonts w:ascii="Times New Roman" w:eastAsia="Calibri" w:hAnsi="Times New Roman" w:cs="Times New Roman"/>
                <w:sz w:val="20"/>
                <w:szCs w:val="20"/>
              </w:rPr>
              <w:t>реализация образовательной программы  с использованием дистанционных образовательных технологий,</w:t>
            </w:r>
          </w:p>
          <w:p w:rsidR="00C2544C" w:rsidRPr="00C2544C" w:rsidRDefault="00C2544C" w:rsidP="00C2544C">
            <w:pPr>
              <w:spacing w:after="0" w:line="240" w:lineRule="auto"/>
              <w:jc w:val="center"/>
              <w:rPr>
                <w:rFonts w:ascii="Times New Roman" w:eastAsia="Calibri" w:hAnsi="Times New Roman" w:cs="Times New Roman"/>
                <w:sz w:val="20"/>
                <w:szCs w:val="20"/>
              </w:rPr>
            </w:pPr>
            <w:r w:rsidRPr="00C2544C">
              <w:rPr>
                <w:rFonts w:ascii="Times New Roman" w:eastAsia="Calibri" w:hAnsi="Times New Roman" w:cs="Times New Roman"/>
                <w:sz w:val="20"/>
                <w:szCs w:val="20"/>
              </w:rPr>
              <w:lastRenderedPageBreak/>
              <w:t>особенности организации деятельности групп продленного дня в общеобразовательной организации,</w:t>
            </w:r>
          </w:p>
          <w:p w:rsidR="00C2544C" w:rsidRPr="00C2544C" w:rsidRDefault="00C2544C" w:rsidP="00C2544C">
            <w:pPr>
              <w:spacing w:after="0" w:line="240" w:lineRule="auto"/>
              <w:jc w:val="center"/>
              <w:rPr>
                <w:rFonts w:ascii="Times New Roman" w:eastAsia="Calibri" w:hAnsi="Times New Roman" w:cs="Times New Roman"/>
                <w:sz w:val="20"/>
                <w:szCs w:val="20"/>
              </w:rPr>
            </w:pPr>
            <w:r w:rsidRPr="00C2544C">
              <w:rPr>
                <w:rFonts w:ascii="Times New Roman" w:eastAsia="Calibri" w:hAnsi="Times New Roman" w:cs="Times New Roman"/>
                <w:sz w:val="20"/>
                <w:szCs w:val="20"/>
              </w:rPr>
              <w:t>перевод на семейное образование,</w:t>
            </w:r>
          </w:p>
          <w:p w:rsidR="00C2544C" w:rsidRPr="00C2544C" w:rsidRDefault="00C2544C" w:rsidP="00C2544C">
            <w:pPr>
              <w:spacing w:after="0" w:line="240" w:lineRule="auto"/>
              <w:jc w:val="center"/>
              <w:rPr>
                <w:rFonts w:ascii="Times New Roman" w:eastAsia="Calibri" w:hAnsi="Times New Roman" w:cs="Times New Roman"/>
                <w:sz w:val="20"/>
                <w:szCs w:val="20"/>
              </w:rPr>
            </w:pPr>
            <w:r w:rsidRPr="00C2544C">
              <w:rPr>
                <w:rFonts w:ascii="Times New Roman" w:eastAsia="Calibri" w:hAnsi="Times New Roman" w:cs="Times New Roman"/>
                <w:sz w:val="20"/>
                <w:szCs w:val="20"/>
              </w:rPr>
              <w:t>защита персональных данных при электронном документообороте.</w:t>
            </w:r>
          </w:p>
        </w:tc>
      </w:tr>
      <w:tr w:rsidR="005408E4" w:rsidRPr="00C2544C" w:rsidTr="00C27268">
        <w:tc>
          <w:tcPr>
            <w:tcW w:w="525" w:type="dxa"/>
            <w:shd w:val="clear" w:color="auto" w:fill="auto"/>
          </w:tcPr>
          <w:p w:rsidR="005408E4" w:rsidRPr="00C2544C" w:rsidRDefault="005408E4" w:rsidP="00C2544C">
            <w:pPr>
              <w:spacing w:after="0" w:line="240" w:lineRule="auto"/>
              <w:jc w:val="center"/>
              <w:rPr>
                <w:rFonts w:ascii="Times New Roman" w:eastAsia="Calibri" w:hAnsi="Times New Roman" w:cs="Times New Roman"/>
                <w:sz w:val="20"/>
                <w:szCs w:val="20"/>
              </w:rPr>
            </w:pPr>
            <w:r w:rsidRPr="00C2544C">
              <w:rPr>
                <w:rFonts w:ascii="Times New Roman" w:eastAsia="Calibri" w:hAnsi="Times New Roman" w:cs="Times New Roman"/>
                <w:sz w:val="20"/>
                <w:szCs w:val="20"/>
              </w:rPr>
              <w:lastRenderedPageBreak/>
              <w:t>18</w:t>
            </w:r>
          </w:p>
        </w:tc>
        <w:tc>
          <w:tcPr>
            <w:tcW w:w="6279" w:type="dxa"/>
            <w:shd w:val="clear" w:color="auto" w:fill="auto"/>
          </w:tcPr>
          <w:p w:rsidR="005408E4" w:rsidRPr="00C2544C" w:rsidRDefault="005408E4" w:rsidP="00C2544C">
            <w:pPr>
              <w:spacing w:after="0" w:line="240" w:lineRule="auto"/>
              <w:jc w:val="center"/>
              <w:rPr>
                <w:rFonts w:ascii="Times New Roman" w:eastAsia="Calibri" w:hAnsi="Times New Roman" w:cs="Times New Roman"/>
                <w:sz w:val="20"/>
                <w:szCs w:val="20"/>
              </w:rPr>
            </w:pPr>
            <w:r w:rsidRPr="00C2544C">
              <w:rPr>
                <w:rFonts w:ascii="Times New Roman" w:eastAsia="Calibri" w:hAnsi="Times New Roman" w:cs="Times New Roman"/>
                <w:sz w:val="20"/>
                <w:szCs w:val="20"/>
              </w:rPr>
              <w:t>Использование риск – ориентированного подхода при осуществлении федерального государственного контроля (надзора) в сфере образования</w:t>
            </w:r>
          </w:p>
        </w:tc>
        <w:tc>
          <w:tcPr>
            <w:tcW w:w="7947" w:type="dxa"/>
            <w:gridSpan w:val="2"/>
            <w:shd w:val="clear" w:color="auto" w:fill="auto"/>
          </w:tcPr>
          <w:p w:rsidR="005408E4" w:rsidRPr="00C2544C" w:rsidRDefault="005408E4" w:rsidP="005408E4">
            <w:pPr>
              <w:spacing w:after="0" w:line="240" w:lineRule="auto"/>
              <w:rPr>
                <w:rFonts w:ascii="Times New Roman" w:eastAsia="Calibri" w:hAnsi="Times New Roman" w:cs="Times New Roman"/>
                <w:sz w:val="20"/>
                <w:szCs w:val="20"/>
              </w:rPr>
            </w:pPr>
            <w:r w:rsidRPr="00C2544C">
              <w:rPr>
                <w:rFonts w:ascii="Times New Roman" w:eastAsia="Calibri" w:hAnsi="Times New Roman" w:cs="Times New Roman"/>
                <w:sz w:val="20"/>
                <w:szCs w:val="20"/>
              </w:rPr>
              <w:t>0,9%</w:t>
            </w:r>
          </w:p>
        </w:tc>
      </w:tr>
      <w:tr w:rsidR="005408E4" w:rsidRPr="00C2544C" w:rsidTr="00C27268">
        <w:tc>
          <w:tcPr>
            <w:tcW w:w="525" w:type="dxa"/>
            <w:shd w:val="clear" w:color="auto" w:fill="auto"/>
          </w:tcPr>
          <w:p w:rsidR="005408E4" w:rsidRPr="00C2544C" w:rsidRDefault="005408E4" w:rsidP="00C2544C">
            <w:pPr>
              <w:spacing w:after="0" w:line="240" w:lineRule="auto"/>
              <w:jc w:val="center"/>
              <w:rPr>
                <w:rFonts w:ascii="Times New Roman" w:eastAsia="Calibri" w:hAnsi="Times New Roman" w:cs="Times New Roman"/>
                <w:sz w:val="20"/>
                <w:szCs w:val="20"/>
              </w:rPr>
            </w:pPr>
            <w:r w:rsidRPr="00C2544C">
              <w:rPr>
                <w:rFonts w:ascii="Times New Roman" w:eastAsia="Calibri" w:hAnsi="Times New Roman" w:cs="Times New Roman"/>
                <w:sz w:val="20"/>
                <w:szCs w:val="20"/>
              </w:rPr>
              <w:t>19</w:t>
            </w:r>
          </w:p>
        </w:tc>
        <w:tc>
          <w:tcPr>
            <w:tcW w:w="6279" w:type="dxa"/>
            <w:shd w:val="clear" w:color="auto" w:fill="auto"/>
          </w:tcPr>
          <w:p w:rsidR="005408E4" w:rsidRPr="00C2544C" w:rsidRDefault="005408E4" w:rsidP="00C2544C">
            <w:pPr>
              <w:spacing w:after="0" w:line="240" w:lineRule="auto"/>
              <w:jc w:val="center"/>
              <w:rPr>
                <w:rFonts w:ascii="Times New Roman" w:eastAsia="Calibri" w:hAnsi="Times New Roman" w:cs="Times New Roman"/>
                <w:sz w:val="20"/>
                <w:szCs w:val="20"/>
              </w:rPr>
            </w:pPr>
            <w:r w:rsidRPr="00C2544C">
              <w:rPr>
                <w:rFonts w:ascii="Times New Roman" w:eastAsia="Calibri" w:hAnsi="Times New Roman" w:cs="Times New Roman"/>
                <w:sz w:val="20"/>
                <w:szCs w:val="20"/>
              </w:rPr>
              <w:t>Распределение объектов контроля по зонам риска</w:t>
            </w:r>
          </w:p>
        </w:tc>
        <w:tc>
          <w:tcPr>
            <w:tcW w:w="7947" w:type="dxa"/>
            <w:gridSpan w:val="2"/>
            <w:shd w:val="clear" w:color="auto" w:fill="auto"/>
          </w:tcPr>
          <w:p w:rsidR="005408E4" w:rsidRPr="00C2544C" w:rsidRDefault="005408E4" w:rsidP="005408E4">
            <w:pPr>
              <w:spacing w:after="0" w:line="240" w:lineRule="auto"/>
              <w:rPr>
                <w:rFonts w:ascii="Times New Roman" w:eastAsia="Calibri" w:hAnsi="Times New Roman" w:cs="Times New Roman"/>
                <w:sz w:val="20"/>
                <w:szCs w:val="20"/>
              </w:rPr>
            </w:pPr>
            <w:r w:rsidRPr="00C2544C">
              <w:rPr>
                <w:rFonts w:ascii="Times New Roman" w:eastAsia="Calibri" w:hAnsi="Times New Roman" w:cs="Times New Roman"/>
                <w:sz w:val="20"/>
                <w:szCs w:val="20"/>
              </w:rPr>
              <w:t>1,1%</w:t>
            </w:r>
          </w:p>
        </w:tc>
      </w:tr>
      <w:tr w:rsidR="005408E4" w:rsidRPr="00C2544C" w:rsidTr="00C27268">
        <w:tc>
          <w:tcPr>
            <w:tcW w:w="525" w:type="dxa"/>
            <w:shd w:val="clear" w:color="auto" w:fill="auto"/>
          </w:tcPr>
          <w:p w:rsidR="005408E4" w:rsidRPr="00C2544C" w:rsidRDefault="005408E4" w:rsidP="00C2544C">
            <w:pPr>
              <w:spacing w:after="0" w:line="240" w:lineRule="auto"/>
              <w:jc w:val="center"/>
              <w:rPr>
                <w:rFonts w:ascii="Times New Roman" w:eastAsia="Calibri" w:hAnsi="Times New Roman" w:cs="Times New Roman"/>
                <w:sz w:val="20"/>
                <w:szCs w:val="20"/>
              </w:rPr>
            </w:pPr>
            <w:r w:rsidRPr="00C2544C">
              <w:rPr>
                <w:rFonts w:ascii="Times New Roman" w:eastAsia="Calibri" w:hAnsi="Times New Roman" w:cs="Times New Roman"/>
                <w:sz w:val="20"/>
                <w:szCs w:val="20"/>
              </w:rPr>
              <w:t>20</w:t>
            </w:r>
          </w:p>
        </w:tc>
        <w:tc>
          <w:tcPr>
            <w:tcW w:w="6279" w:type="dxa"/>
            <w:shd w:val="clear" w:color="auto" w:fill="auto"/>
          </w:tcPr>
          <w:p w:rsidR="005408E4" w:rsidRPr="00C2544C" w:rsidRDefault="005408E4" w:rsidP="00C2544C">
            <w:pPr>
              <w:spacing w:after="0" w:line="240" w:lineRule="auto"/>
              <w:jc w:val="center"/>
              <w:rPr>
                <w:rFonts w:ascii="Times New Roman" w:eastAsia="Calibri" w:hAnsi="Times New Roman" w:cs="Times New Roman"/>
                <w:sz w:val="20"/>
                <w:szCs w:val="20"/>
              </w:rPr>
            </w:pPr>
            <w:r w:rsidRPr="00C2544C">
              <w:rPr>
                <w:rFonts w:ascii="Times New Roman" w:eastAsia="Calibri" w:hAnsi="Times New Roman" w:cs="Times New Roman"/>
                <w:sz w:val="20"/>
                <w:szCs w:val="20"/>
              </w:rPr>
              <w:t>Формирование ежегодного плана проведения проверок</w:t>
            </w:r>
          </w:p>
        </w:tc>
        <w:tc>
          <w:tcPr>
            <w:tcW w:w="7947" w:type="dxa"/>
            <w:gridSpan w:val="2"/>
            <w:shd w:val="clear" w:color="auto" w:fill="auto"/>
          </w:tcPr>
          <w:p w:rsidR="005408E4" w:rsidRPr="00C2544C" w:rsidRDefault="005408E4" w:rsidP="005408E4">
            <w:pPr>
              <w:spacing w:after="0" w:line="240" w:lineRule="auto"/>
              <w:rPr>
                <w:rFonts w:ascii="Times New Roman" w:eastAsia="Calibri" w:hAnsi="Times New Roman" w:cs="Times New Roman"/>
                <w:sz w:val="20"/>
                <w:szCs w:val="20"/>
              </w:rPr>
            </w:pPr>
            <w:r w:rsidRPr="00C2544C">
              <w:rPr>
                <w:rFonts w:ascii="Times New Roman" w:eastAsia="Calibri" w:hAnsi="Times New Roman" w:cs="Times New Roman"/>
                <w:sz w:val="20"/>
                <w:szCs w:val="20"/>
              </w:rPr>
              <w:t>0,6%</w:t>
            </w:r>
          </w:p>
        </w:tc>
      </w:tr>
      <w:tr w:rsidR="005408E4" w:rsidRPr="00C2544C" w:rsidTr="00C27268">
        <w:tc>
          <w:tcPr>
            <w:tcW w:w="525" w:type="dxa"/>
            <w:shd w:val="clear" w:color="auto" w:fill="auto"/>
          </w:tcPr>
          <w:p w:rsidR="005408E4" w:rsidRPr="00C2544C" w:rsidRDefault="005408E4" w:rsidP="00C2544C">
            <w:pPr>
              <w:spacing w:after="0" w:line="240" w:lineRule="auto"/>
              <w:jc w:val="center"/>
              <w:rPr>
                <w:rFonts w:ascii="Times New Roman" w:eastAsia="Calibri" w:hAnsi="Times New Roman" w:cs="Times New Roman"/>
                <w:sz w:val="20"/>
                <w:szCs w:val="20"/>
              </w:rPr>
            </w:pPr>
            <w:r w:rsidRPr="00C2544C">
              <w:rPr>
                <w:rFonts w:ascii="Times New Roman" w:eastAsia="Calibri" w:hAnsi="Times New Roman" w:cs="Times New Roman"/>
                <w:sz w:val="20"/>
                <w:szCs w:val="20"/>
              </w:rPr>
              <w:t>21</w:t>
            </w:r>
          </w:p>
        </w:tc>
        <w:tc>
          <w:tcPr>
            <w:tcW w:w="6279" w:type="dxa"/>
            <w:shd w:val="clear" w:color="auto" w:fill="auto"/>
          </w:tcPr>
          <w:p w:rsidR="005408E4" w:rsidRPr="00C2544C" w:rsidRDefault="005408E4" w:rsidP="00C2544C">
            <w:pPr>
              <w:spacing w:after="0" w:line="240" w:lineRule="auto"/>
              <w:jc w:val="center"/>
              <w:rPr>
                <w:rFonts w:ascii="Times New Roman" w:eastAsia="Calibri" w:hAnsi="Times New Roman" w:cs="Times New Roman"/>
                <w:sz w:val="20"/>
                <w:szCs w:val="20"/>
              </w:rPr>
            </w:pPr>
            <w:r w:rsidRPr="00C2544C">
              <w:rPr>
                <w:rFonts w:ascii="Times New Roman" w:eastAsia="Calibri" w:hAnsi="Times New Roman" w:cs="Times New Roman"/>
                <w:sz w:val="20"/>
                <w:szCs w:val="20"/>
              </w:rPr>
              <w:t>Нормативное регулирование федерального государственного контроля (надзора) в сфере образования</w:t>
            </w:r>
          </w:p>
        </w:tc>
        <w:tc>
          <w:tcPr>
            <w:tcW w:w="7947" w:type="dxa"/>
            <w:gridSpan w:val="2"/>
            <w:shd w:val="clear" w:color="auto" w:fill="auto"/>
          </w:tcPr>
          <w:p w:rsidR="005408E4" w:rsidRPr="00C2544C" w:rsidRDefault="005408E4" w:rsidP="005408E4">
            <w:pPr>
              <w:spacing w:after="0" w:line="240" w:lineRule="auto"/>
              <w:rPr>
                <w:rFonts w:ascii="Times New Roman" w:eastAsia="Calibri" w:hAnsi="Times New Roman" w:cs="Times New Roman"/>
                <w:sz w:val="20"/>
                <w:szCs w:val="20"/>
              </w:rPr>
            </w:pPr>
            <w:r w:rsidRPr="00C2544C">
              <w:rPr>
                <w:rFonts w:ascii="Times New Roman" w:eastAsia="Calibri" w:hAnsi="Times New Roman" w:cs="Times New Roman"/>
                <w:sz w:val="20"/>
                <w:szCs w:val="20"/>
              </w:rPr>
              <w:t>1,1%</w:t>
            </w:r>
          </w:p>
        </w:tc>
      </w:tr>
      <w:tr w:rsidR="005408E4" w:rsidRPr="00C2544C" w:rsidTr="00C27268">
        <w:tc>
          <w:tcPr>
            <w:tcW w:w="525" w:type="dxa"/>
            <w:shd w:val="clear" w:color="auto" w:fill="auto"/>
          </w:tcPr>
          <w:p w:rsidR="005408E4" w:rsidRPr="00C2544C" w:rsidRDefault="005408E4" w:rsidP="00C2544C">
            <w:pPr>
              <w:spacing w:after="0" w:line="240" w:lineRule="auto"/>
              <w:jc w:val="center"/>
              <w:rPr>
                <w:rFonts w:ascii="Times New Roman" w:eastAsia="Calibri" w:hAnsi="Times New Roman" w:cs="Times New Roman"/>
                <w:sz w:val="20"/>
                <w:szCs w:val="20"/>
              </w:rPr>
            </w:pPr>
            <w:r w:rsidRPr="00C2544C">
              <w:rPr>
                <w:rFonts w:ascii="Times New Roman" w:eastAsia="Calibri" w:hAnsi="Times New Roman" w:cs="Times New Roman"/>
                <w:sz w:val="20"/>
                <w:szCs w:val="20"/>
              </w:rPr>
              <w:t>22</w:t>
            </w:r>
          </w:p>
        </w:tc>
        <w:tc>
          <w:tcPr>
            <w:tcW w:w="6279" w:type="dxa"/>
            <w:shd w:val="clear" w:color="auto" w:fill="auto"/>
          </w:tcPr>
          <w:p w:rsidR="005408E4" w:rsidRPr="00C2544C" w:rsidRDefault="005408E4" w:rsidP="00C2544C">
            <w:pPr>
              <w:spacing w:after="0" w:line="240" w:lineRule="auto"/>
              <w:jc w:val="center"/>
              <w:rPr>
                <w:rFonts w:ascii="Times New Roman" w:eastAsia="Calibri" w:hAnsi="Times New Roman" w:cs="Times New Roman"/>
                <w:sz w:val="20"/>
                <w:szCs w:val="20"/>
              </w:rPr>
            </w:pPr>
            <w:r w:rsidRPr="00C2544C">
              <w:rPr>
                <w:rFonts w:ascii="Times New Roman" w:eastAsia="Calibri" w:hAnsi="Times New Roman" w:cs="Times New Roman"/>
                <w:sz w:val="20"/>
                <w:szCs w:val="20"/>
              </w:rPr>
              <w:t xml:space="preserve">Порядок досудебного обжалования  решений контрольного (надзорного) органа, действий (бездействия) его должностных лиц </w:t>
            </w:r>
          </w:p>
        </w:tc>
        <w:tc>
          <w:tcPr>
            <w:tcW w:w="7947" w:type="dxa"/>
            <w:gridSpan w:val="2"/>
            <w:shd w:val="clear" w:color="auto" w:fill="auto"/>
          </w:tcPr>
          <w:p w:rsidR="005408E4" w:rsidRPr="00C2544C" w:rsidRDefault="005408E4" w:rsidP="005408E4">
            <w:pPr>
              <w:widowControl w:val="0"/>
              <w:autoSpaceDE w:val="0"/>
              <w:autoSpaceDN w:val="0"/>
              <w:adjustRightInd w:val="0"/>
              <w:spacing w:after="0" w:line="240" w:lineRule="auto"/>
              <w:ind w:firstLine="540"/>
              <w:outlineLvl w:val="1"/>
              <w:rPr>
                <w:rFonts w:ascii="Times New Roman" w:eastAsia="Times New Roman" w:hAnsi="Times New Roman" w:cs="Times New Roman"/>
                <w:b/>
                <w:bCs/>
                <w:sz w:val="20"/>
                <w:szCs w:val="20"/>
              </w:rPr>
            </w:pPr>
            <w:r w:rsidRPr="00C2544C">
              <w:rPr>
                <w:rFonts w:ascii="Times New Roman" w:eastAsia="Calibri" w:hAnsi="Times New Roman" w:cs="Times New Roman"/>
                <w:sz w:val="20"/>
                <w:szCs w:val="20"/>
              </w:rPr>
              <w:t>0,9%</w:t>
            </w:r>
          </w:p>
        </w:tc>
      </w:tr>
      <w:tr w:rsidR="005408E4" w:rsidRPr="00C2544C" w:rsidTr="00C27268">
        <w:tc>
          <w:tcPr>
            <w:tcW w:w="525" w:type="dxa"/>
            <w:shd w:val="clear" w:color="auto" w:fill="auto"/>
          </w:tcPr>
          <w:p w:rsidR="005408E4" w:rsidRPr="00C2544C" w:rsidRDefault="005408E4" w:rsidP="00C2544C">
            <w:pPr>
              <w:spacing w:after="0" w:line="240" w:lineRule="auto"/>
              <w:jc w:val="center"/>
              <w:rPr>
                <w:rFonts w:ascii="Times New Roman" w:eastAsia="Calibri" w:hAnsi="Times New Roman" w:cs="Times New Roman"/>
                <w:sz w:val="20"/>
                <w:szCs w:val="20"/>
              </w:rPr>
            </w:pPr>
            <w:r w:rsidRPr="00C2544C">
              <w:rPr>
                <w:rFonts w:ascii="Times New Roman" w:eastAsia="Calibri" w:hAnsi="Times New Roman" w:cs="Times New Roman"/>
                <w:sz w:val="20"/>
                <w:szCs w:val="20"/>
              </w:rPr>
              <w:t>23</w:t>
            </w:r>
          </w:p>
        </w:tc>
        <w:tc>
          <w:tcPr>
            <w:tcW w:w="6279" w:type="dxa"/>
            <w:shd w:val="clear" w:color="auto" w:fill="auto"/>
          </w:tcPr>
          <w:p w:rsidR="005408E4" w:rsidRPr="00C2544C" w:rsidRDefault="005408E4" w:rsidP="00C2544C">
            <w:pPr>
              <w:spacing w:after="0" w:line="240" w:lineRule="auto"/>
              <w:jc w:val="center"/>
              <w:rPr>
                <w:rFonts w:ascii="Times New Roman" w:eastAsia="Calibri" w:hAnsi="Times New Roman" w:cs="Times New Roman"/>
                <w:sz w:val="20"/>
                <w:szCs w:val="20"/>
              </w:rPr>
            </w:pPr>
            <w:r w:rsidRPr="00C2544C">
              <w:rPr>
                <w:rFonts w:ascii="Times New Roman" w:eastAsia="Calibri" w:hAnsi="Times New Roman" w:cs="Times New Roman"/>
                <w:sz w:val="20"/>
                <w:szCs w:val="20"/>
              </w:rPr>
              <w:t>Проведение профилактических мероприятий  в рамках реализации ежегодной Программы профилактики</w:t>
            </w:r>
          </w:p>
        </w:tc>
        <w:tc>
          <w:tcPr>
            <w:tcW w:w="7947" w:type="dxa"/>
            <w:gridSpan w:val="2"/>
            <w:shd w:val="clear" w:color="auto" w:fill="auto"/>
          </w:tcPr>
          <w:p w:rsidR="005408E4" w:rsidRPr="00C2544C" w:rsidRDefault="005408E4" w:rsidP="005408E4">
            <w:pPr>
              <w:spacing w:after="0" w:line="240" w:lineRule="auto"/>
              <w:rPr>
                <w:rFonts w:ascii="Times New Roman" w:eastAsia="Calibri" w:hAnsi="Times New Roman" w:cs="Times New Roman"/>
                <w:sz w:val="20"/>
                <w:szCs w:val="20"/>
              </w:rPr>
            </w:pPr>
            <w:r w:rsidRPr="00C2544C">
              <w:rPr>
                <w:rFonts w:ascii="Times New Roman" w:eastAsia="Calibri" w:hAnsi="Times New Roman" w:cs="Times New Roman"/>
                <w:sz w:val="20"/>
                <w:szCs w:val="20"/>
              </w:rPr>
              <w:t>3,4%</w:t>
            </w:r>
          </w:p>
        </w:tc>
      </w:tr>
      <w:tr w:rsidR="005408E4" w:rsidRPr="00C2544C" w:rsidTr="00C27268">
        <w:tc>
          <w:tcPr>
            <w:tcW w:w="525" w:type="dxa"/>
            <w:shd w:val="clear" w:color="auto" w:fill="auto"/>
          </w:tcPr>
          <w:p w:rsidR="005408E4" w:rsidRPr="00C2544C" w:rsidRDefault="005408E4" w:rsidP="00C2544C">
            <w:pPr>
              <w:spacing w:after="0" w:line="240" w:lineRule="auto"/>
              <w:jc w:val="center"/>
              <w:rPr>
                <w:rFonts w:ascii="Times New Roman" w:eastAsia="Calibri" w:hAnsi="Times New Roman" w:cs="Times New Roman"/>
                <w:sz w:val="20"/>
                <w:szCs w:val="20"/>
              </w:rPr>
            </w:pPr>
            <w:r w:rsidRPr="00C2544C">
              <w:rPr>
                <w:rFonts w:ascii="Times New Roman" w:eastAsia="Calibri" w:hAnsi="Times New Roman" w:cs="Times New Roman"/>
                <w:sz w:val="20"/>
                <w:szCs w:val="20"/>
              </w:rPr>
              <w:t>24</w:t>
            </w:r>
          </w:p>
        </w:tc>
        <w:tc>
          <w:tcPr>
            <w:tcW w:w="6279" w:type="dxa"/>
            <w:shd w:val="clear" w:color="auto" w:fill="auto"/>
          </w:tcPr>
          <w:p w:rsidR="005408E4" w:rsidRPr="00C2544C" w:rsidRDefault="005408E4" w:rsidP="00C2544C">
            <w:pPr>
              <w:spacing w:after="0" w:line="240" w:lineRule="auto"/>
              <w:jc w:val="center"/>
              <w:rPr>
                <w:rFonts w:ascii="Times New Roman" w:eastAsia="Calibri" w:hAnsi="Times New Roman" w:cs="Times New Roman"/>
                <w:sz w:val="20"/>
                <w:szCs w:val="20"/>
              </w:rPr>
            </w:pPr>
            <w:r w:rsidRPr="00C2544C">
              <w:rPr>
                <w:rFonts w:ascii="Times New Roman" w:eastAsia="Calibri" w:hAnsi="Times New Roman" w:cs="Times New Roman"/>
                <w:sz w:val="20"/>
                <w:szCs w:val="20"/>
              </w:rPr>
              <w:t>Работа с ГИС СОЛО</w:t>
            </w:r>
          </w:p>
        </w:tc>
        <w:tc>
          <w:tcPr>
            <w:tcW w:w="7947" w:type="dxa"/>
            <w:gridSpan w:val="2"/>
            <w:shd w:val="clear" w:color="auto" w:fill="auto"/>
          </w:tcPr>
          <w:p w:rsidR="005408E4" w:rsidRPr="00C2544C" w:rsidRDefault="005408E4" w:rsidP="005408E4">
            <w:pPr>
              <w:spacing w:after="0" w:line="240" w:lineRule="auto"/>
              <w:rPr>
                <w:rFonts w:ascii="Times New Roman" w:eastAsia="Calibri" w:hAnsi="Times New Roman" w:cs="Times New Roman"/>
                <w:sz w:val="20"/>
                <w:szCs w:val="20"/>
              </w:rPr>
            </w:pPr>
            <w:r w:rsidRPr="00C2544C">
              <w:rPr>
                <w:rFonts w:ascii="Times New Roman" w:eastAsia="Calibri" w:hAnsi="Times New Roman" w:cs="Times New Roman"/>
                <w:sz w:val="20"/>
                <w:szCs w:val="20"/>
              </w:rPr>
              <w:t>3,1%</w:t>
            </w:r>
          </w:p>
        </w:tc>
      </w:tr>
    </w:tbl>
    <w:p w:rsidR="00C2544C" w:rsidRPr="00C2544C" w:rsidRDefault="00C2544C" w:rsidP="00C2544C">
      <w:pPr>
        <w:spacing w:after="0"/>
        <w:jc w:val="center"/>
        <w:rPr>
          <w:rFonts w:ascii="Times New Roman" w:eastAsia="Calibri" w:hAnsi="Times New Roman" w:cs="Times New Roman"/>
          <w:sz w:val="20"/>
          <w:szCs w:val="20"/>
        </w:rPr>
      </w:pPr>
    </w:p>
    <w:p w:rsidR="00C2544C" w:rsidRPr="00C2544C" w:rsidRDefault="00C2544C" w:rsidP="00C2544C">
      <w:pPr>
        <w:spacing w:line="240" w:lineRule="auto"/>
        <w:jc w:val="center"/>
        <w:rPr>
          <w:rFonts w:ascii="Times New Roman" w:eastAsia="Calibri" w:hAnsi="Times New Roman" w:cs="Times New Roman"/>
          <w:b/>
          <w:sz w:val="20"/>
          <w:szCs w:val="20"/>
        </w:rPr>
      </w:pPr>
    </w:p>
    <w:p w:rsidR="00C2544C" w:rsidRPr="00C2544C" w:rsidRDefault="00C2544C" w:rsidP="00C2544C">
      <w:pPr>
        <w:spacing w:line="240" w:lineRule="auto"/>
        <w:jc w:val="center"/>
        <w:rPr>
          <w:rFonts w:ascii="Times New Roman" w:eastAsia="Calibri" w:hAnsi="Times New Roman" w:cs="Times New Roman"/>
          <w:b/>
          <w:sz w:val="20"/>
          <w:szCs w:val="20"/>
        </w:rPr>
      </w:pPr>
    </w:p>
    <w:p w:rsidR="00C2544C" w:rsidRPr="00C2544C" w:rsidRDefault="00C2544C" w:rsidP="00C2544C">
      <w:pPr>
        <w:spacing w:line="240" w:lineRule="auto"/>
        <w:jc w:val="center"/>
        <w:rPr>
          <w:rFonts w:ascii="Times New Roman" w:eastAsia="Calibri" w:hAnsi="Times New Roman" w:cs="Times New Roman"/>
          <w:b/>
          <w:sz w:val="20"/>
          <w:szCs w:val="20"/>
        </w:rPr>
      </w:pPr>
    </w:p>
    <w:p w:rsidR="00C2544C" w:rsidRPr="00C2544C" w:rsidRDefault="00C2544C" w:rsidP="00C2544C">
      <w:pPr>
        <w:spacing w:line="240" w:lineRule="auto"/>
        <w:jc w:val="center"/>
        <w:rPr>
          <w:rFonts w:ascii="Times New Roman" w:eastAsia="Calibri" w:hAnsi="Times New Roman" w:cs="Times New Roman"/>
          <w:b/>
          <w:sz w:val="20"/>
          <w:szCs w:val="20"/>
        </w:rPr>
      </w:pPr>
    </w:p>
    <w:p w:rsidR="00C2544C" w:rsidRPr="00C2544C" w:rsidRDefault="00C2544C" w:rsidP="00C2544C">
      <w:pPr>
        <w:spacing w:line="240" w:lineRule="auto"/>
        <w:jc w:val="center"/>
        <w:rPr>
          <w:rFonts w:ascii="Times New Roman" w:eastAsia="Calibri" w:hAnsi="Times New Roman" w:cs="Times New Roman"/>
          <w:b/>
          <w:sz w:val="20"/>
          <w:szCs w:val="20"/>
        </w:rPr>
      </w:pPr>
    </w:p>
    <w:p w:rsidR="00C2544C" w:rsidRPr="00C2544C" w:rsidRDefault="00C2544C" w:rsidP="00C2544C">
      <w:pPr>
        <w:spacing w:line="240" w:lineRule="auto"/>
        <w:jc w:val="center"/>
        <w:rPr>
          <w:rFonts w:ascii="Times New Roman" w:eastAsia="Calibri" w:hAnsi="Times New Roman" w:cs="Times New Roman"/>
          <w:b/>
          <w:sz w:val="20"/>
          <w:szCs w:val="20"/>
        </w:rPr>
      </w:pPr>
    </w:p>
    <w:p w:rsidR="00C2544C" w:rsidRPr="00C2544C" w:rsidRDefault="00C2544C" w:rsidP="00C2544C">
      <w:pPr>
        <w:spacing w:line="240" w:lineRule="auto"/>
        <w:jc w:val="center"/>
        <w:rPr>
          <w:rFonts w:ascii="Times New Roman" w:eastAsia="Calibri" w:hAnsi="Times New Roman" w:cs="Times New Roman"/>
          <w:b/>
          <w:sz w:val="20"/>
          <w:szCs w:val="20"/>
        </w:rPr>
      </w:pPr>
    </w:p>
    <w:p w:rsidR="00C2544C" w:rsidRPr="00C2544C" w:rsidRDefault="00C2544C" w:rsidP="00C2544C">
      <w:pPr>
        <w:spacing w:line="240" w:lineRule="auto"/>
        <w:jc w:val="center"/>
        <w:rPr>
          <w:rFonts w:ascii="Times New Roman" w:eastAsia="Calibri" w:hAnsi="Times New Roman" w:cs="Times New Roman"/>
          <w:b/>
          <w:sz w:val="20"/>
          <w:szCs w:val="20"/>
        </w:rPr>
      </w:pPr>
    </w:p>
    <w:p w:rsidR="00C2544C" w:rsidRPr="00C2544C" w:rsidRDefault="00C2544C" w:rsidP="00C2544C">
      <w:pPr>
        <w:spacing w:line="240" w:lineRule="auto"/>
        <w:jc w:val="center"/>
        <w:rPr>
          <w:rFonts w:ascii="Times New Roman" w:eastAsia="Calibri" w:hAnsi="Times New Roman" w:cs="Times New Roman"/>
          <w:b/>
          <w:sz w:val="20"/>
          <w:szCs w:val="20"/>
        </w:rPr>
      </w:pPr>
    </w:p>
    <w:p w:rsidR="00C2544C" w:rsidRPr="00C2544C" w:rsidRDefault="00C2544C" w:rsidP="00C2544C">
      <w:pPr>
        <w:spacing w:line="240" w:lineRule="auto"/>
        <w:jc w:val="center"/>
        <w:rPr>
          <w:rFonts w:ascii="Times New Roman" w:eastAsia="Calibri" w:hAnsi="Times New Roman" w:cs="Times New Roman"/>
          <w:b/>
          <w:sz w:val="20"/>
          <w:szCs w:val="20"/>
        </w:rPr>
      </w:pPr>
    </w:p>
    <w:p w:rsidR="00C2544C" w:rsidRPr="00C2544C" w:rsidRDefault="00C2544C" w:rsidP="00C2544C">
      <w:pPr>
        <w:spacing w:line="240" w:lineRule="auto"/>
        <w:jc w:val="center"/>
        <w:rPr>
          <w:rFonts w:ascii="Times New Roman" w:eastAsia="Calibri" w:hAnsi="Times New Roman" w:cs="Times New Roman"/>
          <w:b/>
          <w:sz w:val="20"/>
          <w:szCs w:val="20"/>
        </w:rPr>
      </w:pPr>
    </w:p>
    <w:p w:rsidR="00C2544C" w:rsidRPr="00C2544C" w:rsidRDefault="00C2544C" w:rsidP="00C2544C">
      <w:pPr>
        <w:jc w:val="right"/>
        <w:rPr>
          <w:rFonts w:ascii="Times New Roman" w:eastAsia="Calibri" w:hAnsi="Times New Roman" w:cs="Times New Roman"/>
          <w:b/>
          <w:sz w:val="20"/>
          <w:szCs w:val="20"/>
        </w:rPr>
      </w:pPr>
    </w:p>
    <w:p w:rsidR="00C2544C" w:rsidRPr="00C2544C" w:rsidRDefault="00C2544C" w:rsidP="00C2544C">
      <w:pPr>
        <w:jc w:val="right"/>
        <w:rPr>
          <w:rFonts w:ascii="Times New Roman" w:eastAsia="Calibri" w:hAnsi="Times New Roman" w:cs="Times New Roman"/>
          <w:b/>
          <w:sz w:val="20"/>
          <w:szCs w:val="20"/>
        </w:rPr>
      </w:pPr>
    </w:p>
    <w:p w:rsidR="005408E4" w:rsidRDefault="005408E4" w:rsidP="00C2544C">
      <w:pPr>
        <w:jc w:val="right"/>
        <w:rPr>
          <w:rFonts w:ascii="Times New Roman" w:eastAsia="Calibri" w:hAnsi="Times New Roman" w:cs="Times New Roman"/>
          <w:b/>
          <w:sz w:val="24"/>
          <w:szCs w:val="24"/>
        </w:rPr>
      </w:pPr>
    </w:p>
    <w:p w:rsidR="00C2544C" w:rsidRPr="00C2544C" w:rsidRDefault="00C2544C" w:rsidP="00C2544C">
      <w:pPr>
        <w:jc w:val="right"/>
        <w:rPr>
          <w:rFonts w:ascii="Times New Roman" w:eastAsia="Calibri" w:hAnsi="Times New Roman" w:cs="Times New Roman"/>
          <w:b/>
          <w:sz w:val="24"/>
          <w:szCs w:val="24"/>
        </w:rPr>
      </w:pPr>
      <w:r w:rsidRPr="00C2544C">
        <w:rPr>
          <w:rFonts w:ascii="Times New Roman" w:eastAsia="Calibri" w:hAnsi="Times New Roman" w:cs="Times New Roman"/>
          <w:b/>
          <w:sz w:val="24"/>
          <w:szCs w:val="24"/>
        </w:rPr>
        <w:lastRenderedPageBreak/>
        <w:t>Приложение 2</w:t>
      </w:r>
    </w:p>
    <w:p w:rsidR="00C2544C" w:rsidRPr="00C2544C" w:rsidRDefault="00C2544C" w:rsidP="00C2544C">
      <w:pPr>
        <w:spacing w:line="240" w:lineRule="auto"/>
        <w:jc w:val="center"/>
        <w:rPr>
          <w:rFonts w:ascii="Times New Roman" w:eastAsia="Calibri" w:hAnsi="Times New Roman" w:cs="Times New Roman"/>
          <w:b/>
          <w:sz w:val="24"/>
          <w:szCs w:val="24"/>
        </w:rPr>
      </w:pPr>
      <w:r w:rsidRPr="00C2544C">
        <w:rPr>
          <w:rFonts w:ascii="Times New Roman" w:eastAsia="Calibri" w:hAnsi="Times New Roman" w:cs="Times New Roman"/>
          <w:b/>
          <w:sz w:val="24"/>
          <w:szCs w:val="24"/>
        </w:rPr>
        <w:t>Анализ тематики объявленных предостережений о недопустимости нарушения обязательных требований, установленных законодательством об образовании, в 2022 году</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2835"/>
        <w:gridCol w:w="6663"/>
      </w:tblGrid>
      <w:tr w:rsidR="00C2544C" w:rsidRPr="00C2544C" w:rsidTr="005408E4">
        <w:tc>
          <w:tcPr>
            <w:tcW w:w="5778" w:type="dxa"/>
            <w:shd w:val="clear" w:color="auto" w:fill="auto"/>
          </w:tcPr>
          <w:p w:rsidR="00C2544C" w:rsidRPr="00C2544C" w:rsidRDefault="00C2544C" w:rsidP="00C2544C">
            <w:pPr>
              <w:spacing w:after="0" w:line="240" w:lineRule="auto"/>
              <w:jc w:val="center"/>
              <w:rPr>
                <w:rFonts w:ascii="Times New Roman" w:eastAsia="Calibri" w:hAnsi="Times New Roman" w:cs="Times New Roman"/>
                <w:sz w:val="20"/>
                <w:szCs w:val="20"/>
                <w:lang w:eastAsia="ru-RU"/>
              </w:rPr>
            </w:pPr>
            <w:r w:rsidRPr="00C2544C">
              <w:rPr>
                <w:rFonts w:ascii="Times New Roman" w:eastAsia="Calibri" w:hAnsi="Times New Roman" w:cs="Times New Roman"/>
                <w:sz w:val="20"/>
                <w:szCs w:val="20"/>
                <w:lang w:eastAsia="ru-RU"/>
              </w:rPr>
              <w:t>Выявленные признаки нарушений обязательных требований, установленных законодательством об образовании</w:t>
            </w:r>
          </w:p>
        </w:tc>
        <w:tc>
          <w:tcPr>
            <w:tcW w:w="2835" w:type="dxa"/>
            <w:shd w:val="clear" w:color="auto" w:fill="auto"/>
          </w:tcPr>
          <w:p w:rsidR="00C2544C" w:rsidRPr="00C2544C" w:rsidRDefault="00C2544C" w:rsidP="00C2544C">
            <w:pPr>
              <w:spacing w:after="0" w:line="240" w:lineRule="auto"/>
              <w:jc w:val="center"/>
              <w:rPr>
                <w:rFonts w:ascii="Times New Roman" w:eastAsia="Calibri" w:hAnsi="Times New Roman" w:cs="Times New Roman"/>
                <w:sz w:val="20"/>
                <w:szCs w:val="20"/>
                <w:lang w:eastAsia="ru-RU"/>
              </w:rPr>
            </w:pPr>
            <w:r w:rsidRPr="00C2544C">
              <w:rPr>
                <w:rFonts w:ascii="Times New Roman" w:eastAsia="Calibri" w:hAnsi="Times New Roman" w:cs="Times New Roman"/>
                <w:sz w:val="20"/>
                <w:szCs w:val="20"/>
                <w:lang w:eastAsia="ru-RU"/>
              </w:rPr>
              <w:t xml:space="preserve">Доля объектов контроля, у которых выявлены данные признаки нарушений, от общего количества объектов контроля, в отношении которых был проведен мониторинг </w:t>
            </w:r>
          </w:p>
        </w:tc>
        <w:tc>
          <w:tcPr>
            <w:tcW w:w="6663" w:type="dxa"/>
            <w:shd w:val="clear" w:color="auto" w:fill="auto"/>
          </w:tcPr>
          <w:p w:rsidR="00C2544C" w:rsidRPr="00C2544C" w:rsidRDefault="00C2544C" w:rsidP="00C2544C">
            <w:pPr>
              <w:spacing w:after="0" w:line="240" w:lineRule="auto"/>
              <w:jc w:val="center"/>
              <w:rPr>
                <w:rFonts w:ascii="Times New Roman" w:eastAsia="Calibri" w:hAnsi="Times New Roman" w:cs="Times New Roman"/>
                <w:sz w:val="20"/>
                <w:szCs w:val="20"/>
                <w:lang w:eastAsia="ru-RU"/>
              </w:rPr>
            </w:pPr>
            <w:r w:rsidRPr="00C2544C">
              <w:rPr>
                <w:rFonts w:ascii="Times New Roman" w:eastAsia="Calibri" w:hAnsi="Times New Roman" w:cs="Times New Roman"/>
                <w:sz w:val="20"/>
                <w:szCs w:val="20"/>
                <w:lang w:eastAsia="ru-RU"/>
              </w:rPr>
              <w:t xml:space="preserve">Примечание </w:t>
            </w:r>
          </w:p>
        </w:tc>
      </w:tr>
      <w:tr w:rsidR="00C2544C" w:rsidRPr="00C2544C" w:rsidTr="005408E4">
        <w:tc>
          <w:tcPr>
            <w:tcW w:w="5778" w:type="dxa"/>
            <w:shd w:val="clear" w:color="auto" w:fill="auto"/>
          </w:tcPr>
          <w:p w:rsidR="00C2544C" w:rsidRPr="00C2544C" w:rsidRDefault="00C2544C" w:rsidP="00C2544C">
            <w:pPr>
              <w:spacing w:after="0" w:line="240" w:lineRule="auto"/>
              <w:jc w:val="center"/>
              <w:rPr>
                <w:rFonts w:ascii="Times New Roman" w:eastAsia="Calibri" w:hAnsi="Times New Roman" w:cs="Times New Roman"/>
                <w:b/>
                <w:sz w:val="20"/>
                <w:szCs w:val="20"/>
                <w:lang w:eastAsia="ru-RU"/>
              </w:rPr>
            </w:pPr>
            <w:r w:rsidRPr="00C2544C">
              <w:rPr>
                <w:rFonts w:ascii="Times New Roman" w:eastAsia="Calibri" w:hAnsi="Times New Roman" w:cs="Times New Roman"/>
                <w:sz w:val="20"/>
                <w:szCs w:val="20"/>
                <w:lang w:eastAsia="ru-RU"/>
              </w:rPr>
              <w:t>Наличие проблемных вопросов при соблюдении требований законодательства об образовании к структуре и (или) содержанию официального сайта образовательной организации</w:t>
            </w:r>
          </w:p>
        </w:tc>
        <w:tc>
          <w:tcPr>
            <w:tcW w:w="2835" w:type="dxa"/>
            <w:shd w:val="clear" w:color="auto" w:fill="auto"/>
          </w:tcPr>
          <w:p w:rsidR="00C2544C" w:rsidRPr="00C2544C" w:rsidRDefault="00C2544C" w:rsidP="00C2544C">
            <w:pPr>
              <w:spacing w:after="0" w:line="240" w:lineRule="auto"/>
              <w:jc w:val="center"/>
              <w:rPr>
                <w:rFonts w:ascii="Times New Roman" w:eastAsia="Calibri" w:hAnsi="Times New Roman" w:cs="Times New Roman"/>
                <w:b/>
                <w:sz w:val="20"/>
                <w:szCs w:val="20"/>
                <w:lang w:eastAsia="ru-RU"/>
              </w:rPr>
            </w:pPr>
            <w:r w:rsidRPr="00C2544C">
              <w:rPr>
                <w:rFonts w:ascii="Times New Roman" w:eastAsia="Calibri" w:hAnsi="Times New Roman" w:cs="Times New Roman"/>
                <w:b/>
                <w:sz w:val="20"/>
                <w:szCs w:val="20"/>
                <w:lang w:eastAsia="ru-RU"/>
              </w:rPr>
              <w:t>76%</w:t>
            </w:r>
          </w:p>
        </w:tc>
        <w:tc>
          <w:tcPr>
            <w:tcW w:w="6663" w:type="dxa"/>
            <w:shd w:val="clear" w:color="auto" w:fill="auto"/>
          </w:tcPr>
          <w:p w:rsidR="00C2544C" w:rsidRPr="00C2544C" w:rsidRDefault="00C2544C" w:rsidP="00C2544C">
            <w:pPr>
              <w:spacing w:after="0" w:line="240" w:lineRule="auto"/>
              <w:jc w:val="center"/>
              <w:rPr>
                <w:rFonts w:ascii="Times New Roman" w:eastAsia="Calibri" w:hAnsi="Times New Roman" w:cs="Times New Roman"/>
                <w:sz w:val="20"/>
                <w:szCs w:val="20"/>
                <w:lang w:eastAsia="ru-RU"/>
              </w:rPr>
            </w:pPr>
            <w:r w:rsidRPr="00C2544C">
              <w:rPr>
                <w:rFonts w:ascii="Times New Roman" w:eastAsia="Calibri" w:hAnsi="Times New Roman" w:cs="Times New Roman"/>
                <w:sz w:val="20"/>
                <w:szCs w:val="20"/>
                <w:lang w:eastAsia="ru-RU"/>
              </w:rPr>
              <w:t>Частичные несоответствия в структуре или содержании сайта, несвоевременное обновление информации на сайте</w:t>
            </w:r>
          </w:p>
        </w:tc>
      </w:tr>
      <w:tr w:rsidR="00C2544C" w:rsidRPr="00C2544C" w:rsidTr="005408E4">
        <w:trPr>
          <w:trHeight w:val="1080"/>
        </w:trPr>
        <w:tc>
          <w:tcPr>
            <w:tcW w:w="5778" w:type="dxa"/>
            <w:shd w:val="clear" w:color="auto" w:fill="auto"/>
          </w:tcPr>
          <w:p w:rsidR="00C2544C" w:rsidRPr="00C2544C" w:rsidRDefault="00C2544C" w:rsidP="00C2544C">
            <w:pPr>
              <w:spacing w:after="0" w:line="240" w:lineRule="auto"/>
              <w:jc w:val="center"/>
              <w:rPr>
                <w:rFonts w:ascii="Times New Roman" w:eastAsia="Calibri" w:hAnsi="Times New Roman" w:cs="Times New Roman"/>
                <w:sz w:val="20"/>
                <w:szCs w:val="20"/>
                <w:lang w:eastAsia="ru-RU"/>
              </w:rPr>
            </w:pPr>
            <w:r w:rsidRPr="00C2544C">
              <w:rPr>
                <w:rFonts w:ascii="Times New Roman" w:eastAsia="Calibri" w:hAnsi="Times New Roman" w:cs="Times New Roman"/>
                <w:sz w:val="20"/>
                <w:szCs w:val="20"/>
                <w:lang w:eastAsia="ru-RU"/>
              </w:rPr>
              <w:t xml:space="preserve">Наличие проблемных вопросов по обеспечению </w:t>
            </w:r>
            <w:proofErr w:type="gramStart"/>
            <w:r w:rsidRPr="00C2544C">
              <w:rPr>
                <w:rFonts w:ascii="Times New Roman" w:eastAsia="Calibri" w:hAnsi="Times New Roman" w:cs="Times New Roman"/>
                <w:sz w:val="20"/>
                <w:szCs w:val="20"/>
                <w:lang w:eastAsia="ru-RU"/>
              </w:rPr>
              <w:t>функционирования объективной внутренней системы оценки качества образования</w:t>
            </w:r>
            <w:proofErr w:type="gramEnd"/>
            <w:r w:rsidRPr="00C2544C">
              <w:rPr>
                <w:rFonts w:ascii="Times New Roman" w:eastAsia="Calibri" w:hAnsi="Times New Roman" w:cs="Times New Roman"/>
                <w:sz w:val="20"/>
                <w:szCs w:val="20"/>
                <w:lang w:eastAsia="ru-RU"/>
              </w:rPr>
              <w:t xml:space="preserve">, </w:t>
            </w:r>
          </w:p>
          <w:p w:rsidR="00C2544C" w:rsidRPr="00C2544C" w:rsidRDefault="00C2544C" w:rsidP="00C2544C">
            <w:pPr>
              <w:spacing w:after="0" w:line="240" w:lineRule="auto"/>
              <w:jc w:val="center"/>
              <w:rPr>
                <w:rFonts w:ascii="Times New Roman" w:eastAsia="Calibri" w:hAnsi="Times New Roman" w:cs="Times New Roman"/>
                <w:b/>
                <w:sz w:val="20"/>
                <w:szCs w:val="20"/>
                <w:lang w:eastAsia="ru-RU"/>
              </w:rPr>
            </w:pPr>
            <w:r w:rsidRPr="00C2544C">
              <w:rPr>
                <w:rFonts w:ascii="Times New Roman" w:eastAsia="Calibri" w:hAnsi="Times New Roman" w:cs="Times New Roman"/>
                <w:sz w:val="20"/>
                <w:szCs w:val="20"/>
                <w:lang w:eastAsia="ru-RU"/>
              </w:rPr>
              <w:t xml:space="preserve">в </w:t>
            </w:r>
            <w:proofErr w:type="spellStart"/>
            <w:r w:rsidRPr="00C2544C">
              <w:rPr>
                <w:rFonts w:ascii="Times New Roman" w:eastAsia="Calibri" w:hAnsi="Times New Roman" w:cs="Times New Roman"/>
                <w:sz w:val="20"/>
                <w:szCs w:val="20"/>
                <w:lang w:eastAsia="ru-RU"/>
              </w:rPr>
              <w:t>т.ч</w:t>
            </w:r>
            <w:proofErr w:type="spellEnd"/>
            <w:r w:rsidRPr="00C2544C">
              <w:rPr>
                <w:rFonts w:ascii="Times New Roman" w:eastAsia="Calibri" w:hAnsi="Times New Roman" w:cs="Times New Roman"/>
                <w:sz w:val="20"/>
                <w:szCs w:val="20"/>
                <w:lang w:eastAsia="ru-RU"/>
              </w:rPr>
              <w:t>. обеспечение объективного оценивания образовательных результатов обучающихся,</w:t>
            </w:r>
          </w:p>
        </w:tc>
        <w:tc>
          <w:tcPr>
            <w:tcW w:w="2835" w:type="dxa"/>
            <w:shd w:val="clear" w:color="auto" w:fill="auto"/>
          </w:tcPr>
          <w:p w:rsidR="00C2544C" w:rsidRPr="00C2544C" w:rsidRDefault="00C2544C" w:rsidP="00C2544C">
            <w:pPr>
              <w:spacing w:after="0" w:line="240" w:lineRule="auto"/>
              <w:jc w:val="center"/>
              <w:rPr>
                <w:rFonts w:ascii="Times New Roman" w:eastAsia="Calibri" w:hAnsi="Times New Roman" w:cs="Times New Roman"/>
                <w:b/>
                <w:sz w:val="20"/>
                <w:szCs w:val="20"/>
                <w:lang w:eastAsia="ru-RU"/>
              </w:rPr>
            </w:pPr>
            <w:r w:rsidRPr="00C2544C">
              <w:rPr>
                <w:rFonts w:ascii="Times New Roman" w:eastAsia="Calibri" w:hAnsi="Times New Roman" w:cs="Times New Roman"/>
                <w:b/>
                <w:sz w:val="20"/>
                <w:szCs w:val="20"/>
                <w:lang w:eastAsia="ru-RU"/>
              </w:rPr>
              <w:t>69%</w:t>
            </w:r>
          </w:p>
        </w:tc>
        <w:tc>
          <w:tcPr>
            <w:tcW w:w="6663" w:type="dxa"/>
            <w:shd w:val="clear" w:color="auto" w:fill="auto"/>
          </w:tcPr>
          <w:p w:rsidR="00C2544C" w:rsidRPr="00C2544C" w:rsidRDefault="00C2544C" w:rsidP="00C2544C">
            <w:pPr>
              <w:spacing w:after="0" w:line="240" w:lineRule="auto"/>
              <w:jc w:val="center"/>
              <w:rPr>
                <w:rFonts w:ascii="Times New Roman" w:eastAsia="Calibri" w:hAnsi="Times New Roman" w:cs="Times New Roman"/>
                <w:sz w:val="20"/>
                <w:szCs w:val="20"/>
                <w:lang w:eastAsia="ru-RU"/>
              </w:rPr>
            </w:pPr>
            <w:r w:rsidRPr="00C2544C">
              <w:rPr>
                <w:rFonts w:ascii="Times New Roman" w:eastAsia="Calibri" w:hAnsi="Times New Roman" w:cs="Times New Roman"/>
                <w:sz w:val="20"/>
                <w:szCs w:val="20"/>
                <w:lang w:eastAsia="ru-RU"/>
              </w:rPr>
              <w:t>Отсутствие корреляции между текущим контролем успеваемости и промежуточной аттестацией,</w:t>
            </w:r>
          </w:p>
          <w:p w:rsidR="00C2544C" w:rsidRPr="00C2544C" w:rsidRDefault="00C2544C" w:rsidP="00C2544C">
            <w:pPr>
              <w:spacing w:after="0" w:line="240" w:lineRule="auto"/>
              <w:jc w:val="center"/>
              <w:rPr>
                <w:rFonts w:ascii="Times New Roman" w:eastAsia="Calibri" w:hAnsi="Times New Roman" w:cs="Times New Roman"/>
                <w:b/>
                <w:sz w:val="20"/>
                <w:szCs w:val="20"/>
                <w:lang w:eastAsia="ru-RU"/>
              </w:rPr>
            </w:pPr>
            <w:r w:rsidRPr="00C2544C">
              <w:rPr>
                <w:rFonts w:ascii="Times New Roman" w:eastAsia="Calibri" w:hAnsi="Times New Roman" w:cs="Times New Roman"/>
                <w:sz w:val="20"/>
                <w:szCs w:val="20"/>
                <w:lang w:eastAsia="ru-RU"/>
              </w:rPr>
              <w:t xml:space="preserve">низкий уровень </w:t>
            </w:r>
            <w:proofErr w:type="spellStart"/>
            <w:r w:rsidRPr="00C2544C">
              <w:rPr>
                <w:rFonts w:ascii="Times New Roman" w:eastAsia="Calibri" w:hAnsi="Times New Roman" w:cs="Times New Roman"/>
                <w:sz w:val="20"/>
                <w:szCs w:val="20"/>
                <w:lang w:eastAsia="ru-RU"/>
              </w:rPr>
              <w:t>накопляемости</w:t>
            </w:r>
            <w:proofErr w:type="spellEnd"/>
            <w:r w:rsidRPr="00C2544C">
              <w:rPr>
                <w:rFonts w:ascii="Times New Roman" w:eastAsia="Calibri" w:hAnsi="Times New Roman" w:cs="Times New Roman"/>
                <w:sz w:val="20"/>
                <w:szCs w:val="20"/>
                <w:lang w:eastAsia="ru-RU"/>
              </w:rPr>
              <w:t xml:space="preserve"> оценок</w:t>
            </w:r>
          </w:p>
        </w:tc>
      </w:tr>
      <w:tr w:rsidR="00C2544C" w:rsidRPr="00C2544C" w:rsidTr="005408E4">
        <w:trPr>
          <w:trHeight w:val="810"/>
        </w:trPr>
        <w:tc>
          <w:tcPr>
            <w:tcW w:w="5778" w:type="dxa"/>
            <w:shd w:val="clear" w:color="auto" w:fill="auto"/>
          </w:tcPr>
          <w:p w:rsidR="00C2544C" w:rsidRPr="00C2544C" w:rsidRDefault="00C2544C" w:rsidP="00C2544C">
            <w:pPr>
              <w:spacing w:after="0" w:line="240" w:lineRule="auto"/>
              <w:jc w:val="center"/>
              <w:rPr>
                <w:rFonts w:ascii="Times New Roman" w:eastAsia="Calibri" w:hAnsi="Times New Roman" w:cs="Times New Roman"/>
                <w:sz w:val="20"/>
                <w:szCs w:val="20"/>
                <w:lang w:eastAsia="ru-RU"/>
              </w:rPr>
            </w:pPr>
            <w:r w:rsidRPr="00C2544C">
              <w:rPr>
                <w:rFonts w:ascii="Times New Roman" w:eastAsia="Calibri" w:hAnsi="Times New Roman" w:cs="Times New Roman"/>
                <w:sz w:val="20"/>
                <w:szCs w:val="20"/>
                <w:lang w:eastAsia="ru-RU"/>
              </w:rPr>
              <w:t>регламентация обеспечения объективного оценивания образовательных результатов обучающихся</w:t>
            </w:r>
          </w:p>
          <w:p w:rsidR="00C2544C" w:rsidRPr="00C2544C" w:rsidRDefault="00C2544C" w:rsidP="00C2544C">
            <w:pPr>
              <w:spacing w:after="0" w:line="240" w:lineRule="auto"/>
              <w:jc w:val="center"/>
              <w:rPr>
                <w:rFonts w:ascii="Times New Roman" w:eastAsia="Calibri" w:hAnsi="Times New Roman" w:cs="Times New Roman"/>
                <w:sz w:val="20"/>
                <w:szCs w:val="20"/>
                <w:lang w:eastAsia="ru-RU"/>
              </w:rPr>
            </w:pPr>
            <w:r w:rsidRPr="00C2544C">
              <w:rPr>
                <w:rFonts w:ascii="Times New Roman" w:eastAsia="Calibri" w:hAnsi="Times New Roman" w:cs="Times New Roman"/>
                <w:sz w:val="20"/>
                <w:szCs w:val="20"/>
                <w:lang w:eastAsia="ru-RU"/>
              </w:rPr>
              <w:t>(локальные нормативные акты, регулирующие текущий контроль успеваемости, промежуточную аттестацию)</w:t>
            </w:r>
          </w:p>
          <w:p w:rsidR="00C2544C" w:rsidRPr="00C2544C" w:rsidRDefault="00C2544C" w:rsidP="00C2544C">
            <w:pPr>
              <w:spacing w:after="0" w:line="240" w:lineRule="auto"/>
              <w:jc w:val="center"/>
              <w:rPr>
                <w:rFonts w:ascii="Times New Roman" w:eastAsia="Calibri" w:hAnsi="Times New Roman" w:cs="Times New Roman"/>
                <w:sz w:val="20"/>
                <w:szCs w:val="20"/>
                <w:lang w:eastAsia="ru-RU"/>
              </w:rPr>
            </w:pPr>
          </w:p>
        </w:tc>
        <w:tc>
          <w:tcPr>
            <w:tcW w:w="2835" w:type="dxa"/>
            <w:shd w:val="clear" w:color="auto" w:fill="auto"/>
          </w:tcPr>
          <w:p w:rsidR="00C2544C" w:rsidRPr="00C2544C" w:rsidRDefault="00C2544C" w:rsidP="00C2544C">
            <w:pPr>
              <w:spacing w:after="0" w:line="240" w:lineRule="auto"/>
              <w:jc w:val="center"/>
              <w:rPr>
                <w:rFonts w:ascii="Times New Roman" w:eastAsia="Calibri" w:hAnsi="Times New Roman" w:cs="Times New Roman"/>
                <w:b/>
                <w:sz w:val="20"/>
                <w:szCs w:val="20"/>
                <w:lang w:eastAsia="ru-RU"/>
              </w:rPr>
            </w:pPr>
            <w:r w:rsidRPr="00C2544C">
              <w:rPr>
                <w:rFonts w:ascii="Times New Roman" w:eastAsia="Calibri" w:hAnsi="Times New Roman" w:cs="Times New Roman"/>
                <w:b/>
                <w:sz w:val="20"/>
                <w:szCs w:val="20"/>
                <w:lang w:eastAsia="ru-RU"/>
              </w:rPr>
              <w:t>91%</w:t>
            </w:r>
          </w:p>
        </w:tc>
        <w:tc>
          <w:tcPr>
            <w:tcW w:w="6663" w:type="dxa"/>
            <w:shd w:val="clear" w:color="auto" w:fill="auto"/>
          </w:tcPr>
          <w:p w:rsidR="00C2544C" w:rsidRPr="00C2544C" w:rsidRDefault="00C2544C" w:rsidP="00C2544C">
            <w:pPr>
              <w:spacing w:after="0" w:line="240" w:lineRule="auto"/>
              <w:jc w:val="center"/>
              <w:rPr>
                <w:rFonts w:ascii="Times New Roman" w:eastAsia="Calibri" w:hAnsi="Times New Roman" w:cs="Times New Roman"/>
                <w:sz w:val="20"/>
                <w:szCs w:val="20"/>
                <w:lang w:eastAsia="ru-RU"/>
              </w:rPr>
            </w:pPr>
            <w:r w:rsidRPr="00C2544C">
              <w:rPr>
                <w:rFonts w:ascii="Times New Roman" w:eastAsia="Calibri" w:hAnsi="Times New Roman" w:cs="Times New Roman"/>
                <w:sz w:val="20"/>
                <w:szCs w:val="20"/>
                <w:lang w:eastAsia="ru-RU"/>
              </w:rPr>
              <w:t xml:space="preserve">Нормы локального нормативного акта не соотносятся с фактом заполнения педагогами ГИС СОЛО, в </w:t>
            </w:r>
            <w:proofErr w:type="spellStart"/>
            <w:r w:rsidRPr="00C2544C">
              <w:rPr>
                <w:rFonts w:ascii="Times New Roman" w:eastAsia="Calibri" w:hAnsi="Times New Roman" w:cs="Times New Roman"/>
                <w:sz w:val="20"/>
                <w:szCs w:val="20"/>
                <w:lang w:eastAsia="ru-RU"/>
              </w:rPr>
              <w:t>т.ч</w:t>
            </w:r>
            <w:proofErr w:type="spellEnd"/>
            <w:r w:rsidRPr="00C2544C">
              <w:rPr>
                <w:rFonts w:ascii="Times New Roman" w:eastAsia="Calibri" w:hAnsi="Times New Roman" w:cs="Times New Roman"/>
                <w:sz w:val="20"/>
                <w:szCs w:val="20"/>
                <w:lang w:eastAsia="ru-RU"/>
              </w:rPr>
              <w:t xml:space="preserve">. формы </w:t>
            </w:r>
            <w:proofErr w:type="spellStart"/>
            <w:r w:rsidRPr="00C2544C">
              <w:rPr>
                <w:rFonts w:ascii="Times New Roman" w:eastAsia="Calibri" w:hAnsi="Times New Roman" w:cs="Times New Roman"/>
                <w:sz w:val="20"/>
                <w:szCs w:val="20"/>
                <w:lang w:eastAsia="ru-RU"/>
              </w:rPr>
              <w:t>ТКУи</w:t>
            </w:r>
            <w:proofErr w:type="spellEnd"/>
            <w:r w:rsidRPr="00C2544C">
              <w:rPr>
                <w:rFonts w:ascii="Times New Roman" w:eastAsia="Calibri" w:hAnsi="Times New Roman" w:cs="Times New Roman"/>
                <w:sz w:val="20"/>
                <w:szCs w:val="20"/>
                <w:lang w:eastAsia="ru-RU"/>
              </w:rPr>
              <w:t xml:space="preserve"> ПА, указанные педагогами в ГИС СОЛО отсутствуют в локальном нормативном акте</w:t>
            </w:r>
          </w:p>
        </w:tc>
      </w:tr>
      <w:tr w:rsidR="00C2544C" w:rsidRPr="00C2544C" w:rsidTr="005408E4">
        <w:tc>
          <w:tcPr>
            <w:tcW w:w="5778" w:type="dxa"/>
            <w:shd w:val="clear" w:color="auto" w:fill="auto"/>
          </w:tcPr>
          <w:p w:rsidR="00C2544C" w:rsidRPr="00C2544C" w:rsidRDefault="00C2544C" w:rsidP="00C2544C">
            <w:pPr>
              <w:spacing w:after="0" w:line="240" w:lineRule="auto"/>
              <w:jc w:val="center"/>
              <w:rPr>
                <w:rFonts w:ascii="Times New Roman" w:eastAsia="Calibri" w:hAnsi="Times New Roman" w:cs="Times New Roman"/>
                <w:b/>
                <w:sz w:val="20"/>
                <w:szCs w:val="20"/>
                <w:lang w:eastAsia="ru-RU"/>
              </w:rPr>
            </w:pPr>
            <w:r w:rsidRPr="00C2544C">
              <w:rPr>
                <w:rFonts w:ascii="Times New Roman" w:eastAsia="Calibri" w:hAnsi="Times New Roman" w:cs="Times New Roman"/>
                <w:sz w:val="20"/>
                <w:szCs w:val="20"/>
                <w:lang w:eastAsia="ru-RU"/>
              </w:rPr>
              <w:t>Наличие проблемных вопросов по реализации дополнительных общеразвивающих программ различной направленности</w:t>
            </w:r>
          </w:p>
        </w:tc>
        <w:tc>
          <w:tcPr>
            <w:tcW w:w="2835" w:type="dxa"/>
            <w:shd w:val="clear" w:color="auto" w:fill="auto"/>
          </w:tcPr>
          <w:p w:rsidR="00C2544C" w:rsidRPr="00C2544C" w:rsidRDefault="00C2544C" w:rsidP="00C2544C">
            <w:pPr>
              <w:spacing w:after="0" w:line="240" w:lineRule="auto"/>
              <w:jc w:val="center"/>
              <w:rPr>
                <w:rFonts w:ascii="Times New Roman" w:eastAsia="Calibri" w:hAnsi="Times New Roman" w:cs="Times New Roman"/>
                <w:b/>
                <w:sz w:val="20"/>
                <w:szCs w:val="20"/>
                <w:lang w:eastAsia="ru-RU"/>
              </w:rPr>
            </w:pPr>
            <w:r w:rsidRPr="00C2544C">
              <w:rPr>
                <w:rFonts w:ascii="Times New Roman" w:eastAsia="Calibri" w:hAnsi="Times New Roman" w:cs="Times New Roman"/>
                <w:b/>
                <w:sz w:val="20"/>
                <w:szCs w:val="20"/>
                <w:lang w:eastAsia="ru-RU"/>
              </w:rPr>
              <w:t>12%</w:t>
            </w:r>
          </w:p>
        </w:tc>
        <w:tc>
          <w:tcPr>
            <w:tcW w:w="6663" w:type="dxa"/>
            <w:shd w:val="clear" w:color="auto" w:fill="auto"/>
          </w:tcPr>
          <w:p w:rsidR="00C2544C" w:rsidRPr="00C2544C" w:rsidRDefault="00C2544C" w:rsidP="00C2544C">
            <w:pPr>
              <w:spacing w:after="0" w:line="240" w:lineRule="auto"/>
              <w:jc w:val="center"/>
              <w:rPr>
                <w:rFonts w:ascii="Times New Roman" w:eastAsia="Calibri" w:hAnsi="Times New Roman" w:cs="Times New Roman"/>
                <w:sz w:val="20"/>
                <w:szCs w:val="20"/>
                <w:lang w:eastAsia="ru-RU"/>
              </w:rPr>
            </w:pPr>
            <w:r w:rsidRPr="00C2544C">
              <w:rPr>
                <w:rFonts w:ascii="Times New Roman" w:eastAsia="Calibri" w:hAnsi="Times New Roman" w:cs="Times New Roman"/>
                <w:sz w:val="20"/>
                <w:szCs w:val="20"/>
                <w:lang w:eastAsia="ru-RU"/>
              </w:rPr>
              <w:t>Структура дополнительных общеразвивающих программ различной направленности не соответствует требованиям законодательства об образовании,</w:t>
            </w:r>
          </w:p>
          <w:p w:rsidR="00C2544C" w:rsidRPr="00C2544C" w:rsidRDefault="00C2544C" w:rsidP="00C2544C">
            <w:pPr>
              <w:spacing w:after="0" w:line="240" w:lineRule="auto"/>
              <w:jc w:val="center"/>
              <w:rPr>
                <w:rFonts w:ascii="Times New Roman" w:eastAsia="Calibri" w:hAnsi="Times New Roman" w:cs="Times New Roman"/>
                <w:b/>
                <w:sz w:val="20"/>
                <w:szCs w:val="20"/>
                <w:lang w:eastAsia="ru-RU"/>
              </w:rPr>
            </w:pPr>
            <w:r w:rsidRPr="00C2544C">
              <w:rPr>
                <w:rFonts w:ascii="Times New Roman" w:eastAsia="Calibri" w:hAnsi="Times New Roman" w:cs="Times New Roman"/>
                <w:sz w:val="20"/>
                <w:szCs w:val="20"/>
                <w:lang w:eastAsia="ru-RU"/>
              </w:rPr>
              <w:t>отсутствуют необходимые локальные нормативные акты регулирующие реализацию данных программ</w:t>
            </w:r>
          </w:p>
        </w:tc>
      </w:tr>
      <w:tr w:rsidR="00C2544C" w:rsidRPr="00C2544C" w:rsidTr="005408E4">
        <w:tc>
          <w:tcPr>
            <w:tcW w:w="5778" w:type="dxa"/>
            <w:shd w:val="clear" w:color="auto" w:fill="auto"/>
          </w:tcPr>
          <w:p w:rsidR="00C2544C" w:rsidRPr="00C2544C" w:rsidRDefault="00C2544C" w:rsidP="00C2544C">
            <w:pPr>
              <w:spacing w:after="0" w:line="240" w:lineRule="auto"/>
              <w:jc w:val="center"/>
              <w:rPr>
                <w:rFonts w:ascii="Times New Roman" w:eastAsia="Calibri" w:hAnsi="Times New Roman" w:cs="Times New Roman"/>
                <w:b/>
                <w:sz w:val="20"/>
                <w:szCs w:val="20"/>
                <w:lang w:eastAsia="ru-RU"/>
              </w:rPr>
            </w:pPr>
            <w:r w:rsidRPr="00C2544C">
              <w:rPr>
                <w:rFonts w:ascii="Times New Roman" w:eastAsia="Calibri" w:hAnsi="Times New Roman" w:cs="Times New Roman"/>
                <w:sz w:val="20"/>
                <w:szCs w:val="20"/>
                <w:lang w:eastAsia="ru-RU"/>
              </w:rPr>
              <w:t>Несоответствие перечня дополнительных общеразвивающих программ, реализуемых в образовательной организации, и размещенных на официальном сайте образовательной организации и в ГИС «Навигатор»</w:t>
            </w:r>
          </w:p>
        </w:tc>
        <w:tc>
          <w:tcPr>
            <w:tcW w:w="2835" w:type="dxa"/>
            <w:shd w:val="clear" w:color="auto" w:fill="auto"/>
          </w:tcPr>
          <w:p w:rsidR="00C2544C" w:rsidRPr="00C2544C" w:rsidRDefault="00C2544C" w:rsidP="00C2544C">
            <w:pPr>
              <w:spacing w:after="0" w:line="240" w:lineRule="auto"/>
              <w:jc w:val="center"/>
              <w:rPr>
                <w:rFonts w:ascii="Times New Roman" w:eastAsia="Calibri" w:hAnsi="Times New Roman" w:cs="Times New Roman"/>
                <w:b/>
                <w:sz w:val="20"/>
                <w:szCs w:val="20"/>
                <w:lang w:eastAsia="ru-RU"/>
              </w:rPr>
            </w:pPr>
            <w:r w:rsidRPr="00C2544C">
              <w:rPr>
                <w:rFonts w:ascii="Times New Roman" w:eastAsia="Calibri" w:hAnsi="Times New Roman" w:cs="Times New Roman"/>
                <w:b/>
                <w:sz w:val="20"/>
                <w:szCs w:val="20"/>
                <w:lang w:eastAsia="ru-RU"/>
              </w:rPr>
              <w:t>60%</w:t>
            </w:r>
          </w:p>
        </w:tc>
        <w:tc>
          <w:tcPr>
            <w:tcW w:w="6663" w:type="dxa"/>
            <w:shd w:val="clear" w:color="auto" w:fill="auto"/>
          </w:tcPr>
          <w:p w:rsidR="00C2544C" w:rsidRPr="00C2544C" w:rsidRDefault="00C2544C" w:rsidP="00C2544C">
            <w:pPr>
              <w:spacing w:after="0" w:line="240" w:lineRule="auto"/>
              <w:jc w:val="center"/>
              <w:rPr>
                <w:rFonts w:ascii="Times New Roman" w:eastAsia="Calibri" w:hAnsi="Times New Roman" w:cs="Times New Roman"/>
                <w:b/>
                <w:sz w:val="20"/>
                <w:szCs w:val="20"/>
                <w:lang w:eastAsia="ru-RU"/>
              </w:rPr>
            </w:pPr>
          </w:p>
        </w:tc>
      </w:tr>
      <w:tr w:rsidR="00C2544C" w:rsidRPr="00C2544C" w:rsidTr="005408E4">
        <w:tc>
          <w:tcPr>
            <w:tcW w:w="5778" w:type="dxa"/>
            <w:shd w:val="clear" w:color="auto" w:fill="auto"/>
          </w:tcPr>
          <w:p w:rsidR="00C2544C" w:rsidRPr="00C2544C" w:rsidRDefault="00C2544C" w:rsidP="00C2544C">
            <w:pPr>
              <w:spacing w:after="0" w:line="240" w:lineRule="auto"/>
              <w:jc w:val="center"/>
              <w:rPr>
                <w:rFonts w:ascii="Times New Roman" w:eastAsia="Calibri" w:hAnsi="Times New Roman" w:cs="Times New Roman"/>
                <w:sz w:val="20"/>
                <w:szCs w:val="20"/>
                <w:lang w:eastAsia="ru-RU"/>
              </w:rPr>
            </w:pPr>
            <w:r w:rsidRPr="00C2544C">
              <w:rPr>
                <w:rFonts w:ascii="Times New Roman" w:eastAsia="Calibri" w:hAnsi="Times New Roman" w:cs="Times New Roman"/>
                <w:sz w:val="20"/>
                <w:szCs w:val="20"/>
                <w:lang w:eastAsia="ru-RU"/>
              </w:rPr>
              <w:t>Наличие проблемных вопросов при заполнении ФИС ФРДО</w:t>
            </w:r>
          </w:p>
        </w:tc>
        <w:tc>
          <w:tcPr>
            <w:tcW w:w="2835" w:type="dxa"/>
            <w:shd w:val="clear" w:color="auto" w:fill="auto"/>
          </w:tcPr>
          <w:p w:rsidR="00C2544C" w:rsidRPr="00C2544C" w:rsidRDefault="00C2544C" w:rsidP="00C2544C">
            <w:pPr>
              <w:spacing w:after="0" w:line="240" w:lineRule="auto"/>
              <w:jc w:val="center"/>
              <w:rPr>
                <w:rFonts w:ascii="Times New Roman" w:eastAsia="Calibri" w:hAnsi="Times New Roman" w:cs="Times New Roman"/>
                <w:b/>
                <w:sz w:val="20"/>
                <w:szCs w:val="20"/>
                <w:lang w:eastAsia="ru-RU"/>
              </w:rPr>
            </w:pPr>
            <w:r w:rsidRPr="00C2544C">
              <w:rPr>
                <w:rFonts w:ascii="Times New Roman" w:eastAsia="Calibri" w:hAnsi="Times New Roman" w:cs="Times New Roman"/>
                <w:b/>
                <w:sz w:val="20"/>
                <w:szCs w:val="20"/>
                <w:lang w:eastAsia="ru-RU"/>
              </w:rPr>
              <w:t>100% (автошколы)</w:t>
            </w:r>
          </w:p>
        </w:tc>
        <w:tc>
          <w:tcPr>
            <w:tcW w:w="6663" w:type="dxa"/>
            <w:shd w:val="clear" w:color="auto" w:fill="auto"/>
          </w:tcPr>
          <w:p w:rsidR="00C2544C" w:rsidRPr="00C2544C" w:rsidRDefault="00C2544C" w:rsidP="00C2544C">
            <w:pPr>
              <w:spacing w:after="0" w:line="240" w:lineRule="auto"/>
              <w:jc w:val="center"/>
              <w:rPr>
                <w:rFonts w:ascii="Times New Roman" w:eastAsia="Calibri" w:hAnsi="Times New Roman" w:cs="Times New Roman"/>
                <w:b/>
                <w:sz w:val="20"/>
                <w:szCs w:val="20"/>
                <w:lang w:eastAsia="ru-RU"/>
              </w:rPr>
            </w:pPr>
          </w:p>
        </w:tc>
      </w:tr>
      <w:tr w:rsidR="00C2544C" w:rsidRPr="00C2544C" w:rsidTr="005408E4">
        <w:tc>
          <w:tcPr>
            <w:tcW w:w="5778" w:type="dxa"/>
            <w:shd w:val="clear" w:color="auto" w:fill="auto"/>
          </w:tcPr>
          <w:p w:rsidR="00C2544C" w:rsidRPr="00C2544C" w:rsidRDefault="00C2544C" w:rsidP="00C2544C">
            <w:pPr>
              <w:spacing w:after="0" w:line="240" w:lineRule="auto"/>
              <w:jc w:val="center"/>
              <w:rPr>
                <w:rFonts w:ascii="Times New Roman" w:eastAsia="Calibri" w:hAnsi="Times New Roman" w:cs="Times New Roman"/>
                <w:sz w:val="20"/>
                <w:szCs w:val="20"/>
                <w:lang w:eastAsia="ru-RU"/>
              </w:rPr>
            </w:pPr>
            <w:r w:rsidRPr="00C2544C">
              <w:rPr>
                <w:rFonts w:ascii="Times New Roman" w:eastAsia="Calibri" w:hAnsi="Times New Roman" w:cs="Times New Roman"/>
                <w:sz w:val="20"/>
                <w:szCs w:val="20"/>
                <w:lang w:eastAsia="ru-RU"/>
              </w:rPr>
              <w:t>Наличие проблемных вопросов при использовании руководителем образовательной организации локальных нормативных актов, регулирующих организацию образовательной деятельности, как управленческого ресурса</w:t>
            </w:r>
          </w:p>
        </w:tc>
        <w:tc>
          <w:tcPr>
            <w:tcW w:w="2835" w:type="dxa"/>
            <w:shd w:val="clear" w:color="auto" w:fill="auto"/>
          </w:tcPr>
          <w:p w:rsidR="00C2544C" w:rsidRPr="00C2544C" w:rsidRDefault="00C2544C" w:rsidP="00C2544C">
            <w:pPr>
              <w:spacing w:after="0" w:line="240" w:lineRule="auto"/>
              <w:jc w:val="center"/>
              <w:rPr>
                <w:rFonts w:ascii="Times New Roman" w:eastAsia="Calibri" w:hAnsi="Times New Roman" w:cs="Times New Roman"/>
                <w:b/>
                <w:sz w:val="20"/>
                <w:szCs w:val="20"/>
                <w:lang w:eastAsia="ru-RU"/>
              </w:rPr>
            </w:pPr>
            <w:r w:rsidRPr="00C2544C">
              <w:rPr>
                <w:rFonts w:ascii="Times New Roman" w:eastAsia="Calibri" w:hAnsi="Times New Roman" w:cs="Times New Roman"/>
                <w:b/>
                <w:sz w:val="20"/>
                <w:szCs w:val="20"/>
                <w:lang w:eastAsia="ru-RU"/>
              </w:rPr>
              <w:t>8%</w:t>
            </w:r>
          </w:p>
        </w:tc>
        <w:tc>
          <w:tcPr>
            <w:tcW w:w="6663" w:type="dxa"/>
            <w:shd w:val="clear" w:color="auto" w:fill="auto"/>
          </w:tcPr>
          <w:p w:rsidR="00C2544C" w:rsidRPr="00C2544C" w:rsidRDefault="00C2544C" w:rsidP="00C2544C">
            <w:pPr>
              <w:spacing w:after="0" w:line="240" w:lineRule="auto"/>
              <w:jc w:val="center"/>
              <w:rPr>
                <w:rFonts w:ascii="Times New Roman" w:eastAsia="Calibri" w:hAnsi="Times New Roman" w:cs="Times New Roman"/>
                <w:sz w:val="20"/>
                <w:szCs w:val="20"/>
                <w:lang w:eastAsia="ru-RU"/>
              </w:rPr>
            </w:pPr>
            <w:r w:rsidRPr="00C2544C">
              <w:rPr>
                <w:rFonts w:ascii="Times New Roman" w:eastAsia="Calibri" w:hAnsi="Times New Roman" w:cs="Times New Roman"/>
                <w:sz w:val="20"/>
                <w:szCs w:val="20"/>
                <w:lang w:eastAsia="ru-RU"/>
              </w:rPr>
              <w:t>Отсутствуют необходимые локальные нормативные акты,</w:t>
            </w:r>
          </w:p>
          <w:p w:rsidR="00C2544C" w:rsidRPr="00C2544C" w:rsidRDefault="00C2544C" w:rsidP="00C2544C">
            <w:pPr>
              <w:spacing w:after="0" w:line="240" w:lineRule="auto"/>
              <w:jc w:val="center"/>
              <w:rPr>
                <w:rFonts w:ascii="Times New Roman" w:eastAsia="Calibri" w:hAnsi="Times New Roman" w:cs="Times New Roman"/>
                <w:b/>
                <w:sz w:val="20"/>
                <w:szCs w:val="20"/>
                <w:lang w:eastAsia="ru-RU"/>
              </w:rPr>
            </w:pPr>
            <w:r w:rsidRPr="00C2544C">
              <w:rPr>
                <w:rFonts w:ascii="Times New Roman" w:eastAsia="Calibri" w:hAnsi="Times New Roman" w:cs="Times New Roman"/>
                <w:sz w:val="20"/>
                <w:szCs w:val="20"/>
                <w:lang w:eastAsia="ru-RU"/>
              </w:rPr>
              <w:t>имеются ссылки на нормативные документы, утратившие силу</w:t>
            </w:r>
          </w:p>
        </w:tc>
      </w:tr>
    </w:tbl>
    <w:p w:rsidR="00C2544C" w:rsidRPr="00C2544C" w:rsidRDefault="00C2544C" w:rsidP="00C2544C">
      <w:pPr>
        <w:spacing w:after="0"/>
        <w:jc w:val="center"/>
        <w:rPr>
          <w:rFonts w:ascii="Times New Roman" w:eastAsia="Calibri" w:hAnsi="Times New Roman" w:cs="Times New Roman"/>
          <w:sz w:val="20"/>
          <w:szCs w:val="20"/>
        </w:rPr>
      </w:pPr>
    </w:p>
    <w:p w:rsidR="00E63A15" w:rsidRDefault="00E63A15" w:rsidP="00C2544C">
      <w:pPr>
        <w:jc w:val="right"/>
        <w:rPr>
          <w:rFonts w:ascii="Times New Roman" w:eastAsia="Calibri" w:hAnsi="Times New Roman" w:cs="Times New Roman"/>
          <w:b/>
          <w:sz w:val="24"/>
          <w:szCs w:val="24"/>
        </w:rPr>
      </w:pPr>
    </w:p>
    <w:p w:rsidR="00C2544C" w:rsidRPr="00C2544C" w:rsidRDefault="00C2544C" w:rsidP="00C2544C">
      <w:pPr>
        <w:jc w:val="right"/>
        <w:rPr>
          <w:rFonts w:ascii="Times New Roman" w:eastAsia="Calibri" w:hAnsi="Times New Roman" w:cs="Times New Roman"/>
          <w:b/>
          <w:sz w:val="24"/>
          <w:szCs w:val="24"/>
        </w:rPr>
      </w:pPr>
      <w:r w:rsidRPr="00C2544C">
        <w:rPr>
          <w:rFonts w:ascii="Times New Roman" w:eastAsia="Calibri" w:hAnsi="Times New Roman" w:cs="Times New Roman"/>
          <w:b/>
          <w:sz w:val="24"/>
          <w:szCs w:val="24"/>
        </w:rPr>
        <w:lastRenderedPageBreak/>
        <w:t>Приложение 3</w:t>
      </w:r>
    </w:p>
    <w:p w:rsidR="00C2544C" w:rsidRPr="00C2544C" w:rsidRDefault="00C2544C" w:rsidP="00C2544C">
      <w:pPr>
        <w:spacing w:after="0" w:line="240" w:lineRule="auto"/>
        <w:jc w:val="center"/>
        <w:rPr>
          <w:rFonts w:ascii="Times New Roman" w:eastAsia="Calibri" w:hAnsi="Times New Roman" w:cs="Times New Roman"/>
          <w:b/>
          <w:sz w:val="24"/>
          <w:szCs w:val="24"/>
        </w:rPr>
      </w:pPr>
    </w:p>
    <w:p w:rsidR="00C2544C" w:rsidRPr="00C2544C" w:rsidRDefault="00C2544C" w:rsidP="00C2544C">
      <w:pPr>
        <w:spacing w:after="0" w:line="240" w:lineRule="auto"/>
        <w:jc w:val="center"/>
        <w:rPr>
          <w:rFonts w:ascii="Times New Roman" w:eastAsia="Calibri" w:hAnsi="Times New Roman" w:cs="Times New Roman"/>
          <w:b/>
          <w:bCs/>
          <w:sz w:val="24"/>
          <w:szCs w:val="24"/>
        </w:rPr>
      </w:pPr>
      <w:r w:rsidRPr="00C2544C">
        <w:rPr>
          <w:rFonts w:ascii="Times New Roman" w:eastAsia="Calibri" w:hAnsi="Times New Roman" w:cs="Times New Roman"/>
          <w:b/>
          <w:sz w:val="24"/>
          <w:szCs w:val="24"/>
        </w:rPr>
        <w:t>Анализ результатов проведенных профилактических визитов, наблюдений за соблюдением</w:t>
      </w:r>
      <w:r w:rsidRPr="00C2544C">
        <w:rPr>
          <w:rFonts w:ascii="Times New Roman" w:eastAsia="Calibri" w:hAnsi="Times New Roman" w:cs="Times New Roman"/>
          <w:b/>
          <w:bCs/>
          <w:sz w:val="24"/>
          <w:szCs w:val="24"/>
        </w:rPr>
        <w:t xml:space="preserve"> обязательных требований,  установленных законодательством об образовании без взаимодействия с контролируемыми лицами (мониторинги) </w:t>
      </w:r>
    </w:p>
    <w:p w:rsidR="00C2544C" w:rsidRPr="00C2544C" w:rsidRDefault="00C2544C" w:rsidP="00C2544C">
      <w:pPr>
        <w:spacing w:after="0"/>
        <w:jc w:val="center"/>
        <w:rPr>
          <w:rFonts w:ascii="Times New Roman" w:eastAsia="Calibri" w:hAnsi="Times New Roman" w:cs="Times New Roman"/>
          <w:b/>
          <w:sz w:val="24"/>
          <w:szCs w:val="24"/>
        </w:rPr>
      </w:pPr>
      <w:r w:rsidRPr="00C2544C">
        <w:rPr>
          <w:rFonts w:ascii="Times New Roman" w:eastAsia="Calibri" w:hAnsi="Times New Roman" w:cs="Times New Roman"/>
          <w:b/>
          <w:sz w:val="24"/>
          <w:szCs w:val="24"/>
        </w:rPr>
        <w:t xml:space="preserve"> в отношении общеобразовательных организаций</w:t>
      </w:r>
    </w:p>
    <w:p w:rsidR="00C2544C" w:rsidRPr="00C2544C" w:rsidRDefault="00C2544C" w:rsidP="00C2544C">
      <w:pPr>
        <w:spacing w:after="0"/>
        <w:jc w:val="center"/>
        <w:rPr>
          <w:rFonts w:ascii="Times New Roman" w:eastAsia="Calibri" w:hAnsi="Times New Roman" w:cs="Times New Roman"/>
          <w:sz w:val="24"/>
          <w:szCs w:val="24"/>
        </w:rPr>
      </w:pPr>
      <w:r w:rsidRPr="00C2544C">
        <w:rPr>
          <w:rFonts w:ascii="Times New Roman" w:eastAsia="Calibri" w:hAnsi="Times New Roman" w:cs="Times New Roman"/>
          <w:sz w:val="24"/>
          <w:szCs w:val="24"/>
        </w:rPr>
        <w:t>в 2022 году (январь - октябрь)</w:t>
      </w:r>
    </w:p>
    <w:tbl>
      <w:tblPr>
        <w:tblW w:w="1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0"/>
        <w:gridCol w:w="3574"/>
        <w:gridCol w:w="3882"/>
        <w:gridCol w:w="3610"/>
      </w:tblGrid>
      <w:tr w:rsidR="00C2544C" w:rsidRPr="00C2544C" w:rsidTr="00267D28">
        <w:tc>
          <w:tcPr>
            <w:tcW w:w="3721" w:type="dxa"/>
            <w:shd w:val="clear" w:color="auto" w:fill="auto"/>
          </w:tcPr>
          <w:p w:rsidR="00C2544C" w:rsidRPr="00C2544C" w:rsidRDefault="00C2544C" w:rsidP="00C2544C">
            <w:pPr>
              <w:spacing w:after="0" w:line="240" w:lineRule="auto"/>
              <w:jc w:val="center"/>
              <w:rPr>
                <w:rFonts w:ascii="Times New Roman" w:eastAsia="Calibri" w:hAnsi="Times New Roman" w:cs="Times New Roman"/>
                <w:sz w:val="20"/>
                <w:szCs w:val="20"/>
                <w:lang w:eastAsia="ru-RU"/>
              </w:rPr>
            </w:pPr>
            <w:r w:rsidRPr="00C2544C">
              <w:rPr>
                <w:rFonts w:ascii="Times New Roman" w:eastAsia="Calibri" w:hAnsi="Times New Roman" w:cs="Times New Roman"/>
                <w:sz w:val="20"/>
                <w:szCs w:val="20"/>
                <w:lang w:eastAsia="ru-RU"/>
              </w:rPr>
              <w:t>Количество проведенных профилактических визитов</w:t>
            </w:r>
          </w:p>
        </w:tc>
        <w:tc>
          <w:tcPr>
            <w:tcW w:w="3575" w:type="dxa"/>
            <w:shd w:val="clear" w:color="auto" w:fill="auto"/>
          </w:tcPr>
          <w:p w:rsidR="00C2544C" w:rsidRPr="00C2544C" w:rsidRDefault="00C2544C" w:rsidP="00C2544C">
            <w:pPr>
              <w:spacing w:after="0" w:line="240" w:lineRule="auto"/>
              <w:jc w:val="center"/>
              <w:rPr>
                <w:rFonts w:ascii="Times New Roman" w:eastAsia="Calibri" w:hAnsi="Times New Roman" w:cs="Times New Roman"/>
                <w:sz w:val="20"/>
                <w:szCs w:val="20"/>
                <w:lang w:eastAsia="ru-RU"/>
              </w:rPr>
            </w:pPr>
            <w:r w:rsidRPr="00C2544C">
              <w:rPr>
                <w:rFonts w:ascii="Times New Roman" w:eastAsia="Calibri" w:hAnsi="Times New Roman" w:cs="Times New Roman"/>
                <w:sz w:val="20"/>
                <w:szCs w:val="20"/>
                <w:lang w:eastAsia="ru-RU"/>
              </w:rPr>
              <w:t>Доля объектов контроля, в отношении которых эффективность  проведенных КНМ и ПМ – высокая</w:t>
            </w:r>
          </w:p>
        </w:tc>
        <w:tc>
          <w:tcPr>
            <w:tcW w:w="3883" w:type="dxa"/>
            <w:shd w:val="clear" w:color="auto" w:fill="auto"/>
          </w:tcPr>
          <w:p w:rsidR="00C2544C" w:rsidRPr="00C2544C" w:rsidRDefault="00C2544C" w:rsidP="00C2544C">
            <w:pPr>
              <w:spacing w:after="0" w:line="240" w:lineRule="auto"/>
              <w:jc w:val="center"/>
              <w:rPr>
                <w:rFonts w:ascii="Times New Roman" w:eastAsia="Calibri" w:hAnsi="Times New Roman" w:cs="Times New Roman"/>
                <w:sz w:val="20"/>
                <w:szCs w:val="20"/>
                <w:lang w:eastAsia="ru-RU"/>
              </w:rPr>
            </w:pPr>
            <w:r w:rsidRPr="00C2544C">
              <w:rPr>
                <w:rFonts w:ascii="Times New Roman" w:eastAsia="Calibri" w:hAnsi="Times New Roman" w:cs="Times New Roman"/>
                <w:sz w:val="20"/>
                <w:szCs w:val="20"/>
                <w:lang w:eastAsia="ru-RU"/>
              </w:rPr>
              <w:t>Доля объектов контроля, в отношении которых эффективность  проведенных КНМ и ПМ – удовлетворительная</w:t>
            </w:r>
          </w:p>
        </w:tc>
        <w:tc>
          <w:tcPr>
            <w:tcW w:w="3607" w:type="dxa"/>
            <w:shd w:val="clear" w:color="auto" w:fill="auto"/>
          </w:tcPr>
          <w:p w:rsidR="00C2544C" w:rsidRPr="00C2544C" w:rsidRDefault="00C2544C" w:rsidP="00C2544C">
            <w:pPr>
              <w:spacing w:after="0" w:line="240" w:lineRule="auto"/>
              <w:jc w:val="center"/>
              <w:rPr>
                <w:rFonts w:ascii="Times New Roman" w:eastAsia="Calibri" w:hAnsi="Times New Roman" w:cs="Times New Roman"/>
                <w:sz w:val="20"/>
                <w:szCs w:val="20"/>
                <w:lang w:eastAsia="ru-RU"/>
              </w:rPr>
            </w:pPr>
            <w:r w:rsidRPr="00C2544C">
              <w:rPr>
                <w:rFonts w:ascii="Times New Roman" w:eastAsia="Calibri" w:hAnsi="Times New Roman" w:cs="Times New Roman"/>
                <w:sz w:val="20"/>
                <w:szCs w:val="20"/>
                <w:lang w:eastAsia="ru-RU"/>
              </w:rPr>
              <w:t xml:space="preserve">Примечание </w:t>
            </w:r>
          </w:p>
        </w:tc>
      </w:tr>
      <w:tr w:rsidR="00C2544C" w:rsidRPr="00C2544C" w:rsidTr="00267D28">
        <w:tc>
          <w:tcPr>
            <w:tcW w:w="3721" w:type="dxa"/>
            <w:shd w:val="clear" w:color="auto" w:fill="auto"/>
          </w:tcPr>
          <w:p w:rsidR="00C2544C" w:rsidRPr="00C2544C" w:rsidRDefault="00C2544C" w:rsidP="00C2544C">
            <w:pPr>
              <w:spacing w:after="0" w:line="240" w:lineRule="auto"/>
              <w:jc w:val="center"/>
              <w:rPr>
                <w:rFonts w:ascii="Times New Roman" w:eastAsia="Calibri" w:hAnsi="Times New Roman" w:cs="Times New Roman"/>
                <w:b/>
                <w:sz w:val="20"/>
                <w:szCs w:val="20"/>
                <w:lang w:eastAsia="ru-RU"/>
              </w:rPr>
            </w:pPr>
            <w:r w:rsidRPr="00C2544C">
              <w:rPr>
                <w:rFonts w:ascii="Times New Roman" w:eastAsia="Calibri" w:hAnsi="Times New Roman" w:cs="Times New Roman"/>
                <w:b/>
                <w:sz w:val="20"/>
                <w:szCs w:val="20"/>
                <w:lang w:eastAsia="ru-RU"/>
              </w:rPr>
              <w:t>26</w:t>
            </w:r>
          </w:p>
        </w:tc>
        <w:tc>
          <w:tcPr>
            <w:tcW w:w="3575" w:type="dxa"/>
            <w:shd w:val="clear" w:color="auto" w:fill="auto"/>
          </w:tcPr>
          <w:p w:rsidR="00C2544C" w:rsidRPr="00C2544C" w:rsidRDefault="00C2544C" w:rsidP="00C2544C">
            <w:pPr>
              <w:spacing w:after="0" w:line="240" w:lineRule="auto"/>
              <w:jc w:val="center"/>
              <w:rPr>
                <w:rFonts w:ascii="Times New Roman" w:eastAsia="Calibri" w:hAnsi="Times New Roman" w:cs="Times New Roman"/>
                <w:b/>
                <w:sz w:val="20"/>
                <w:szCs w:val="20"/>
                <w:lang w:eastAsia="ru-RU"/>
              </w:rPr>
            </w:pPr>
            <w:r w:rsidRPr="00C2544C">
              <w:rPr>
                <w:rFonts w:ascii="Times New Roman" w:eastAsia="Calibri" w:hAnsi="Times New Roman" w:cs="Times New Roman"/>
                <w:b/>
                <w:sz w:val="20"/>
                <w:szCs w:val="20"/>
                <w:lang w:eastAsia="ru-RU"/>
              </w:rPr>
              <w:t>85%</w:t>
            </w:r>
          </w:p>
        </w:tc>
        <w:tc>
          <w:tcPr>
            <w:tcW w:w="3883" w:type="dxa"/>
            <w:shd w:val="clear" w:color="auto" w:fill="auto"/>
          </w:tcPr>
          <w:p w:rsidR="00C2544C" w:rsidRPr="00C2544C" w:rsidRDefault="00C2544C" w:rsidP="00C2544C">
            <w:pPr>
              <w:spacing w:after="0" w:line="240" w:lineRule="auto"/>
              <w:jc w:val="center"/>
              <w:rPr>
                <w:rFonts w:ascii="Times New Roman" w:eastAsia="Calibri" w:hAnsi="Times New Roman" w:cs="Times New Roman"/>
                <w:sz w:val="20"/>
                <w:szCs w:val="20"/>
                <w:lang w:eastAsia="ru-RU"/>
              </w:rPr>
            </w:pPr>
            <w:r w:rsidRPr="00C2544C">
              <w:rPr>
                <w:rFonts w:ascii="Times New Roman" w:eastAsia="Calibri" w:hAnsi="Times New Roman" w:cs="Times New Roman"/>
                <w:b/>
                <w:sz w:val="20"/>
                <w:szCs w:val="20"/>
                <w:lang w:eastAsia="ru-RU"/>
              </w:rPr>
              <w:t>15%</w:t>
            </w:r>
          </w:p>
        </w:tc>
        <w:tc>
          <w:tcPr>
            <w:tcW w:w="3607" w:type="dxa"/>
            <w:vMerge w:val="restart"/>
            <w:shd w:val="clear" w:color="auto" w:fill="auto"/>
          </w:tcPr>
          <w:p w:rsidR="00C2544C" w:rsidRPr="00C2544C" w:rsidRDefault="00C2544C" w:rsidP="00C2544C">
            <w:pPr>
              <w:spacing w:after="0" w:line="240" w:lineRule="auto"/>
              <w:jc w:val="center"/>
              <w:rPr>
                <w:rFonts w:ascii="Times New Roman" w:eastAsia="Calibri" w:hAnsi="Times New Roman" w:cs="Times New Roman"/>
                <w:sz w:val="20"/>
                <w:szCs w:val="20"/>
                <w:lang w:eastAsia="ru-RU"/>
              </w:rPr>
            </w:pPr>
            <w:r w:rsidRPr="00C2544C">
              <w:rPr>
                <w:rFonts w:ascii="Times New Roman" w:eastAsia="Calibri" w:hAnsi="Times New Roman" w:cs="Times New Roman"/>
                <w:sz w:val="20"/>
                <w:szCs w:val="20"/>
                <w:lang w:eastAsia="ru-RU"/>
              </w:rPr>
              <w:t xml:space="preserve">С целью оценки эффективности проведенных </w:t>
            </w:r>
            <w:proofErr w:type="spellStart"/>
            <w:r w:rsidRPr="00C2544C">
              <w:rPr>
                <w:rFonts w:ascii="Times New Roman" w:eastAsia="Calibri" w:hAnsi="Times New Roman" w:cs="Times New Roman"/>
                <w:sz w:val="20"/>
                <w:szCs w:val="20"/>
                <w:lang w:eastAsia="ru-RU"/>
              </w:rPr>
              <w:t>КНМи</w:t>
            </w:r>
            <w:proofErr w:type="spellEnd"/>
            <w:r w:rsidRPr="00C2544C">
              <w:rPr>
                <w:rFonts w:ascii="Times New Roman" w:eastAsia="Calibri" w:hAnsi="Times New Roman" w:cs="Times New Roman"/>
                <w:sz w:val="20"/>
                <w:szCs w:val="20"/>
                <w:lang w:eastAsia="ru-RU"/>
              </w:rPr>
              <w:t xml:space="preserve"> ПМ в отношении отдельных объектов контроля будут повторно  проведены профилактические визиты или мониторинги</w:t>
            </w:r>
          </w:p>
        </w:tc>
      </w:tr>
      <w:tr w:rsidR="00C2544C" w:rsidRPr="00C2544C" w:rsidTr="00267D28">
        <w:trPr>
          <w:trHeight w:val="1080"/>
        </w:trPr>
        <w:tc>
          <w:tcPr>
            <w:tcW w:w="3721" w:type="dxa"/>
            <w:shd w:val="clear" w:color="auto" w:fill="auto"/>
          </w:tcPr>
          <w:p w:rsidR="00C2544C" w:rsidRPr="00C2544C" w:rsidRDefault="00C2544C" w:rsidP="00C2544C">
            <w:pPr>
              <w:spacing w:after="0" w:line="240" w:lineRule="auto"/>
              <w:jc w:val="center"/>
              <w:rPr>
                <w:rFonts w:ascii="Times New Roman" w:eastAsia="Calibri" w:hAnsi="Times New Roman" w:cs="Times New Roman"/>
                <w:b/>
                <w:sz w:val="20"/>
                <w:szCs w:val="20"/>
                <w:lang w:eastAsia="ru-RU"/>
              </w:rPr>
            </w:pPr>
            <w:r w:rsidRPr="00C2544C">
              <w:rPr>
                <w:rFonts w:ascii="Times New Roman" w:eastAsia="Calibri" w:hAnsi="Times New Roman" w:cs="Times New Roman"/>
                <w:sz w:val="20"/>
                <w:szCs w:val="20"/>
                <w:lang w:eastAsia="ru-RU"/>
              </w:rPr>
              <w:t>Количество наблюдений за соблюдением</w:t>
            </w:r>
            <w:r w:rsidRPr="00C2544C">
              <w:rPr>
                <w:rFonts w:ascii="Times New Roman" w:eastAsia="Calibri" w:hAnsi="Times New Roman" w:cs="Times New Roman"/>
                <w:bCs/>
                <w:sz w:val="20"/>
                <w:szCs w:val="20"/>
                <w:lang w:eastAsia="ru-RU"/>
              </w:rPr>
              <w:t xml:space="preserve"> обязательных требований,  установленных законодательством об образовании без взаимодействия с контролируемыми лицами (мониторинги) </w:t>
            </w:r>
          </w:p>
        </w:tc>
        <w:tc>
          <w:tcPr>
            <w:tcW w:w="3575" w:type="dxa"/>
            <w:shd w:val="clear" w:color="auto" w:fill="auto"/>
          </w:tcPr>
          <w:p w:rsidR="00C2544C" w:rsidRPr="00C2544C" w:rsidRDefault="00C2544C" w:rsidP="00C2544C">
            <w:pPr>
              <w:spacing w:after="0" w:line="240" w:lineRule="auto"/>
              <w:jc w:val="center"/>
              <w:rPr>
                <w:rFonts w:ascii="Times New Roman" w:eastAsia="Calibri" w:hAnsi="Times New Roman" w:cs="Times New Roman"/>
                <w:b/>
                <w:sz w:val="20"/>
                <w:szCs w:val="20"/>
                <w:lang w:eastAsia="ru-RU"/>
              </w:rPr>
            </w:pPr>
            <w:r w:rsidRPr="00C2544C">
              <w:rPr>
                <w:rFonts w:ascii="Times New Roman" w:eastAsia="Calibri" w:hAnsi="Times New Roman" w:cs="Times New Roman"/>
                <w:sz w:val="20"/>
                <w:szCs w:val="20"/>
                <w:lang w:eastAsia="ru-RU"/>
              </w:rPr>
              <w:t xml:space="preserve">Доля объектов контроля, в отношении которых эффективность  проведенных КНМ и ПМ </w:t>
            </w:r>
            <w:proofErr w:type="gramStart"/>
            <w:r w:rsidRPr="00C2544C">
              <w:rPr>
                <w:rFonts w:ascii="Times New Roman" w:eastAsia="Calibri" w:hAnsi="Times New Roman" w:cs="Times New Roman"/>
                <w:sz w:val="20"/>
                <w:szCs w:val="20"/>
                <w:lang w:eastAsia="ru-RU"/>
              </w:rPr>
              <w:t>–в</w:t>
            </w:r>
            <w:proofErr w:type="gramEnd"/>
            <w:r w:rsidRPr="00C2544C">
              <w:rPr>
                <w:rFonts w:ascii="Times New Roman" w:eastAsia="Calibri" w:hAnsi="Times New Roman" w:cs="Times New Roman"/>
                <w:sz w:val="20"/>
                <w:szCs w:val="20"/>
                <w:lang w:eastAsia="ru-RU"/>
              </w:rPr>
              <w:t>ысокая</w:t>
            </w:r>
          </w:p>
        </w:tc>
        <w:tc>
          <w:tcPr>
            <w:tcW w:w="3883" w:type="dxa"/>
            <w:shd w:val="clear" w:color="auto" w:fill="auto"/>
          </w:tcPr>
          <w:p w:rsidR="00C2544C" w:rsidRPr="00C2544C" w:rsidRDefault="00C2544C" w:rsidP="00C2544C">
            <w:pPr>
              <w:spacing w:after="0" w:line="240" w:lineRule="auto"/>
              <w:jc w:val="center"/>
              <w:rPr>
                <w:rFonts w:ascii="Times New Roman" w:eastAsia="Calibri" w:hAnsi="Times New Roman" w:cs="Times New Roman"/>
                <w:b/>
                <w:sz w:val="20"/>
                <w:szCs w:val="20"/>
                <w:lang w:eastAsia="ru-RU"/>
              </w:rPr>
            </w:pPr>
            <w:r w:rsidRPr="00C2544C">
              <w:rPr>
                <w:rFonts w:ascii="Times New Roman" w:eastAsia="Calibri" w:hAnsi="Times New Roman" w:cs="Times New Roman"/>
                <w:sz w:val="20"/>
                <w:szCs w:val="20"/>
                <w:lang w:eastAsia="ru-RU"/>
              </w:rPr>
              <w:t>Доля объектов контроля, в отношении которых эффективность  проведенных КНМ и ПМ – удовлетворительная</w:t>
            </w:r>
          </w:p>
        </w:tc>
        <w:tc>
          <w:tcPr>
            <w:tcW w:w="3607" w:type="dxa"/>
            <w:vMerge/>
            <w:shd w:val="clear" w:color="auto" w:fill="auto"/>
          </w:tcPr>
          <w:p w:rsidR="00C2544C" w:rsidRPr="00C2544C" w:rsidRDefault="00C2544C" w:rsidP="00C2544C">
            <w:pPr>
              <w:spacing w:after="0" w:line="240" w:lineRule="auto"/>
              <w:jc w:val="center"/>
              <w:rPr>
                <w:rFonts w:ascii="Times New Roman" w:eastAsia="Calibri" w:hAnsi="Times New Roman" w:cs="Times New Roman"/>
                <w:sz w:val="20"/>
                <w:szCs w:val="20"/>
                <w:lang w:eastAsia="ru-RU"/>
              </w:rPr>
            </w:pPr>
          </w:p>
        </w:tc>
      </w:tr>
      <w:tr w:rsidR="00C2544C" w:rsidRPr="00C2544C" w:rsidTr="00267D28">
        <w:trPr>
          <w:trHeight w:val="810"/>
        </w:trPr>
        <w:tc>
          <w:tcPr>
            <w:tcW w:w="3721" w:type="dxa"/>
            <w:shd w:val="clear" w:color="auto" w:fill="auto"/>
          </w:tcPr>
          <w:p w:rsidR="00C2544C" w:rsidRPr="00C2544C" w:rsidRDefault="005408E4" w:rsidP="00C2544C">
            <w:pPr>
              <w:spacing w:after="0" w:line="240"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48</w:t>
            </w:r>
          </w:p>
        </w:tc>
        <w:tc>
          <w:tcPr>
            <w:tcW w:w="3575" w:type="dxa"/>
            <w:shd w:val="clear" w:color="auto" w:fill="auto"/>
          </w:tcPr>
          <w:p w:rsidR="00C2544C" w:rsidRPr="00C2544C" w:rsidRDefault="00C2544C" w:rsidP="00C2544C">
            <w:pPr>
              <w:spacing w:after="0" w:line="240" w:lineRule="auto"/>
              <w:jc w:val="center"/>
              <w:rPr>
                <w:rFonts w:ascii="Times New Roman" w:eastAsia="Calibri" w:hAnsi="Times New Roman" w:cs="Times New Roman"/>
                <w:b/>
                <w:sz w:val="20"/>
                <w:szCs w:val="20"/>
                <w:lang w:eastAsia="ru-RU"/>
              </w:rPr>
            </w:pPr>
            <w:r w:rsidRPr="00C2544C">
              <w:rPr>
                <w:rFonts w:ascii="Times New Roman" w:eastAsia="Calibri" w:hAnsi="Times New Roman" w:cs="Times New Roman"/>
                <w:b/>
                <w:sz w:val="20"/>
                <w:szCs w:val="20"/>
                <w:lang w:eastAsia="ru-RU"/>
              </w:rPr>
              <w:t>42%</w:t>
            </w:r>
          </w:p>
        </w:tc>
        <w:tc>
          <w:tcPr>
            <w:tcW w:w="3883" w:type="dxa"/>
            <w:shd w:val="clear" w:color="auto" w:fill="auto"/>
          </w:tcPr>
          <w:p w:rsidR="00C2544C" w:rsidRPr="00C2544C" w:rsidRDefault="00C2544C" w:rsidP="00C2544C">
            <w:pPr>
              <w:spacing w:after="0" w:line="240" w:lineRule="auto"/>
              <w:jc w:val="center"/>
              <w:rPr>
                <w:rFonts w:ascii="Times New Roman" w:eastAsia="Calibri" w:hAnsi="Times New Roman" w:cs="Times New Roman"/>
                <w:sz w:val="20"/>
                <w:szCs w:val="20"/>
                <w:lang w:eastAsia="ru-RU"/>
              </w:rPr>
            </w:pPr>
            <w:r w:rsidRPr="00C2544C">
              <w:rPr>
                <w:rFonts w:ascii="Times New Roman" w:eastAsia="Calibri" w:hAnsi="Times New Roman" w:cs="Times New Roman"/>
                <w:b/>
                <w:sz w:val="20"/>
                <w:szCs w:val="20"/>
                <w:lang w:eastAsia="ru-RU"/>
              </w:rPr>
              <w:t>58%</w:t>
            </w:r>
          </w:p>
        </w:tc>
        <w:tc>
          <w:tcPr>
            <w:tcW w:w="3607" w:type="dxa"/>
            <w:vMerge/>
            <w:shd w:val="clear" w:color="auto" w:fill="auto"/>
          </w:tcPr>
          <w:p w:rsidR="00C2544C" w:rsidRPr="00C2544C" w:rsidRDefault="00C2544C" w:rsidP="00C2544C">
            <w:pPr>
              <w:spacing w:after="0" w:line="240" w:lineRule="auto"/>
              <w:jc w:val="center"/>
              <w:rPr>
                <w:rFonts w:ascii="Times New Roman" w:eastAsia="Calibri" w:hAnsi="Times New Roman" w:cs="Times New Roman"/>
                <w:sz w:val="20"/>
                <w:szCs w:val="20"/>
                <w:lang w:eastAsia="ru-RU"/>
              </w:rPr>
            </w:pPr>
          </w:p>
        </w:tc>
      </w:tr>
      <w:tr w:rsidR="00267D28" w:rsidRPr="00C2544C" w:rsidTr="00267D28">
        <w:trPr>
          <w:trHeight w:val="810"/>
        </w:trPr>
        <w:tc>
          <w:tcPr>
            <w:tcW w:w="3721" w:type="dxa"/>
            <w:shd w:val="clear" w:color="auto" w:fill="auto"/>
          </w:tcPr>
          <w:p w:rsidR="00267D28" w:rsidRPr="00267D28" w:rsidRDefault="00267D28" w:rsidP="00267D28">
            <w:pPr>
              <w:spacing w:after="0" w:line="240" w:lineRule="auto"/>
              <w:rPr>
                <w:rFonts w:ascii="Times New Roman" w:eastAsia="Calibri" w:hAnsi="Times New Roman" w:cs="Times New Roman"/>
                <w:b/>
                <w:sz w:val="20"/>
                <w:szCs w:val="20"/>
                <w:lang w:eastAsia="ru-RU"/>
              </w:rPr>
            </w:pPr>
            <w:r w:rsidRPr="00267D28">
              <w:rPr>
                <w:rFonts w:ascii="Times New Roman" w:eastAsia="Calibri" w:hAnsi="Times New Roman" w:cs="Times New Roman"/>
                <w:b/>
                <w:sz w:val="20"/>
                <w:szCs w:val="20"/>
                <w:lang w:eastAsia="ru-RU"/>
              </w:rPr>
              <w:t>Итого:</w:t>
            </w:r>
            <w:r>
              <w:rPr>
                <w:rFonts w:ascii="Times New Roman" w:eastAsia="Calibri" w:hAnsi="Times New Roman" w:cs="Times New Roman"/>
                <w:b/>
                <w:sz w:val="20"/>
                <w:szCs w:val="20"/>
                <w:lang w:eastAsia="ru-RU"/>
              </w:rPr>
              <w:t xml:space="preserve">                   74</w:t>
            </w:r>
          </w:p>
        </w:tc>
        <w:tc>
          <w:tcPr>
            <w:tcW w:w="3571" w:type="dxa"/>
            <w:shd w:val="clear" w:color="auto" w:fill="auto"/>
          </w:tcPr>
          <w:p w:rsidR="00267D28" w:rsidRPr="00267D28" w:rsidRDefault="00267D28" w:rsidP="00267D28">
            <w:pPr>
              <w:spacing w:after="0" w:line="240"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64%</w:t>
            </w:r>
          </w:p>
        </w:tc>
        <w:tc>
          <w:tcPr>
            <w:tcW w:w="7494" w:type="dxa"/>
            <w:gridSpan w:val="2"/>
            <w:shd w:val="clear" w:color="auto" w:fill="auto"/>
          </w:tcPr>
          <w:p w:rsidR="00267D28" w:rsidRPr="00267D28" w:rsidRDefault="00267D28" w:rsidP="00267D28">
            <w:pPr>
              <w:spacing w:after="0" w:line="240" w:lineRule="auto"/>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 xml:space="preserve">                                 37%</w:t>
            </w:r>
          </w:p>
        </w:tc>
      </w:tr>
    </w:tbl>
    <w:p w:rsidR="00C2544C" w:rsidRPr="00C2544C" w:rsidRDefault="00C2544C" w:rsidP="00C2544C">
      <w:pPr>
        <w:spacing w:after="0"/>
        <w:jc w:val="center"/>
        <w:rPr>
          <w:rFonts w:ascii="Times New Roman" w:eastAsia="Calibri" w:hAnsi="Times New Roman" w:cs="Times New Roman"/>
          <w:sz w:val="20"/>
          <w:szCs w:val="20"/>
        </w:rPr>
      </w:pPr>
    </w:p>
    <w:p w:rsidR="00C2544C" w:rsidRPr="00C2544C" w:rsidRDefault="00C2544C" w:rsidP="00C2544C">
      <w:pPr>
        <w:spacing w:after="0"/>
        <w:jc w:val="center"/>
        <w:rPr>
          <w:rFonts w:ascii="Times New Roman" w:eastAsia="Calibri" w:hAnsi="Times New Roman" w:cs="Times New Roman"/>
          <w:sz w:val="20"/>
          <w:szCs w:val="20"/>
        </w:rPr>
      </w:pPr>
    </w:p>
    <w:p w:rsidR="00C2544C" w:rsidRPr="00C2544C" w:rsidRDefault="00C2544C" w:rsidP="00C2544C">
      <w:pPr>
        <w:spacing w:line="240" w:lineRule="auto"/>
        <w:jc w:val="center"/>
        <w:rPr>
          <w:rFonts w:ascii="Times New Roman" w:eastAsia="Calibri" w:hAnsi="Times New Roman" w:cs="Times New Roman"/>
          <w:b/>
          <w:sz w:val="20"/>
          <w:szCs w:val="20"/>
        </w:rPr>
      </w:pPr>
    </w:p>
    <w:p w:rsidR="00C2544C" w:rsidRPr="00C2544C" w:rsidRDefault="00C2544C" w:rsidP="00C2544C">
      <w:pPr>
        <w:spacing w:line="240" w:lineRule="auto"/>
        <w:jc w:val="center"/>
        <w:rPr>
          <w:rFonts w:ascii="Times New Roman" w:eastAsia="Calibri" w:hAnsi="Times New Roman" w:cs="Times New Roman"/>
          <w:b/>
          <w:sz w:val="20"/>
          <w:szCs w:val="20"/>
        </w:rPr>
      </w:pPr>
    </w:p>
    <w:p w:rsidR="00C2544C" w:rsidRPr="00C2544C" w:rsidRDefault="00C2544C" w:rsidP="00C2544C">
      <w:pPr>
        <w:spacing w:line="240" w:lineRule="auto"/>
        <w:jc w:val="center"/>
        <w:rPr>
          <w:rFonts w:ascii="Times New Roman" w:eastAsia="Calibri" w:hAnsi="Times New Roman" w:cs="Times New Roman"/>
          <w:b/>
          <w:sz w:val="20"/>
          <w:szCs w:val="20"/>
        </w:rPr>
      </w:pPr>
    </w:p>
    <w:p w:rsidR="00C2544C" w:rsidRPr="00C2544C" w:rsidRDefault="00C2544C" w:rsidP="00C2544C">
      <w:pPr>
        <w:spacing w:line="240" w:lineRule="auto"/>
        <w:jc w:val="center"/>
        <w:rPr>
          <w:rFonts w:ascii="Times New Roman" w:eastAsia="Calibri" w:hAnsi="Times New Roman" w:cs="Times New Roman"/>
          <w:b/>
          <w:sz w:val="20"/>
          <w:szCs w:val="20"/>
        </w:rPr>
      </w:pPr>
    </w:p>
    <w:p w:rsidR="00C2544C" w:rsidRPr="00C2544C" w:rsidRDefault="00C2544C" w:rsidP="00C2544C">
      <w:pPr>
        <w:spacing w:line="240" w:lineRule="auto"/>
        <w:jc w:val="center"/>
        <w:rPr>
          <w:rFonts w:ascii="Times New Roman" w:eastAsia="Calibri" w:hAnsi="Times New Roman" w:cs="Times New Roman"/>
          <w:b/>
          <w:sz w:val="20"/>
          <w:szCs w:val="20"/>
        </w:rPr>
      </w:pPr>
    </w:p>
    <w:p w:rsidR="00C2544C" w:rsidRPr="00C2544C" w:rsidRDefault="00C2544C" w:rsidP="00C2544C">
      <w:pPr>
        <w:spacing w:line="240" w:lineRule="auto"/>
        <w:jc w:val="center"/>
        <w:rPr>
          <w:rFonts w:ascii="Times New Roman" w:eastAsia="Calibri" w:hAnsi="Times New Roman" w:cs="Times New Roman"/>
          <w:b/>
          <w:sz w:val="20"/>
          <w:szCs w:val="20"/>
        </w:rPr>
      </w:pPr>
    </w:p>
    <w:p w:rsidR="00C2544C" w:rsidRPr="00C2544C" w:rsidRDefault="00C2544C" w:rsidP="00C2544C">
      <w:pPr>
        <w:spacing w:line="240" w:lineRule="auto"/>
        <w:jc w:val="center"/>
        <w:rPr>
          <w:rFonts w:ascii="Times New Roman" w:eastAsia="Calibri" w:hAnsi="Times New Roman" w:cs="Times New Roman"/>
          <w:b/>
          <w:sz w:val="20"/>
          <w:szCs w:val="20"/>
        </w:rPr>
      </w:pPr>
    </w:p>
    <w:p w:rsidR="00C2544C" w:rsidRPr="00C2544C" w:rsidRDefault="00C2544C" w:rsidP="00C2544C">
      <w:pPr>
        <w:spacing w:line="240" w:lineRule="auto"/>
        <w:jc w:val="center"/>
        <w:rPr>
          <w:rFonts w:ascii="Times New Roman" w:eastAsia="Calibri" w:hAnsi="Times New Roman" w:cs="Times New Roman"/>
          <w:b/>
          <w:sz w:val="20"/>
          <w:szCs w:val="20"/>
        </w:rPr>
      </w:pPr>
    </w:p>
    <w:p w:rsidR="00C2544C" w:rsidRPr="00C2544C" w:rsidRDefault="00C2544C" w:rsidP="00C2544C">
      <w:pPr>
        <w:spacing w:line="240" w:lineRule="auto"/>
        <w:jc w:val="center"/>
        <w:rPr>
          <w:rFonts w:ascii="Times New Roman" w:eastAsia="Calibri" w:hAnsi="Times New Roman" w:cs="Times New Roman"/>
          <w:b/>
          <w:sz w:val="20"/>
          <w:szCs w:val="20"/>
        </w:rPr>
      </w:pPr>
    </w:p>
    <w:p w:rsidR="00C2544C" w:rsidRPr="00C2544C" w:rsidRDefault="00C2544C" w:rsidP="00C2544C">
      <w:pPr>
        <w:spacing w:line="240" w:lineRule="auto"/>
        <w:jc w:val="right"/>
        <w:rPr>
          <w:rFonts w:ascii="Times New Roman" w:eastAsia="Calibri" w:hAnsi="Times New Roman" w:cs="Times New Roman"/>
          <w:b/>
          <w:sz w:val="20"/>
          <w:szCs w:val="20"/>
        </w:rPr>
      </w:pPr>
    </w:p>
    <w:p w:rsidR="00C2544C" w:rsidRPr="00C2544C" w:rsidRDefault="00C2544C" w:rsidP="00C2544C">
      <w:pPr>
        <w:spacing w:after="0" w:line="240" w:lineRule="auto"/>
        <w:jc w:val="right"/>
        <w:rPr>
          <w:rFonts w:ascii="Times New Roman" w:eastAsia="Calibri" w:hAnsi="Times New Roman" w:cs="Times New Roman"/>
          <w:b/>
          <w:sz w:val="24"/>
          <w:szCs w:val="24"/>
        </w:rPr>
      </w:pPr>
      <w:r w:rsidRPr="00C2544C">
        <w:rPr>
          <w:rFonts w:ascii="Times New Roman" w:eastAsia="Calibri" w:hAnsi="Times New Roman" w:cs="Times New Roman"/>
          <w:b/>
          <w:sz w:val="24"/>
          <w:szCs w:val="24"/>
        </w:rPr>
        <w:t>Приложение 4</w:t>
      </w:r>
    </w:p>
    <w:p w:rsidR="00C2544C" w:rsidRPr="00C2544C" w:rsidRDefault="00C2544C" w:rsidP="00C2544C">
      <w:pPr>
        <w:spacing w:after="0" w:line="240" w:lineRule="auto"/>
        <w:jc w:val="right"/>
        <w:rPr>
          <w:rFonts w:ascii="Times New Roman" w:eastAsia="Calibri" w:hAnsi="Times New Roman" w:cs="Times New Roman"/>
          <w:b/>
          <w:sz w:val="24"/>
          <w:szCs w:val="24"/>
        </w:rPr>
      </w:pPr>
    </w:p>
    <w:p w:rsidR="00C2544C" w:rsidRPr="00C2544C" w:rsidRDefault="00C2544C" w:rsidP="00C2544C">
      <w:pPr>
        <w:spacing w:after="0" w:line="240" w:lineRule="auto"/>
        <w:jc w:val="center"/>
        <w:rPr>
          <w:rFonts w:ascii="Times New Roman" w:eastAsia="Calibri" w:hAnsi="Times New Roman" w:cs="Times New Roman"/>
          <w:b/>
          <w:sz w:val="24"/>
          <w:szCs w:val="24"/>
        </w:rPr>
      </w:pPr>
      <w:r w:rsidRPr="00C2544C">
        <w:rPr>
          <w:rFonts w:ascii="Times New Roman" w:eastAsia="Calibri" w:hAnsi="Times New Roman" w:cs="Times New Roman"/>
          <w:b/>
          <w:sz w:val="24"/>
          <w:szCs w:val="24"/>
        </w:rPr>
        <w:t>Анализ рисков образовательной деятельности в региональной системе образования, выявленных при проведении КНМ и ПМ</w:t>
      </w:r>
    </w:p>
    <w:p w:rsidR="00C2544C" w:rsidRPr="00C2544C" w:rsidRDefault="00C2544C" w:rsidP="00C2544C">
      <w:pPr>
        <w:spacing w:after="0" w:line="240" w:lineRule="auto"/>
        <w:jc w:val="center"/>
        <w:rPr>
          <w:rFonts w:ascii="Times New Roman" w:eastAsia="Calibri" w:hAnsi="Times New Roman" w:cs="Times New Roman"/>
          <w:b/>
          <w:sz w:val="24"/>
          <w:szCs w:val="24"/>
        </w:rPr>
      </w:pPr>
      <w:r w:rsidRPr="00C2544C">
        <w:rPr>
          <w:rFonts w:ascii="Times New Roman" w:eastAsia="Calibri" w:hAnsi="Times New Roman" w:cs="Times New Roman"/>
          <w:b/>
          <w:sz w:val="24"/>
          <w:szCs w:val="24"/>
        </w:rPr>
        <w:t xml:space="preserve"> в 2022 году</w:t>
      </w:r>
    </w:p>
    <w:tbl>
      <w:tblPr>
        <w:tblW w:w="158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5"/>
        <w:gridCol w:w="2736"/>
        <w:gridCol w:w="5103"/>
        <w:gridCol w:w="2268"/>
        <w:gridCol w:w="3121"/>
        <w:gridCol w:w="2123"/>
      </w:tblGrid>
      <w:tr w:rsidR="00C2544C" w:rsidRPr="00C2544C" w:rsidTr="0087633F">
        <w:tc>
          <w:tcPr>
            <w:tcW w:w="525" w:type="dxa"/>
            <w:shd w:val="clear" w:color="auto" w:fill="auto"/>
          </w:tcPr>
          <w:p w:rsidR="00C2544C" w:rsidRPr="00C2544C" w:rsidRDefault="00C2544C" w:rsidP="00C2544C">
            <w:pPr>
              <w:spacing w:after="0" w:line="240" w:lineRule="auto"/>
              <w:jc w:val="center"/>
              <w:rPr>
                <w:rFonts w:ascii="Times New Roman" w:eastAsia="Calibri" w:hAnsi="Times New Roman" w:cs="Times New Roman"/>
                <w:sz w:val="20"/>
                <w:szCs w:val="20"/>
              </w:rPr>
            </w:pPr>
            <w:r w:rsidRPr="00C2544C">
              <w:rPr>
                <w:rFonts w:ascii="Times New Roman" w:eastAsia="Calibri" w:hAnsi="Times New Roman" w:cs="Times New Roman"/>
                <w:sz w:val="20"/>
                <w:szCs w:val="20"/>
              </w:rPr>
              <w:t>№</w:t>
            </w:r>
          </w:p>
        </w:tc>
        <w:tc>
          <w:tcPr>
            <w:tcW w:w="2736" w:type="dxa"/>
            <w:shd w:val="clear" w:color="auto" w:fill="auto"/>
          </w:tcPr>
          <w:p w:rsidR="00C2544C" w:rsidRPr="00C2544C" w:rsidRDefault="00C2544C" w:rsidP="00C2544C">
            <w:pPr>
              <w:spacing w:after="0" w:line="240" w:lineRule="auto"/>
              <w:jc w:val="center"/>
              <w:rPr>
                <w:rFonts w:ascii="Times New Roman" w:eastAsia="Calibri" w:hAnsi="Times New Roman" w:cs="Times New Roman"/>
                <w:sz w:val="20"/>
                <w:szCs w:val="20"/>
              </w:rPr>
            </w:pPr>
            <w:r w:rsidRPr="00C2544C">
              <w:rPr>
                <w:rFonts w:ascii="Times New Roman" w:eastAsia="Calibri" w:hAnsi="Times New Roman" w:cs="Times New Roman"/>
                <w:sz w:val="20"/>
                <w:szCs w:val="20"/>
              </w:rPr>
              <w:t>Риски образовательной деятельности</w:t>
            </w:r>
          </w:p>
        </w:tc>
        <w:tc>
          <w:tcPr>
            <w:tcW w:w="5103" w:type="dxa"/>
            <w:shd w:val="clear" w:color="auto" w:fill="auto"/>
          </w:tcPr>
          <w:p w:rsidR="00C2544C" w:rsidRPr="00C2544C" w:rsidRDefault="00C2544C" w:rsidP="00C2544C">
            <w:pPr>
              <w:spacing w:after="0" w:line="240" w:lineRule="auto"/>
              <w:jc w:val="center"/>
              <w:rPr>
                <w:rFonts w:ascii="Times New Roman" w:eastAsia="Calibri" w:hAnsi="Times New Roman" w:cs="Times New Roman"/>
                <w:sz w:val="20"/>
                <w:szCs w:val="20"/>
              </w:rPr>
            </w:pPr>
            <w:r w:rsidRPr="00C2544C">
              <w:rPr>
                <w:rFonts w:ascii="Times New Roman" w:eastAsia="Calibri" w:hAnsi="Times New Roman" w:cs="Times New Roman"/>
                <w:sz w:val="20"/>
                <w:szCs w:val="20"/>
              </w:rPr>
              <w:t>Мероприятия Программы профилактики</w:t>
            </w:r>
          </w:p>
        </w:tc>
        <w:tc>
          <w:tcPr>
            <w:tcW w:w="2268" w:type="dxa"/>
            <w:shd w:val="clear" w:color="auto" w:fill="auto"/>
          </w:tcPr>
          <w:p w:rsidR="00C2544C" w:rsidRPr="00C2544C" w:rsidRDefault="00C2544C" w:rsidP="00C2544C">
            <w:pPr>
              <w:tabs>
                <w:tab w:val="left" w:pos="6413"/>
              </w:tabs>
              <w:spacing w:after="0" w:line="240" w:lineRule="auto"/>
              <w:ind w:right="175"/>
              <w:jc w:val="center"/>
              <w:rPr>
                <w:rFonts w:ascii="Times New Roman" w:eastAsia="Calibri" w:hAnsi="Times New Roman" w:cs="Times New Roman"/>
                <w:sz w:val="20"/>
                <w:szCs w:val="20"/>
              </w:rPr>
            </w:pPr>
            <w:r w:rsidRPr="00C2544C">
              <w:rPr>
                <w:rFonts w:ascii="Times New Roman" w:eastAsia="Calibri" w:hAnsi="Times New Roman" w:cs="Times New Roman"/>
                <w:sz w:val="20"/>
                <w:szCs w:val="20"/>
              </w:rPr>
              <w:t>Анализ результатов проведенных мероприятий</w:t>
            </w:r>
          </w:p>
        </w:tc>
        <w:tc>
          <w:tcPr>
            <w:tcW w:w="3121" w:type="dxa"/>
            <w:shd w:val="clear" w:color="auto" w:fill="auto"/>
          </w:tcPr>
          <w:p w:rsidR="00C2544C" w:rsidRPr="00C2544C" w:rsidRDefault="00C2544C" w:rsidP="00C2544C">
            <w:pPr>
              <w:tabs>
                <w:tab w:val="left" w:pos="6413"/>
              </w:tabs>
              <w:spacing w:after="0" w:line="240" w:lineRule="auto"/>
              <w:ind w:right="175"/>
              <w:jc w:val="center"/>
              <w:rPr>
                <w:rFonts w:ascii="Times New Roman" w:eastAsia="Calibri" w:hAnsi="Times New Roman" w:cs="Times New Roman"/>
                <w:sz w:val="20"/>
                <w:szCs w:val="20"/>
              </w:rPr>
            </w:pPr>
            <w:r w:rsidRPr="00C2544C">
              <w:rPr>
                <w:rFonts w:ascii="Times New Roman" w:eastAsia="Calibri" w:hAnsi="Times New Roman" w:cs="Times New Roman"/>
                <w:sz w:val="20"/>
                <w:szCs w:val="20"/>
              </w:rPr>
              <w:t>Адресные рекомендации</w:t>
            </w:r>
          </w:p>
        </w:tc>
        <w:tc>
          <w:tcPr>
            <w:tcW w:w="2123" w:type="dxa"/>
            <w:shd w:val="clear" w:color="auto" w:fill="auto"/>
          </w:tcPr>
          <w:p w:rsidR="00C2544C" w:rsidRPr="00C2544C" w:rsidRDefault="00C2544C" w:rsidP="00C2544C">
            <w:pPr>
              <w:tabs>
                <w:tab w:val="left" w:pos="6413"/>
              </w:tabs>
              <w:spacing w:after="0" w:line="240" w:lineRule="auto"/>
              <w:ind w:right="175"/>
              <w:jc w:val="center"/>
              <w:rPr>
                <w:rFonts w:ascii="Times New Roman" w:eastAsia="Calibri" w:hAnsi="Times New Roman" w:cs="Times New Roman"/>
                <w:sz w:val="20"/>
                <w:szCs w:val="20"/>
              </w:rPr>
            </w:pPr>
            <w:r w:rsidRPr="00C2544C">
              <w:rPr>
                <w:rFonts w:ascii="Times New Roman" w:eastAsia="Calibri" w:hAnsi="Times New Roman" w:cs="Times New Roman"/>
                <w:sz w:val="20"/>
                <w:szCs w:val="20"/>
              </w:rPr>
              <w:t>Анализ эффективности проведенных мероприятий</w:t>
            </w:r>
          </w:p>
        </w:tc>
      </w:tr>
      <w:tr w:rsidR="0087633F" w:rsidRPr="00C2544C" w:rsidTr="0087633F">
        <w:tc>
          <w:tcPr>
            <w:tcW w:w="525" w:type="dxa"/>
            <w:shd w:val="clear" w:color="auto" w:fill="auto"/>
          </w:tcPr>
          <w:p w:rsidR="0087633F" w:rsidRPr="00C2544C" w:rsidRDefault="0087633F" w:rsidP="00C2544C">
            <w:pPr>
              <w:spacing w:after="0" w:line="240" w:lineRule="auto"/>
              <w:jc w:val="center"/>
              <w:rPr>
                <w:rFonts w:ascii="Times New Roman" w:eastAsia="Calibri" w:hAnsi="Times New Roman" w:cs="Times New Roman"/>
                <w:sz w:val="20"/>
                <w:szCs w:val="20"/>
              </w:rPr>
            </w:pPr>
            <w:r w:rsidRPr="00C2544C">
              <w:rPr>
                <w:rFonts w:ascii="Times New Roman" w:eastAsia="Calibri" w:hAnsi="Times New Roman" w:cs="Times New Roman"/>
                <w:sz w:val="20"/>
                <w:szCs w:val="20"/>
              </w:rPr>
              <w:t>1</w:t>
            </w:r>
          </w:p>
        </w:tc>
        <w:tc>
          <w:tcPr>
            <w:tcW w:w="2736" w:type="dxa"/>
            <w:shd w:val="clear" w:color="auto" w:fill="auto"/>
          </w:tcPr>
          <w:p w:rsidR="0087633F" w:rsidRPr="00C2544C" w:rsidRDefault="0087633F" w:rsidP="00C2544C">
            <w:pPr>
              <w:spacing w:after="0" w:line="240" w:lineRule="auto"/>
              <w:jc w:val="center"/>
              <w:rPr>
                <w:rFonts w:ascii="Times New Roman" w:eastAsia="Calibri" w:hAnsi="Times New Roman" w:cs="Times New Roman"/>
                <w:sz w:val="20"/>
                <w:szCs w:val="20"/>
              </w:rPr>
            </w:pPr>
            <w:r w:rsidRPr="00C2544C">
              <w:rPr>
                <w:rFonts w:ascii="Times New Roman" w:eastAsia="Calibri" w:hAnsi="Times New Roman" w:cs="Times New Roman"/>
                <w:sz w:val="20"/>
                <w:szCs w:val="20"/>
              </w:rPr>
              <w:t>Реализация образовательных программ</w:t>
            </w:r>
          </w:p>
        </w:tc>
        <w:tc>
          <w:tcPr>
            <w:tcW w:w="5103" w:type="dxa"/>
            <w:shd w:val="clear" w:color="auto" w:fill="auto"/>
          </w:tcPr>
          <w:p w:rsidR="0087633F" w:rsidRPr="00C2544C" w:rsidRDefault="0087633F" w:rsidP="00C2544C">
            <w:pPr>
              <w:spacing w:after="0" w:line="240" w:lineRule="auto"/>
              <w:ind w:left="34" w:right="33"/>
              <w:jc w:val="both"/>
              <w:rPr>
                <w:rFonts w:ascii="Times New Roman" w:eastAsia="Calibri" w:hAnsi="Times New Roman" w:cs="Times New Roman"/>
                <w:sz w:val="20"/>
                <w:szCs w:val="20"/>
              </w:rPr>
            </w:pPr>
            <w:r w:rsidRPr="00C2544C">
              <w:rPr>
                <w:rFonts w:ascii="Times New Roman" w:eastAsia="Calibri" w:hAnsi="Times New Roman" w:cs="Times New Roman"/>
                <w:sz w:val="20"/>
                <w:szCs w:val="20"/>
              </w:rPr>
              <w:t>Разработаны и утверждены технологические карты проведения контрольных (надзорных), профилактических мероприятий при осуществлении федерального государственного контроля (надзора) в сфере образования по оценке соответствия структуры и содержания образовательных программ требованиям законодательства об образовании для всех типов образовательных организаций (2022 год)</w:t>
            </w:r>
          </w:p>
        </w:tc>
        <w:tc>
          <w:tcPr>
            <w:tcW w:w="2268" w:type="dxa"/>
            <w:vMerge w:val="restart"/>
            <w:shd w:val="clear" w:color="auto" w:fill="auto"/>
          </w:tcPr>
          <w:p w:rsidR="0087633F" w:rsidRPr="00C2544C" w:rsidRDefault="0087633F" w:rsidP="00C2544C">
            <w:pPr>
              <w:spacing w:after="0" w:line="240" w:lineRule="auto"/>
              <w:ind w:left="34" w:right="33"/>
              <w:jc w:val="both"/>
              <w:rPr>
                <w:rFonts w:ascii="Times New Roman" w:eastAsia="Calibri" w:hAnsi="Times New Roman" w:cs="Times New Roman"/>
                <w:sz w:val="20"/>
                <w:szCs w:val="20"/>
              </w:rPr>
            </w:pPr>
            <w:r w:rsidRPr="00C2544C">
              <w:rPr>
                <w:rFonts w:ascii="Times New Roman" w:eastAsia="Calibri" w:hAnsi="Times New Roman" w:cs="Times New Roman"/>
                <w:sz w:val="20"/>
                <w:szCs w:val="20"/>
              </w:rPr>
              <w:t xml:space="preserve">Не в полном объеме используются ресурсы </w:t>
            </w:r>
            <w:proofErr w:type="gramStart"/>
            <w:r w:rsidRPr="00C2544C">
              <w:rPr>
                <w:rFonts w:ascii="Times New Roman" w:eastAsia="Calibri" w:hAnsi="Times New Roman" w:cs="Times New Roman"/>
                <w:sz w:val="20"/>
                <w:szCs w:val="20"/>
              </w:rPr>
              <w:t>разработанных</w:t>
            </w:r>
            <w:proofErr w:type="gramEnd"/>
            <w:r w:rsidRPr="00C2544C">
              <w:rPr>
                <w:rFonts w:ascii="Times New Roman" w:eastAsia="Calibri" w:hAnsi="Times New Roman" w:cs="Times New Roman"/>
                <w:sz w:val="20"/>
                <w:szCs w:val="20"/>
              </w:rPr>
              <w:t xml:space="preserve"> т/к в региональной системе образования</w:t>
            </w:r>
          </w:p>
          <w:p w:rsidR="0087633F" w:rsidRPr="00C2544C" w:rsidRDefault="0087633F" w:rsidP="00C2544C">
            <w:pPr>
              <w:spacing w:after="0" w:line="240" w:lineRule="auto"/>
              <w:ind w:left="34" w:right="33"/>
              <w:jc w:val="both"/>
              <w:rPr>
                <w:rFonts w:ascii="Times New Roman" w:eastAsia="Calibri" w:hAnsi="Times New Roman" w:cs="Times New Roman"/>
                <w:sz w:val="20"/>
                <w:szCs w:val="20"/>
              </w:rPr>
            </w:pPr>
          </w:p>
        </w:tc>
        <w:tc>
          <w:tcPr>
            <w:tcW w:w="3121" w:type="dxa"/>
            <w:vMerge w:val="restart"/>
            <w:shd w:val="clear" w:color="auto" w:fill="auto"/>
          </w:tcPr>
          <w:p w:rsidR="0087633F" w:rsidRPr="00C2544C" w:rsidRDefault="0087633F" w:rsidP="00C2544C">
            <w:pPr>
              <w:spacing w:after="0" w:line="240" w:lineRule="auto"/>
              <w:ind w:left="34" w:right="33"/>
              <w:jc w:val="both"/>
              <w:rPr>
                <w:rFonts w:ascii="Times New Roman" w:eastAsia="Calibri" w:hAnsi="Times New Roman" w:cs="Times New Roman"/>
                <w:sz w:val="20"/>
                <w:szCs w:val="20"/>
              </w:rPr>
            </w:pPr>
            <w:r w:rsidRPr="00C2544C">
              <w:rPr>
                <w:rFonts w:ascii="Times New Roman" w:eastAsia="Calibri" w:hAnsi="Times New Roman" w:cs="Times New Roman"/>
                <w:sz w:val="20"/>
                <w:szCs w:val="20"/>
              </w:rPr>
              <w:t xml:space="preserve">Рекомендовать использовать ресурсы </w:t>
            </w:r>
            <w:proofErr w:type="gramStart"/>
            <w:r w:rsidRPr="00C2544C">
              <w:rPr>
                <w:rFonts w:ascii="Times New Roman" w:eastAsia="Calibri" w:hAnsi="Times New Roman" w:cs="Times New Roman"/>
                <w:sz w:val="20"/>
                <w:szCs w:val="20"/>
              </w:rPr>
              <w:t>разработанных</w:t>
            </w:r>
            <w:proofErr w:type="gramEnd"/>
            <w:r w:rsidRPr="00C2544C">
              <w:rPr>
                <w:rFonts w:ascii="Times New Roman" w:eastAsia="Calibri" w:hAnsi="Times New Roman" w:cs="Times New Roman"/>
                <w:sz w:val="20"/>
                <w:szCs w:val="20"/>
              </w:rPr>
              <w:t xml:space="preserve"> т/к при:</w:t>
            </w:r>
          </w:p>
          <w:p w:rsidR="0087633F" w:rsidRPr="00C2544C" w:rsidRDefault="0087633F" w:rsidP="00C2544C">
            <w:pPr>
              <w:spacing w:after="0" w:line="240" w:lineRule="auto"/>
              <w:ind w:left="34" w:right="33"/>
              <w:jc w:val="both"/>
              <w:rPr>
                <w:rFonts w:ascii="Times New Roman" w:eastAsia="Calibri" w:hAnsi="Times New Roman" w:cs="Times New Roman"/>
                <w:sz w:val="20"/>
                <w:szCs w:val="20"/>
              </w:rPr>
            </w:pPr>
            <w:proofErr w:type="gramStart"/>
            <w:r w:rsidRPr="00C2544C">
              <w:rPr>
                <w:rFonts w:ascii="Times New Roman" w:eastAsia="Calibri" w:hAnsi="Times New Roman" w:cs="Times New Roman"/>
                <w:sz w:val="20"/>
                <w:szCs w:val="20"/>
              </w:rPr>
              <w:t>осуществлении</w:t>
            </w:r>
            <w:proofErr w:type="gramEnd"/>
            <w:r w:rsidRPr="00C2544C">
              <w:rPr>
                <w:rFonts w:ascii="Times New Roman" w:eastAsia="Calibri" w:hAnsi="Times New Roman" w:cs="Times New Roman"/>
                <w:sz w:val="20"/>
                <w:szCs w:val="20"/>
              </w:rPr>
              <w:t xml:space="preserve"> внутреннего контроля, </w:t>
            </w:r>
          </w:p>
          <w:p w:rsidR="0087633F" w:rsidRPr="00C2544C" w:rsidRDefault="0087633F" w:rsidP="00C2544C">
            <w:pPr>
              <w:spacing w:after="0" w:line="240" w:lineRule="auto"/>
              <w:ind w:left="34" w:right="33"/>
              <w:jc w:val="both"/>
              <w:rPr>
                <w:rFonts w:ascii="Times New Roman" w:eastAsia="Calibri" w:hAnsi="Times New Roman" w:cs="Times New Roman"/>
                <w:sz w:val="20"/>
                <w:szCs w:val="20"/>
              </w:rPr>
            </w:pPr>
            <w:proofErr w:type="gramStart"/>
            <w:r w:rsidRPr="00C2544C">
              <w:rPr>
                <w:rFonts w:ascii="Times New Roman" w:eastAsia="Calibri" w:hAnsi="Times New Roman" w:cs="Times New Roman"/>
                <w:sz w:val="20"/>
                <w:szCs w:val="20"/>
              </w:rPr>
              <w:t>проведении</w:t>
            </w:r>
            <w:proofErr w:type="gramEnd"/>
            <w:r w:rsidRPr="00C2544C">
              <w:rPr>
                <w:rFonts w:ascii="Times New Roman" w:eastAsia="Calibri" w:hAnsi="Times New Roman" w:cs="Times New Roman"/>
                <w:sz w:val="20"/>
                <w:szCs w:val="20"/>
              </w:rPr>
              <w:t xml:space="preserve"> муниципального ведомственного контроля, оказании методической помощи образовательным организациям.</w:t>
            </w:r>
          </w:p>
        </w:tc>
        <w:tc>
          <w:tcPr>
            <w:tcW w:w="2123" w:type="dxa"/>
            <w:vMerge w:val="restart"/>
            <w:shd w:val="clear" w:color="auto" w:fill="auto"/>
          </w:tcPr>
          <w:p w:rsidR="0087633F" w:rsidRPr="00C2544C" w:rsidRDefault="0087633F" w:rsidP="00C2544C">
            <w:pPr>
              <w:spacing w:after="0" w:line="240" w:lineRule="auto"/>
              <w:ind w:left="34" w:right="33"/>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В течение года при проведении </w:t>
            </w:r>
            <w:proofErr w:type="gramStart"/>
            <w:r>
              <w:rPr>
                <w:rFonts w:ascii="Times New Roman" w:eastAsia="Calibri" w:hAnsi="Times New Roman" w:cs="Times New Roman"/>
                <w:sz w:val="20"/>
                <w:szCs w:val="20"/>
              </w:rPr>
              <w:t>К(</w:t>
            </w:r>
            <w:proofErr w:type="gramEnd"/>
            <w:r>
              <w:rPr>
                <w:rFonts w:ascii="Times New Roman" w:eastAsia="Calibri" w:hAnsi="Times New Roman" w:cs="Times New Roman"/>
                <w:sz w:val="20"/>
                <w:szCs w:val="20"/>
              </w:rPr>
              <w:t>Н)М и ПМ будет осуществляться анализ эффективности проводимых мероприятий</w:t>
            </w:r>
          </w:p>
        </w:tc>
      </w:tr>
      <w:tr w:rsidR="0087633F" w:rsidRPr="00C2544C" w:rsidTr="0087633F">
        <w:tc>
          <w:tcPr>
            <w:tcW w:w="525" w:type="dxa"/>
            <w:shd w:val="clear" w:color="auto" w:fill="auto"/>
          </w:tcPr>
          <w:p w:rsidR="0087633F" w:rsidRPr="00C2544C" w:rsidRDefault="0087633F" w:rsidP="00C2544C">
            <w:pPr>
              <w:spacing w:after="0" w:line="240" w:lineRule="auto"/>
              <w:jc w:val="center"/>
              <w:rPr>
                <w:rFonts w:ascii="Times New Roman" w:eastAsia="Calibri" w:hAnsi="Times New Roman" w:cs="Times New Roman"/>
                <w:sz w:val="20"/>
                <w:szCs w:val="20"/>
              </w:rPr>
            </w:pPr>
            <w:r w:rsidRPr="00C2544C">
              <w:rPr>
                <w:rFonts w:ascii="Times New Roman" w:eastAsia="Calibri" w:hAnsi="Times New Roman" w:cs="Times New Roman"/>
                <w:sz w:val="20"/>
                <w:szCs w:val="20"/>
              </w:rPr>
              <w:t>2</w:t>
            </w:r>
          </w:p>
        </w:tc>
        <w:tc>
          <w:tcPr>
            <w:tcW w:w="2736" w:type="dxa"/>
            <w:shd w:val="clear" w:color="auto" w:fill="auto"/>
          </w:tcPr>
          <w:p w:rsidR="0087633F" w:rsidRPr="00C2544C" w:rsidRDefault="0087633F" w:rsidP="00C2544C">
            <w:pPr>
              <w:spacing w:after="0" w:line="240" w:lineRule="auto"/>
              <w:jc w:val="center"/>
              <w:rPr>
                <w:rFonts w:ascii="Times New Roman" w:eastAsia="Calibri" w:hAnsi="Times New Roman" w:cs="Times New Roman"/>
                <w:sz w:val="20"/>
                <w:szCs w:val="20"/>
              </w:rPr>
            </w:pPr>
            <w:r w:rsidRPr="00C2544C">
              <w:rPr>
                <w:rFonts w:ascii="Times New Roman" w:eastAsia="Calibri" w:hAnsi="Times New Roman" w:cs="Times New Roman"/>
                <w:sz w:val="20"/>
                <w:szCs w:val="20"/>
              </w:rPr>
              <w:t>Прием в образовательную организацию</w:t>
            </w:r>
          </w:p>
        </w:tc>
        <w:tc>
          <w:tcPr>
            <w:tcW w:w="5103" w:type="dxa"/>
            <w:shd w:val="clear" w:color="auto" w:fill="auto"/>
          </w:tcPr>
          <w:p w:rsidR="0087633F" w:rsidRPr="00C2544C" w:rsidRDefault="0087633F" w:rsidP="00C2544C">
            <w:pPr>
              <w:spacing w:after="0" w:line="240" w:lineRule="auto"/>
              <w:jc w:val="both"/>
              <w:rPr>
                <w:rFonts w:ascii="Times New Roman" w:eastAsia="Calibri" w:hAnsi="Times New Roman" w:cs="Times New Roman"/>
                <w:sz w:val="20"/>
                <w:szCs w:val="20"/>
              </w:rPr>
            </w:pPr>
            <w:r w:rsidRPr="00C2544C">
              <w:rPr>
                <w:rFonts w:ascii="Times New Roman" w:eastAsia="Calibri" w:hAnsi="Times New Roman" w:cs="Times New Roman"/>
                <w:sz w:val="20"/>
                <w:szCs w:val="20"/>
              </w:rPr>
              <w:t>Разработаны и утверждены технологические карты проведения контрольных (надзорных), профилактических мероприятий при осуществлении федерального государственного контроля (надзора) в сфере образования по оценке соответствия процедуры приема в образовательную организацию требованиям законодательства об образовании для всех типов образовательных организаций (2022 год)</w:t>
            </w:r>
          </w:p>
        </w:tc>
        <w:tc>
          <w:tcPr>
            <w:tcW w:w="2268" w:type="dxa"/>
            <w:vMerge/>
            <w:shd w:val="clear" w:color="auto" w:fill="auto"/>
          </w:tcPr>
          <w:p w:rsidR="0087633F" w:rsidRPr="00C2544C" w:rsidRDefault="0087633F" w:rsidP="00C2544C">
            <w:pPr>
              <w:spacing w:after="0" w:line="240" w:lineRule="auto"/>
              <w:jc w:val="center"/>
              <w:rPr>
                <w:rFonts w:ascii="Times New Roman" w:eastAsia="Calibri" w:hAnsi="Times New Roman" w:cs="Times New Roman"/>
                <w:sz w:val="20"/>
                <w:szCs w:val="20"/>
              </w:rPr>
            </w:pPr>
          </w:p>
        </w:tc>
        <w:tc>
          <w:tcPr>
            <w:tcW w:w="3121" w:type="dxa"/>
            <w:vMerge/>
            <w:shd w:val="clear" w:color="auto" w:fill="auto"/>
          </w:tcPr>
          <w:p w:rsidR="0087633F" w:rsidRPr="00C2544C" w:rsidRDefault="0087633F" w:rsidP="00C2544C">
            <w:pPr>
              <w:spacing w:after="0" w:line="240" w:lineRule="auto"/>
              <w:jc w:val="center"/>
              <w:rPr>
                <w:rFonts w:ascii="Times New Roman" w:eastAsia="Calibri" w:hAnsi="Times New Roman" w:cs="Times New Roman"/>
                <w:sz w:val="20"/>
                <w:szCs w:val="20"/>
              </w:rPr>
            </w:pPr>
          </w:p>
        </w:tc>
        <w:tc>
          <w:tcPr>
            <w:tcW w:w="2123" w:type="dxa"/>
            <w:vMerge/>
            <w:shd w:val="clear" w:color="auto" w:fill="auto"/>
          </w:tcPr>
          <w:p w:rsidR="0087633F" w:rsidRPr="00C2544C" w:rsidRDefault="0087633F" w:rsidP="00C2544C">
            <w:pPr>
              <w:spacing w:after="0" w:line="240" w:lineRule="auto"/>
              <w:jc w:val="center"/>
              <w:rPr>
                <w:rFonts w:ascii="Times New Roman" w:eastAsia="Calibri" w:hAnsi="Times New Roman" w:cs="Times New Roman"/>
                <w:sz w:val="20"/>
                <w:szCs w:val="20"/>
              </w:rPr>
            </w:pPr>
          </w:p>
        </w:tc>
      </w:tr>
      <w:tr w:rsidR="0087633F" w:rsidRPr="00C2544C" w:rsidTr="0087633F">
        <w:tc>
          <w:tcPr>
            <w:tcW w:w="525" w:type="dxa"/>
            <w:shd w:val="clear" w:color="auto" w:fill="auto"/>
          </w:tcPr>
          <w:p w:rsidR="0087633F" w:rsidRPr="00C2544C" w:rsidRDefault="0087633F" w:rsidP="00C2544C">
            <w:pPr>
              <w:spacing w:after="0" w:line="240" w:lineRule="auto"/>
              <w:jc w:val="center"/>
              <w:rPr>
                <w:rFonts w:ascii="Times New Roman" w:eastAsia="Calibri" w:hAnsi="Times New Roman" w:cs="Times New Roman"/>
                <w:sz w:val="20"/>
                <w:szCs w:val="20"/>
              </w:rPr>
            </w:pPr>
            <w:r w:rsidRPr="00C2544C">
              <w:rPr>
                <w:rFonts w:ascii="Times New Roman" w:eastAsia="Calibri" w:hAnsi="Times New Roman" w:cs="Times New Roman"/>
                <w:sz w:val="20"/>
                <w:szCs w:val="20"/>
              </w:rPr>
              <w:t>3</w:t>
            </w:r>
          </w:p>
        </w:tc>
        <w:tc>
          <w:tcPr>
            <w:tcW w:w="2736" w:type="dxa"/>
            <w:shd w:val="clear" w:color="auto" w:fill="auto"/>
          </w:tcPr>
          <w:p w:rsidR="0087633F" w:rsidRPr="00C2544C" w:rsidRDefault="0087633F" w:rsidP="00C2544C">
            <w:pPr>
              <w:spacing w:after="0" w:line="240" w:lineRule="auto"/>
              <w:jc w:val="center"/>
              <w:rPr>
                <w:rFonts w:ascii="Times New Roman" w:eastAsia="Calibri" w:hAnsi="Times New Roman" w:cs="Times New Roman"/>
                <w:sz w:val="20"/>
                <w:szCs w:val="20"/>
              </w:rPr>
            </w:pPr>
            <w:r w:rsidRPr="00C2544C">
              <w:rPr>
                <w:rFonts w:ascii="Times New Roman" w:eastAsia="Calibri" w:hAnsi="Times New Roman" w:cs="Times New Roman"/>
                <w:sz w:val="20"/>
                <w:szCs w:val="20"/>
              </w:rPr>
              <w:t xml:space="preserve">Организация </w:t>
            </w:r>
            <w:proofErr w:type="gramStart"/>
            <w:r w:rsidRPr="00C2544C">
              <w:rPr>
                <w:rFonts w:ascii="Times New Roman" w:eastAsia="Calibri" w:hAnsi="Times New Roman" w:cs="Times New Roman"/>
                <w:sz w:val="20"/>
                <w:szCs w:val="20"/>
              </w:rPr>
              <w:t>обучения</w:t>
            </w:r>
            <w:proofErr w:type="gramEnd"/>
            <w:r w:rsidRPr="00C2544C">
              <w:rPr>
                <w:rFonts w:ascii="Times New Roman" w:eastAsia="Calibri" w:hAnsi="Times New Roman" w:cs="Times New Roman"/>
                <w:sz w:val="20"/>
                <w:szCs w:val="20"/>
              </w:rPr>
              <w:t xml:space="preserve"> по индивидуальному учебному плану</w:t>
            </w:r>
          </w:p>
        </w:tc>
        <w:tc>
          <w:tcPr>
            <w:tcW w:w="5103" w:type="dxa"/>
            <w:shd w:val="clear" w:color="auto" w:fill="auto"/>
          </w:tcPr>
          <w:p w:rsidR="0087633F" w:rsidRPr="00C2544C" w:rsidRDefault="0087633F" w:rsidP="00C2544C">
            <w:pPr>
              <w:spacing w:after="0" w:line="240" w:lineRule="auto"/>
              <w:jc w:val="both"/>
              <w:rPr>
                <w:rFonts w:ascii="Times New Roman" w:eastAsia="Calibri" w:hAnsi="Times New Roman" w:cs="Times New Roman"/>
                <w:sz w:val="20"/>
                <w:szCs w:val="20"/>
              </w:rPr>
            </w:pPr>
            <w:r w:rsidRPr="00C2544C">
              <w:rPr>
                <w:rFonts w:ascii="Times New Roman" w:eastAsia="Calibri" w:hAnsi="Times New Roman" w:cs="Times New Roman"/>
                <w:sz w:val="20"/>
                <w:szCs w:val="20"/>
              </w:rPr>
              <w:t xml:space="preserve">Разработана и утверждена технологическая карта проведения контрольных (надзорных), профилактических мероприятий при осуществлении федерального государственного контроля (надзора) в сфере образования по оценке соответствия организации </w:t>
            </w:r>
            <w:proofErr w:type="gramStart"/>
            <w:r w:rsidRPr="00C2544C">
              <w:rPr>
                <w:rFonts w:ascii="Times New Roman" w:eastAsia="Calibri" w:hAnsi="Times New Roman" w:cs="Times New Roman"/>
                <w:sz w:val="20"/>
                <w:szCs w:val="20"/>
              </w:rPr>
              <w:t>обучения</w:t>
            </w:r>
            <w:proofErr w:type="gramEnd"/>
            <w:r w:rsidRPr="00C2544C">
              <w:rPr>
                <w:rFonts w:ascii="Times New Roman" w:eastAsia="Calibri" w:hAnsi="Times New Roman" w:cs="Times New Roman"/>
                <w:sz w:val="20"/>
                <w:szCs w:val="20"/>
              </w:rPr>
              <w:t xml:space="preserve"> по индивидуальному учебному плану требованиям законодательства об образовании для всех типов образовательных организаций (2022 год)</w:t>
            </w:r>
          </w:p>
        </w:tc>
        <w:tc>
          <w:tcPr>
            <w:tcW w:w="2268" w:type="dxa"/>
            <w:vMerge/>
            <w:shd w:val="clear" w:color="auto" w:fill="auto"/>
          </w:tcPr>
          <w:p w:rsidR="0087633F" w:rsidRPr="00C2544C" w:rsidRDefault="0087633F" w:rsidP="00C2544C">
            <w:pPr>
              <w:spacing w:after="0" w:line="240" w:lineRule="auto"/>
              <w:jc w:val="both"/>
              <w:rPr>
                <w:rFonts w:ascii="Times New Roman" w:eastAsia="Calibri" w:hAnsi="Times New Roman" w:cs="Times New Roman"/>
                <w:sz w:val="20"/>
                <w:szCs w:val="20"/>
              </w:rPr>
            </w:pPr>
          </w:p>
        </w:tc>
        <w:tc>
          <w:tcPr>
            <w:tcW w:w="3121" w:type="dxa"/>
            <w:vMerge/>
            <w:shd w:val="clear" w:color="auto" w:fill="auto"/>
          </w:tcPr>
          <w:p w:rsidR="0087633F" w:rsidRPr="00C2544C" w:rsidRDefault="0087633F" w:rsidP="00C2544C">
            <w:pPr>
              <w:spacing w:after="0" w:line="240" w:lineRule="auto"/>
              <w:ind w:left="34" w:right="33"/>
              <w:rPr>
                <w:rFonts w:ascii="Times New Roman" w:eastAsia="Calibri" w:hAnsi="Times New Roman" w:cs="Times New Roman"/>
                <w:sz w:val="20"/>
                <w:szCs w:val="20"/>
              </w:rPr>
            </w:pPr>
          </w:p>
        </w:tc>
        <w:tc>
          <w:tcPr>
            <w:tcW w:w="2123" w:type="dxa"/>
            <w:vMerge/>
            <w:shd w:val="clear" w:color="auto" w:fill="auto"/>
          </w:tcPr>
          <w:p w:rsidR="0087633F" w:rsidRPr="00C2544C" w:rsidRDefault="0087633F" w:rsidP="00C2544C">
            <w:pPr>
              <w:spacing w:after="0" w:line="240" w:lineRule="auto"/>
              <w:ind w:left="34" w:right="33"/>
              <w:rPr>
                <w:rFonts w:ascii="Times New Roman" w:eastAsia="Calibri" w:hAnsi="Times New Roman" w:cs="Times New Roman"/>
                <w:sz w:val="20"/>
                <w:szCs w:val="20"/>
              </w:rPr>
            </w:pPr>
          </w:p>
        </w:tc>
      </w:tr>
      <w:tr w:rsidR="0087633F" w:rsidRPr="00C2544C" w:rsidTr="0087633F">
        <w:tc>
          <w:tcPr>
            <w:tcW w:w="525" w:type="dxa"/>
            <w:shd w:val="clear" w:color="auto" w:fill="auto"/>
          </w:tcPr>
          <w:p w:rsidR="0087633F" w:rsidRPr="00C2544C" w:rsidRDefault="0087633F" w:rsidP="00C2544C">
            <w:pPr>
              <w:spacing w:after="0" w:line="240" w:lineRule="auto"/>
              <w:jc w:val="center"/>
              <w:rPr>
                <w:rFonts w:ascii="Times New Roman" w:eastAsia="Calibri" w:hAnsi="Times New Roman" w:cs="Times New Roman"/>
                <w:sz w:val="20"/>
                <w:szCs w:val="20"/>
              </w:rPr>
            </w:pPr>
            <w:r w:rsidRPr="00C2544C">
              <w:rPr>
                <w:rFonts w:ascii="Times New Roman" w:eastAsia="Calibri" w:hAnsi="Times New Roman" w:cs="Times New Roman"/>
                <w:sz w:val="20"/>
                <w:szCs w:val="20"/>
              </w:rPr>
              <w:t>4</w:t>
            </w:r>
          </w:p>
        </w:tc>
        <w:tc>
          <w:tcPr>
            <w:tcW w:w="2736" w:type="dxa"/>
            <w:shd w:val="clear" w:color="auto" w:fill="auto"/>
          </w:tcPr>
          <w:p w:rsidR="0087633F" w:rsidRPr="00C2544C" w:rsidRDefault="0087633F" w:rsidP="00C2544C">
            <w:pPr>
              <w:spacing w:after="0" w:line="240" w:lineRule="auto"/>
              <w:jc w:val="center"/>
              <w:rPr>
                <w:rFonts w:ascii="Times New Roman" w:eastAsia="Calibri" w:hAnsi="Times New Roman" w:cs="Times New Roman"/>
                <w:sz w:val="20"/>
                <w:szCs w:val="20"/>
              </w:rPr>
            </w:pPr>
            <w:r w:rsidRPr="00C2544C">
              <w:rPr>
                <w:rFonts w:ascii="Times New Roman" w:eastAsia="Calibri" w:hAnsi="Times New Roman" w:cs="Times New Roman"/>
                <w:sz w:val="20"/>
                <w:szCs w:val="20"/>
              </w:rPr>
              <w:t>Соблюдение требований законодательства об образовании при разработке и принятии локальных нормативных актов, регламентирующих образовательную деятельность</w:t>
            </w:r>
          </w:p>
        </w:tc>
        <w:tc>
          <w:tcPr>
            <w:tcW w:w="5103" w:type="dxa"/>
            <w:shd w:val="clear" w:color="auto" w:fill="auto"/>
          </w:tcPr>
          <w:p w:rsidR="0087633F" w:rsidRPr="00C2544C" w:rsidRDefault="0087633F" w:rsidP="00C2544C">
            <w:pPr>
              <w:spacing w:after="0" w:line="240" w:lineRule="auto"/>
              <w:jc w:val="both"/>
              <w:rPr>
                <w:rFonts w:ascii="Times New Roman" w:eastAsia="Calibri" w:hAnsi="Times New Roman" w:cs="Times New Roman"/>
                <w:sz w:val="20"/>
                <w:szCs w:val="20"/>
              </w:rPr>
            </w:pPr>
            <w:r w:rsidRPr="00C2544C">
              <w:rPr>
                <w:rFonts w:ascii="Times New Roman" w:eastAsia="Calibri" w:hAnsi="Times New Roman" w:cs="Times New Roman"/>
                <w:sz w:val="20"/>
                <w:szCs w:val="20"/>
              </w:rPr>
              <w:t>Разработаны Методические рекомендации по разработке локальных нормативных актов образовательной организации (2017 год)</w:t>
            </w:r>
          </w:p>
          <w:p w:rsidR="0087633F" w:rsidRPr="00C2544C" w:rsidRDefault="0087633F" w:rsidP="00C2544C">
            <w:pPr>
              <w:spacing w:after="0" w:line="240" w:lineRule="auto"/>
              <w:jc w:val="center"/>
              <w:rPr>
                <w:rFonts w:ascii="Times New Roman" w:eastAsia="Calibri" w:hAnsi="Times New Roman" w:cs="Times New Roman"/>
                <w:sz w:val="20"/>
                <w:szCs w:val="20"/>
              </w:rPr>
            </w:pPr>
          </w:p>
        </w:tc>
        <w:tc>
          <w:tcPr>
            <w:tcW w:w="2268" w:type="dxa"/>
            <w:shd w:val="clear" w:color="auto" w:fill="auto"/>
          </w:tcPr>
          <w:p w:rsidR="0087633F" w:rsidRPr="00C2544C" w:rsidRDefault="0087633F" w:rsidP="00C2544C">
            <w:pPr>
              <w:spacing w:after="0" w:line="240" w:lineRule="auto"/>
              <w:ind w:left="34" w:right="33"/>
              <w:jc w:val="both"/>
              <w:rPr>
                <w:rFonts w:ascii="Times New Roman" w:eastAsia="Calibri" w:hAnsi="Times New Roman" w:cs="Times New Roman"/>
                <w:sz w:val="20"/>
                <w:szCs w:val="20"/>
              </w:rPr>
            </w:pPr>
            <w:r w:rsidRPr="00C2544C">
              <w:rPr>
                <w:rFonts w:ascii="Times New Roman" w:eastAsia="Calibri" w:hAnsi="Times New Roman" w:cs="Times New Roman"/>
                <w:sz w:val="20"/>
                <w:szCs w:val="20"/>
              </w:rPr>
              <w:t>Не в полном объеме используются ресурсы разработанных м/</w:t>
            </w:r>
            <w:proofErr w:type="gramStart"/>
            <w:r w:rsidRPr="00C2544C">
              <w:rPr>
                <w:rFonts w:ascii="Times New Roman" w:eastAsia="Calibri" w:hAnsi="Times New Roman" w:cs="Times New Roman"/>
                <w:sz w:val="20"/>
                <w:szCs w:val="20"/>
              </w:rPr>
              <w:t>р</w:t>
            </w:r>
            <w:proofErr w:type="gramEnd"/>
            <w:r w:rsidRPr="00C2544C">
              <w:rPr>
                <w:rFonts w:ascii="Times New Roman" w:eastAsia="Calibri" w:hAnsi="Times New Roman" w:cs="Times New Roman"/>
                <w:sz w:val="20"/>
                <w:szCs w:val="20"/>
              </w:rPr>
              <w:t xml:space="preserve"> в региональной системе образования</w:t>
            </w:r>
          </w:p>
          <w:p w:rsidR="0087633F" w:rsidRPr="00C2544C" w:rsidRDefault="0087633F" w:rsidP="00C2544C">
            <w:pPr>
              <w:spacing w:after="0" w:line="240" w:lineRule="auto"/>
              <w:jc w:val="center"/>
              <w:rPr>
                <w:rFonts w:ascii="Times New Roman" w:eastAsia="Calibri" w:hAnsi="Times New Roman" w:cs="Times New Roman"/>
                <w:sz w:val="20"/>
                <w:szCs w:val="20"/>
              </w:rPr>
            </w:pPr>
          </w:p>
        </w:tc>
        <w:tc>
          <w:tcPr>
            <w:tcW w:w="3121" w:type="dxa"/>
            <w:shd w:val="clear" w:color="auto" w:fill="auto"/>
          </w:tcPr>
          <w:p w:rsidR="0087633F" w:rsidRPr="00C2544C" w:rsidRDefault="0087633F" w:rsidP="00C2544C">
            <w:pPr>
              <w:spacing w:after="0" w:line="240" w:lineRule="auto"/>
              <w:jc w:val="center"/>
              <w:rPr>
                <w:rFonts w:ascii="Times New Roman" w:eastAsia="Calibri" w:hAnsi="Times New Roman" w:cs="Times New Roman"/>
                <w:sz w:val="20"/>
                <w:szCs w:val="20"/>
              </w:rPr>
            </w:pPr>
            <w:r w:rsidRPr="00C2544C">
              <w:rPr>
                <w:rFonts w:ascii="Times New Roman" w:eastAsia="Calibri" w:hAnsi="Times New Roman" w:cs="Times New Roman"/>
                <w:sz w:val="20"/>
                <w:szCs w:val="20"/>
              </w:rPr>
              <w:t>Запланировано разработать Руководство по разработке, принятию и реализации локальных нормативных актов, регламентирующих образовательную деятельность (Программа профилактики на 2023 год)</w:t>
            </w:r>
          </w:p>
        </w:tc>
        <w:tc>
          <w:tcPr>
            <w:tcW w:w="2123" w:type="dxa"/>
            <w:vMerge/>
            <w:shd w:val="clear" w:color="auto" w:fill="auto"/>
          </w:tcPr>
          <w:p w:rsidR="0087633F" w:rsidRPr="00C2544C" w:rsidRDefault="0087633F" w:rsidP="00C2544C">
            <w:pPr>
              <w:spacing w:after="0" w:line="240" w:lineRule="auto"/>
              <w:jc w:val="center"/>
              <w:rPr>
                <w:rFonts w:ascii="Times New Roman" w:eastAsia="Calibri" w:hAnsi="Times New Roman" w:cs="Times New Roman"/>
                <w:sz w:val="20"/>
                <w:szCs w:val="20"/>
              </w:rPr>
            </w:pPr>
          </w:p>
        </w:tc>
      </w:tr>
      <w:tr w:rsidR="0087633F" w:rsidRPr="00C2544C" w:rsidTr="0087633F">
        <w:tc>
          <w:tcPr>
            <w:tcW w:w="525" w:type="dxa"/>
            <w:shd w:val="clear" w:color="auto" w:fill="auto"/>
          </w:tcPr>
          <w:p w:rsidR="0087633F" w:rsidRPr="00C2544C" w:rsidRDefault="0087633F" w:rsidP="00C2544C">
            <w:pPr>
              <w:spacing w:after="0" w:line="240" w:lineRule="auto"/>
              <w:jc w:val="center"/>
              <w:rPr>
                <w:rFonts w:ascii="Times New Roman" w:eastAsia="Calibri" w:hAnsi="Times New Roman" w:cs="Times New Roman"/>
                <w:sz w:val="20"/>
                <w:szCs w:val="20"/>
              </w:rPr>
            </w:pPr>
            <w:r w:rsidRPr="00C2544C">
              <w:rPr>
                <w:rFonts w:ascii="Times New Roman" w:eastAsia="Calibri" w:hAnsi="Times New Roman" w:cs="Times New Roman"/>
                <w:sz w:val="20"/>
                <w:szCs w:val="20"/>
              </w:rPr>
              <w:t>5</w:t>
            </w:r>
          </w:p>
        </w:tc>
        <w:tc>
          <w:tcPr>
            <w:tcW w:w="2736" w:type="dxa"/>
            <w:shd w:val="clear" w:color="auto" w:fill="auto"/>
          </w:tcPr>
          <w:p w:rsidR="0087633F" w:rsidRPr="00C2544C" w:rsidRDefault="0087633F" w:rsidP="00C2544C">
            <w:pPr>
              <w:spacing w:after="0" w:line="240" w:lineRule="auto"/>
              <w:jc w:val="center"/>
              <w:rPr>
                <w:rFonts w:ascii="Times New Roman" w:eastAsia="Calibri" w:hAnsi="Times New Roman" w:cs="Times New Roman"/>
                <w:sz w:val="20"/>
                <w:szCs w:val="20"/>
              </w:rPr>
            </w:pPr>
            <w:r w:rsidRPr="00C2544C">
              <w:rPr>
                <w:rFonts w:ascii="Times New Roman" w:eastAsia="Calibri" w:hAnsi="Times New Roman" w:cs="Times New Roman"/>
                <w:sz w:val="20"/>
                <w:szCs w:val="20"/>
              </w:rPr>
              <w:t xml:space="preserve">Разработка и реализация </w:t>
            </w:r>
            <w:r w:rsidRPr="00C2544C">
              <w:rPr>
                <w:rFonts w:ascii="Times New Roman" w:eastAsia="Calibri" w:hAnsi="Times New Roman" w:cs="Times New Roman"/>
                <w:sz w:val="20"/>
                <w:szCs w:val="20"/>
              </w:rPr>
              <w:lastRenderedPageBreak/>
              <w:t>учебных планов образовательной программы</w:t>
            </w:r>
          </w:p>
        </w:tc>
        <w:tc>
          <w:tcPr>
            <w:tcW w:w="5103" w:type="dxa"/>
            <w:shd w:val="clear" w:color="auto" w:fill="auto"/>
          </w:tcPr>
          <w:p w:rsidR="0087633F" w:rsidRPr="00C2544C" w:rsidRDefault="0087633F" w:rsidP="00C2544C">
            <w:pPr>
              <w:spacing w:after="0" w:line="240" w:lineRule="auto"/>
              <w:ind w:left="34" w:right="33"/>
              <w:jc w:val="both"/>
              <w:rPr>
                <w:rFonts w:ascii="Times New Roman" w:eastAsia="Calibri" w:hAnsi="Times New Roman" w:cs="Times New Roman"/>
                <w:sz w:val="20"/>
                <w:szCs w:val="20"/>
              </w:rPr>
            </w:pPr>
            <w:r w:rsidRPr="00C2544C">
              <w:rPr>
                <w:rFonts w:ascii="Times New Roman" w:eastAsia="Calibri" w:hAnsi="Times New Roman" w:cs="Times New Roman"/>
                <w:sz w:val="20"/>
                <w:szCs w:val="20"/>
              </w:rPr>
              <w:lastRenderedPageBreak/>
              <w:t xml:space="preserve">Разработаны и утверждены технологические карты </w:t>
            </w:r>
            <w:r w:rsidRPr="00C2544C">
              <w:rPr>
                <w:rFonts w:ascii="Times New Roman" w:eastAsia="Calibri" w:hAnsi="Times New Roman" w:cs="Times New Roman"/>
                <w:sz w:val="20"/>
                <w:szCs w:val="20"/>
              </w:rPr>
              <w:lastRenderedPageBreak/>
              <w:t>проведения контрольных (надзорных), профилактических мероприятий при осуществлении федерального государственного контроля (надзора) в сфере образования по оценке соответствия структуры и содержания образовательных программ требованиям законодательства об образовании для всех типов образовательных организаций (2022 год)</w:t>
            </w:r>
          </w:p>
        </w:tc>
        <w:tc>
          <w:tcPr>
            <w:tcW w:w="2268" w:type="dxa"/>
            <w:shd w:val="clear" w:color="auto" w:fill="auto"/>
          </w:tcPr>
          <w:p w:rsidR="0087633F" w:rsidRPr="00C2544C" w:rsidRDefault="0087633F" w:rsidP="00C2544C">
            <w:pPr>
              <w:spacing w:after="0" w:line="240" w:lineRule="auto"/>
              <w:ind w:left="34" w:right="33"/>
              <w:jc w:val="both"/>
              <w:rPr>
                <w:rFonts w:ascii="Times New Roman" w:eastAsia="Calibri" w:hAnsi="Times New Roman" w:cs="Times New Roman"/>
                <w:sz w:val="20"/>
                <w:szCs w:val="20"/>
              </w:rPr>
            </w:pPr>
            <w:r w:rsidRPr="00C2544C">
              <w:rPr>
                <w:rFonts w:ascii="Times New Roman" w:eastAsia="Calibri" w:hAnsi="Times New Roman" w:cs="Times New Roman"/>
                <w:sz w:val="20"/>
                <w:szCs w:val="20"/>
              </w:rPr>
              <w:lastRenderedPageBreak/>
              <w:t xml:space="preserve">Не в полном объеме </w:t>
            </w:r>
            <w:r w:rsidRPr="00C2544C">
              <w:rPr>
                <w:rFonts w:ascii="Times New Roman" w:eastAsia="Calibri" w:hAnsi="Times New Roman" w:cs="Times New Roman"/>
                <w:sz w:val="20"/>
                <w:szCs w:val="20"/>
              </w:rPr>
              <w:lastRenderedPageBreak/>
              <w:t xml:space="preserve">используются ресурсы </w:t>
            </w:r>
            <w:proofErr w:type="gramStart"/>
            <w:r w:rsidRPr="00C2544C">
              <w:rPr>
                <w:rFonts w:ascii="Times New Roman" w:eastAsia="Calibri" w:hAnsi="Times New Roman" w:cs="Times New Roman"/>
                <w:sz w:val="20"/>
                <w:szCs w:val="20"/>
              </w:rPr>
              <w:t>разработанных</w:t>
            </w:r>
            <w:proofErr w:type="gramEnd"/>
            <w:r w:rsidRPr="00C2544C">
              <w:rPr>
                <w:rFonts w:ascii="Times New Roman" w:eastAsia="Calibri" w:hAnsi="Times New Roman" w:cs="Times New Roman"/>
                <w:sz w:val="20"/>
                <w:szCs w:val="20"/>
              </w:rPr>
              <w:t xml:space="preserve"> т/к в региональной системе образования</w:t>
            </w:r>
          </w:p>
          <w:p w:rsidR="0087633F" w:rsidRPr="00C2544C" w:rsidRDefault="0087633F" w:rsidP="00C2544C">
            <w:pPr>
              <w:spacing w:after="0" w:line="240" w:lineRule="auto"/>
              <w:ind w:left="34" w:right="33"/>
              <w:jc w:val="both"/>
              <w:rPr>
                <w:rFonts w:ascii="Times New Roman" w:eastAsia="Calibri" w:hAnsi="Times New Roman" w:cs="Times New Roman"/>
                <w:sz w:val="20"/>
                <w:szCs w:val="20"/>
              </w:rPr>
            </w:pPr>
          </w:p>
        </w:tc>
        <w:tc>
          <w:tcPr>
            <w:tcW w:w="3121" w:type="dxa"/>
            <w:shd w:val="clear" w:color="auto" w:fill="auto"/>
          </w:tcPr>
          <w:p w:rsidR="0087633F" w:rsidRPr="00C2544C" w:rsidRDefault="0087633F" w:rsidP="00C2544C">
            <w:pPr>
              <w:spacing w:after="0" w:line="240" w:lineRule="auto"/>
              <w:ind w:left="34" w:right="33"/>
              <w:jc w:val="both"/>
              <w:rPr>
                <w:rFonts w:ascii="Times New Roman" w:eastAsia="Calibri" w:hAnsi="Times New Roman" w:cs="Times New Roman"/>
                <w:sz w:val="20"/>
                <w:szCs w:val="20"/>
              </w:rPr>
            </w:pPr>
            <w:r w:rsidRPr="00C2544C">
              <w:rPr>
                <w:rFonts w:ascii="Times New Roman" w:eastAsia="Calibri" w:hAnsi="Times New Roman" w:cs="Times New Roman"/>
                <w:sz w:val="20"/>
                <w:szCs w:val="20"/>
              </w:rPr>
              <w:lastRenderedPageBreak/>
              <w:t xml:space="preserve">Рекомендовать использовать </w:t>
            </w:r>
            <w:r w:rsidRPr="00C2544C">
              <w:rPr>
                <w:rFonts w:ascii="Times New Roman" w:eastAsia="Calibri" w:hAnsi="Times New Roman" w:cs="Times New Roman"/>
                <w:sz w:val="20"/>
                <w:szCs w:val="20"/>
              </w:rPr>
              <w:lastRenderedPageBreak/>
              <w:t xml:space="preserve">ресурсы </w:t>
            </w:r>
            <w:proofErr w:type="gramStart"/>
            <w:r w:rsidRPr="00C2544C">
              <w:rPr>
                <w:rFonts w:ascii="Times New Roman" w:eastAsia="Calibri" w:hAnsi="Times New Roman" w:cs="Times New Roman"/>
                <w:sz w:val="20"/>
                <w:szCs w:val="20"/>
              </w:rPr>
              <w:t>разработанных</w:t>
            </w:r>
            <w:proofErr w:type="gramEnd"/>
            <w:r w:rsidRPr="00C2544C">
              <w:rPr>
                <w:rFonts w:ascii="Times New Roman" w:eastAsia="Calibri" w:hAnsi="Times New Roman" w:cs="Times New Roman"/>
                <w:sz w:val="20"/>
                <w:szCs w:val="20"/>
              </w:rPr>
              <w:t xml:space="preserve"> т/к при:</w:t>
            </w:r>
          </w:p>
          <w:p w:rsidR="0087633F" w:rsidRPr="00C2544C" w:rsidRDefault="0087633F" w:rsidP="00C2544C">
            <w:pPr>
              <w:spacing w:after="0" w:line="240" w:lineRule="auto"/>
              <w:ind w:left="34" w:right="33"/>
              <w:jc w:val="both"/>
              <w:rPr>
                <w:rFonts w:ascii="Times New Roman" w:eastAsia="Calibri" w:hAnsi="Times New Roman" w:cs="Times New Roman"/>
                <w:sz w:val="20"/>
                <w:szCs w:val="20"/>
              </w:rPr>
            </w:pPr>
            <w:proofErr w:type="gramStart"/>
            <w:r w:rsidRPr="00C2544C">
              <w:rPr>
                <w:rFonts w:ascii="Times New Roman" w:eastAsia="Calibri" w:hAnsi="Times New Roman" w:cs="Times New Roman"/>
                <w:sz w:val="20"/>
                <w:szCs w:val="20"/>
              </w:rPr>
              <w:t>осуществлении</w:t>
            </w:r>
            <w:proofErr w:type="gramEnd"/>
            <w:r w:rsidRPr="00C2544C">
              <w:rPr>
                <w:rFonts w:ascii="Times New Roman" w:eastAsia="Calibri" w:hAnsi="Times New Roman" w:cs="Times New Roman"/>
                <w:sz w:val="20"/>
                <w:szCs w:val="20"/>
              </w:rPr>
              <w:t xml:space="preserve"> внутреннего контроля, </w:t>
            </w:r>
          </w:p>
          <w:p w:rsidR="0087633F" w:rsidRPr="00C2544C" w:rsidRDefault="0087633F" w:rsidP="00C2544C">
            <w:pPr>
              <w:spacing w:after="0" w:line="240" w:lineRule="auto"/>
              <w:ind w:left="34" w:right="33"/>
              <w:jc w:val="both"/>
              <w:rPr>
                <w:rFonts w:ascii="Times New Roman" w:eastAsia="Calibri" w:hAnsi="Times New Roman" w:cs="Times New Roman"/>
                <w:sz w:val="20"/>
                <w:szCs w:val="20"/>
              </w:rPr>
            </w:pPr>
            <w:proofErr w:type="gramStart"/>
            <w:r w:rsidRPr="00C2544C">
              <w:rPr>
                <w:rFonts w:ascii="Times New Roman" w:eastAsia="Calibri" w:hAnsi="Times New Roman" w:cs="Times New Roman"/>
                <w:sz w:val="20"/>
                <w:szCs w:val="20"/>
              </w:rPr>
              <w:t>проведении</w:t>
            </w:r>
            <w:proofErr w:type="gramEnd"/>
            <w:r w:rsidRPr="00C2544C">
              <w:rPr>
                <w:rFonts w:ascii="Times New Roman" w:eastAsia="Calibri" w:hAnsi="Times New Roman" w:cs="Times New Roman"/>
                <w:sz w:val="20"/>
                <w:szCs w:val="20"/>
              </w:rPr>
              <w:t xml:space="preserve"> муниципального ведомственного контроля, оказании методической помощи образовательным организациям.</w:t>
            </w:r>
          </w:p>
        </w:tc>
        <w:tc>
          <w:tcPr>
            <w:tcW w:w="2123" w:type="dxa"/>
            <w:vMerge/>
            <w:shd w:val="clear" w:color="auto" w:fill="auto"/>
          </w:tcPr>
          <w:p w:rsidR="0087633F" w:rsidRPr="00C2544C" w:rsidRDefault="0087633F" w:rsidP="00C2544C">
            <w:pPr>
              <w:spacing w:after="0" w:line="240" w:lineRule="auto"/>
              <w:ind w:left="34" w:right="33"/>
              <w:jc w:val="both"/>
              <w:rPr>
                <w:rFonts w:ascii="Times New Roman" w:eastAsia="Calibri" w:hAnsi="Times New Roman" w:cs="Times New Roman"/>
                <w:sz w:val="20"/>
                <w:szCs w:val="20"/>
              </w:rPr>
            </w:pPr>
          </w:p>
        </w:tc>
      </w:tr>
      <w:tr w:rsidR="0087633F" w:rsidRPr="00C2544C" w:rsidTr="0087633F">
        <w:tc>
          <w:tcPr>
            <w:tcW w:w="525" w:type="dxa"/>
            <w:shd w:val="clear" w:color="auto" w:fill="auto"/>
          </w:tcPr>
          <w:p w:rsidR="0087633F" w:rsidRPr="00C2544C" w:rsidRDefault="0087633F" w:rsidP="00C2544C">
            <w:pPr>
              <w:spacing w:after="0" w:line="240" w:lineRule="auto"/>
              <w:jc w:val="center"/>
              <w:rPr>
                <w:rFonts w:ascii="Times New Roman" w:eastAsia="Calibri" w:hAnsi="Times New Roman" w:cs="Times New Roman"/>
                <w:sz w:val="20"/>
                <w:szCs w:val="20"/>
              </w:rPr>
            </w:pPr>
            <w:r w:rsidRPr="00C2544C">
              <w:rPr>
                <w:rFonts w:ascii="Times New Roman" w:eastAsia="Calibri" w:hAnsi="Times New Roman" w:cs="Times New Roman"/>
                <w:sz w:val="20"/>
                <w:szCs w:val="20"/>
              </w:rPr>
              <w:lastRenderedPageBreak/>
              <w:t>6</w:t>
            </w:r>
          </w:p>
        </w:tc>
        <w:tc>
          <w:tcPr>
            <w:tcW w:w="2736" w:type="dxa"/>
            <w:shd w:val="clear" w:color="auto" w:fill="auto"/>
          </w:tcPr>
          <w:p w:rsidR="0087633F" w:rsidRPr="00C2544C" w:rsidRDefault="0087633F" w:rsidP="00C2544C">
            <w:pPr>
              <w:spacing w:after="0" w:line="240" w:lineRule="auto"/>
              <w:jc w:val="center"/>
              <w:rPr>
                <w:rFonts w:ascii="Times New Roman" w:eastAsia="Calibri" w:hAnsi="Times New Roman" w:cs="Times New Roman"/>
                <w:sz w:val="20"/>
                <w:szCs w:val="20"/>
              </w:rPr>
            </w:pPr>
            <w:r w:rsidRPr="00C2544C">
              <w:rPr>
                <w:rFonts w:ascii="Times New Roman" w:eastAsia="Calibri" w:hAnsi="Times New Roman" w:cs="Times New Roman"/>
                <w:sz w:val="20"/>
                <w:szCs w:val="20"/>
              </w:rPr>
              <w:t xml:space="preserve">Соблюдение требований законодательства об образовании по обеспечению ликвидации академической задолженности </w:t>
            </w:r>
            <w:proofErr w:type="gramStart"/>
            <w:r w:rsidRPr="00C2544C">
              <w:rPr>
                <w:rFonts w:ascii="Times New Roman" w:eastAsia="Calibri" w:hAnsi="Times New Roman" w:cs="Times New Roman"/>
                <w:sz w:val="20"/>
                <w:szCs w:val="20"/>
              </w:rPr>
              <w:t>у</w:t>
            </w:r>
            <w:proofErr w:type="gramEnd"/>
            <w:r w:rsidRPr="00C2544C">
              <w:rPr>
                <w:rFonts w:ascii="Times New Roman" w:eastAsia="Calibri" w:hAnsi="Times New Roman" w:cs="Times New Roman"/>
                <w:sz w:val="20"/>
                <w:szCs w:val="20"/>
              </w:rPr>
              <w:t xml:space="preserve"> обучающихся</w:t>
            </w:r>
          </w:p>
        </w:tc>
        <w:tc>
          <w:tcPr>
            <w:tcW w:w="5103" w:type="dxa"/>
            <w:shd w:val="clear" w:color="auto" w:fill="auto"/>
          </w:tcPr>
          <w:p w:rsidR="0087633F" w:rsidRPr="00C2544C" w:rsidRDefault="0087633F" w:rsidP="00C2544C">
            <w:pPr>
              <w:spacing w:after="0" w:line="240" w:lineRule="auto"/>
              <w:jc w:val="center"/>
              <w:rPr>
                <w:rFonts w:ascii="Times New Roman" w:eastAsia="Calibri" w:hAnsi="Times New Roman" w:cs="Times New Roman"/>
                <w:sz w:val="20"/>
                <w:szCs w:val="20"/>
              </w:rPr>
            </w:pPr>
            <w:r w:rsidRPr="00C2544C">
              <w:rPr>
                <w:rFonts w:ascii="Times New Roman" w:eastAsia="Calibri" w:hAnsi="Times New Roman" w:cs="Times New Roman"/>
                <w:sz w:val="20"/>
                <w:szCs w:val="20"/>
              </w:rPr>
              <w:t xml:space="preserve">Разработана и утверждена Экспертная карта </w:t>
            </w:r>
            <w:proofErr w:type="spellStart"/>
            <w:r w:rsidRPr="00C2544C">
              <w:rPr>
                <w:rFonts w:ascii="Times New Roman" w:eastAsia="Calibri" w:hAnsi="Times New Roman" w:cs="Times New Roman"/>
                <w:sz w:val="20"/>
                <w:szCs w:val="20"/>
              </w:rPr>
              <w:t>сформированности</w:t>
            </w:r>
            <w:proofErr w:type="spellEnd"/>
            <w:r w:rsidRPr="00C2544C">
              <w:rPr>
                <w:rFonts w:ascii="Times New Roman" w:eastAsia="Calibri" w:hAnsi="Times New Roman" w:cs="Times New Roman"/>
                <w:sz w:val="20"/>
                <w:szCs w:val="20"/>
              </w:rPr>
              <w:t xml:space="preserve"> объективной внутренней системы оценки </w:t>
            </w:r>
          </w:p>
          <w:p w:rsidR="0087633F" w:rsidRPr="00C2544C" w:rsidRDefault="0087633F" w:rsidP="00C2544C">
            <w:pPr>
              <w:spacing w:after="0" w:line="240" w:lineRule="auto"/>
              <w:jc w:val="center"/>
              <w:rPr>
                <w:rFonts w:ascii="Times New Roman" w:eastAsia="Calibri" w:hAnsi="Times New Roman" w:cs="Times New Roman"/>
                <w:sz w:val="20"/>
                <w:szCs w:val="20"/>
              </w:rPr>
            </w:pPr>
            <w:r w:rsidRPr="00C2544C">
              <w:rPr>
                <w:rFonts w:ascii="Times New Roman" w:eastAsia="Calibri" w:hAnsi="Times New Roman" w:cs="Times New Roman"/>
                <w:sz w:val="20"/>
                <w:szCs w:val="20"/>
                <w:lang w:eastAsia="ru-RU"/>
              </w:rPr>
              <w:t xml:space="preserve"> качества образования в образовательной </w:t>
            </w:r>
            <w:r w:rsidRPr="00C2544C">
              <w:rPr>
                <w:rFonts w:ascii="Times New Roman" w:eastAsia="Calibri" w:hAnsi="Times New Roman" w:cs="Times New Roman"/>
                <w:bCs/>
                <w:sz w:val="20"/>
                <w:szCs w:val="20"/>
              </w:rPr>
              <w:t>организации</w:t>
            </w:r>
          </w:p>
          <w:p w:rsidR="0087633F" w:rsidRPr="00C2544C" w:rsidRDefault="0087633F" w:rsidP="00C2544C">
            <w:pPr>
              <w:spacing w:after="0" w:line="240" w:lineRule="auto"/>
              <w:ind w:left="34" w:right="33"/>
              <w:jc w:val="center"/>
              <w:rPr>
                <w:rFonts w:ascii="Times New Roman" w:eastAsia="Calibri" w:hAnsi="Times New Roman" w:cs="Times New Roman"/>
                <w:sz w:val="20"/>
                <w:szCs w:val="20"/>
              </w:rPr>
            </w:pPr>
          </w:p>
        </w:tc>
        <w:tc>
          <w:tcPr>
            <w:tcW w:w="2268" w:type="dxa"/>
            <w:shd w:val="clear" w:color="auto" w:fill="auto"/>
          </w:tcPr>
          <w:p w:rsidR="0087633F" w:rsidRPr="00C2544C" w:rsidRDefault="0087633F" w:rsidP="00C2544C">
            <w:pPr>
              <w:spacing w:after="0" w:line="240" w:lineRule="auto"/>
              <w:ind w:left="34" w:right="33"/>
              <w:jc w:val="both"/>
              <w:rPr>
                <w:rFonts w:ascii="Times New Roman" w:eastAsia="Calibri" w:hAnsi="Times New Roman" w:cs="Times New Roman"/>
                <w:sz w:val="20"/>
                <w:szCs w:val="20"/>
              </w:rPr>
            </w:pPr>
            <w:r w:rsidRPr="00C2544C">
              <w:rPr>
                <w:rFonts w:ascii="Times New Roman" w:eastAsia="Calibri" w:hAnsi="Times New Roman" w:cs="Times New Roman"/>
                <w:sz w:val="20"/>
                <w:szCs w:val="20"/>
              </w:rPr>
              <w:t xml:space="preserve">Не в полном объеме используются ресурсы </w:t>
            </w:r>
            <w:proofErr w:type="gramStart"/>
            <w:r w:rsidRPr="00C2544C">
              <w:rPr>
                <w:rFonts w:ascii="Times New Roman" w:eastAsia="Calibri" w:hAnsi="Times New Roman" w:cs="Times New Roman"/>
                <w:sz w:val="20"/>
                <w:szCs w:val="20"/>
              </w:rPr>
              <w:t>разработанных</w:t>
            </w:r>
            <w:proofErr w:type="gramEnd"/>
            <w:r w:rsidRPr="00C2544C">
              <w:rPr>
                <w:rFonts w:ascii="Times New Roman" w:eastAsia="Calibri" w:hAnsi="Times New Roman" w:cs="Times New Roman"/>
                <w:sz w:val="20"/>
                <w:szCs w:val="20"/>
              </w:rPr>
              <w:t xml:space="preserve"> т/к в региональной системе образования</w:t>
            </w:r>
          </w:p>
          <w:p w:rsidR="0087633F" w:rsidRPr="00C2544C" w:rsidRDefault="0087633F" w:rsidP="00C2544C">
            <w:pPr>
              <w:spacing w:after="0" w:line="240" w:lineRule="auto"/>
              <w:ind w:left="34" w:right="33"/>
              <w:jc w:val="center"/>
              <w:rPr>
                <w:rFonts w:ascii="Times New Roman" w:eastAsia="Calibri" w:hAnsi="Times New Roman" w:cs="Times New Roman"/>
                <w:sz w:val="20"/>
                <w:szCs w:val="20"/>
              </w:rPr>
            </w:pPr>
          </w:p>
        </w:tc>
        <w:tc>
          <w:tcPr>
            <w:tcW w:w="3121" w:type="dxa"/>
            <w:shd w:val="clear" w:color="auto" w:fill="auto"/>
          </w:tcPr>
          <w:p w:rsidR="0087633F" w:rsidRPr="00C2544C" w:rsidRDefault="0087633F" w:rsidP="00C2544C">
            <w:pPr>
              <w:spacing w:after="0" w:line="240" w:lineRule="auto"/>
              <w:ind w:left="34" w:right="33"/>
              <w:jc w:val="both"/>
              <w:rPr>
                <w:rFonts w:ascii="Times New Roman" w:eastAsia="Calibri" w:hAnsi="Times New Roman" w:cs="Times New Roman"/>
                <w:sz w:val="20"/>
                <w:szCs w:val="20"/>
              </w:rPr>
            </w:pPr>
            <w:r w:rsidRPr="00C2544C">
              <w:rPr>
                <w:rFonts w:ascii="Times New Roman" w:eastAsia="Calibri" w:hAnsi="Times New Roman" w:cs="Times New Roman"/>
                <w:sz w:val="20"/>
                <w:szCs w:val="20"/>
              </w:rPr>
              <w:t xml:space="preserve">Запланировано разработать Руководство </w:t>
            </w:r>
            <w:proofErr w:type="gramStart"/>
            <w:r w:rsidRPr="00C2544C">
              <w:rPr>
                <w:rFonts w:ascii="Times New Roman" w:eastAsia="Calibri" w:hAnsi="Times New Roman" w:cs="Times New Roman"/>
                <w:sz w:val="20"/>
                <w:szCs w:val="20"/>
              </w:rPr>
              <w:t>по организации деятельности в соответствии с требованиями законодательства об образовании по обеспечению</w:t>
            </w:r>
            <w:proofErr w:type="gramEnd"/>
            <w:r w:rsidRPr="00C2544C">
              <w:rPr>
                <w:rFonts w:ascii="Times New Roman" w:eastAsia="Calibri" w:hAnsi="Times New Roman" w:cs="Times New Roman"/>
                <w:sz w:val="20"/>
                <w:szCs w:val="20"/>
              </w:rPr>
              <w:t xml:space="preserve"> ликвидации академической задолженности у обучающихся (Программа профилактики на 2023 год)</w:t>
            </w:r>
          </w:p>
        </w:tc>
        <w:tc>
          <w:tcPr>
            <w:tcW w:w="2123" w:type="dxa"/>
            <w:vMerge/>
            <w:shd w:val="clear" w:color="auto" w:fill="auto"/>
          </w:tcPr>
          <w:p w:rsidR="0087633F" w:rsidRPr="00C2544C" w:rsidRDefault="0087633F" w:rsidP="00C2544C">
            <w:pPr>
              <w:spacing w:after="0" w:line="240" w:lineRule="auto"/>
              <w:ind w:left="34" w:right="33"/>
              <w:jc w:val="both"/>
              <w:rPr>
                <w:rFonts w:ascii="Times New Roman" w:eastAsia="Calibri" w:hAnsi="Times New Roman" w:cs="Times New Roman"/>
                <w:sz w:val="20"/>
                <w:szCs w:val="20"/>
              </w:rPr>
            </w:pPr>
          </w:p>
        </w:tc>
      </w:tr>
      <w:tr w:rsidR="0087633F" w:rsidRPr="00C2544C" w:rsidTr="0087633F">
        <w:tc>
          <w:tcPr>
            <w:tcW w:w="525" w:type="dxa"/>
            <w:shd w:val="clear" w:color="auto" w:fill="auto"/>
          </w:tcPr>
          <w:p w:rsidR="0087633F" w:rsidRPr="00C2544C" w:rsidRDefault="0087633F" w:rsidP="00C2544C">
            <w:pPr>
              <w:spacing w:after="0" w:line="240" w:lineRule="auto"/>
              <w:jc w:val="center"/>
              <w:rPr>
                <w:rFonts w:ascii="Times New Roman" w:eastAsia="Calibri" w:hAnsi="Times New Roman" w:cs="Times New Roman"/>
                <w:sz w:val="20"/>
                <w:szCs w:val="20"/>
              </w:rPr>
            </w:pPr>
            <w:r w:rsidRPr="00C2544C">
              <w:rPr>
                <w:rFonts w:ascii="Times New Roman" w:eastAsia="Calibri" w:hAnsi="Times New Roman" w:cs="Times New Roman"/>
                <w:sz w:val="20"/>
                <w:szCs w:val="20"/>
              </w:rPr>
              <w:t>7</w:t>
            </w:r>
          </w:p>
        </w:tc>
        <w:tc>
          <w:tcPr>
            <w:tcW w:w="2736" w:type="dxa"/>
            <w:shd w:val="clear" w:color="auto" w:fill="auto"/>
          </w:tcPr>
          <w:p w:rsidR="0087633F" w:rsidRPr="00C2544C" w:rsidRDefault="0087633F" w:rsidP="00C2544C">
            <w:pPr>
              <w:spacing w:after="0" w:line="240" w:lineRule="auto"/>
              <w:jc w:val="center"/>
              <w:rPr>
                <w:rFonts w:ascii="Times New Roman" w:eastAsia="Calibri" w:hAnsi="Times New Roman" w:cs="Times New Roman"/>
                <w:sz w:val="20"/>
                <w:szCs w:val="20"/>
              </w:rPr>
            </w:pPr>
            <w:r w:rsidRPr="00C2544C">
              <w:rPr>
                <w:rFonts w:ascii="Times New Roman" w:eastAsia="Calibri" w:hAnsi="Times New Roman" w:cs="Times New Roman"/>
                <w:sz w:val="20"/>
                <w:szCs w:val="20"/>
              </w:rPr>
              <w:t>Соблюдение требований законодательства об образовании к структуре и содержанию официального сайта образовательной организации</w:t>
            </w:r>
          </w:p>
        </w:tc>
        <w:tc>
          <w:tcPr>
            <w:tcW w:w="5103" w:type="dxa"/>
            <w:shd w:val="clear" w:color="auto" w:fill="auto"/>
          </w:tcPr>
          <w:p w:rsidR="0087633F" w:rsidRPr="00C2544C" w:rsidRDefault="0087633F" w:rsidP="00C2544C">
            <w:pPr>
              <w:spacing w:after="0" w:line="240" w:lineRule="auto"/>
              <w:jc w:val="both"/>
              <w:rPr>
                <w:rFonts w:ascii="Times New Roman" w:eastAsia="Calibri" w:hAnsi="Times New Roman" w:cs="Times New Roman"/>
                <w:sz w:val="20"/>
                <w:szCs w:val="20"/>
              </w:rPr>
            </w:pPr>
            <w:r w:rsidRPr="00C2544C">
              <w:rPr>
                <w:rFonts w:ascii="Times New Roman" w:eastAsia="Calibri" w:hAnsi="Times New Roman" w:cs="Times New Roman"/>
                <w:sz w:val="20"/>
                <w:szCs w:val="20"/>
              </w:rPr>
              <w:t xml:space="preserve">Разработана и утверждена технологическая карта проведения контрольных (надзорных), профилактических мероприятий при осуществлении федерального государственного контроля (надзора) в сфере образования по вопросу: «Оценка соответствия обеспечения информационной открытости и доступности образовательной </w:t>
            </w:r>
            <w:proofErr w:type="gramStart"/>
            <w:r w:rsidRPr="00C2544C">
              <w:rPr>
                <w:rFonts w:ascii="Times New Roman" w:eastAsia="Calibri" w:hAnsi="Times New Roman" w:cs="Times New Roman"/>
                <w:sz w:val="20"/>
                <w:szCs w:val="20"/>
              </w:rPr>
              <w:t>деятельности</w:t>
            </w:r>
            <w:proofErr w:type="gramEnd"/>
            <w:r w:rsidRPr="00C2544C">
              <w:rPr>
                <w:rFonts w:ascii="Times New Roman" w:eastAsia="Calibri" w:hAnsi="Times New Roman" w:cs="Times New Roman"/>
                <w:sz w:val="20"/>
                <w:szCs w:val="20"/>
              </w:rPr>
              <w:t xml:space="preserve"> обязательным требованиям, установленным законодательством об образовании» (2022 год)</w:t>
            </w:r>
          </w:p>
        </w:tc>
        <w:tc>
          <w:tcPr>
            <w:tcW w:w="2268" w:type="dxa"/>
            <w:shd w:val="clear" w:color="auto" w:fill="auto"/>
          </w:tcPr>
          <w:p w:rsidR="0087633F" w:rsidRPr="00C2544C" w:rsidRDefault="0087633F" w:rsidP="00C2544C">
            <w:pPr>
              <w:spacing w:after="0" w:line="240" w:lineRule="auto"/>
              <w:ind w:left="34" w:right="33"/>
              <w:jc w:val="both"/>
              <w:rPr>
                <w:rFonts w:ascii="Times New Roman" w:eastAsia="Calibri" w:hAnsi="Times New Roman" w:cs="Times New Roman"/>
                <w:sz w:val="20"/>
                <w:szCs w:val="20"/>
              </w:rPr>
            </w:pPr>
            <w:r w:rsidRPr="00C2544C">
              <w:rPr>
                <w:rFonts w:ascii="Times New Roman" w:eastAsia="Calibri" w:hAnsi="Times New Roman" w:cs="Times New Roman"/>
                <w:sz w:val="20"/>
                <w:szCs w:val="20"/>
              </w:rPr>
              <w:t xml:space="preserve">Не в полном объеме используются ресурсы </w:t>
            </w:r>
            <w:proofErr w:type="gramStart"/>
            <w:r w:rsidRPr="00C2544C">
              <w:rPr>
                <w:rFonts w:ascii="Times New Roman" w:eastAsia="Calibri" w:hAnsi="Times New Roman" w:cs="Times New Roman"/>
                <w:sz w:val="20"/>
                <w:szCs w:val="20"/>
              </w:rPr>
              <w:t>разработанных</w:t>
            </w:r>
            <w:proofErr w:type="gramEnd"/>
            <w:r w:rsidRPr="00C2544C">
              <w:rPr>
                <w:rFonts w:ascii="Times New Roman" w:eastAsia="Calibri" w:hAnsi="Times New Roman" w:cs="Times New Roman"/>
                <w:sz w:val="20"/>
                <w:szCs w:val="20"/>
              </w:rPr>
              <w:t xml:space="preserve"> т/к в региональной системе образования</w:t>
            </w:r>
          </w:p>
          <w:p w:rsidR="0087633F" w:rsidRPr="00C2544C" w:rsidRDefault="0087633F" w:rsidP="00C2544C">
            <w:pPr>
              <w:spacing w:after="0" w:line="240" w:lineRule="auto"/>
              <w:ind w:left="34" w:right="33"/>
              <w:jc w:val="both"/>
              <w:rPr>
                <w:rFonts w:ascii="Times New Roman" w:eastAsia="Calibri" w:hAnsi="Times New Roman" w:cs="Times New Roman"/>
                <w:sz w:val="20"/>
                <w:szCs w:val="20"/>
              </w:rPr>
            </w:pPr>
          </w:p>
        </w:tc>
        <w:tc>
          <w:tcPr>
            <w:tcW w:w="3121" w:type="dxa"/>
            <w:shd w:val="clear" w:color="auto" w:fill="auto"/>
          </w:tcPr>
          <w:p w:rsidR="0087633F" w:rsidRPr="00C2544C" w:rsidRDefault="0087633F" w:rsidP="00C2544C">
            <w:pPr>
              <w:spacing w:after="0" w:line="240" w:lineRule="auto"/>
              <w:ind w:left="34" w:right="33"/>
              <w:jc w:val="both"/>
              <w:rPr>
                <w:rFonts w:ascii="Times New Roman" w:eastAsia="Calibri" w:hAnsi="Times New Roman" w:cs="Times New Roman"/>
                <w:sz w:val="20"/>
                <w:szCs w:val="20"/>
              </w:rPr>
            </w:pPr>
            <w:r w:rsidRPr="00C2544C">
              <w:rPr>
                <w:rFonts w:ascii="Times New Roman" w:eastAsia="Calibri" w:hAnsi="Times New Roman" w:cs="Times New Roman"/>
                <w:sz w:val="20"/>
                <w:szCs w:val="20"/>
              </w:rPr>
              <w:t xml:space="preserve">Рекомендовать использовать ресурсы </w:t>
            </w:r>
            <w:proofErr w:type="gramStart"/>
            <w:r w:rsidRPr="00C2544C">
              <w:rPr>
                <w:rFonts w:ascii="Times New Roman" w:eastAsia="Calibri" w:hAnsi="Times New Roman" w:cs="Times New Roman"/>
                <w:sz w:val="20"/>
                <w:szCs w:val="20"/>
              </w:rPr>
              <w:t>разработанной</w:t>
            </w:r>
            <w:proofErr w:type="gramEnd"/>
            <w:r w:rsidRPr="00C2544C">
              <w:rPr>
                <w:rFonts w:ascii="Times New Roman" w:eastAsia="Calibri" w:hAnsi="Times New Roman" w:cs="Times New Roman"/>
                <w:sz w:val="20"/>
                <w:szCs w:val="20"/>
              </w:rPr>
              <w:t xml:space="preserve"> т/к при:</w:t>
            </w:r>
          </w:p>
          <w:p w:rsidR="0087633F" w:rsidRPr="00C2544C" w:rsidRDefault="0087633F" w:rsidP="00C2544C">
            <w:pPr>
              <w:spacing w:after="0" w:line="240" w:lineRule="auto"/>
              <w:ind w:left="34" w:right="33"/>
              <w:jc w:val="both"/>
              <w:rPr>
                <w:rFonts w:ascii="Times New Roman" w:eastAsia="Calibri" w:hAnsi="Times New Roman" w:cs="Times New Roman"/>
                <w:sz w:val="20"/>
                <w:szCs w:val="20"/>
              </w:rPr>
            </w:pPr>
            <w:proofErr w:type="gramStart"/>
            <w:r w:rsidRPr="00C2544C">
              <w:rPr>
                <w:rFonts w:ascii="Times New Roman" w:eastAsia="Calibri" w:hAnsi="Times New Roman" w:cs="Times New Roman"/>
                <w:sz w:val="20"/>
                <w:szCs w:val="20"/>
              </w:rPr>
              <w:t>осуществлении</w:t>
            </w:r>
            <w:proofErr w:type="gramEnd"/>
            <w:r w:rsidRPr="00C2544C">
              <w:rPr>
                <w:rFonts w:ascii="Times New Roman" w:eastAsia="Calibri" w:hAnsi="Times New Roman" w:cs="Times New Roman"/>
                <w:sz w:val="20"/>
                <w:szCs w:val="20"/>
              </w:rPr>
              <w:t xml:space="preserve"> внутреннего контроля, </w:t>
            </w:r>
          </w:p>
          <w:p w:rsidR="0087633F" w:rsidRPr="00C2544C" w:rsidRDefault="0087633F" w:rsidP="00C2544C">
            <w:pPr>
              <w:spacing w:after="0" w:line="240" w:lineRule="auto"/>
              <w:ind w:left="34" w:right="33"/>
              <w:jc w:val="both"/>
              <w:rPr>
                <w:rFonts w:ascii="Times New Roman" w:eastAsia="Calibri" w:hAnsi="Times New Roman" w:cs="Times New Roman"/>
                <w:sz w:val="20"/>
                <w:szCs w:val="20"/>
              </w:rPr>
            </w:pPr>
            <w:proofErr w:type="gramStart"/>
            <w:r w:rsidRPr="00C2544C">
              <w:rPr>
                <w:rFonts w:ascii="Times New Roman" w:eastAsia="Calibri" w:hAnsi="Times New Roman" w:cs="Times New Roman"/>
                <w:sz w:val="20"/>
                <w:szCs w:val="20"/>
              </w:rPr>
              <w:t>проведении</w:t>
            </w:r>
            <w:proofErr w:type="gramEnd"/>
            <w:r w:rsidRPr="00C2544C">
              <w:rPr>
                <w:rFonts w:ascii="Times New Roman" w:eastAsia="Calibri" w:hAnsi="Times New Roman" w:cs="Times New Roman"/>
                <w:sz w:val="20"/>
                <w:szCs w:val="20"/>
              </w:rPr>
              <w:t xml:space="preserve"> муниципального ведомственного контроля, оказании методической помощи образовательным организациям.</w:t>
            </w:r>
          </w:p>
          <w:p w:rsidR="0087633F" w:rsidRPr="00C2544C" w:rsidRDefault="0087633F" w:rsidP="00C2544C">
            <w:pPr>
              <w:spacing w:after="0" w:line="240" w:lineRule="auto"/>
              <w:ind w:left="34" w:right="33"/>
              <w:jc w:val="both"/>
              <w:rPr>
                <w:rFonts w:ascii="Times New Roman" w:eastAsia="Calibri" w:hAnsi="Times New Roman" w:cs="Times New Roman"/>
                <w:sz w:val="20"/>
                <w:szCs w:val="20"/>
              </w:rPr>
            </w:pPr>
            <w:r w:rsidRPr="00C2544C">
              <w:rPr>
                <w:rFonts w:ascii="Times New Roman" w:eastAsia="Calibri" w:hAnsi="Times New Roman" w:cs="Times New Roman"/>
                <w:sz w:val="20"/>
                <w:szCs w:val="20"/>
              </w:rPr>
              <w:t xml:space="preserve">При реализации Программы профилактики 2023 предусмотреть ежеквартальный обзор </w:t>
            </w:r>
            <w:proofErr w:type="gramStart"/>
            <w:r w:rsidRPr="00C2544C">
              <w:rPr>
                <w:rFonts w:ascii="Times New Roman" w:eastAsia="Calibri" w:hAnsi="Times New Roman" w:cs="Times New Roman"/>
                <w:sz w:val="20"/>
                <w:szCs w:val="20"/>
              </w:rPr>
              <w:t>типичных</w:t>
            </w:r>
            <w:proofErr w:type="gramEnd"/>
            <w:r w:rsidRPr="00C2544C">
              <w:rPr>
                <w:rFonts w:ascii="Times New Roman" w:eastAsia="Calibri" w:hAnsi="Times New Roman" w:cs="Times New Roman"/>
                <w:sz w:val="20"/>
                <w:szCs w:val="20"/>
              </w:rPr>
              <w:t xml:space="preserve"> нарушения законодательства при работе с сайтами </w:t>
            </w:r>
          </w:p>
        </w:tc>
        <w:tc>
          <w:tcPr>
            <w:tcW w:w="2123" w:type="dxa"/>
            <w:vMerge/>
            <w:shd w:val="clear" w:color="auto" w:fill="auto"/>
          </w:tcPr>
          <w:p w:rsidR="0087633F" w:rsidRPr="00C2544C" w:rsidRDefault="0087633F" w:rsidP="00C2544C">
            <w:pPr>
              <w:spacing w:after="0" w:line="240" w:lineRule="auto"/>
              <w:ind w:left="34" w:right="33"/>
              <w:jc w:val="both"/>
              <w:rPr>
                <w:rFonts w:ascii="Times New Roman" w:eastAsia="Calibri" w:hAnsi="Times New Roman" w:cs="Times New Roman"/>
                <w:sz w:val="20"/>
                <w:szCs w:val="20"/>
              </w:rPr>
            </w:pPr>
          </w:p>
        </w:tc>
      </w:tr>
      <w:tr w:rsidR="0087633F" w:rsidRPr="00C2544C" w:rsidTr="0087633F">
        <w:tc>
          <w:tcPr>
            <w:tcW w:w="525" w:type="dxa"/>
            <w:shd w:val="clear" w:color="auto" w:fill="auto"/>
          </w:tcPr>
          <w:p w:rsidR="0087633F" w:rsidRPr="00C2544C" w:rsidRDefault="0087633F" w:rsidP="00C2544C">
            <w:pPr>
              <w:spacing w:after="0" w:line="240" w:lineRule="auto"/>
              <w:jc w:val="center"/>
              <w:rPr>
                <w:rFonts w:ascii="Times New Roman" w:eastAsia="Calibri" w:hAnsi="Times New Roman" w:cs="Times New Roman"/>
                <w:sz w:val="20"/>
                <w:szCs w:val="20"/>
              </w:rPr>
            </w:pPr>
            <w:r w:rsidRPr="00C2544C">
              <w:rPr>
                <w:rFonts w:ascii="Times New Roman" w:eastAsia="Calibri" w:hAnsi="Times New Roman" w:cs="Times New Roman"/>
                <w:sz w:val="20"/>
                <w:szCs w:val="20"/>
              </w:rPr>
              <w:t>8</w:t>
            </w:r>
          </w:p>
        </w:tc>
        <w:tc>
          <w:tcPr>
            <w:tcW w:w="2736" w:type="dxa"/>
            <w:shd w:val="clear" w:color="auto" w:fill="auto"/>
          </w:tcPr>
          <w:p w:rsidR="0087633F" w:rsidRPr="00C2544C" w:rsidRDefault="0087633F" w:rsidP="00C2544C">
            <w:pPr>
              <w:spacing w:after="0" w:line="240" w:lineRule="auto"/>
              <w:jc w:val="center"/>
              <w:rPr>
                <w:rFonts w:ascii="Times New Roman" w:eastAsia="Calibri" w:hAnsi="Times New Roman" w:cs="Times New Roman"/>
                <w:sz w:val="20"/>
                <w:szCs w:val="20"/>
              </w:rPr>
            </w:pPr>
            <w:r w:rsidRPr="00C2544C">
              <w:rPr>
                <w:rFonts w:ascii="Times New Roman" w:eastAsia="Calibri" w:hAnsi="Times New Roman" w:cs="Times New Roman"/>
                <w:sz w:val="20"/>
                <w:szCs w:val="20"/>
              </w:rPr>
              <w:t>Соблюдение требований законодательства об образовании к кадровому обеспечению образовательной деятельности</w:t>
            </w:r>
          </w:p>
        </w:tc>
        <w:tc>
          <w:tcPr>
            <w:tcW w:w="5103" w:type="dxa"/>
            <w:shd w:val="clear" w:color="auto" w:fill="auto"/>
          </w:tcPr>
          <w:p w:rsidR="0087633F" w:rsidRPr="00C2544C" w:rsidRDefault="0087633F" w:rsidP="00C2544C">
            <w:pPr>
              <w:spacing w:after="0" w:line="240" w:lineRule="auto"/>
              <w:jc w:val="both"/>
              <w:rPr>
                <w:rFonts w:ascii="Times New Roman" w:eastAsia="Calibri" w:hAnsi="Times New Roman" w:cs="Times New Roman"/>
                <w:sz w:val="20"/>
                <w:szCs w:val="20"/>
              </w:rPr>
            </w:pPr>
            <w:r w:rsidRPr="00C2544C">
              <w:rPr>
                <w:rFonts w:ascii="Times New Roman" w:eastAsia="Calibri" w:hAnsi="Times New Roman" w:cs="Times New Roman"/>
                <w:sz w:val="20"/>
                <w:szCs w:val="20"/>
              </w:rPr>
              <w:t xml:space="preserve">Разработана и утверждена Технологическая карта проведения контрольных (надзорных), профилактических мероприятий при осуществлении федерального государственного контроля (надзора) в сфере образования:  «Оценка </w:t>
            </w:r>
            <w:proofErr w:type="gramStart"/>
            <w:r w:rsidRPr="00C2544C">
              <w:rPr>
                <w:rFonts w:ascii="Times New Roman" w:eastAsia="Calibri" w:hAnsi="Times New Roman" w:cs="Times New Roman"/>
                <w:sz w:val="20"/>
                <w:szCs w:val="20"/>
              </w:rPr>
              <w:t>соответствия обеспечения кадровых условий организации образовательной деятельности</w:t>
            </w:r>
            <w:proofErr w:type="gramEnd"/>
            <w:r w:rsidRPr="00C2544C">
              <w:rPr>
                <w:rFonts w:ascii="Times New Roman" w:eastAsia="Calibri" w:hAnsi="Times New Roman" w:cs="Times New Roman"/>
                <w:sz w:val="20"/>
                <w:szCs w:val="20"/>
              </w:rPr>
              <w:t xml:space="preserve"> обязательным требованиям, установленным законодательством об образовании» (2022 год)</w:t>
            </w:r>
          </w:p>
        </w:tc>
        <w:tc>
          <w:tcPr>
            <w:tcW w:w="2268" w:type="dxa"/>
            <w:shd w:val="clear" w:color="auto" w:fill="auto"/>
          </w:tcPr>
          <w:p w:rsidR="0087633F" w:rsidRPr="00C2544C" w:rsidRDefault="0087633F" w:rsidP="00C2544C">
            <w:pPr>
              <w:spacing w:after="0" w:line="240" w:lineRule="auto"/>
              <w:jc w:val="center"/>
              <w:rPr>
                <w:rFonts w:ascii="Times New Roman" w:eastAsia="Calibri" w:hAnsi="Times New Roman" w:cs="Times New Roman"/>
                <w:sz w:val="20"/>
                <w:szCs w:val="20"/>
              </w:rPr>
            </w:pPr>
            <w:r w:rsidRPr="00C2544C">
              <w:rPr>
                <w:rFonts w:ascii="Times New Roman" w:eastAsia="Calibri" w:hAnsi="Times New Roman" w:cs="Times New Roman"/>
                <w:sz w:val="20"/>
                <w:szCs w:val="20"/>
              </w:rPr>
              <w:t>Проблемные вопросы:</w:t>
            </w:r>
          </w:p>
          <w:p w:rsidR="0087633F" w:rsidRPr="00C2544C" w:rsidRDefault="0087633F" w:rsidP="00C2544C">
            <w:pPr>
              <w:spacing w:after="0" w:line="240" w:lineRule="auto"/>
              <w:jc w:val="center"/>
              <w:rPr>
                <w:rFonts w:ascii="Times New Roman" w:eastAsia="Calibri" w:hAnsi="Times New Roman" w:cs="Times New Roman"/>
                <w:sz w:val="20"/>
                <w:szCs w:val="20"/>
              </w:rPr>
            </w:pPr>
            <w:r w:rsidRPr="00C2544C">
              <w:rPr>
                <w:rFonts w:ascii="Times New Roman" w:eastAsia="Calibri" w:hAnsi="Times New Roman" w:cs="Times New Roman"/>
                <w:sz w:val="20"/>
                <w:szCs w:val="20"/>
              </w:rPr>
              <w:t>аттестация педагогов на соответствие занимаемой должности,</w:t>
            </w:r>
          </w:p>
          <w:p w:rsidR="0087633F" w:rsidRPr="00C2544C" w:rsidRDefault="0087633F" w:rsidP="00C2544C">
            <w:pPr>
              <w:spacing w:after="0" w:line="240" w:lineRule="auto"/>
              <w:jc w:val="center"/>
              <w:rPr>
                <w:rFonts w:ascii="Times New Roman" w:eastAsia="Calibri" w:hAnsi="Times New Roman" w:cs="Times New Roman"/>
                <w:sz w:val="20"/>
                <w:szCs w:val="20"/>
              </w:rPr>
            </w:pPr>
            <w:r w:rsidRPr="00C2544C">
              <w:rPr>
                <w:rFonts w:ascii="Times New Roman" w:eastAsia="Calibri" w:hAnsi="Times New Roman" w:cs="Times New Roman"/>
                <w:sz w:val="20"/>
                <w:szCs w:val="20"/>
              </w:rPr>
              <w:t>новая номенклатура должностей педагогических работников,</w:t>
            </w:r>
          </w:p>
          <w:p w:rsidR="0087633F" w:rsidRPr="00C2544C" w:rsidRDefault="0087633F" w:rsidP="00C2544C">
            <w:pPr>
              <w:spacing w:after="0" w:line="240" w:lineRule="auto"/>
              <w:jc w:val="center"/>
              <w:rPr>
                <w:rFonts w:ascii="Times New Roman" w:eastAsia="Calibri" w:hAnsi="Times New Roman" w:cs="Times New Roman"/>
                <w:sz w:val="20"/>
                <w:szCs w:val="20"/>
              </w:rPr>
            </w:pPr>
            <w:r w:rsidRPr="00C2544C">
              <w:rPr>
                <w:rFonts w:ascii="Times New Roman" w:eastAsia="Calibri" w:hAnsi="Times New Roman" w:cs="Times New Roman"/>
                <w:sz w:val="20"/>
                <w:szCs w:val="20"/>
              </w:rPr>
              <w:t>кадровое обеспечение реализации дополнительных общеразвивающих программ</w:t>
            </w:r>
          </w:p>
        </w:tc>
        <w:tc>
          <w:tcPr>
            <w:tcW w:w="3121" w:type="dxa"/>
            <w:shd w:val="clear" w:color="auto" w:fill="auto"/>
          </w:tcPr>
          <w:p w:rsidR="0087633F" w:rsidRPr="00C2544C" w:rsidRDefault="0087633F" w:rsidP="00C2544C">
            <w:pPr>
              <w:spacing w:after="0" w:line="240" w:lineRule="auto"/>
              <w:ind w:left="34" w:right="33"/>
              <w:jc w:val="both"/>
              <w:rPr>
                <w:rFonts w:ascii="Times New Roman" w:eastAsia="Calibri" w:hAnsi="Times New Roman" w:cs="Times New Roman"/>
                <w:sz w:val="20"/>
                <w:szCs w:val="20"/>
              </w:rPr>
            </w:pPr>
            <w:r w:rsidRPr="00C2544C">
              <w:rPr>
                <w:rFonts w:ascii="Times New Roman" w:eastAsia="Calibri" w:hAnsi="Times New Roman" w:cs="Times New Roman"/>
                <w:sz w:val="20"/>
                <w:szCs w:val="20"/>
              </w:rPr>
              <w:t xml:space="preserve">Рекомендовать использовать ресурсы </w:t>
            </w:r>
            <w:proofErr w:type="gramStart"/>
            <w:r w:rsidRPr="00C2544C">
              <w:rPr>
                <w:rFonts w:ascii="Times New Roman" w:eastAsia="Calibri" w:hAnsi="Times New Roman" w:cs="Times New Roman"/>
                <w:sz w:val="20"/>
                <w:szCs w:val="20"/>
              </w:rPr>
              <w:t>разработанных</w:t>
            </w:r>
            <w:proofErr w:type="gramEnd"/>
            <w:r w:rsidRPr="00C2544C">
              <w:rPr>
                <w:rFonts w:ascii="Times New Roman" w:eastAsia="Calibri" w:hAnsi="Times New Roman" w:cs="Times New Roman"/>
                <w:sz w:val="20"/>
                <w:szCs w:val="20"/>
              </w:rPr>
              <w:t xml:space="preserve"> т/к при:</w:t>
            </w:r>
          </w:p>
          <w:p w:rsidR="0087633F" w:rsidRPr="00C2544C" w:rsidRDefault="0087633F" w:rsidP="00C2544C">
            <w:pPr>
              <w:spacing w:after="0" w:line="240" w:lineRule="auto"/>
              <w:ind w:left="34" w:right="33"/>
              <w:jc w:val="both"/>
              <w:rPr>
                <w:rFonts w:ascii="Times New Roman" w:eastAsia="Calibri" w:hAnsi="Times New Roman" w:cs="Times New Roman"/>
                <w:sz w:val="20"/>
                <w:szCs w:val="20"/>
              </w:rPr>
            </w:pPr>
            <w:proofErr w:type="gramStart"/>
            <w:r w:rsidRPr="00C2544C">
              <w:rPr>
                <w:rFonts w:ascii="Times New Roman" w:eastAsia="Calibri" w:hAnsi="Times New Roman" w:cs="Times New Roman"/>
                <w:sz w:val="20"/>
                <w:szCs w:val="20"/>
              </w:rPr>
              <w:t>осуществлении</w:t>
            </w:r>
            <w:proofErr w:type="gramEnd"/>
            <w:r w:rsidRPr="00C2544C">
              <w:rPr>
                <w:rFonts w:ascii="Times New Roman" w:eastAsia="Calibri" w:hAnsi="Times New Roman" w:cs="Times New Roman"/>
                <w:sz w:val="20"/>
                <w:szCs w:val="20"/>
              </w:rPr>
              <w:t xml:space="preserve"> внутреннего контроля, </w:t>
            </w:r>
          </w:p>
          <w:p w:rsidR="0087633F" w:rsidRPr="00C2544C" w:rsidRDefault="0087633F" w:rsidP="00C2544C">
            <w:pPr>
              <w:spacing w:after="0" w:line="240" w:lineRule="auto"/>
              <w:jc w:val="center"/>
              <w:rPr>
                <w:rFonts w:ascii="Times New Roman" w:eastAsia="Calibri" w:hAnsi="Times New Roman" w:cs="Times New Roman"/>
                <w:sz w:val="20"/>
                <w:szCs w:val="20"/>
              </w:rPr>
            </w:pPr>
            <w:proofErr w:type="gramStart"/>
            <w:r w:rsidRPr="00C2544C">
              <w:rPr>
                <w:rFonts w:ascii="Times New Roman" w:eastAsia="Calibri" w:hAnsi="Times New Roman" w:cs="Times New Roman"/>
                <w:sz w:val="20"/>
                <w:szCs w:val="20"/>
              </w:rPr>
              <w:t>проведении</w:t>
            </w:r>
            <w:proofErr w:type="gramEnd"/>
            <w:r w:rsidRPr="00C2544C">
              <w:rPr>
                <w:rFonts w:ascii="Times New Roman" w:eastAsia="Calibri" w:hAnsi="Times New Roman" w:cs="Times New Roman"/>
                <w:sz w:val="20"/>
                <w:szCs w:val="20"/>
              </w:rPr>
              <w:t xml:space="preserve"> муниципального ведомственного контроля, оказании методической помощи образовательным организациям.</w:t>
            </w:r>
          </w:p>
        </w:tc>
        <w:tc>
          <w:tcPr>
            <w:tcW w:w="2123" w:type="dxa"/>
            <w:vMerge/>
            <w:shd w:val="clear" w:color="auto" w:fill="auto"/>
          </w:tcPr>
          <w:p w:rsidR="0087633F" w:rsidRPr="00C2544C" w:rsidRDefault="0087633F" w:rsidP="00C2544C">
            <w:pPr>
              <w:spacing w:after="0" w:line="240" w:lineRule="auto"/>
              <w:ind w:left="34" w:right="33"/>
              <w:jc w:val="both"/>
              <w:rPr>
                <w:rFonts w:ascii="Times New Roman" w:eastAsia="Calibri" w:hAnsi="Times New Roman" w:cs="Times New Roman"/>
                <w:sz w:val="20"/>
                <w:szCs w:val="20"/>
              </w:rPr>
            </w:pPr>
          </w:p>
        </w:tc>
      </w:tr>
      <w:tr w:rsidR="0087633F" w:rsidRPr="00C2544C" w:rsidTr="0087633F">
        <w:tc>
          <w:tcPr>
            <w:tcW w:w="525" w:type="dxa"/>
            <w:shd w:val="clear" w:color="auto" w:fill="auto"/>
          </w:tcPr>
          <w:p w:rsidR="0087633F" w:rsidRPr="00C2544C" w:rsidRDefault="0087633F" w:rsidP="00C2544C">
            <w:pPr>
              <w:spacing w:after="0" w:line="240" w:lineRule="auto"/>
              <w:jc w:val="center"/>
              <w:rPr>
                <w:rFonts w:ascii="Times New Roman" w:eastAsia="Calibri" w:hAnsi="Times New Roman" w:cs="Times New Roman"/>
                <w:sz w:val="20"/>
                <w:szCs w:val="20"/>
              </w:rPr>
            </w:pPr>
            <w:r w:rsidRPr="00C2544C">
              <w:rPr>
                <w:rFonts w:ascii="Times New Roman" w:eastAsia="Calibri" w:hAnsi="Times New Roman" w:cs="Times New Roman"/>
                <w:sz w:val="20"/>
                <w:szCs w:val="20"/>
              </w:rPr>
              <w:t>9</w:t>
            </w:r>
          </w:p>
        </w:tc>
        <w:tc>
          <w:tcPr>
            <w:tcW w:w="2736" w:type="dxa"/>
            <w:shd w:val="clear" w:color="auto" w:fill="auto"/>
          </w:tcPr>
          <w:p w:rsidR="0087633F" w:rsidRPr="00C2544C" w:rsidRDefault="0087633F" w:rsidP="00C2544C">
            <w:pPr>
              <w:spacing w:after="0" w:line="240" w:lineRule="auto"/>
              <w:jc w:val="center"/>
              <w:rPr>
                <w:rFonts w:ascii="Times New Roman" w:eastAsia="Calibri" w:hAnsi="Times New Roman" w:cs="Times New Roman"/>
                <w:sz w:val="20"/>
                <w:szCs w:val="20"/>
              </w:rPr>
            </w:pPr>
            <w:r w:rsidRPr="00C2544C">
              <w:rPr>
                <w:rFonts w:ascii="Times New Roman" w:eastAsia="Calibri" w:hAnsi="Times New Roman" w:cs="Times New Roman"/>
                <w:sz w:val="20"/>
                <w:szCs w:val="20"/>
              </w:rPr>
              <w:t xml:space="preserve">Соблюдение требований </w:t>
            </w:r>
            <w:r w:rsidRPr="00C2544C">
              <w:rPr>
                <w:rFonts w:ascii="Times New Roman" w:eastAsia="Calibri" w:hAnsi="Times New Roman" w:cs="Times New Roman"/>
                <w:sz w:val="20"/>
                <w:szCs w:val="20"/>
              </w:rPr>
              <w:lastRenderedPageBreak/>
              <w:t>законодательства об образовании при реализации образовательных программ за счет средств юридических и физических лиц</w:t>
            </w:r>
          </w:p>
        </w:tc>
        <w:tc>
          <w:tcPr>
            <w:tcW w:w="5103" w:type="dxa"/>
            <w:shd w:val="clear" w:color="auto" w:fill="auto"/>
          </w:tcPr>
          <w:p w:rsidR="0087633F" w:rsidRPr="00C2544C" w:rsidRDefault="0087633F" w:rsidP="00C2544C">
            <w:pPr>
              <w:tabs>
                <w:tab w:val="left" w:pos="6237"/>
              </w:tabs>
              <w:spacing w:after="0" w:line="240" w:lineRule="auto"/>
              <w:jc w:val="both"/>
              <w:rPr>
                <w:rFonts w:ascii="Times New Roman" w:eastAsia="Calibri" w:hAnsi="Times New Roman" w:cs="Times New Roman"/>
                <w:sz w:val="20"/>
                <w:szCs w:val="20"/>
              </w:rPr>
            </w:pPr>
            <w:r w:rsidRPr="00C2544C">
              <w:rPr>
                <w:rFonts w:ascii="Times New Roman" w:eastAsia="Calibri" w:hAnsi="Times New Roman" w:cs="Times New Roman"/>
                <w:sz w:val="20"/>
                <w:szCs w:val="20"/>
              </w:rPr>
              <w:lastRenderedPageBreak/>
              <w:t xml:space="preserve">Разработана и утверждена Технологическая карта </w:t>
            </w:r>
            <w:r w:rsidRPr="00C2544C">
              <w:rPr>
                <w:rFonts w:ascii="Times New Roman" w:eastAsia="Calibri" w:hAnsi="Times New Roman" w:cs="Times New Roman"/>
                <w:sz w:val="20"/>
                <w:szCs w:val="20"/>
              </w:rPr>
              <w:lastRenderedPageBreak/>
              <w:t>проведения контрольных (надзорных), профилактических мероприятий при осуществлении федерального государственного контроля (надзора) в сфере образования</w:t>
            </w:r>
            <w:r w:rsidRPr="00C2544C">
              <w:rPr>
                <w:rFonts w:ascii="Times New Roman" w:eastAsia="Calibri" w:hAnsi="Times New Roman" w:cs="Times New Roman"/>
                <w:bCs/>
                <w:sz w:val="20"/>
                <w:szCs w:val="20"/>
              </w:rPr>
              <w:t>: «Оценка соответствия предоставления</w:t>
            </w:r>
            <w:r w:rsidRPr="00C2544C">
              <w:rPr>
                <w:rFonts w:ascii="Times New Roman" w:eastAsia="Calibri" w:hAnsi="Times New Roman" w:cs="Times New Roman"/>
                <w:sz w:val="20"/>
                <w:szCs w:val="20"/>
              </w:rPr>
              <w:t xml:space="preserve"> платных образовательных услуг обязательным требованиям, установленным  законодательством об образовании»</w:t>
            </w:r>
          </w:p>
        </w:tc>
        <w:tc>
          <w:tcPr>
            <w:tcW w:w="2268" w:type="dxa"/>
            <w:shd w:val="clear" w:color="auto" w:fill="auto"/>
          </w:tcPr>
          <w:p w:rsidR="0087633F" w:rsidRPr="00C2544C" w:rsidRDefault="0087633F" w:rsidP="00C2544C">
            <w:pPr>
              <w:spacing w:after="0" w:line="240" w:lineRule="auto"/>
              <w:ind w:left="34" w:right="33"/>
              <w:jc w:val="both"/>
              <w:rPr>
                <w:rFonts w:ascii="Times New Roman" w:eastAsia="Calibri" w:hAnsi="Times New Roman" w:cs="Times New Roman"/>
                <w:sz w:val="20"/>
                <w:szCs w:val="20"/>
              </w:rPr>
            </w:pPr>
            <w:r w:rsidRPr="00C2544C">
              <w:rPr>
                <w:rFonts w:ascii="Times New Roman" w:eastAsia="Calibri" w:hAnsi="Times New Roman" w:cs="Times New Roman"/>
                <w:sz w:val="20"/>
                <w:szCs w:val="20"/>
              </w:rPr>
              <w:lastRenderedPageBreak/>
              <w:t xml:space="preserve">Не в полном объеме </w:t>
            </w:r>
            <w:r w:rsidRPr="00C2544C">
              <w:rPr>
                <w:rFonts w:ascii="Times New Roman" w:eastAsia="Calibri" w:hAnsi="Times New Roman" w:cs="Times New Roman"/>
                <w:sz w:val="20"/>
                <w:szCs w:val="20"/>
              </w:rPr>
              <w:lastRenderedPageBreak/>
              <w:t xml:space="preserve">используются ресурсы </w:t>
            </w:r>
            <w:proofErr w:type="gramStart"/>
            <w:r w:rsidRPr="00C2544C">
              <w:rPr>
                <w:rFonts w:ascii="Times New Roman" w:eastAsia="Calibri" w:hAnsi="Times New Roman" w:cs="Times New Roman"/>
                <w:sz w:val="20"/>
                <w:szCs w:val="20"/>
              </w:rPr>
              <w:t>разработанных</w:t>
            </w:r>
            <w:proofErr w:type="gramEnd"/>
            <w:r w:rsidRPr="00C2544C">
              <w:rPr>
                <w:rFonts w:ascii="Times New Roman" w:eastAsia="Calibri" w:hAnsi="Times New Roman" w:cs="Times New Roman"/>
                <w:sz w:val="20"/>
                <w:szCs w:val="20"/>
              </w:rPr>
              <w:t xml:space="preserve"> т/к в региональной системе образования</w:t>
            </w:r>
          </w:p>
          <w:p w:rsidR="0087633F" w:rsidRPr="00C2544C" w:rsidRDefault="0087633F" w:rsidP="00C2544C">
            <w:pPr>
              <w:spacing w:after="0" w:line="240" w:lineRule="auto"/>
              <w:ind w:left="34" w:right="33"/>
              <w:jc w:val="both"/>
              <w:rPr>
                <w:rFonts w:ascii="Times New Roman" w:eastAsia="Calibri" w:hAnsi="Times New Roman" w:cs="Times New Roman"/>
                <w:sz w:val="20"/>
                <w:szCs w:val="20"/>
              </w:rPr>
            </w:pPr>
          </w:p>
        </w:tc>
        <w:tc>
          <w:tcPr>
            <w:tcW w:w="3121" w:type="dxa"/>
            <w:shd w:val="clear" w:color="auto" w:fill="auto"/>
          </w:tcPr>
          <w:p w:rsidR="0087633F" w:rsidRPr="00C2544C" w:rsidRDefault="0087633F" w:rsidP="00C2544C">
            <w:pPr>
              <w:spacing w:after="0" w:line="240" w:lineRule="auto"/>
              <w:ind w:left="34" w:right="33"/>
              <w:jc w:val="both"/>
              <w:rPr>
                <w:rFonts w:ascii="Times New Roman" w:eastAsia="Calibri" w:hAnsi="Times New Roman" w:cs="Times New Roman"/>
                <w:sz w:val="20"/>
                <w:szCs w:val="20"/>
              </w:rPr>
            </w:pPr>
            <w:r w:rsidRPr="00C2544C">
              <w:rPr>
                <w:rFonts w:ascii="Times New Roman" w:eastAsia="Calibri" w:hAnsi="Times New Roman" w:cs="Times New Roman"/>
                <w:sz w:val="20"/>
                <w:szCs w:val="20"/>
              </w:rPr>
              <w:lastRenderedPageBreak/>
              <w:t xml:space="preserve">Рекомендовать использовать </w:t>
            </w:r>
            <w:r w:rsidRPr="00C2544C">
              <w:rPr>
                <w:rFonts w:ascii="Times New Roman" w:eastAsia="Calibri" w:hAnsi="Times New Roman" w:cs="Times New Roman"/>
                <w:sz w:val="20"/>
                <w:szCs w:val="20"/>
              </w:rPr>
              <w:lastRenderedPageBreak/>
              <w:t xml:space="preserve">ресурсы </w:t>
            </w:r>
            <w:proofErr w:type="gramStart"/>
            <w:r w:rsidRPr="00C2544C">
              <w:rPr>
                <w:rFonts w:ascii="Times New Roman" w:eastAsia="Calibri" w:hAnsi="Times New Roman" w:cs="Times New Roman"/>
                <w:sz w:val="20"/>
                <w:szCs w:val="20"/>
              </w:rPr>
              <w:t>разработанной</w:t>
            </w:r>
            <w:proofErr w:type="gramEnd"/>
            <w:r w:rsidRPr="00C2544C">
              <w:rPr>
                <w:rFonts w:ascii="Times New Roman" w:eastAsia="Calibri" w:hAnsi="Times New Roman" w:cs="Times New Roman"/>
                <w:sz w:val="20"/>
                <w:szCs w:val="20"/>
              </w:rPr>
              <w:t xml:space="preserve"> т/к при:</w:t>
            </w:r>
          </w:p>
          <w:p w:rsidR="0087633F" w:rsidRPr="00C2544C" w:rsidRDefault="0087633F" w:rsidP="00C2544C">
            <w:pPr>
              <w:spacing w:after="0" w:line="240" w:lineRule="auto"/>
              <w:ind w:left="34" w:right="33"/>
              <w:jc w:val="both"/>
              <w:rPr>
                <w:rFonts w:ascii="Times New Roman" w:eastAsia="Calibri" w:hAnsi="Times New Roman" w:cs="Times New Roman"/>
                <w:sz w:val="20"/>
                <w:szCs w:val="20"/>
              </w:rPr>
            </w:pPr>
            <w:proofErr w:type="gramStart"/>
            <w:r w:rsidRPr="00C2544C">
              <w:rPr>
                <w:rFonts w:ascii="Times New Roman" w:eastAsia="Calibri" w:hAnsi="Times New Roman" w:cs="Times New Roman"/>
                <w:sz w:val="20"/>
                <w:szCs w:val="20"/>
              </w:rPr>
              <w:t>осуществлении</w:t>
            </w:r>
            <w:proofErr w:type="gramEnd"/>
            <w:r w:rsidRPr="00C2544C">
              <w:rPr>
                <w:rFonts w:ascii="Times New Roman" w:eastAsia="Calibri" w:hAnsi="Times New Roman" w:cs="Times New Roman"/>
                <w:sz w:val="20"/>
                <w:szCs w:val="20"/>
              </w:rPr>
              <w:t xml:space="preserve"> внутреннего контроля, </w:t>
            </w:r>
          </w:p>
          <w:p w:rsidR="0087633F" w:rsidRPr="00C2544C" w:rsidRDefault="0087633F" w:rsidP="00C2544C">
            <w:pPr>
              <w:spacing w:after="0" w:line="240" w:lineRule="auto"/>
              <w:ind w:left="34" w:right="33"/>
              <w:jc w:val="both"/>
              <w:rPr>
                <w:rFonts w:ascii="Times New Roman" w:eastAsia="Calibri" w:hAnsi="Times New Roman" w:cs="Times New Roman"/>
                <w:sz w:val="20"/>
                <w:szCs w:val="20"/>
              </w:rPr>
            </w:pPr>
            <w:proofErr w:type="gramStart"/>
            <w:r w:rsidRPr="00C2544C">
              <w:rPr>
                <w:rFonts w:ascii="Times New Roman" w:eastAsia="Calibri" w:hAnsi="Times New Roman" w:cs="Times New Roman"/>
                <w:sz w:val="20"/>
                <w:szCs w:val="20"/>
              </w:rPr>
              <w:t>проведении</w:t>
            </w:r>
            <w:proofErr w:type="gramEnd"/>
            <w:r w:rsidRPr="00C2544C">
              <w:rPr>
                <w:rFonts w:ascii="Times New Roman" w:eastAsia="Calibri" w:hAnsi="Times New Roman" w:cs="Times New Roman"/>
                <w:sz w:val="20"/>
                <w:szCs w:val="20"/>
              </w:rPr>
              <w:t xml:space="preserve"> муниципального ведомственного контроля, оказании методической помощи образовательным организациям.</w:t>
            </w:r>
          </w:p>
          <w:p w:rsidR="0087633F" w:rsidRPr="00C2544C" w:rsidRDefault="0087633F" w:rsidP="00C2544C">
            <w:pPr>
              <w:spacing w:after="0" w:line="240" w:lineRule="auto"/>
              <w:ind w:left="34" w:right="33"/>
              <w:jc w:val="both"/>
              <w:rPr>
                <w:rFonts w:ascii="Times New Roman" w:eastAsia="Calibri" w:hAnsi="Times New Roman" w:cs="Times New Roman"/>
                <w:sz w:val="20"/>
                <w:szCs w:val="20"/>
              </w:rPr>
            </w:pPr>
            <w:r w:rsidRPr="00C2544C">
              <w:rPr>
                <w:rFonts w:ascii="Times New Roman" w:eastAsia="Calibri" w:hAnsi="Times New Roman" w:cs="Times New Roman"/>
                <w:sz w:val="20"/>
                <w:szCs w:val="20"/>
              </w:rPr>
              <w:t xml:space="preserve">Запланировано разработать Руководство </w:t>
            </w:r>
            <w:proofErr w:type="gramStart"/>
            <w:r w:rsidRPr="00C2544C">
              <w:rPr>
                <w:rFonts w:ascii="Times New Roman" w:eastAsia="Calibri" w:hAnsi="Times New Roman" w:cs="Times New Roman"/>
                <w:sz w:val="20"/>
                <w:szCs w:val="20"/>
              </w:rPr>
              <w:t>по организации деятельности в соответствии с требованиями законодательства об образовании при реализации</w:t>
            </w:r>
            <w:proofErr w:type="gramEnd"/>
            <w:r w:rsidRPr="00C2544C">
              <w:rPr>
                <w:rFonts w:ascii="Times New Roman" w:eastAsia="Calibri" w:hAnsi="Times New Roman" w:cs="Times New Roman"/>
                <w:sz w:val="20"/>
                <w:szCs w:val="20"/>
              </w:rPr>
              <w:t xml:space="preserve"> образовательных программ за счет средств юридических и физических лиц (Программа профилактики на 2023 год)</w:t>
            </w:r>
          </w:p>
        </w:tc>
        <w:tc>
          <w:tcPr>
            <w:tcW w:w="2123" w:type="dxa"/>
            <w:vMerge/>
            <w:shd w:val="clear" w:color="auto" w:fill="auto"/>
          </w:tcPr>
          <w:p w:rsidR="0087633F" w:rsidRPr="00C2544C" w:rsidRDefault="0087633F" w:rsidP="00C2544C">
            <w:pPr>
              <w:spacing w:after="0" w:line="240" w:lineRule="auto"/>
              <w:ind w:left="34" w:right="33"/>
              <w:jc w:val="both"/>
              <w:rPr>
                <w:rFonts w:ascii="Times New Roman" w:eastAsia="Calibri" w:hAnsi="Times New Roman" w:cs="Times New Roman"/>
                <w:sz w:val="20"/>
                <w:szCs w:val="20"/>
              </w:rPr>
            </w:pPr>
          </w:p>
        </w:tc>
      </w:tr>
      <w:tr w:rsidR="0087633F" w:rsidRPr="00C2544C" w:rsidTr="0087633F">
        <w:tc>
          <w:tcPr>
            <w:tcW w:w="525" w:type="dxa"/>
            <w:shd w:val="clear" w:color="auto" w:fill="auto"/>
          </w:tcPr>
          <w:p w:rsidR="0087633F" w:rsidRPr="00C2544C" w:rsidRDefault="0087633F" w:rsidP="00C2544C">
            <w:pPr>
              <w:spacing w:after="0" w:line="240" w:lineRule="auto"/>
              <w:jc w:val="center"/>
              <w:rPr>
                <w:rFonts w:ascii="Times New Roman" w:eastAsia="Calibri" w:hAnsi="Times New Roman" w:cs="Times New Roman"/>
                <w:sz w:val="20"/>
                <w:szCs w:val="20"/>
              </w:rPr>
            </w:pPr>
            <w:r w:rsidRPr="00C2544C">
              <w:rPr>
                <w:rFonts w:ascii="Times New Roman" w:eastAsia="Calibri" w:hAnsi="Times New Roman" w:cs="Times New Roman"/>
                <w:sz w:val="20"/>
                <w:szCs w:val="20"/>
              </w:rPr>
              <w:lastRenderedPageBreak/>
              <w:t>10</w:t>
            </w:r>
          </w:p>
        </w:tc>
        <w:tc>
          <w:tcPr>
            <w:tcW w:w="2736" w:type="dxa"/>
            <w:shd w:val="clear" w:color="auto" w:fill="auto"/>
          </w:tcPr>
          <w:p w:rsidR="0087633F" w:rsidRPr="00C2544C" w:rsidRDefault="0087633F" w:rsidP="00C2544C">
            <w:pPr>
              <w:spacing w:after="0" w:line="240" w:lineRule="auto"/>
              <w:jc w:val="center"/>
              <w:rPr>
                <w:rFonts w:ascii="Times New Roman" w:eastAsia="Calibri" w:hAnsi="Times New Roman" w:cs="Times New Roman"/>
                <w:sz w:val="20"/>
                <w:szCs w:val="20"/>
              </w:rPr>
            </w:pPr>
            <w:r w:rsidRPr="00C2544C">
              <w:rPr>
                <w:rFonts w:ascii="Times New Roman" w:eastAsia="Calibri" w:hAnsi="Times New Roman" w:cs="Times New Roman"/>
                <w:sz w:val="20"/>
                <w:szCs w:val="20"/>
              </w:rPr>
              <w:t>Реализация дополнительных общеобразовательных программ в образовательной организации</w:t>
            </w:r>
          </w:p>
        </w:tc>
        <w:tc>
          <w:tcPr>
            <w:tcW w:w="5103" w:type="dxa"/>
            <w:shd w:val="clear" w:color="auto" w:fill="auto"/>
          </w:tcPr>
          <w:p w:rsidR="0087633F" w:rsidRPr="00C2544C" w:rsidRDefault="0087633F" w:rsidP="00C2544C">
            <w:pPr>
              <w:spacing w:after="0" w:line="240" w:lineRule="auto"/>
              <w:jc w:val="both"/>
              <w:rPr>
                <w:rFonts w:ascii="Times New Roman" w:eastAsia="Calibri" w:hAnsi="Times New Roman" w:cs="Times New Roman"/>
                <w:sz w:val="20"/>
                <w:szCs w:val="20"/>
              </w:rPr>
            </w:pPr>
            <w:r w:rsidRPr="00C2544C">
              <w:rPr>
                <w:rFonts w:ascii="Times New Roman" w:eastAsia="Calibri" w:hAnsi="Times New Roman" w:cs="Times New Roman"/>
                <w:sz w:val="20"/>
                <w:szCs w:val="20"/>
              </w:rPr>
              <w:t>Разработаны и утверждены технологические карты проведения контрольных (надзорных), профилактических мероприятий при осуществлении федерального государственного контроля (надзора) в сфере образования по вопросам реализации дополнительных общеобразовательных программ</w:t>
            </w:r>
          </w:p>
        </w:tc>
        <w:tc>
          <w:tcPr>
            <w:tcW w:w="2268" w:type="dxa"/>
            <w:shd w:val="clear" w:color="auto" w:fill="auto"/>
          </w:tcPr>
          <w:p w:rsidR="0087633F" w:rsidRPr="00C2544C" w:rsidRDefault="0087633F" w:rsidP="00C2544C">
            <w:pPr>
              <w:spacing w:after="0" w:line="240" w:lineRule="auto"/>
              <w:ind w:left="34" w:right="33"/>
              <w:jc w:val="both"/>
              <w:rPr>
                <w:rFonts w:ascii="Times New Roman" w:eastAsia="Calibri" w:hAnsi="Times New Roman" w:cs="Times New Roman"/>
                <w:sz w:val="20"/>
                <w:szCs w:val="20"/>
              </w:rPr>
            </w:pPr>
            <w:r w:rsidRPr="00C2544C">
              <w:rPr>
                <w:rFonts w:ascii="Times New Roman" w:eastAsia="Calibri" w:hAnsi="Times New Roman" w:cs="Times New Roman"/>
                <w:sz w:val="20"/>
                <w:szCs w:val="20"/>
              </w:rPr>
              <w:t xml:space="preserve">Не в полном объеме используются ресурсы </w:t>
            </w:r>
            <w:proofErr w:type="gramStart"/>
            <w:r w:rsidRPr="00C2544C">
              <w:rPr>
                <w:rFonts w:ascii="Times New Roman" w:eastAsia="Calibri" w:hAnsi="Times New Roman" w:cs="Times New Roman"/>
                <w:sz w:val="20"/>
                <w:szCs w:val="20"/>
              </w:rPr>
              <w:t>разработанных</w:t>
            </w:r>
            <w:proofErr w:type="gramEnd"/>
            <w:r w:rsidRPr="00C2544C">
              <w:rPr>
                <w:rFonts w:ascii="Times New Roman" w:eastAsia="Calibri" w:hAnsi="Times New Roman" w:cs="Times New Roman"/>
                <w:sz w:val="20"/>
                <w:szCs w:val="20"/>
              </w:rPr>
              <w:t xml:space="preserve"> т/к в региональной системе образования</w:t>
            </w:r>
          </w:p>
          <w:p w:rsidR="0087633F" w:rsidRPr="00C2544C" w:rsidRDefault="0087633F" w:rsidP="00C2544C">
            <w:pPr>
              <w:spacing w:after="0" w:line="240" w:lineRule="auto"/>
              <w:jc w:val="both"/>
              <w:rPr>
                <w:rFonts w:ascii="Times New Roman" w:eastAsia="Calibri" w:hAnsi="Times New Roman" w:cs="Times New Roman"/>
                <w:sz w:val="20"/>
                <w:szCs w:val="20"/>
              </w:rPr>
            </w:pPr>
          </w:p>
        </w:tc>
        <w:tc>
          <w:tcPr>
            <w:tcW w:w="3121" w:type="dxa"/>
            <w:shd w:val="clear" w:color="auto" w:fill="auto"/>
          </w:tcPr>
          <w:p w:rsidR="0087633F" w:rsidRPr="00C2544C" w:rsidRDefault="0087633F" w:rsidP="00C2544C">
            <w:pPr>
              <w:spacing w:after="0" w:line="240" w:lineRule="auto"/>
              <w:ind w:left="34" w:right="33"/>
              <w:jc w:val="both"/>
              <w:rPr>
                <w:rFonts w:ascii="Times New Roman" w:eastAsia="Calibri" w:hAnsi="Times New Roman" w:cs="Times New Roman"/>
                <w:sz w:val="20"/>
                <w:szCs w:val="20"/>
              </w:rPr>
            </w:pPr>
            <w:r w:rsidRPr="00C2544C">
              <w:rPr>
                <w:rFonts w:ascii="Times New Roman" w:eastAsia="Calibri" w:hAnsi="Times New Roman" w:cs="Times New Roman"/>
                <w:sz w:val="20"/>
                <w:szCs w:val="20"/>
              </w:rPr>
              <w:t xml:space="preserve">Рекомендовать использовать ресурсы </w:t>
            </w:r>
            <w:proofErr w:type="gramStart"/>
            <w:r w:rsidRPr="00C2544C">
              <w:rPr>
                <w:rFonts w:ascii="Times New Roman" w:eastAsia="Calibri" w:hAnsi="Times New Roman" w:cs="Times New Roman"/>
                <w:sz w:val="20"/>
                <w:szCs w:val="20"/>
              </w:rPr>
              <w:t>разработанной</w:t>
            </w:r>
            <w:proofErr w:type="gramEnd"/>
            <w:r w:rsidRPr="00C2544C">
              <w:rPr>
                <w:rFonts w:ascii="Times New Roman" w:eastAsia="Calibri" w:hAnsi="Times New Roman" w:cs="Times New Roman"/>
                <w:sz w:val="20"/>
                <w:szCs w:val="20"/>
              </w:rPr>
              <w:t xml:space="preserve"> т/к при:</w:t>
            </w:r>
          </w:p>
          <w:p w:rsidR="0087633F" w:rsidRPr="00C2544C" w:rsidRDefault="0087633F" w:rsidP="00C2544C">
            <w:pPr>
              <w:spacing w:after="0" w:line="240" w:lineRule="auto"/>
              <w:ind w:left="34" w:right="33"/>
              <w:jc w:val="both"/>
              <w:rPr>
                <w:rFonts w:ascii="Times New Roman" w:eastAsia="Calibri" w:hAnsi="Times New Roman" w:cs="Times New Roman"/>
                <w:sz w:val="20"/>
                <w:szCs w:val="20"/>
              </w:rPr>
            </w:pPr>
            <w:proofErr w:type="gramStart"/>
            <w:r w:rsidRPr="00C2544C">
              <w:rPr>
                <w:rFonts w:ascii="Times New Roman" w:eastAsia="Calibri" w:hAnsi="Times New Roman" w:cs="Times New Roman"/>
                <w:sz w:val="20"/>
                <w:szCs w:val="20"/>
              </w:rPr>
              <w:t>осуществлении</w:t>
            </w:r>
            <w:proofErr w:type="gramEnd"/>
            <w:r w:rsidRPr="00C2544C">
              <w:rPr>
                <w:rFonts w:ascii="Times New Roman" w:eastAsia="Calibri" w:hAnsi="Times New Roman" w:cs="Times New Roman"/>
                <w:sz w:val="20"/>
                <w:szCs w:val="20"/>
              </w:rPr>
              <w:t xml:space="preserve"> внутреннего контроля, </w:t>
            </w:r>
          </w:p>
          <w:p w:rsidR="0087633F" w:rsidRPr="00C2544C" w:rsidRDefault="0087633F" w:rsidP="00C2544C">
            <w:pPr>
              <w:spacing w:after="0" w:line="240" w:lineRule="auto"/>
              <w:ind w:left="34" w:right="33"/>
              <w:jc w:val="both"/>
              <w:rPr>
                <w:rFonts w:ascii="Times New Roman" w:eastAsia="Calibri" w:hAnsi="Times New Roman" w:cs="Times New Roman"/>
                <w:sz w:val="20"/>
                <w:szCs w:val="20"/>
              </w:rPr>
            </w:pPr>
            <w:proofErr w:type="gramStart"/>
            <w:r w:rsidRPr="00C2544C">
              <w:rPr>
                <w:rFonts w:ascii="Times New Roman" w:eastAsia="Calibri" w:hAnsi="Times New Roman" w:cs="Times New Roman"/>
                <w:sz w:val="20"/>
                <w:szCs w:val="20"/>
              </w:rPr>
              <w:t>проведении</w:t>
            </w:r>
            <w:proofErr w:type="gramEnd"/>
            <w:r w:rsidRPr="00C2544C">
              <w:rPr>
                <w:rFonts w:ascii="Times New Roman" w:eastAsia="Calibri" w:hAnsi="Times New Roman" w:cs="Times New Roman"/>
                <w:sz w:val="20"/>
                <w:szCs w:val="20"/>
              </w:rPr>
              <w:t xml:space="preserve"> муниципального ведомственного контроля, оказании методической помощи образовательным организациям.</w:t>
            </w:r>
          </w:p>
          <w:p w:rsidR="0087633F" w:rsidRPr="00C2544C" w:rsidRDefault="0087633F" w:rsidP="00C2544C">
            <w:pPr>
              <w:spacing w:after="0" w:line="240" w:lineRule="auto"/>
              <w:jc w:val="both"/>
              <w:rPr>
                <w:rFonts w:ascii="Times New Roman" w:eastAsia="Calibri" w:hAnsi="Times New Roman" w:cs="Times New Roman"/>
                <w:sz w:val="20"/>
                <w:szCs w:val="20"/>
              </w:rPr>
            </w:pPr>
          </w:p>
          <w:p w:rsidR="0087633F" w:rsidRPr="00C2544C" w:rsidRDefault="0087633F" w:rsidP="00C2544C">
            <w:pPr>
              <w:spacing w:after="0" w:line="240" w:lineRule="auto"/>
              <w:jc w:val="both"/>
              <w:rPr>
                <w:rFonts w:ascii="Times New Roman" w:eastAsia="Calibri" w:hAnsi="Times New Roman" w:cs="Times New Roman"/>
                <w:sz w:val="20"/>
                <w:szCs w:val="20"/>
              </w:rPr>
            </w:pPr>
            <w:r w:rsidRPr="00C2544C">
              <w:rPr>
                <w:rFonts w:ascii="Times New Roman" w:eastAsia="Calibri" w:hAnsi="Times New Roman" w:cs="Times New Roman"/>
                <w:sz w:val="20"/>
                <w:szCs w:val="20"/>
              </w:rPr>
              <w:t xml:space="preserve">Запланировано разработать Руководство </w:t>
            </w:r>
            <w:proofErr w:type="gramStart"/>
            <w:r w:rsidRPr="00C2544C">
              <w:rPr>
                <w:rFonts w:ascii="Times New Roman" w:eastAsia="Calibri" w:hAnsi="Times New Roman" w:cs="Times New Roman"/>
                <w:sz w:val="20"/>
                <w:szCs w:val="20"/>
              </w:rPr>
              <w:t>по организации деятельности в соответствии с требованиями законодательства об образовании по реализации</w:t>
            </w:r>
            <w:proofErr w:type="gramEnd"/>
            <w:r w:rsidRPr="00C2544C">
              <w:rPr>
                <w:rFonts w:ascii="Times New Roman" w:eastAsia="Calibri" w:hAnsi="Times New Roman" w:cs="Times New Roman"/>
                <w:sz w:val="20"/>
                <w:szCs w:val="20"/>
              </w:rPr>
              <w:t xml:space="preserve"> дополнительных общеобразовательных программ</w:t>
            </w:r>
          </w:p>
          <w:p w:rsidR="0087633F" w:rsidRPr="00C2544C" w:rsidRDefault="0087633F" w:rsidP="00C2544C">
            <w:pPr>
              <w:spacing w:after="0" w:line="240" w:lineRule="auto"/>
              <w:jc w:val="both"/>
              <w:rPr>
                <w:rFonts w:ascii="Times New Roman" w:eastAsia="Calibri" w:hAnsi="Times New Roman" w:cs="Times New Roman"/>
                <w:sz w:val="20"/>
                <w:szCs w:val="20"/>
              </w:rPr>
            </w:pPr>
            <w:r w:rsidRPr="00C2544C">
              <w:rPr>
                <w:rFonts w:ascii="Times New Roman" w:eastAsia="Calibri" w:hAnsi="Times New Roman" w:cs="Times New Roman"/>
                <w:sz w:val="20"/>
                <w:szCs w:val="20"/>
              </w:rPr>
              <w:t>(Программа профилактики на 2023 год)</w:t>
            </w:r>
          </w:p>
        </w:tc>
        <w:tc>
          <w:tcPr>
            <w:tcW w:w="2123" w:type="dxa"/>
            <w:vMerge/>
            <w:shd w:val="clear" w:color="auto" w:fill="auto"/>
          </w:tcPr>
          <w:p w:rsidR="0087633F" w:rsidRPr="00C2544C" w:rsidRDefault="0087633F" w:rsidP="00C2544C">
            <w:pPr>
              <w:spacing w:after="0" w:line="240" w:lineRule="auto"/>
              <w:jc w:val="both"/>
              <w:rPr>
                <w:rFonts w:ascii="Times New Roman" w:eastAsia="Calibri" w:hAnsi="Times New Roman" w:cs="Times New Roman"/>
                <w:sz w:val="20"/>
                <w:szCs w:val="20"/>
              </w:rPr>
            </w:pPr>
          </w:p>
        </w:tc>
      </w:tr>
      <w:tr w:rsidR="0087633F" w:rsidRPr="00C2544C" w:rsidTr="0087633F">
        <w:tc>
          <w:tcPr>
            <w:tcW w:w="525" w:type="dxa"/>
            <w:shd w:val="clear" w:color="auto" w:fill="auto"/>
          </w:tcPr>
          <w:p w:rsidR="0087633F" w:rsidRPr="00C2544C" w:rsidRDefault="0087633F" w:rsidP="00C2544C">
            <w:pPr>
              <w:spacing w:after="0" w:line="240" w:lineRule="auto"/>
              <w:jc w:val="center"/>
              <w:rPr>
                <w:rFonts w:ascii="Times New Roman" w:eastAsia="Calibri" w:hAnsi="Times New Roman" w:cs="Times New Roman"/>
                <w:sz w:val="20"/>
                <w:szCs w:val="20"/>
              </w:rPr>
            </w:pPr>
            <w:r w:rsidRPr="00C2544C">
              <w:rPr>
                <w:rFonts w:ascii="Times New Roman" w:eastAsia="Calibri" w:hAnsi="Times New Roman" w:cs="Times New Roman"/>
                <w:sz w:val="20"/>
                <w:szCs w:val="20"/>
              </w:rPr>
              <w:t>11</w:t>
            </w:r>
          </w:p>
        </w:tc>
        <w:tc>
          <w:tcPr>
            <w:tcW w:w="2736" w:type="dxa"/>
            <w:shd w:val="clear" w:color="auto" w:fill="auto"/>
          </w:tcPr>
          <w:p w:rsidR="0087633F" w:rsidRPr="00C2544C" w:rsidRDefault="0087633F" w:rsidP="00C2544C">
            <w:pPr>
              <w:spacing w:after="0" w:line="240" w:lineRule="auto"/>
              <w:jc w:val="center"/>
              <w:rPr>
                <w:rFonts w:ascii="Times New Roman" w:eastAsia="Calibri" w:hAnsi="Times New Roman" w:cs="Times New Roman"/>
                <w:sz w:val="20"/>
                <w:szCs w:val="20"/>
              </w:rPr>
            </w:pPr>
            <w:r w:rsidRPr="00C2544C">
              <w:rPr>
                <w:rFonts w:ascii="Times New Roman" w:eastAsia="Calibri" w:hAnsi="Times New Roman" w:cs="Times New Roman"/>
                <w:sz w:val="20"/>
                <w:szCs w:val="20"/>
              </w:rPr>
              <w:t>Соблюдение законодательства об образовании при работе с ФИС ФРДО</w:t>
            </w:r>
          </w:p>
        </w:tc>
        <w:tc>
          <w:tcPr>
            <w:tcW w:w="5103" w:type="dxa"/>
            <w:shd w:val="clear" w:color="auto" w:fill="auto"/>
          </w:tcPr>
          <w:p w:rsidR="0087633F" w:rsidRPr="00C2544C" w:rsidRDefault="0087633F" w:rsidP="00C2544C">
            <w:pPr>
              <w:spacing w:after="0" w:line="240" w:lineRule="auto"/>
              <w:jc w:val="both"/>
              <w:rPr>
                <w:rFonts w:ascii="Times New Roman" w:eastAsia="Calibri" w:hAnsi="Times New Roman" w:cs="Times New Roman"/>
                <w:sz w:val="20"/>
                <w:szCs w:val="20"/>
              </w:rPr>
            </w:pPr>
            <w:r w:rsidRPr="00C2544C">
              <w:rPr>
                <w:rFonts w:ascii="Times New Roman" w:eastAsia="Calibri" w:hAnsi="Times New Roman" w:cs="Times New Roman"/>
                <w:sz w:val="20"/>
                <w:szCs w:val="20"/>
              </w:rPr>
              <w:t>Разработана и утверждена Технологическая карта проведения контрольных (надзорных), профилактических мероприятий при осуществлении федерального государственного контроля (надзора) в сфере образования</w:t>
            </w:r>
            <w:r w:rsidRPr="00C2544C">
              <w:rPr>
                <w:rFonts w:ascii="Times New Roman" w:eastAsia="Calibri" w:hAnsi="Times New Roman" w:cs="Times New Roman"/>
                <w:bCs/>
                <w:sz w:val="20"/>
                <w:szCs w:val="20"/>
              </w:rPr>
              <w:t xml:space="preserve">: </w:t>
            </w:r>
            <w:r w:rsidRPr="00C2544C">
              <w:rPr>
                <w:rFonts w:ascii="Times New Roman" w:eastAsia="Calibri" w:hAnsi="Times New Roman" w:cs="Times New Roman"/>
                <w:sz w:val="20"/>
                <w:szCs w:val="20"/>
              </w:rPr>
              <w:t xml:space="preserve"> «Оценка соответствия оформления и выдачи документов об образовании, документов об обучении требованиям законодательства об образовании»</w:t>
            </w:r>
          </w:p>
        </w:tc>
        <w:tc>
          <w:tcPr>
            <w:tcW w:w="2268" w:type="dxa"/>
            <w:shd w:val="clear" w:color="auto" w:fill="auto"/>
          </w:tcPr>
          <w:p w:rsidR="0087633F" w:rsidRPr="00C2544C" w:rsidRDefault="0087633F" w:rsidP="00C2544C">
            <w:pPr>
              <w:spacing w:after="0" w:line="240" w:lineRule="auto"/>
              <w:jc w:val="center"/>
              <w:rPr>
                <w:rFonts w:ascii="Times New Roman" w:eastAsia="Calibri" w:hAnsi="Times New Roman" w:cs="Times New Roman"/>
                <w:sz w:val="20"/>
                <w:szCs w:val="20"/>
              </w:rPr>
            </w:pPr>
            <w:r w:rsidRPr="00C2544C">
              <w:rPr>
                <w:rFonts w:ascii="Times New Roman" w:eastAsia="Calibri" w:hAnsi="Times New Roman" w:cs="Times New Roman"/>
                <w:sz w:val="20"/>
                <w:szCs w:val="20"/>
              </w:rPr>
              <w:t>В 2021, 2022 годах давались разъяснения по данному вопросу.</w:t>
            </w:r>
          </w:p>
          <w:p w:rsidR="0087633F" w:rsidRPr="00C2544C" w:rsidRDefault="0087633F" w:rsidP="00C2544C">
            <w:pPr>
              <w:spacing w:after="0" w:line="240" w:lineRule="auto"/>
              <w:jc w:val="center"/>
              <w:rPr>
                <w:rFonts w:ascii="Times New Roman" w:eastAsia="Calibri" w:hAnsi="Times New Roman" w:cs="Times New Roman"/>
                <w:sz w:val="20"/>
                <w:szCs w:val="20"/>
              </w:rPr>
            </w:pPr>
          </w:p>
        </w:tc>
        <w:tc>
          <w:tcPr>
            <w:tcW w:w="3121" w:type="dxa"/>
            <w:shd w:val="clear" w:color="auto" w:fill="auto"/>
          </w:tcPr>
          <w:p w:rsidR="0087633F" w:rsidRPr="00C2544C" w:rsidRDefault="0087633F" w:rsidP="00C2544C">
            <w:pPr>
              <w:spacing w:after="0" w:line="240" w:lineRule="auto"/>
              <w:jc w:val="center"/>
              <w:rPr>
                <w:rFonts w:ascii="Times New Roman" w:eastAsia="Calibri" w:hAnsi="Times New Roman" w:cs="Times New Roman"/>
                <w:sz w:val="20"/>
                <w:szCs w:val="20"/>
              </w:rPr>
            </w:pPr>
            <w:r w:rsidRPr="00C2544C">
              <w:rPr>
                <w:rFonts w:ascii="Times New Roman" w:eastAsia="Calibri" w:hAnsi="Times New Roman" w:cs="Times New Roman"/>
                <w:sz w:val="20"/>
                <w:szCs w:val="20"/>
              </w:rPr>
              <w:t>Запланировано:</w:t>
            </w:r>
          </w:p>
          <w:p w:rsidR="0087633F" w:rsidRPr="00C2544C" w:rsidRDefault="0087633F" w:rsidP="00C2544C">
            <w:pPr>
              <w:spacing w:after="0" w:line="240" w:lineRule="auto"/>
              <w:jc w:val="center"/>
              <w:rPr>
                <w:rFonts w:ascii="Times New Roman" w:eastAsia="Calibri" w:hAnsi="Times New Roman" w:cs="Times New Roman"/>
                <w:sz w:val="20"/>
                <w:szCs w:val="20"/>
              </w:rPr>
            </w:pPr>
            <w:r w:rsidRPr="00C2544C">
              <w:rPr>
                <w:rFonts w:ascii="Times New Roman" w:eastAsia="Calibri" w:hAnsi="Times New Roman" w:cs="Times New Roman"/>
                <w:sz w:val="20"/>
                <w:szCs w:val="20"/>
              </w:rPr>
              <w:t xml:space="preserve"> дополнительно разработать Руководство по организации выдачи документов об образовании и внесению их в ФИС ФРДО,</w:t>
            </w:r>
          </w:p>
          <w:p w:rsidR="0087633F" w:rsidRPr="00C2544C" w:rsidRDefault="0087633F" w:rsidP="00C2544C">
            <w:pPr>
              <w:spacing w:after="0" w:line="240" w:lineRule="auto"/>
              <w:jc w:val="center"/>
              <w:rPr>
                <w:rFonts w:ascii="Times New Roman" w:eastAsia="Calibri" w:hAnsi="Times New Roman" w:cs="Times New Roman"/>
                <w:sz w:val="20"/>
                <w:szCs w:val="20"/>
              </w:rPr>
            </w:pPr>
            <w:r w:rsidRPr="00C2544C">
              <w:rPr>
                <w:rFonts w:ascii="Times New Roman" w:eastAsia="Calibri" w:hAnsi="Times New Roman" w:cs="Times New Roman"/>
                <w:sz w:val="20"/>
                <w:szCs w:val="20"/>
              </w:rPr>
              <w:t xml:space="preserve">включать вопрос заполнения ФИС ФРДО во все совещания с общеобразовательными организациями, СПО, </w:t>
            </w:r>
            <w:r w:rsidRPr="00C2544C">
              <w:rPr>
                <w:rFonts w:ascii="Times New Roman" w:eastAsia="Calibri" w:hAnsi="Times New Roman" w:cs="Times New Roman"/>
                <w:sz w:val="20"/>
                <w:szCs w:val="20"/>
              </w:rPr>
              <w:lastRenderedPageBreak/>
              <w:t xml:space="preserve">организациями </w:t>
            </w:r>
            <w:proofErr w:type="gramStart"/>
            <w:r w:rsidRPr="00C2544C">
              <w:rPr>
                <w:rFonts w:ascii="Times New Roman" w:eastAsia="Calibri" w:hAnsi="Times New Roman" w:cs="Times New Roman"/>
                <w:sz w:val="20"/>
                <w:szCs w:val="20"/>
              </w:rPr>
              <w:t>ПО</w:t>
            </w:r>
            <w:proofErr w:type="gramEnd"/>
          </w:p>
          <w:p w:rsidR="0087633F" w:rsidRPr="00C2544C" w:rsidRDefault="0087633F" w:rsidP="00C2544C">
            <w:pPr>
              <w:spacing w:after="0" w:line="240" w:lineRule="auto"/>
              <w:jc w:val="center"/>
              <w:rPr>
                <w:rFonts w:ascii="Times New Roman" w:eastAsia="Calibri" w:hAnsi="Times New Roman" w:cs="Times New Roman"/>
                <w:sz w:val="20"/>
                <w:szCs w:val="20"/>
              </w:rPr>
            </w:pPr>
            <w:r w:rsidRPr="00C2544C">
              <w:rPr>
                <w:rFonts w:ascii="Times New Roman" w:eastAsia="Calibri" w:hAnsi="Times New Roman" w:cs="Times New Roman"/>
                <w:sz w:val="20"/>
                <w:szCs w:val="20"/>
              </w:rPr>
              <w:t>(Программа профилактики на 2023 год)</w:t>
            </w:r>
          </w:p>
        </w:tc>
        <w:tc>
          <w:tcPr>
            <w:tcW w:w="2123" w:type="dxa"/>
            <w:vMerge/>
            <w:shd w:val="clear" w:color="auto" w:fill="auto"/>
          </w:tcPr>
          <w:p w:rsidR="0087633F" w:rsidRPr="00C2544C" w:rsidRDefault="0087633F" w:rsidP="00C2544C">
            <w:pPr>
              <w:spacing w:after="0" w:line="240" w:lineRule="auto"/>
              <w:jc w:val="center"/>
              <w:rPr>
                <w:rFonts w:ascii="Times New Roman" w:eastAsia="Calibri" w:hAnsi="Times New Roman" w:cs="Times New Roman"/>
                <w:sz w:val="20"/>
                <w:szCs w:val="20"/>
              </w:rPr>
            </w:pPr>
          </w:p>
        </w:tc>
      </w:tr>
      <w:tr w:rsidR="0087633F" w:rsidRPr="00C2544C" w:rsidTr="0087633F">
        <w:tc>
          <w:tcPr>
            <w:tcW w:w="525" w:type="dxa"/>
            <w:shd w:val="clear" w:color="auto" w:fill="auto"/>
          </w:tcPr>
          <w:p w:rsidR="0087633F" w:rsidRPr="00C2544C" w:rsidRDefault="0087633F" w:rsidP="00C2544C">
            <w:pPr>
              <w:spacing w:after="0" w:line="240" w:lineRule="auto"/>
              <w:jc w:val="center"/>
              <w:rPr>
                <w:rFonts w:ascii="Times New Roman" w:eastAsia="Calibri" w:hAnsi="Times New Roman" w:cs="Times New Roman"/>
                <w:sz w:val="20"/>
                <w:szCs w:val="20"/>
              </w:rPr>
            </w:pPr>
            <w:r w:rsidRPr="00C2544C">
              <w:rPr>
                <w:rFonts w:ascii="Times New Roman" w:eastAsia="Calibri" w:hAnsi="Times New Roman" w:cs="Times New Roman"/>
                <w:sz w:val="20"/>
                <w:szCs w:val="20"/>
              </w:rPr>
              <w:lastRenderedPageBreak/>
              <w:t>12</w:t>
            </w:r>
          </w:p>
        </w:tc>
        <w:tc>
          <w:tcPr>
            <w:tcW w:w="2736" w:type="dxa"/>
            <w:shd w:val="clear" w:color="auto" w:fill="auto"/>
          </w:tcPr>
          <w:p w:rsidR="0087633F" w:rsidRPr="00C2544C" w:rsidRDefault="0087633F" w:rsidP="00C2544C">
            <w:pPr>
              <w:spacing w:after="0" w:line="240" w:lineRule="auto"/>
              <w:jc w:val="center"/>
              <w:rPr>
                <w:rFonts w:ascii="Times New Roman" w:eastAsia="Calibri" w:hAnsi="Times New Roman" w:cs="Times New Roman"/>
                <w:sz w:val="20"/>
                <w:szCs w:val="20"/>
              </w:rPr>
            </w:pPr>
            <w:r w:rsidRPr="00C2544C">
              <w:rPr>
                <w:rFonts w:ascii="Times New Roman" w:eastAsia="Calibri" w:hAnsi="Times New Roman" w:cs="Times New Roman"/>
                <w:sz w:val="20"/>
                <w:szCs w:val="20"/>
              </w:rPr>
              <w:t xml:space="preserve">Обеспечение </w:t>
            </w:r>
            <w:proofErr w:type="gramStart"/>
            <w:r w:rsidRPr="00C2544C">
              <w:rPr>
                <w:rFonts w:ascii="Times New Roman" w:eastAsia="Calibri" w:hAnsi="Times New Roman" w:cs="Times New Roman"/>
                <w:sz w:val="20"/>
                <w:szCs w:val="20"/>
              </w:rPr>
              <w:t>функционирования объективной внутренней системы оценки качества образования</w:t>
            </w:r>
            <w:proofErr w:type="gramEnd"/>
          </w:p>
        </w:tc>
        <w:tc>
          <w:tcPr>
            <w:tcW w:w="5103" w:type="dxa"/>
            <w:shd w:val="clear" w:color="auto" w:fill="auto"/>
          </w:tcPr>
          <w:p w:rsidR="0087633F" w:rsidRPr="00C2544C" w:rsidRDefault="0087633F" w:rsidP="00C2544C">
            <w:pPr>
              <w:spacing w:after="0" w:line="240" w:lineRule="auto"/>
              <w:jc w:val="center"/>
              <w:rPr>
                <w:rFonts w:ascii="Times New Roman" w:eastAsia="Calibri" w:hAnsi="Times New Roman" w:cs="Times New Roman"/>
                <w:sz w:val="20"/>
                <w:szCs w:val="20"/>
              </w:rPr>
            </w:pPr>
            <w:r w:rsidRPr="00C2544C">
              <w:rPr>
                <w:rFonts w:ascii="Times New Roman" w:eastAsia="Calibri" w:hAnsi="Times New Roman" w:cs="Times New Roman"/>
                <w:sz w:val="20"/>
                <w:szCs w:val="20"/>
              </w:rPr>
              <w:t xml:space="preserve">Разработана и утверждена Экспертная карта </w:t>
            </w:r>
            <w:proofErr w:type="spellStart"/>
            <w:r w:rsidRPr="00C2544C">
              <w:rPr>
                <w:rFonts w:ascii="Times New Roman" w:eastAsia="Calibri" w:hAnsi="Times New Roman" w:cs="Times New Roman"/>
                <w:sz w:val="20"/>
                <w:szCs w:val="20"/>
              </w:rPr>
              <w:t>сформированности</w:t>
            </w:r>
            <w:proofErr w:type="spellEnd"/>
            <w:r w:rsidRPr="00C2544C">
              <w:rPr>
                <w:rFonts w:ascii="Times New Roman" w:eastAsia="Calibri" w:hAnsi="Times New Roman" w:cs="Times New Roman"/>
                <w:sz w:val="20"/>
                <w:szCs w:val="20"/>
              </w:rPr>
              <w:t xml:space="preserve"> объективной внутренней системы оценки </w:t>
            </w:r>
          </w:p>
          <w:p w:rsidR="0087633F" w:rsidRPr="00C2544C" w:rsidRDefault="0087633F" w:rsidP="00C2544C">
            <w:pPr>
              <w:spacing w:after="0" w:line="240" w:lineRule="auto"/>
              <w:jc w:val="center"/>
              <w:rPr>
                <w:rFonts w:ascii="Times New Roman" w:eastAsia="Calibri" w:hAnsi="Times New Roman" w:cs="Times New Roman"/>
                <w:sz w:val="20"/>
                <w:szCs w:val="20"/>
              </w:rPr>
            </w:pPr>
            <w:r w:rsidRPr="00C2544C">
              <w:rPr>
                <w:rFonts w:ascii="Times New Roman" w:eastAsia="Calibri" w:hAnsi="Times New Roman" w:cs="Times New Roman"/>
                <w:sz w:val="20"/>
                <w:szCs w:val="20"/>
                <w:lang w:eastAsia="ru-RU"/>
              </w:rPr>
              <w:t xml:space="preserve"> качества образования в образовательной </w:t>
            </w:r>
            <w:r w:rsidRPr="00C2544C">
              <w:rPr>
                <w:rFonts w:ascii="Times New Roman" w:eastAsia="Calibri" w:hAnsi="Times New Roman" w:cs="Times New Roman"/>
                <w:bCs/>
                <w:sz w:val="20"/>
                <w:szCs w:val="20"/>
              </w:rPr>
              <w:t>организации</w:t>
            </w:r>
          </w:p>
          <w:p w:rsidR="0087633F" w:rsidRPr="00C2544C" w:rsidRDefault="0087633F" w:rsidP="00C2544C">
            <w:pPr>
              <w:spacing w:after="0" w:line="240" w:lineRule="auto"/>
              <w:jc w:val="both"/>
              <w:rPr>
                <w:rFonts w:ascii="Times New Roman" w:eastAsia="Calibri" w:hAnsi="Times New Roman" w:cs="Times New Roman"/>
                <w:sz w:val="20"/>
                <w:szCs w:val="20"/>
              </w:rPr>
            </w:pPr>
          </w:p>
        </w:tc>
        <w:tc>
          <w:tcPr>
            <w:tcW w:w="2268" w:type="dxa"/>
            <w:shd w:val="clear" w:color="auto" w:fill="auto"/>
          </w:tcPr>
          <w:p w:rsidR="0087633F" w:rsidRPr="00C2544C" w:rsidRDefault="0087633F" w:rsidP="00C2544C">
            <w:pPr>
              <w:spacing w:after="0" w:line="240" w:lineRule="auto"/>
              <w:jc w:val="center"/>
              <w:rPr>
                <w:rFonts w:ascii="Times New Roman" w:eastAsia="Calibri" w:hAnsi="Times New Roman" w:cs="Times New Roman"/>
                <w:sz w:val="20"/>
                <w:szCs w:val="20"/>
              </w:rPr>
            </w:pPr>
            <w:r w:rsidRPr="00C2544C">
              <w:rPr>
                <w:rFonts w:ascii="Times New Roman" w:eastAsia="Calibri" w:hAnsi="Times New Roman" w:cs="Times New Roman"/>
                <w:sz w:val="20"/>
                <w:szCs w:val="20"/>
              </w:rPr>
              <w:t>Проблемные вопросы:</w:t>
            </w:r>
          </w:p>
          <w:p w:rsidR="0087633F" w:rsidRPr="00C2544C" w:rsidRDefault="0087633F" w:rsidP="00C2544C">
            <w:pPr>
              <w:spacing w:after="0" w:line="240" w:lineRule="auto"/>
              <w:jc w:val="center"/>
              <w:rPr>
                <w:rFonts w:ascii="Times New Roman" w:eastAsia="Calibri" w:hAnsi="Times New Roman" w:cs="Times New Roman"/>
                <w:sz w:val="20"/>
                <w:szCs w:val="20"/>
              </w:rPr>
            </w:pPr>
            <w:r w:rsidRPr="00C2544C">
              <w:rPr>
                <w:rFonts w:ascii="Times New Roman" w:eastAsia="Calibri" w:hAnsi="Times New Roman" w:cs="Times New Roman"/>
                <w:sz w:val="20"/>
                <w:szCs w:val="20"/>
              </w:rPr>
              <w:t>обеспечение объективного оценивания образовательных результатов обучающихся,</w:t>
            </w:r>
          </w:p>
          <w:p w:rsidR="0087633F" w:rsidRPr="00C2544C" w:rsidRDefault="0087633F" w:rsidP="00C2544C">
            <w:pPr>
              <w:spacing w:after="0" w:line="240" w:lineRule="auto"/>
              <w:jc w:val="center"/>
              <w:rPr>
                <w:rFonts w:ascii="Times New Roman" w:eastAsia="Calibri" w:hAnsi="Times New Roman" w:cs="Times New Roman"/>
                <w:sz w:val="20"/>
                <w:szCs w:val="20"/>
              </w:rPr>
            </w:pPr>
            <w:r w:rsidRPr="00C2544C">
              <w:rPr>
                <w:rFonts w:ascii="Times New Roman" w:eastAsia="Calibri" w:hAnsi="Times New Roman" w:cs="Times New Roman"/>
                <w:sz w:val="20"/>
                <w:szCs w:val="20"/>
              </w:rPr>
              <w:t>мониторинг реализации рабочих программ учебных предметов,</w:t>
            </w:r>
          </w:p>
          <w:p w:rsidR="0087633F" w:rsidRPr="00C2544C" w:rsidRDefault="0087633F" w:rsidP="00C2544C">
            <w:pPr>
              <w:spacing w:after="0" w:line="240" w:lineRule="auto"/>
              <w:jc w:val="center"/>
              <w:rPr>
                <w:rFonts w:ascii="Times New Roman" w:eastAsia="Calibri" w:hAnsi="Times New Roman" w:cs="Times New Roman"/>
                <w:sz w:val="20"/>
                <w:szCs w:val="20"/>
              </w:rPr>
            </w:pPr>
            <w:r w:rsidRPr="00C2544C">
              <w:rPr>
                <w:rFonts w:ascii="Times New Roman" w:eastAsia="Calibri" w:hAnsi="Times New Roman" w:cs="Times New Roman"/>
                <w:sz w:val="20"/>
                <w:szCs w:val="20"/>
              </w:rPr>
              <w:t>оптимизация графика проведения оценочных процедур в течение учебного года,</w:t>
            </w:r>
          </w:p>
          <w:p w:rsidR="0087633F" w:rsidRPr="00C2544C" w:rsidRDefault="0087633F" w:rsidP="00C2544C">
            <w:pPr>
              <w:spacing w:after="0" w:line="240" w:lineRule="auto"/>
              <w:jc w:val="center"/>
              <w:rPr>
                <w:rFonts w:ascii="Times New Roman" w:eastAsia="Calibri" w:hAnsi="Times New Roman" w:cs="Times New Roman"/>
                <w:sz w:val="20"/>
                <w:szCs w:val="20"/>
              </w:rPr>
            </w:pPr>
            <w:r w:rsidRPr="00C2544C">
              <w:rPr>
                <w:rFonts w:ascii="Times New Roman" w:eastAsia="Calibri" w:hAnsi="Times New Roman" w:cs="Times New Roman"/>
                <w:sz w:val="20"/>
                <w:szCs w:val="20"/>
              </w:rPr>
              <w:t xml:space="preserve">организация участия </w:t>
            </w:r>
            <w:proofErr w:type="gramStart"/>
            <w:r w:rsidRPr="00C2544C">
              <w:rPr>
                <w:rFonts w:ascii="Times New Roman" w:eastAsia="Calibri" w:hAnsi="Times New Roman" w:cs="Times New Roman"/>
                <w:sz w:val="20"/>
                <w:szCs w:val="20"/>
              </w:rPr>
              <w:t>обучающихся</w:t>
            </w:r>
            <w:proofErr w:type="gramEnd"/>
            <w:r w:rsidRPr="00C2544C">
              <w:rPr>
                <w:rFonts w:ascii="Times New Roman" w:eastAsia="Calibri" w:hAnsi="Times New Roman" w:cs="Times New Roman"/>
                <w:sz w:val="20"/>
                <w:szCs w:val="20"/>
              </w:rPr>
              <w:t xml:space="preserve"> образовательной организации в ВПР</w:t>
            </w:r>
          </w:p>
        </w:tc>
        <w:tc>
          <w:tcPr>
            <w:tcW w:w="3121" w:type="dxa"/>
            <w:shd w:val="clear" w:color="auto" w:fill="auto"/>
          </w:tcPr>
          <w:p w:rsidR="0087633F" w:rsidRPr="00C2544C" w:rsidRDefault="0087633F" w:rsidP="00C2544C">
            <w:pPr>
              <w:spacing w:after="0" w:line="240" w:lineRule="auto"/>
              <w:ind w:left="34" w:right="33"/>
              <w:jc w:val="both"/>
              <w:rPr>
                <w:rFonts w:ascii="Times New Roman" w:eastAsia="Calibri" w:hAnsi="Times New Roman" w:cs="Times New Roman"/>
                <w:sz w:val="20"/>
                <w:szCs w:val="20"/>
              </w:rPr>
            </w:pPr>
            <w:r w:rsidRPr="00C2544C">
              <w:rPr>
                <w:rFonts w:ascii="Times New Roman" w:eastAsia="Calibri" w:hAnsi="Times New Roman" w:cs="Times New Roman"/>
                <w:sz w:val="20"/>
                <w:szCs w:val="20"/>
              </w:rPr>
              <w:t xml:space="preserve">Рекомендовать использовать ресурсы </w:t>
            </w:r>
            <w:proofErr w:type="gramStart"/>
            <w:r w:rsidRPr="00C2544C">
              <w:rPr>
                <w:rFonts w:ascii="Times New Roman" w:eastAsia="Calibri" w:hAnsi="Times New Roman" w:cs="Times New Roman"/>
                <w:sz w:val="20"/>
                <w:szCs w:val="20"/>
              </w:rPr>
              <w:t>разработанной</w:t>
            </w:r>
            <w:proofErr w:type="gramEnd"/>
            <w:r w:rsidRPr="00C2544C">
              <w:rPr>
                <w:rFonts w:ascii="Times New Roman" w:eastAsia="Calibri" w:hAnsi="Times New Roman" w:cs="Times New Roman"/>
                <w:sz w:val="20"/>
                <w:szCs w:val="20"/>
              </w:rPr>
              <w:t xml:space="preserve"> т/к при:</w:t>
            </w:r>
          </w:p>
          <w:p w:rsidR="0087633F" w:rsidRPr="00C2544C" w:rsidRDefault="0087633F" w:rsidP="00C2544C">
            <w:pPr>
              <w:spacing w:after="0" w:line="240" w:lineRule="auto"/>
              <w:ind w:left="34" w:right="33"/>
              <w:jc w:val="both"/>
              <w:rPr>
                <w:rFonts w:ascii="Times New Roman" w:eastAsia="Calibri" w:hAnsi="Times New Roman" w:cs="Times New Roman"/>
                <w:sz w:val="20"/>
                <w:szCs w:val="20"/>
              </w:rPr>
            </w:pPr>
            <w:proofErr w:type="gramStart"/>
            <w:r w:rsidRPr="00C2544C">
              <w:rPr>
                <w:rFonts w:ascii="Times New Roman" w:eastAsia="Calibri" w:hAnsi="Times New Roman" w:cs="Times New Roman"/>
                <w:sz w:val="20"/>
                <w:szCs w:val="20"/>
              </w:rPr>
              <w:t>осуществлении</w:t>
            </w:r>
            <w:proofErr w:type="gramEnd"/>
            <w:r w:rsidRPr="00C2544C">
              <w:rPr>
                <w:rFonts w:ascii="Times New Roman" w:eastAsia="Calibri" w:hAnsi="Times New Roman" w:cs="Times New Roman"/>
                <w:sz w:val="20"/>
                <w:szCs w:val="20"/>
              </w:rPr>
              <w:t xml:space="preserve"> внутреннего контроля, </w:t>
            </w:r>
          </w:p>
          <w:p w:rsidR="0087633F" w:rsidRPr="00C2544C" w:rsidRDefault="0087633F" w:rsidP="00C2544C">
            <w:pPr>
              <w:spacing w:after="0" w:line="240" w:lineRule="auto"/>
              <w:jc w:val="both"/>
              <w:rPr>
                <w:rFonts w:ascii="Times New Roman" w:eastAsia="Calibri" w:hAnsi="Times New Roman" w:cs="Times New Roman"/>
                <w:sz w:val="20"/>
                <w:szCs w:val="20"/>
              </w:rPr>
            </w:pPr>
            <w:proofErr w:type="gramStart"/>
            <w:r w:rsidRPr="00C2544C">
              <w:rPr>
                <w:rFonts w:ascii="Times New Roman" w:eastAsia="Calibri" w:hAnsi="Times New Roman" w:cs="Times New Roman"/>
                <w:sz w:val="20"/>
                <w:szCs w:val="20"/>
              </w:rPr>
              <w:t>проведении</w:t>
            </w:r>
            <w:proofErr w:type="gramEnd"/>
            <w:r w:rsidRPr="00C2544C">
              <w:rPr>
                <w:rFonts w:ascii="Times New Roman" w:eastAsia="Calibri" w:hAnsi="Times New Roman" w:cs="Times New Roman"/>
                <w:sz w:val="20"/>
                <w:szCs w:val="20"/>
              </w:rPr>
              <w:t xml:space="preserve"> муниципального ведомственного контроля, оказании методической помощи образовательным организациям.</w:t>
            </w:r>
          </w:p>
          <w:p w:rsidR="0087633F" w:rsidRPr="00C2544C" w:rsidRDefault="0087633F" w:rsidP="00C2544C">
            <w:pPr>
              <w:spacing w:after="0" w:line="240" w:lineRule="auto"/>
              <w:jc w:val="both"/>
              <w:rPr>
                <w:rFonts w:ascii="Times New Roman" w:eastAsia="Calibri" w:hAnsi="Times New Roman" w:cs="Times New Roman"/>
                <w:sz w:val="20"/>
                <w:szCs w:val="20"/>
              </w:rPr>
            </w:pPr>
            <w:r w:rsidRPr="00C2544C">
              <w:rPr>
                <w:rFonts w:ascii="Times New Roman" w:eastAsia="Calibri" w:hAnsi="Times New Roman" w:cs="Times New Roman"/>
                <w:sz w:val="20"/>
                <w:szCs w:val="20"/>
              </w:rPr>
              <w:t>Запланировано:</w:t>
            </w:r>
          </w:p>
          <w:p w:rsidR="0087633F" w:rsidRPr="00C2544C" w:rsidRDefault="0087633F" w:rsidP="00C2544C">
            <w:pPr>
              <w:spacing w:after="0" w:line="240" w:lineRule="auto"/>
              <w:jc w:val="both"/>
              <w:rPr>
                <w:rFonts w:ascii="Times New Roman" w:eastAsia="Calibri" w:hAnsi="Times New Roman" w:cs="Times New Roman"/>
                <w:sz w:val="20"/>
                <w:szCs w:val="20"/>
              </w:rPr>
            </w:pPr>
            <w:r w:rsidRPr="00C2544C">
              <w:rPr>
                <w:rFonts w:ascii="Times New Roman" w:eastAsia="Calibri" w:hAnsi="Times New Roman" w:cs="Times New Roman"/>
                <w:sz w:val="20"/>
                <w:szCs w:val="20"/>
              </w:rPr>
              <w:t xml:space="preserve"> актуализировать Сборник по ВСОКО – 2019, включать данный вопрос во все совещания с общеобразовательными организациями, СПО,</w:t>
            </w:r>
          </w:p>
          <w:p w:rsidR="0087633F" w:rsidRPr="00C2544C" w:rsidRDefault="0087633F" w:rsidP="00C2544C">
            <w:pPr>
              <w:spacing w:after="0" w:line="240" w:lineRule="auto"/>
              <w:jc w:val="both"/>
              <w:rPr>
                <w:rFonts w:ascii="Times New Roman" w:eastAsia="Calibri" w:hAnsi="Times New Roman" w:cs="Times New Roman"/>
                <w:sz w:val="20"/>
                <w:szCs w:val="20"/>
              </w:rPr>
            </w:pPr>
            <w:r w:rsidRPr="00C2544C">
              <w:rPr>
                <w:rFonts w:ascii="Times New Roman" w:eastAsia="Calibri" w:hAnsi="Times New Roman" w:cs="Times New Roman"/>
                <w:sz w:val="20"/>
                <w:szCs w:val="20"/>
              </w:rPr>
              <w:t>разработать Руководство по работе с электронными журналами в ГИС СОЛО</w:t>
            </w:r>
          </w:p>
          <w:p w:rsidR="0087633F" w:rsidRPr="00C2544C" w:rsidRDefault="0087633F" w:rsidP="00C2544C">
            <w:pPr>
              <w:spacing w:after="0" w:line="240" w:lineRule="auto"/>
              <w:jc w:val="both"/>
              <w:rPr>
                <w:rFonts w:ascii="Times New Roman" w:eastAsia="Calibri" w:hAnsi="Times New Roman" w:cs="Times New Roman"/>
                <w:sz w:val="20"/>
                <w:szCs w:val="20"/>
              </w:rPr>
            </w:pPr>
            <w:r w:rsidRPr="00C2544C">
              <w:rPr>
                <w:rFonts w:ascii="Times New Roman" w:eastAsia="Calibri" w:hAnsi="Times New Roman" w:cs="Times New Roman"/>
                <w:sz w:val="20"/>
                <w:szCs w:val="20"/>
              </w:rPr>
              <w:t>(Программа профилактики на 2023 год)</w:t>
            </w:r>
          </w:p>
        </w:tc>
        <w:tc>
          <w:tcPr>
            <w:tcW w:w="2123" w:type="dxa"/>
            <w:vMerge/>
            <w:shd w:val="clear" w:color="auto" w:fill="auto"/>
          </w:tcPr>
          <w:p w:rsidR="0087633F" w:rsidRPr="00C2544C" w:rsidRDefault="0087633F" w:rsidP="00C2544C">
            <w:pPr>
              <w:spacing w:after="0" w:line="240" w:lineRule="auto"/>
              <w:ind w:left="34" w:right="33"/>
              <w:jc w:val="both"/>
              <w:rPr>
                <w:rFonts w:ascii="Times New Roman" w:eastAsia="Calibri" w:hAnsi="Times New Roman" w:cs="Times New Roman"/>
                <w:sz w:val="20"/>
                <w:szCs w:val="20"/>
              </w:rPr>
            </w:pPr>
          </w:p>
        </w:tc>
      </w:tr>
      <w:tr w:rsidR="0087633F" w:rsidRPr="00C2544C" w:rsidTr="0087633F">
        <w:tc>
          <w:tcPr>
            <w:tcW w:w="525" w:type="dxa"/>
            <w:shd w:val="clear" w:color="auto" w:fill="auto"/>
          </w:tcPr>
          <w:p w:rsidR="0087633F" w:rsidRPr="00C2544C" w:rsidRDefault="0087633F" w:rsidP="00C2544C">
            <w:pPr>
              <w:spacing w:after="0" w:line="240" w:lineRule="auto"/>
              <w:jc w:val="center"/>
              <w:rPr>
                <w:rFonts w:ascii="Times New Roman" w:eastAsia="Calibri" w:hAnsi="Times New Roman" w:cs="Times New Roman"/>
                <w:sz w:val="20"/>
                <w:szCs w:val="20"/>
              </w:rPr>
            </w:pPr>
            <w:r w:rsidRPr="00C2544C">
              <w:rPr>
                <w:rFonts w:ascii="Times New Roman" w:eastAsia="Calibri" w:hAnsi="Times New Roman" w:cs="Times New Roman"/>
                <w:sz w:val="20"/>
                <w:szCs w:val="20"/>
              </w:rPr>
              <w:t>13</w:t>
            </w:r>
          </w:p>
        </w:tc>
        <w:tc>
          <w:tcPr>
            <w:tcW w:w="2736" w:type="dxa"/>
            <w:shd w:val="clear" w:color="auto" w:fill="auto"/>
          </w:tcPr>
          <w:p w:rsidR="0087633F" w:rsidRPr="00C2544C" w:rsidRDefault="0087633F" w:rsidP="00C2544C">
            <w:pPr>
              <w:spacing w:after="0" w:line="240" w:lineRule="auto"/>
              <w:jc w:val="center"/>
              <w:rPr>
                <w:rFonts w:ascii="Times New Roman" w:eastAsia="Calibri" w:hAnsi="Times New Roman" w:cs="Times New Roman"/>
                <w:sz w:val="20"/>
                <w:szCs w:val="20"/>
              </w:rPr>
            </w:pPr>
            <w:r w:rsidRPr="00C2544C">
              <w:rPr>
                <w:rFonts w:ascii="Times New Roman" w:eastAsia="Calibri" w:hAnsi="Times New Roman" w:cs="Times New Roman"/>
                <w:sz w:val="20"/>
                <w:szCs w:val="20"/>
              </w:rPr>
              <w:t>Выдача документов об образовании в соответствии с требованиями законодательства об образовании</w:t>
            </w:r>
          </w:p>
        </w:tc>
        <w:tc>
          <w:tcPr>
            <w:tcW w:w="5103" w:type="dxa"/>
            <w:shd w:val="clear" w:color="auto" w:fill="auto"/>
          </w:tcPr>
          <w:p w:rsidR="0087633F" w:rsidRPr="00C2544C" w:rsidRDefault="0087633F" w:rsidP="00C2544C">
            <w:pPr>
              <w:spacing w:after="0" w:line="240" w:lineRule="auto"/>
              <w:jc w:val="both"/>
              <w:rPr>
                <w:rFonts w:ascii="Times New Roman" w:eastAsia="Calibri" w:hAnsi="Times New Roman" w:cs="Times New Roman"/>
                <w:sz w:val="20"/>
                <w:szCs w:val="20"/>
              </w:rPr>
            </w:pPr>
            <w:r w:rsidRPr="00C2544C">
              <w:rPr>
                <w:rFonts w:ascii="Times New Roman" w:eastAsia="Calibri" w:hAnsi="Times New Roman" w:cs="Times New Roman"/>
                <w:sz w:val="20"/>
                <w:szCs w:val="20"/>
              </w:rPr>
              <w:t>Разработана и утверждена Технологическая карта проведения контрольных (надзорных), профилактических мероприятий при осуществлении федерального государственного контроля (надзора) в сфере образования</w:t>
            </w:r>
            <w:r w:rsidRPr="00C2544C">
              <w:rPr>
                <w:rFonts w:ascii="Times New Roman" w:eastAsia="Calibri" w:hAnsi="Times New Roman" w:cs="Times New Roman"/>
                <w:bCs/>
                <w:sz w:val="20"/>
                <w:szCs w:val="20"/>
              </w:rPr>
              <w:t xml:space="preserve">: </w:t>
            </w:r>
            <w:r w:rsidRPr="00C2544C">
              <w:rPr>
                <w:rFonts w:ascii="Times New Roman" w:eastAsia="Calibri" w:hAnsi="Times New Roman" w:cs="Times New Roman"/>
                <w:sz w:val="20"/>
                <w:szCs w:val="20"/>
              </w:rPr>
              <w:t xml:space="preserve"> «Оценка соответствия оформления и выдачи документов об образовании, документов об обучении требованиям законодательства об образовании»</w:t>
            </w:r>
          </w:p>
        </w:tc>
        <w:tc>
          <w:tcPr>
            <w:tcW w:w="2268" w:type="dxa"/>
            <w:shd w:val="clear" w:color="auto" w:fill="auto"/>
          </w:tcPr>
          <w:p w:rsidR="0087633F" w:rsidRPr="00C2544C" w:rsidRDefault="0087633F" w:rsidP="00C2544C">
            <w:pPr>
              <w:spacing w:after="0" w:line="240" w:lineRule="auto"/>
              <w:jc w:val="center"/>
              <w:rPr>
                <w:rFonts w:ascii="Times New Roman" w:eastAsia="Calibri" w:hAnsi="Times New Roman" w:cs="Times New Roman"/>
                <w:sz w:val="20"/>
                <w:szCs w:val="20"/>
              </w:rPr>
            </w:pPr>
            <w:r w:rsidRPr="00C2544C">
              <w:rPr>
                <w:rFonts w:ascii="Times New Roman" w:eastAsia="Calibri" w:hAnsi="Times New Roman" w:cs="Times New Roman"/>
                <w:sz w:val="20"/>
                <w:szCs w:val="20"/>
              </w:rPr>
              <w:t>В 2021, 2022 годах давались разъяснения по данному вопросу.</w:t>
            </w:r>
          </w:p>
          <w:p w:rsidR="0087633F" w:rsidRPr="00C2544C" w:rsidRDefault="0087633F" w:rsidP="00C2544C">
            <w:pPr>
              <w:spacing w:after="0" w:line="240" w:lineRule="auto"/>
              <w:jc w:val="center"/>
              <w:rPr>
                <w:rFonts w:ascii="Times New Roman" w:eastAsia="Calibri" w:hAnsi="Times New Roman" w:cs="Times New Roman"/>
                <w:sz w:val="20"/>
                <w:szCs w:val="20"/>
              </w:rPr>
            </w:pPr>
          </w:p>
        </w:tc>
        <w:tc>
          <w:tcPr>
            <w:tcW w:w="3121" w:type="dxa"/>
            <w:shd w:val="clear" w:color="auto" w:fill="auto"/>
          </w:tcPr>
          <w:p w:rsidR="0087633F" w:rsidRPr="00C2544C" w:rsidRDefault="0087633F" w:rsidP="00C2544C">
            <w:pPr>
              <w:spacing w:after="0" w:line="240" w:lineRule="auto"/>
              <w:jc w:val="center"/>
              <w:rPr>
                <w:rFonts w:ascii="Times New Roman" w:eastAsia="Calibri" w:hAnsi="Times New Roman" w:cs="Times New Roman"/>
                <w:sz w:val="20"/>
                <w:szCs w:val="20"/>
              </w:rPr>
            </w:pPr>
            <w:r w:rsidRPr="00C2544C">
              <w:rPr>
                <w:rFonts w:ascii="Times New Roman" w:eastAsia="Calibri" w:hAnsi="Times New Roman" w:cs="Times New Roman"/>
                <w:sz w:val="20"/>
                <w:szCs w:val="20"/>
              </w:rPr>
              <w:t>Запланировано дополнительно разработать Руководство по организации выдачи документов об образовании и внесению их в ФИС ФРДО,</w:t>
            </w:r>
          </w:p>
          <w:p w:rsidR="0087633F" w:rsidRPr="00C2544C" w:rsidRDefault="0087633F" w:rsidP="00C2544C">
            <w:pPr>
              <w:spacing w:after="0" w:line="240" w:lineRule="auto"/>
              <w:jc w:val="center"/>
              <w:rPr>
                <w:rFonts w:ascii="Times New Roman" w:eastAsia="Calibri" w:hAnsi="Times New Roman" w:cs="Times New Roman"/>
                <w:sz w:val="20"/>
                <w:szCs w:val="20"/>
              </w:rPr>
            </w:pPr>
            <w:r w:rsidRPr="00C2544C">
              <w:rPr>
                <w:rFonts w:ascii="Times New Roman" w:eastAsia="Calibri" w:hAnsi="Times New Roman" w:cs="Times New Roman"/>
                <w:sz w:val="20"/>
                <w:szCs w:val="20"/>
              </w:rPr>
              <w:t>Поддерживать в актуальном состоянии на сайте комитета страницу «ФИС ФРДО»</w:t>
            </w:r>
          </w:p>
          <w:p w:rsidR="0087633F" w:rsidRPr="00C2544C" w:rsidRDefault="0087633F" w:rsidP="00C2544C">
            <w:pPr>
              <w:spacing w:after="0" w:line="240" w:lineRule="auto"/>
              <w:jc w:val="center"/>
              <w:rPr>
                <w:rFonts w:ascii="Times New Roman" w:eastAsia="Calibri" w:hAnsi="Times New Roman" w:cs="Times New Roman"/>
                <w:sz w:val="20"/>
                <w:szCs w:val="20"/>
              </w:rPr>
            </w:pPr>
            <w:r w:rsidRPr="00C2544C">
              <w:rPr>
                <w:rFonts w:ascii="Times New Roman" w:eastAsia="Calibri" w:hAnsi="Times New Roman" w:cs="Times New Roman"/>
                <w:sz w:val="20"/>
                <w:szCs w:val="20"/>
              </w:rPr>
              <w:t>(Программа профилактики на 2023 год)</w:t>
            </w:r>
          </w:p>
        </w:tc>
        <w:tc>
          <w:tcPr>
            <w:tcW w:w="2123" w:type="dxa"/>
            <w:vMerge/>
            <w:shd w:val="clear" w:color="auto" w:fill="auto"/>
          </w:tcPr>
          <w:p w:rsidR="0087633F" w:rsidRPr="00C2544C" w:rsidRDefault="0087633F" w:rsidP="00C2544C">
            <w:pPr>
              <w:spacing w:after="0" w:line="240" w:lineRule="auto"/>
              <w:jc w:val="center"/>
              <w:rPr>
                <w:rFonts w:ascii="Times New Roman" w:eastAsia="Calibri" w:hAnsi="Times New Roman" w:cs="Times New Roman"/>
                <w:sz w:val="20"/>
                <w:szCs w:val="20"/>
              </w:rPr>
            </w:pPr>
          </w:p>
        </w:tc>
      </w:tr>
    </w:tbl>
    <w:p w:rsidR="00C2544C" w:rsidRDefault="00C2544C" w:rsidP="00762FF2">
      <w:pPr>
        <w:jc w:val="right"/>
        <w:rPr>
          <w:rFonts w:ascii="Times New Roman" w:hAnsi="Times New Roman" w:cs="Times New Roman"/>
          <w:sz w:val="24"/>
          <w:szCs w:val="24"/>
        </w:rPr>
      </w:pPr>
    </w:p>
    <w:p w:rsidR="00C2544C" w:rsidRDefault="00C2544C" w:rsidP="00762FF2">
      <w:pPr>
        <w:jc w:val="right"/>
        <w:rPr>
          <w:rFonts w:ascii="Times New Roman" w:hAnsi="Times New Roman" w:cs="Times New Roman"/>
          <w:sz w:val="24"/>
          <w:szCs w:val="24"/>
        </w:rPr>
      </w:pPr>
    </w:p>
    <w:p w:rsidR="00C2544C" w:rsidRDefault="00C2544C" w:rsidP="00762FF2">
      <w:pPr>
        <w:jc w:val="right"/>
        <w:rPr>
          <w:rFonts w:ascii="Times New Roman" w:hAnsi="Times New Roman" w:cs="Times New Roman"/>
          <w:sz w:val="24"/>
          <w:szCs w:val="24"/>
        </w:rPr>
      </w:pPr>
    </w:p>
    <w:p w:rsidR="00C2544C" w:rsidRDefault="00C2544C" w:rsidP="00762FF2">
      <w:pPr>
        <w:jc w:val="right"/>
        <w:rPr>
          <w:rFonts w:ascii="Times New Roman" w:hAnsi="Times New Roman" w:cs="Times New Roman"/>
          <w:sz w:val="24"/>
          <w:szCs w:val="24"/>
        </w:rPr>
      </w:pPr>
    </w:p>
    <w:p w:rsidR="00C2544C" w:rsidRDefault="00C2544C" w:rsidP="00762FF2">
      <w:pPr>
        <w:jc w:val="right"/>
        <w:rPr>
          <w:rFonts w:ascii="Times New Roman" w:hAnsi="Times New Roman" w:cs="Times New Roman"/>
          <w:sz w:val="24"/>
          <w:szCs w:val="24"/>
        </w:rPr>
      </w:pPr>
    </w:p>
    <w:p w:rsidR="005C2D32" w:rsidRPr="005C2D32" w:rsidRDefault="005C2D32" w:rsidP="005C2D32">
      <w:pPr>
        <w:spacing w:after="0"/>
        <w:jc w:val="right"/>
        <w:rPr>
          <w:rFonts w:ascii="Times New Roman" w:eastAsia="Calibri" w:hAnsi="Times New Roman" w:cs="Times New Roman"/>
          <w:b/>
          <w:sz w:val="24"/>
          <w:szCs w:val="24"/>
        </w:rPr>
      </w:pPr>
      <w:r w:rsidRPr="005C2D32">
        <w:rPr>
          <w:rFonts w:ascii="Times New Roman" w:eastAsia="Calibri" w:hAnsi="Times New Roman" w:cs="Times New Roman"/>
          <w:b/>
          <w:sz w:val="24"/>
          <w:szCs w:val="24"/>
        </w:rPr>
        <w:lastRenderedPageBreak/>
        <w:t>Приложение 5</w:t>
      </w:r>
    </w:p>
    <w:p w:rsidR="005C2D32" w:rsidRPr="005C2D32" w:rsidRDefault="005C2D32" w:rsidP="005C2D32">
      <w:pPr>
        <w:spacing w:after="0"/>
        <w:jc w:val="center"/>
        <w:rPr>
          <w:rFonts w:ascii="Times New Roman" w:eastAsia="Calibri" w:hAnsi="Times New Roman" w:cs="Times New Roman"/>
          <w:b/>
          <w:sz w:val="24"/>
          <w:szCs w:val="24"/>
        </w:rPr>
      </w:pPr>
      <w:r w:rsidRPr="005C2D32">
        <w:rPr>
          <w:rFonts w:ascii="Times New Roman" w:eastAsia="Calibri" w:hAnsi="Times New Roman" w:cs="Times New Roman"/>
          <w:b/>
          <w:sz w:val="24"/>
          <w:szCs w:val="24"/>
        </w:rPr>
        <w:t xml:space="preserve">Повышение </w:t>
      </w:r>
      <w:proofErr w:type="gramStart"/>
      <w:r w:rsidRPr="005C2D32">
        <w:rPr>
          <w:rFonts w:ascii="Times New Roman" w:eastAsia="Calibri" w:hAnsi="Times New Roman" w:cs="Times New Roman"/>
          <w:b/>
          <w:sz w:val="24"/>
          <w:szCs w:val="24"/>
        </w:rPr>
        <w:t>эффективности реализации мероприятий Программы профилактики</w:t>
      </w:r>
      <w:proofErr w:type="gramEnd"/>
      <w:r w:rsidRPr="005C2D32">
        <w:rPr>
          <w:rFonts w:ascii="Times New Roman" w:eastAsia="Calibri" w:hAnsi="Times New Roman" w:cs="Times New Roman"/>
          <w:b/>
          <w:sz w:val="24"/>
          <w:szCs w:val="24"/>
        </w:rPr>
        <w:t xml:space="preserve"> возможно в случае:</w:t>
      </w:r>
    </w:p>
    <w:p w:rsidR="005C2D32" w:rsidRPr="005C2D32" w:rsidRDefault="005C2D32" w:rsidP="005C2D32">
      <w:pPr>
        <w:numPr>
          <w:ilvl w:val="0"/>
          <w:numId w:val="37"/>
        </w:numPr>
        <w:spacing w:after="0" w:line="240" w:lineRule="auto"/>
        <w:contextualSpacing/>
        <w:jc w:val="center"/>
        <w:rPr>
          <w:rFonts w:ascii="Times New Roman" w:eastAsia="Calibri" w:hAnsi="Times New Roman" w:cs="Times New Roman"/>
          <w:b/>
          <w:sz w:val="24"/>
          <w:szCs w:val="24"/>
        </w:rPr>
      </w:pPr>
      <w:r w:rsidRPr="005C2D32">
        <w:rPr>
          <w:rFonts w:ascii="Times New Roman" w:eastAsia="Calibri" w:hAnsi="Times New Roman" w:cs="Times New Roman"/>
          <w:b/>
          <w:sz w:val="24"/>
          <w:szCs w:val="24"/>
        </w:rPr>
        <w:t>интеграции контрольных (надзорных) мероприятий  (</w:t>
      </w:r>
      <w:proofErr w:type="gramStart"/>
      <w:r w:rsidRPr="005C2D32">
        <w:rPr>
          <w:rFonts w:ascii="Times New Roman" w:eastAsia="Calibri" w:hAnsi="Times New Roman" w:cs="Times New Roman"/>
          <w:b/>
          <w:sz w:val="24"/>
          <w:szCs w:val="24"/>
        </w:rPr>
        <w:t>К(</w:t>
      </w:r>
      <w:proofErr w:type="gramEnd"/>
      <w:r w:rsidRPr="005C2D32">
        <w:rPr>
          <w:rFonts w:ascii="Times New Roman" w:eastAsia="Calibri" w:hAnsi="Times New Roman" w:cs="Times New Roman"/>
          <w:b/>
          <w:sz w:val="24"/>
          <w:szCs w:val="24"/>
        </w:rPr>
        <w:t>Н)М) и профилактических мероприятий (ПМ),</w:t>
      </w:r>
    </w:p>
    <w:p w:rsidR="005C2D32" w:rsidRPr="005C2D32" w:rsidRDefault="005C2D32" w:rsidP="005C2D32">
      <w:pPr>
        <w:numPr>
          <w:ilvl w:val="0"/>
          <w:numId w:val="37"/>
        </w:numPr>
        <w:spacing w:after="0" w:line="240" w:lineRule="auto"/>
        <w:contextualSpacing/>
        <w:jc w:val="center"/>
        <w:rPr>
          <w:rFonts w:ascii="Times New Roman" w:eastAsia="Calibri" w:hAnsi="Times New Roman" w:cs="Times New Roman"/>
          <w:b/>
          <w:sz w:val="24"/>
          <w:szCs w:val="24"/>
        </w:rPr>
      </w:pPr>
      <w:r w:rsidRPr="005C2D32">
        <w:rPr>
          <w:rFonts w:ascii="Times New Roman" w:eastAsia="Calibri" w:hAnsi="Times New Roman" w:cs="Times New Roman"/>
          <w:b/>
          <w:sz w:val="24"/>
          <w:szCs w:val="24"/>
        </w:rPr>
        <w:t>использования в работе всех компонентов управленческого цикла, основанного на сборе данных</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5670"/>
        <w:gridCol w:w="5811"/>
      </w:tblGrid>
      <w:tr w:rsidR="005C2D32" w:rsidRPr="005C2D32" w:rsidTr="00C27268">
        <w:tc>
          <w:tcPr>
            <w:tcW w:w="3369" w:type="dxa"/>
            <w:shd w:val="clear" w:color="auto" w:fill="auto"/>
          </w:tcPr>
          <w:p w:rsidR="005C2D32" w:rsidRPr="005C2D32" w:rsidRDefault="005C2D32" w:rsidP="005C2D32">
            <w:pPr>
              <w:spacing w:after="0" w:line="240" w:lineRule="auto"/>
              <w:jc w:val="center"/>
              <w:rPr>
                <w:rFonts w:ascii="Times New Roman" w:eastAsia="Calibri" w:hAnsi="Times New Roman" w:cs="Times New Roman"/>
                <w:sz w:val="20"/>
                <w:szCs w:val="20"/>
              </w:rPr>
            </w:pPr>
            <w:r w:rsidRPr="005C2D32">
              <w:rPr>
                <w:rFonts w:ascii="Times New Roman" w:eastAsia="Calibri" w:hAnsi="Times New Roman" w:cs="Times New Roman"/>
                <w:sz w:val="20"/>
                <w:szCs w:val="20"/>
              </w:rPr>
              <w:t>Компонент управленческого цикла</w:t>
            </w:r>
          </w:p>
        </w:tc>
        <w:tc>
          <w:tcPr>
            <w:tcW w:w="5670" w:type="dxa"/>
            <w:shd w:val="clear" w:color="auto" w:fill="auto"/>
          </w:tcPr>
          <w:p w:rsidR="005C2D32" w:rsidRPr="005C2D32" w:rsidRDefault="005C2D32" w:rsidP="005C2D32">
            <w:pPr>
              <w:spacing w:after="0" w:line="240" w:lineRule="auto"/>
              <w:jc w:val="center"/>
              <w:rPr>
                <w:rFonts w:ascii="Times New Roman" w:eastAsia="Calibri" w:hAnsi="Times New Roman" w:cs="Times New Roman"/>
                <w:sz w:val="20"/>
                <w:szCs w:val="20"/>
              </w:rPr>
            </w:pPr>
            <w:r w:rsidRPr="005C2D32">
              <w:rPr>
                <w:rFonts w:ascii="Times New Roman" w:eastAsia="Calibri" w:hAnsi="Times New Roman" w:cs="Times New Roman"/>
                <w:sz w:val="20"/>
                <w:szCs w:val="20"/>
              </w:rPr>
              <w:t xml:space="preserve">Мероприятия </w:t>
            </w:r>
          </w:p>
        </w:tc>
        <w:tc>
          <w:tcPr>
            <w:tcW w:w="5811" w:type="dxa"/>
            <w:shd w:val="clear" w:color="auto" w:fill="auto"/>
          </w:tcPr>
          <w:p w:rsidR="005C2D32" w:rsidRPr="005C2D32" w:rsidRDefault="005C2D32" w:rsidP="005C2D32">
            <w:pPr>
              <w:spacing w:after="0" w:line="240" w:lineRule="auto"/>
              <w:jc w:val="center"/>
              <w:rPr>
                <w:rFonts w:ascii="Times New Roman" w:eastAsia="Calibri" w:hAnsi="Times New Roman" w:cs="Times New Roman"/>
                <w:sz w:val="20"/>
                <w:szCs w:val="20"/>
              </w:rPr>
            </w:pPr>
            <w:r w:rsidRPr="005C2D32">
              <w:rPr>
                <w:rFonts w:ascii="Times New Roman" w:eastAsia="Calibri" w:hAnsi="Times New Roman" w:cs="Times New Roman"/>
                <w:sz w:val="20"/>
                <w:szCs w:val="20"/>
              </w:rPr>
              <w:t xml:space="preserve">Примечания </w:t>
            </w:r>
          </w:p>
        </w:tc>
      </w:tr>
      <w:tr w:rsidR="005C2D32" w:rsidRPr="005C2D32" w:rsidTr="00C27268">
        <w:tc>
          <w:tcPr>
            <w:tcW w:w="3369" w:type="dxa"/>
            <w:shd w:val="clear" w:color="auto" w:fill="auto"/>
          </w:tcPr>
          <w:p w:rsidR="005C2D32" w:rsidRPr="005C2D32" w:rsidRDefault="005C2D32" w:rsidP="005C2D32">
            <w:pPr>
              <w:spacing w:after="0" w:line="240" w:lineRule="auto"/>
              <w:jc w:val="center"/>
              <w:rPr>
                <w:rFonts w:ascii="Times New Roman" w:eastAsia="Calibri" w:hAnsi="Times New Roman" w:cs="Times New Roman"/>
                <w:sz w:val="20"/>
                <w:szCs w:val="20"/>
              </w:rPr>
            </w:pPr>
            <w:r w:rsidRPr="005C2D32">
              <w:rPr>
                <w:rFonts w:ascii="Times New Roman" w:eastAsia="Calibri" w:hAnsi="Times New Roman" w:cs="Times New Roman"/>
                <w:sz w:val="20"/>
                <w:szCs w:val="20"/>
              </w:rPr>
              <w:t>Определение целей, задач проводимого мероприятия</w:t>
            </w:r>
          </w:p>
        </w:tc>
        <w:tc>
          <w:tcPr>
            <w:tcW w:w="5670" w:type="dxa"/>
            <w:shd w:val="clear" w:color="auto" w:fill="auto"/>
          </w:tcPr>
          <w:p w:rsidR="005C2D32" w:rsidRPr="005C2D32" w:rsidRDefault="005C2D32" w:rsidP="005C2D32">
            <w:pPr>
              <w:spacing w:after="0" w:line="240" w:lineRule="auto"/>
              <w:jc w:val="center"/>
              <w:rPr>
                <w:rFonts w:ascii="Times New Roman" w:eastAsia="Calibri" w:hAnsi="Times New Roman" w:cs="Times New Roman"/>
                <w:sz w:val="20"/>
                <w:szCs w:val="20"/>
              </w:rPr>
            </w:pPr>
            <w:r w:rsidRPr="005C2D32">
              <w:rPr>
                <w:rFonts w:ascii="Times New Roman" w:eastAsia="Calibri" w:hAnsi="Times New Roman" w:cs="Times New Roman"/>
                <w:sz w:val="20"/>
                <w:szCs w:val="20"/>
              </w:rPr>
              <w:t>Цели и задачи каждого мероприятия (</w:t>
            </w:r>
            <w:proofErr w:type="gramStart"/>
            <w:r w:rsidRPr="005C2D32">
              <w:rPr>
                <w:rFonts w:ascii="Times New Roman" w:eastAsia="Calibri" w:hAnsi="Times New Roman" w:cs="Times New Roman"/>
                <w:sz w:val="20"/>
                <w:szCs w:val="20"/>
              </w:rPr>
              <w:t>К(</w:t>
            </w:r>
            <w:proofErr w:type="gramEnd"/>
            <w:r w:rsidRPr="005C2D32">
              <w:rPr>
                <w:rFonts w:ascii="Times New Roman" w:eastAsia="Calibri" w:hAnsi="Times New Roman" w:cs="Times New Roman"/>
                <w:sz w:val="20"/>
                <w:szCs w:val="20"/>
              </w:rPr>
              <w:t>Н)М, ПМ) определяются из выявляемых рисков образовательной деятельности в региональной системе образования</w:t>
            </w:r>
          </w:p>
        </w:tc>
        <w:tc>
          <w:tcPr>
            <w:tcW w:w="5811" w:type="dxa"/>
            <w:shd w:val="clear" w:color="auto" w:fill="auto"/>
          </w:tcPr>
          <w:p w:rsidR="005C2D32" w:rsidRPr="005C2D32" w:rsidRDefault="005C2D32" w:rsidP="005C2D32">
            <w:pPr>
              <w:spacing w:after="0" w:line="240" w:lineRule="auto"/>
              <w:jc w:val="center"/>
              <w:rPr>
                <w:rFonts w:ascii="Times New Roman" w:eastAsia="Calibri" w:hAnsi="Times New Roman" w:cs="Times New Roman"/>
                <w:sz w:val="20"/>
                <w:szCs w:val="20"/>
              </w:rPr>
            </w:pPr>
          </w:p>
        </w:tc>
      </w:tr>
      <w:tr w:rsidR="005C2D32" w:rsidRPr="005C2D32" w:rsidTr="00C27268">
        <w:trPr>
          <w:trHeight w:val="240"/>
        </w:trPr>
        <w:tc>
          <w:tcPr>
            <w:tcW w:w="3369" w:type="dxa"/>
            <w:shd w:val="clear" w:color="auto" w:fill="auto"/>
          </w:tcPr>
          <w:p w:rsidR="005C2D32" w:rsidRPr="005C2D32" w:rsidRDefault="005C2D32" w:rsidP="005C2D32">
            <w:pPr>
              <w:spacing w:after="0" w:line="240" w:lineRule="auto"/>
              <w:jc w:val="center"/>
              <w:rPr>
                <w:rFonts w:ascii="Times New Roman" w:eastAsia="Calibri" w:hAnsi="Times New Roman" w:cs="Times New Roman"/>
                <w:sz w:val="20"/>
                <w:szCs w:val="20"/>
              </w:rPr>
            </w:pPr>
            <w:r w:rsidRPr="005C2D32">
              <w:rPr>
                <w:rFonts w:ascii="Times New Roman" w:eastAsia="Calibri" w:hAnsi="Times New Roman" w:cs="Times New Roman"/>
                <w:sz w:val="20"/>
                <w:szCs w:val="20"/>
              </w:rPr>
              <w:t>Показатели</w:t>
            </w:r>
          </w:p>
          <w:p w:rsidR="005C2D32" w:rsidRPr="005C2D32" w:rsidRDefault="005C2D32" w:rsidP="005C2D32">
            <w:pPr>
              <w:spacing w:after="0" w:line="240" w:lineRule="auto"/>
              <w:jc w:val="center"/>
              <w:rPr>
                <w:rFonts w:ascii="Times New Roman" w:eastAsia="Calibri" w:hAnsi="Times New Roman" w:cs="Times New Roman"/>
                <w:sz w:val="20"/>
                <w:szCs w:val="20"/>
              </w:rPr>
            </w:pPr>
          </w:p>
        </w:tc>
        <w:tc>
          <w:tcPr>
            <w:tcW w:w="5670" w:type="dxa"/>
            <w:shd w:val="clear" w:color="auto" w:fill="auto"/>
          </w:tcPr>
          <w:p w:rsidR="005C2D32" w:rsidRPr="005C2D32" w:rsidRDefault="005C2D32" w:rsidP="005C2D32">
            <w:pPr>
              <w:spacing w:after="0" w:line="240" w:lineRule="auto"/>
              <w:jc w:val="center"/>
              <w:rPr>
                <w:rFonts w:ascii="Times New Roman" w:eastAsia="Calibri" w:hAnsi="Times New Roman" w:cs="Times New Roman"/>
                <w:sz w:val="20"/>
                <w:szCs w:val="20"/>
              </w:rPr>
            </w:pPr>
            <w:r w:rsidRPr="005C2D32">
              <w:rPr>
                <w:rFonts w:ascii="Times New Roman" w:eastAsia="Calibri" w:hAnsi="Times New Roman" w:cs="Times New Roman"/>
                <w:sz w:val="20"/>
                <w:szCs w:val="20"/>
              </w:rPr>
              <w:t xml:space="preserve">использование показателей карты рискового профиля, </w:t>
            </w:r>
          </w:p>
          <w:p w:rsidR="005C2D32" w:rsidRPr="005C2D32" w:rsidRDefault="005C2D32" w:rsidP="005C2D32">
            <w:pPr>
              <w:spacing w:after="0" w:line="240" w:lineRule="auto"/>
              <w:jc w:val="center"/>
              <w:rPr>
                <w:rFonts w:ascii="Times New Roman" w:eastAsia="Calibri" w:hAnsi="Times New Roman" w:cs="Times New Roman"/>
                <w:sz w:val="20"/>
                <w:szCs w:val="20"/>
              </w:rPr>
            </w:pPr>
            <w:r w:rsidRPr="005C2D32">
              <w:rPr>
                <w:rFonts w:ascii="Times New Roman" w:eastAsia="Calibri" w:hAnsi="Times New Roman" w:cs="Times New Roman"/>
                <w:sz w:val="20"/>
                <w:szCs w:val="20"/>
              </w:rPr>
              <w:t>вопросов контроля (мониторинга), указанных в технологических картах контрольных (надзорных) и профилактических мероприятий</w:t>
            </w:r>
          </w:p>
        </w:tc>
        <w:tc>
          <w:tcPr>
            <w:tcW w:w="5811" w:type="dxa"/>
            <w:shd w:val="clear" w:color="auto" w:fill="auto"/>
          </w:tcPr>
          <w:p w:rsidR="005C2D32" w:rsidRPr="005C2D32" w:rsidRDefault="005C2D32" w:rsidP="005C2D32">
            <w:pPr>
              <w:spacing w:after="0" w:line="240" w:lineRule="auto"/>
              <w:jc w:val="center"/>
              <w:rPr>
                <w:rFonts w:ascii="Times New Roman" w:eastAsia="Calibri" w:hAnsi="Times New Roman" w:cs="Times New Roman"/>
                <w:sz w:val="20"/>
                <w:szCs w:val="20"/>
              </w:rPr>
            </w:pPr>
            <w:r w:rsidRPr="005C2D32">
              <w:rPr>
                <w:rFonts w:ascii="Times New Roman" w:eastAsia="Calibri" w:hAnsi="Times New Roman" w:cs="Times New Roman"/>
                <w:sz w:val="20"/>
                <w:szCs w:val="20"/>
              </w:rPr>
              <w:t>разработана и утверждена карта рискового профиля для общеобразовательных организаций,</w:t>
            </w:r>
          </w:p>
          <w:p w:rsidR="005C2D32" w:rsidRPr="005C2D32" w:rsidRDefault="005C2D32" w:rsidP="005C2D32">
            <w:pPr>
              <w:spacing w:after="0" w:line="240" w:lineRule="auto"/>
              <w:jc w:val="center"/>
              <w:rPr>
                <w:rFonts w:ascii="Times New Roman" w:eastAsia="Calibri" w:hAnsi="Times New Roman" w:cs="Times New Roman"/>
                <w:sz w:val="20"/>
                <w:szCs w:val="20"/>
              </w:rPr>
            </w:pPr>
            <w:r w:rsidRPr="005C2D32">
              <w:rPr>
                <w:rFonts w:ascii="Times New Roman" w:eastAsia="Calibri" w:hAnsi="Times New Roman" w:cs="Times New Roman"/>
                <w:sz w:val="20"/>
                <w:szCs w:val="20"/>
              </w:rPr>
              <w:t xml:space="preserve">в разработке находятся карты рискового профиля </w:t>
            </w:r>
            <w:proofErr w:type="gramStart"/>
            <w:r w:rsidRPr="005C2D32">
              <w:rPr>
                <w:rFonts w:ascii="Times New Roman" w:eastAsia="Calibri" w:hAnsi="Times New Roman" w:cs="Times New Roman"/>
                <w:sz w:val="20"/>
                <w:szCs w:val="20"/>
              </w:rPr>
              <w:t>для</w:t>
            </w:r>
            <w:proofErr w:type="gramEnd"/>
            <w:r w:rsidRPr="005C2D32">
              <w:rPr>
                <w:rFonts w:ascii="Times New Roman" w:eastAsia="Calibri" w:hAnsi="Times New Roman" w:cs="Times New Roman"/>
                <w:sz w:val="20"/>
                <w:szCs w:val="20"/>
              </w:rPr>
              <w:t>:</w:t>
            </w:r>
          </w:p>
          <w:p w:rsidR="005C2D32" w:rsidRPr="005C2D32" w:rsidRDefault="005C2D32" w:rsidP="005C2D32">
            <w:pPr>
              <w:spacing w:after="0" w:line="240" w:lineRule="auto"/>
              <w:jc w:val="center"/>
              <w:rPr>
                <w:rFonts w:ascii="Times New Roman" w:eastAsia="Calibri" w:hAnsi="Times New Roman" w:cs="Times New Roman"/>
                <w:sz w:val="20"/>
                <w:szCs w:val="20"/>
              </w:rPr>
            </w:pPr>
            <w:r w:rsidRPr="005C2D32">
              <w:rPr>
                <w:rFonts w:ascii="Times New Roman" w:eastAsia="Calibri" w:hAnsi="Times New Roman" w:cs="Times New Roman"/>
                <w:sz w:val="20"/>
                <w:szCs w:val="20"/>
              </w:rPr>
              <w:t>дошкольных образовательных организаций,</w:t>
            </w:r>
          </w:p>
          <w:p w:rsidR="005C2D32" w:rsidRPr="005C2D32" w:rsidRDefault="005C2D32" w:rsidP="005C2D32">
            <w:pPr>
              <w:spacing w:after="0" w:line="240" w:lineRule="auto"/>
              <w:jc w:val="center"/>
              <w:rPr>
                <w:rFonts w:ascii="Times New Roman" w:eastAsia="Calibri" w:hAnsi="Times New Roman" w:cs="Times New Roman"/>
                <w:sz w:val="20"/>
                <w:szCs w:val="20"/>
              </w:rPr>
            </w:pPr>
            <w:r w:rsidRPr="005C2D32">
              <w:rPr>
                <w:rFonts w:ascii="Times New Roman" w:eastAsia="Calibri" w:hAnsi="Times New Roman" w:cs="Times New Roman"/>
                <w:sz w:val="20"/>
                <w:szCs w:val="20"/>
              </w:rPr>
              <w:t>организаций дополнительного образования,</w:t>
            </w:r>
          </w:p>
          <w:p w:rsidR="005C2D32" w:rsidRPr="005C2D32" w:rsidRDefault="005C2D32" w:rsidP="005C2D32">
            <w:pPr>
              <w:spacing w:after="0" w:line="240" w:lineRule="auto"/>
              <w:jc w:val="center"/>
              <w:rPr>
                <w:rFonts w:ascii="Times New Roman" w:eastAsia="Calibri" w:hAnsi="Times New Roman" w:cs="Times New Roman"/>
                <w:sz w:val="20"/>
                <w:szCs w:val="20"/>
              </w:rPr>
            </w:pPr>
            <w:r w:rsidRPr="005C2D32">
              <w:rPr>
                <w:rFonts w:ascii="Times New Roman" w:eastAsia="Calibri" w:hAnsi="Times New Roman" w:cs="Times New Roman"/>
                <w:sz w:val="20"/>
                <w:szCs w:val="20"/>
              </w:rPr>
              <w:t>организаций среднего профессионального образования</w:t>
            </w:r>
          </w:p>
        </w:tc>
      </w:tr>
      <w:tr w:rsidR="005C2D32" w:rsidRPr="005C2D32" w:rsidTr="00C27268">
        <w:trPr>
          <w:trHeight w:val="315"/>
        </w:trPr>
        <w:tc>
          <w:tcPr>
            <w:tcW w:w="3369" w:type="dxa"/>
            <w:shd w:val="clear" w:color="auto" w:fill="auto"/>
          </w:tcPr>
          <w:p w:rsidR="005C2D32" w:rsidRPr="005C2D32" w:rsidRDefault="005C2D32" w:rsidP="005C2D32">
            <w:pPr>
              <w:spacing w:after="0" w:line="240" w:lineRule="auto"/>
              <w:jc w:val="center"/>
              <w:rPr>
                <w:rFonts w:ascii="Times New Roman" w:eastAsia="Calibri" w:hAnsi="Times New Roman" w:cs="Times New Roman"/>
                <w:sz w:val="20"/>
                <w:szCs w:val="20"/>
              </w:rPr>
            </w:pPr>
            <w:r w:rsidRPr="005C2D32">
              <w:rPr>
                <w:rFonts w:ascii="Times New Roman" w:eastAsia="Calibri" w:hAnsi="Times New Roman" w:cs="Times New Roman"/>
                <w:sz w:val="20"/>
                <w:szCs w:val="20"/>
              </w:rPr>
              <w:t>Методы сбора информации</w:t>
            </w:r>
          </w:p>
        </w:tc>
        <w:tc>
          <w:tcPr>
            <w:tcW w:w="5670" w:type="dxa"/>
            <w:shd w:val="clear" w:color="auto" w:fill="auto"/>
          </w:tcPr>
          <w:p w:rsidR="005C2D32" w:rsidRPr="005C2D32" w:rsidRDefault="005C2D32" w:rsidP="005C2D32">
            <w:pPr>
              <w:spacing w:after="0" w:line="240" w:lineRule="auto"/>
              <w:jc w:val="center"/>
              <w:rPr>
                <w:rFonts w:ascii="Times New Roman" w:eastAsia="Calibri" w:hAnsi="Times New Roman" w:cs="Times New Roman"/>
                <w:sz w:val="20"/>
                <w:szCs w:val="20"/>
              </w:rPr>
            </w:pPr>
            <w:r w:rsidRPr="005C2D32">
              <w:rPr>
                <w:rFonts w:ascii="Times New Roman" w:eastAsia="Calibri" w:hAnsi="Times New Roman" w:cs="Times New Roman"/>
                <w:sz w:val="20"/>
                <w:szCs w:val="20"/>
              </w:rPr>
              <w:t>Анализ данных ГИС СОЛО, ФИС ОКО, официальных сайтов образовательных организаций, ФИС ГИА и приема, ФИС ФРДО, ИС Навигатор, выезды в образовательные учреждения</w:t>
            </w:r>
          </w:p>
        </w:tc>
        <w:tc>
          <w:tcPr>
            <w:tcW w:w="5811" w:type="dxa"/>
            <w:shd w:val="clear" w:color="auto" w:fill="auto"/>
          </w:tcPr>
          <w:p w:rsidR="005C2D32" w:rsidRPr="005C2D32" w:rsidRDefault="005C2D32" w:rsidP="005C2D32">
            <w:pPr>
              <w:spacing w:after="0" w:line="240" w:lineRule="auto"/>
              <w:jc w:val="center"/>
              <w:rPr>
                <w:rFonts w:ascii="Times New Roman" w:eastAsia="Calibri" w:hAnsi="Times New Roman" w:cs="Times New Roman"/>
                <w:sz w:val="20"/>
                <w:szCs w:val="20"/>
              </w:rPr>
            </w:pPr>
          </w:p>
        </w:tc>
      </w:tr>
      <w:tr w:rsidR="005C2D32" w:rsidRPr="005C2D32" w:rsidTr="00C27268">
        <w:trPr>
          <w:trHeight w:val="248"/>
        </w:trPr>
        <w:tc>
          <w:tcPr>
            <w:tcW w:w="3369" w:type="dxa"/>
            <w:vMerge w:val="restart"/>
            <w:shd w:val="clear" w:color="auto" w:fill="auto"/>
          </w:tcPr>
          <w:p w:rsidR="005C2D32" w:rsidRPr="005C2D32" w:rsidRDefault="005C2D32" w:rsidP="005C2D32">
            <w:pPr>
              <w:spacing w:after="0" w:line="240" w:lineRule="auto"/>
              <w:jc w:val="center"/>
              <w:rPr>
                <w:rFonts w:ascii="Times New Roman" w:eastAsia="Calibri" w:hAnsi="Times New Roman" w:cs="Times New Roman"/>
                <w:sz w:val="20"/>
                <w:szCs w:val="20"/>
              </w:rPr>
            </w:pPr>
            <w:r w:rsidRPr="005C2D32">
              <w:rPr>
                <w:rFonts w:ascii="Times New Roman" w:eastAsia="Calibri" w:hAnsi="Times New Roman" w:cs="Times New Roman"/>
                <w:sz w:val="20"/>
                <w:szCs w:val="20"/>
              </w:rPr>
              <w:t>Мониторинг  (контроль) показателей</w:t>
            </w:r>
          </w:p>
        </w:tc>
        <w:tc>
          <w:tcPr>
            <w:tcW w:w="5670" w:type="dxa"/>
            <w:shd w:val="clear" w:color="auto" w:fill="auto"/>
          </w:tcPr>
          <w:p w:rsidR="005C2D32" w:rsidRPr="005C2D32" w:rsidRDefault="005C2D32" w:rsidP="005C2D32">
            <w:pPr>
              <w:spacing w:after="0" w:line="240" w:lineRule="auto"/>
              <w:jc w:val="center"/>
              <w:rPr>
                <w:rFonts w:ascii="Times New Roman" w:eastAsia="Calibri" w:hAnsi="Times New Roman" w:cs="Times New Roman"/>
                <w:sz w:val="20"/>
                <w:szCs w:val="20"/>
              </w:rPr>
            </w:pPr>
            <w:r w:rsidRPr="005C2D32">
              <w:rPr>
                <w:rFonts w:ascii="Times New Roman" w:eastAsia="Calibri" w:hAnsi="Times New Roman" w:cs="Times New Roman"/>
                <w:sz w:val="20"/>
                <w:szCs w:val="20"/>
              </w:rPr>
              <w:t xml:space="preserve">Мониторинг проводится </w:t>
            </w:r>
            <w:proofErr w:type="gramStart"/>
            <w:r w:rsidRPr="005C2D32">
              <w:rPr>
                <w:rFonts w:ascii="Times New Roman" w:eastAsia="Calibri" w:hAnsi="Times New Roman" w:cs="Times New Roman"/>
                <w:sz w:val="20"/>
                <w:szCs w:val="20"/>
              </w:rPr>
              <w:t>при</w:t>
            </w:r>
            <w:proofErr w:type="gramEnd"/>
            <w:r w:rsidRPr="005C2D32">
              <w:rPr>
                <w:rFonts w:ascii="Times New Roman" w:eastAsia="Calibri" w:hAnsi="Times New Roman" w:cs="Times New Roman"/>
                <w:sz w:val="20"/>
                <w:szCs w:val="20"/>
              </w:rPr>
              <w:t>:</w:t>
            </w:r>
          </w:p>
        </w:tc>
        <w:tc>
          <w:tcPr>
            <w:tcW w:w="5811" w:type="dxa"/>
            <w:shd w:val="clear" w:color="auto" w:fill="auto"/>
          </w:tcPr>
          <w:p w:rsidR="005C2D32" w:rsidRPr="005C2D32" w:rsidRDefault="005C2D32" w:rsidP="005C2D32">
            <w:pPr>
              <w:spacing w:after="0" w:line="240" w:lineRule="auto"/>
              <w:jc w:val="center"/>
              <w:rPr>
                <w:rFonts w:ascii="Times New Roman" w:eastAsia="Calibri" w:hAnsi="Times New Roman" w:cs="Times New Roman"/>
                <w:sz w:val="20"/>
                <w:szCs w:val="20"/>
              </w:rPr>
            </w:pPr>
          </w:p>
        </w:tc>
      </w:tr>
      <w:tr w:rsidR="005C2D32" w:rsidRPr="005C2D32" w:rsidTr="00C27268">
        <w:trPr>
          <w:trHeight w:val="585"/>
        </w:trPr>
        <w:tc>
          <w:tcPr>
            <w:tcW w:w="3369" w:type="dxa"/>
            <w:vMerge/>
            <w:shd w:val="clear" w:color="auto" w:fill="auto"/>
          </w:tcPr>
          <w:p w:rsidR="005C2D32" w:rsidRPr="005C2D32" w:rsidRDefault="005C2D32" w:rsidP="005C2D32">
            <w:pPr>
              <w:spacing w:after="0" w:line="240" w:lineRule="auto"/>
              <w:jc w:val="center"/>
              <w:rPr>
                <w:rFonts w:ascii="Times New Roman" w:eastAsia="Calibri" w:hAnsi="Times New Roman" w:cs="Times New Roman"/>
                <w:sz w:val="20"/>
                <w:szCs w:val="20"/>
              </w:rPr>
            </w:pPr>
          </w:p>
        </w:tc>
        <w:tc>
          <w:tcPr>
            <w:tcW w:w="5670" w:type="dxa"/>
            <w:shd w:val="clear" w:color="auto" w:fill="auto"/>
          </w:tcPr>
          <w:p w:rsidR="005C2D32" w:rsidRPr="005C2D32" w:rsidRDefault="005C2D32" w:rsidP="005C2D32">
            <w:pPr>
              <w:spacing w:after="0" w:line="240" w:lineRule="auto"/>
              <w:jc w:val="center"/>
              <w:rPr>
                <w:rFonts w:ascii="Times New Roman" w:eastAsia="Calibri" w:hAnsi="Times New Roman" w:cs="Times New Roman"/>
                <w:sz w:val="20"/>
                <w:szCs w:val="20"/>
              </w:rPr>
            </w:pPr>
            <w:proofErr w:type="gramStart"/>
            <w:r w:rsidRPr="005C2D32">
              <w:rPr>
                <w:rFonts w:ascii="Times New Roman" w:eastAsia="Calibri" w:hAnsi="Times New Roman" w:cs="Times New Roman"/>
                <w:sz w:val="20"/>
                <w:szCs w:val="20"/>
              </w:rPr>
              <w:t>консультировании</w:t>
            </w:r>
            <w:proofErr w:type="gramEnd"/>
            <w:r w:rsidRPr="005C2D32">
              <w:rPr>
                <w:rFonts w:ascii="Times New Roman" w:eastAsia="Calibri" w:hAnsi="Times New Roman" w:cs="Times New Roman"/>
                <w:sz w:val="20"/>
                <w:szCs w:val="20"/>
              </w:rPr>
              <w:t xml:space="preserve"> представителей объектов контроля,</w:t>
            </w:r>
          </w:p>
        </w:tc>
        <w:tc>
          <w:tcPr>
            <w:tcW w:w="5811" w:type="dxa"/>
            <w:shd w:val="clear" w:color="auto" w:fill="auto"/>
          </w:tcPr>
          <w:p w:rsidR="005C2D32" w:rsidRPr="005C2D32" w:rsidRDefault="005C2D32" w:rsidP="005C2D32">
            <w:pPr>
              <w:spacing w:after="0" w:line="240" w:lineRule="auto"/>
              <w:jc w:val="center"/>
              <w:rPr>
                <w:rFonts w:ascii="Times New Roman" w:eastAsia="Calibri" w:hAnsi="Times New Roman" w:cs="Times New Roman"/>
                <w:sz w:val="20"/>
                <w:szCs w:val="20"/>
              </w:rPr>
            </w:pPr>
            <w:r w:rsidRPr="005C2D32">
              <w:rPr>
                <w:rFonts w:ascii="Times New Roman" w:eastAsia="Calibri" w:hAnsi="Times New Roman" w:cs="Times New Roman"/>
                <w:sz w:val="20"/>
                <w:szCs w:val="20"/>
              </w:rPr>
              <w:t>проводится анализ тематики консультирования с целью выявления актуальных рисков образовательной деятельности в региональной системе образования</w:t>
            </w:r>
          </w:p>
        </w:tc>
      </w:tr>
      <w:tr w:rsidR="005C2D32" w:rsidRPr="005C2D32" w:rsidTr="00C27268">
        <w:trPr>
          <w:trHeight w:val="291"/>
        </w:trPr>
        <w:tc>
          <w:tcPr>
            <w:tcW w:w="3369" w:type="dxa"/>
            <w:vMerge/>
            <w:shd w:val="clear" w:color="auto" w:fill="auto"/>
          </w:tcPr>
          <w:p w:rsidR="005C2D32" w:rsidRPr="005C2D32" w:rsidRDefault="005C2D32" w:rsidP="005C2D32">
            <w:pPr>
              <w:spacing w:after="0" w:line="240" w:lineRule="auto"/>
              <w:jc w:val="center"/>
              <w:rPr>
                <w:rFonts w:ascii="Times New Roman" w:eastAsia="Calibri" w:hAnsi="Times New Roman" w:cs="Times New Roman"/>
                <w:sz w:val="20"/>
                <w:szCs w:val="20"/>
              </w:rPr>
            </w:pPr>
          </w:p>
        </w:tc>
        <w:tc>
          <w:tcPr>
            <w:tcW w:w="5670" w:type="dxa"/>
            <w:shd w:val="clear" w:color="auto" w:fill="auto"/>
          </w:tcPr>
          <w:p w:rsidR="005C2D32" w:rsidRPr="005C2D32" w:rsidRDefault="005C2D32" w:rsidP="005C2D32">
            <w:pPr>
              <w:spacing w:after="0" w:line="240" w:lineRule="auto"/>
              <w:jc w:val="center"/>
              <w:rPr>
                <w:rFonts w:ascii="Times New Roman" w:eastAsia="Calibri" w:hAnsi="Times New Roman" w:cs="Times New Roman"/>
                <w:sz w:val="20"/>
                <w:szCs w:val="20"/>
              </w:rPr>
            </w:pPr>
            <w:proofErr w:type="gramStart"/>
            <w:r w:rsidRPr="005C2D32">
              <w:rPr>
                <w:rFonts w:ascii="Times New Roman" w:eastAsia="Calibri" w:hAnsi="Times New Roman" w:cs="Times New Roman"/>
                <w:sz w:val="20"/>
                <w:szCs w:val="20"/>
              </w:rPr>
              <w:t>проведении</w:t>
            </w:r>
            <w:proofErr w:type="gramEnd"/>
            <w:r w:rsidRPr="005C2D32">
              <w:rPr>
                <w:rFonts w:ascii="Times New Roman" w:eastAsia="Calibri" w:hAnsi="Times New Roman" w:cs="Times New Roman"/>
                <w:sz w:val="20"/>
                <w:szCs w:val="20"/>
              </w:rPr>
              <w:t xml:space="preserve"> профилактических визитов,</w:t>
            </w:r>
          </w:p>
        </w:tc>
        <w:tc>
          <w:tcPr>
            <w:tcW w:w="5811" w:type="dxa"/>
            <w:vMerge w:val="restart"/>
            <w:shd w:val="clear" w:color="auto" w:fill="auto"/>
          </w:tcPr>
          <w:p w:rsidR="005C2D32" w:rsidRPr="005C2D32" w:rsidRDefault="005C2D32" w:rsidP="005C2D32">
            <w:pPr>
              <w:spacing w:after="0" w:line="240" w:lineRule="auto"/>
              <w:jc w:val="center"/>
              <w:rPr>
                <w:rFonts w:ascii="Times New Roman" w:eastAsia="Calibri" w:hAnsi="Times New Roman" w:cs="Times New Roman"/>
                <w:sz w:val="20"/>
                <w:szCs w:val="20"/>
              </w:rPr>
            </w:pPr>
            <w:r w:rsidRPr="005C2D32">
              <w:rPr>
                <w:rFonts w:ascii="Times New Roman" w:eastAsia="Calibri" w:hAnsi="Times New Roman" w:cs="Times New Roman"/>
                <w:sz w:val="20"/>
                <w:szCs w:val="20"/>
              </w:rPr>
              <w:t xml:space="preserve">осуществляется сбор информации об организации образовательной деятельности </w:t>
            </w:r>
          </w:p>
        </w:tc>
      </w:tr>
      <w:tr w:rsidR="005C2D32" w:rsidRPr="005C2D32" w:rsidTr="00C27268">
        <w:trPr>
          <w:trHeight w:val="585"/>
        </w:trPr>
        <w:tc>
          <w:tcPr>
            <w:tcW w:w="3369" w:type="dxa"/>
            <w:vMerge/>
            <w:shd w:val="clear" w:color="auto" w:fill="auto"/>
          </w:tcPr>
          <w:p w:rsidR="005C2D32" w:rsidRPr="005C2D32" w:rsidRDefault="005C2D32" w:rsidP="005C2D32">
            <w:pPr>
              <w:spacing w:after="0" w:line="240" w:lineRule="auto"/>
              <w:jc w:val="center"/>
              <w:rPr>
                <w:rFonts w:ascii="Times New Roman" w:eastAsia="Calibri" w:hAnsi="Times New Roman" w:cs="Times New Roman"/>
                <w:sz w:val="20"/>
                <w:szCs w:val="20"/>
              </w:rPr>
            </w:pPr>
          </w:p>
        </w:tc>
        <w:tc>
          <w:tcPr>
            <w:tcW w:w="5670" w:type="dxa"/>
            <w:shd w:val="clear" w:color="auto" w:fill="auto"/>
          </w:tcPr>
          <w:p w:rsidR="005C2D32" w:rsidRPr="005C2D32" w:rsidRDefault="005C2D32" w:rsidP="005C2D32">
            <w:pPr>
              <w:spacing w:after="0" w:line="240" w:lineRule="auto"/>
              <w:jc w:val="center"/>
              <w:rPr>
                <w:rFonts w:ascii="Times New Roman" w:eastAsia="Calibri" w:hAnsi="Times New Roman" w:cs="Times New Roman"/>
                <w:sz w:val="20"/>
                <w:szCs w:val="20"/>
              </w:rPr>
            </w:pPr>
            <w:proofErr w:type="gramStart"/>
            <w:r w:rsidRPr="005C2D32">
              <w:rPr>
                <w:rFonts w:ascii="Times New Roman" w:eastAsia="Calibri" w:hAnsi="Times New Roman" w:cs="Times New Roman"/>
                <w:sz w:val="20"/>
                <w:szCs w:val="20"/>
              </w:rPr>
              <w:t>проведении</w:t>
            </w:r>
            <w:proofErr w:type="gramEnd"/>
            <w:r w:rsidRPr="005C2D32">
              <w:rPr>
                <w:rFonts w:ascii="Times New Roman" w:eastAsia="Calibri" w:hAnsi="Times New Roman" w:cs="Times New Roman"/>
                <w:sz w:val="20"/>
                <w:szCs w:val="20"/>
              </w:rPr>
              <w:t xml:space="preserve"> контрольных (надзорных) мероприятий без взаимодействия с юридическими лицами (наблюдения),</w:t>
            </w:r>
          </w:p>
        </w:tc>
        <w:tc>
          <w:tcPr>
            <w:tcW w:w="5811" w:type="dxa"/>
            <w:vMerge/>
            <w:shd w:val="clear" w:color="auto" w:fill="auto"/>
          </w:tcPr>
          <w:p w:rsidR="005C2D32" w:rsidRPr="005C2D32" w:rsidRDefault="005C2D32" w:rsidP="005C2D32">
            <w:pPr>
              <w:spacing w:after="0" w:line="240" w:lineRule="auto"/>
              <w:jc w:val="center"/>
              <w:rPr>
                <w:rFonts w:ascii="Times New Roman" w:eastAsia="Calibri" w:hAnsi="Times New Roman" w:cs="Times New Roman"/>
                <w:sz w:val="20"/>
                <w:szCs w:val="20"/>
              </w:rPr>
            </w:pPr>
          </w:p>
        </w:tc>
      </w:tr>
      <w:tr w:rsidR="005C2D32" w:rsidRPr="005C2D32" w:rsidTr="00C27268">
        <w:trPr>
          <w:trHeight w:val="585"/>
        </w:trPr>
        <w:tc>
          <w:tcPr>
            <w:tcW w:w="3369" w:type="dxa"/>
            <w:vMerge/>
            <w:shd w:val="clear" w:color="auto" w:fill="auto"/>
          </w:tcPr>
          <w:p w:rsidR="005C2D32" w:rsidRPr="005C2D32" w:rsidRDefault="005C2D32" w:rsidP="005C2D32">
            <w:pPr>
              <w:spacing w:after="0" w:line="240" w:lineRule="auto"/>
              <w:jc w:val="center"/>
              <w:rPr>
                <w:rFonts w:ascii="Times New Roman" w:eastAsia="Calibri" w:hAnsi="Times New Roman" w:cs="Times New Roman"/>
                <w:sz w:val="20"/>
                <w:szCs w:val="20"/>
              </w:rPr>
            </w:pPr>
          </w:p>
        </w:tc>
        <w:tc>
          <w:tcPr>
            <w:tcW w:w="5670" w:type="dxa"/>
            <w:shd w:val="clear" w:color="auto" w:fill="auto"/>
          </w:tcPr>
          <w:p w:rsidR="005C2D32" w:rsidRPr="005C2D32" w:rsidRDefault="005C2D32" w:rsidP="005C2D32">
            <w:pPr>
              <w:spacing w:after="0" w:line="240" w:lineRule="auto"/>
              <w:jc w:val="center"/>
              <w:rPr>
                <w:rFonts w:ascii="Times New Roman" w:eastAsia="Calibri" w:hAnsi="Times New Roman" w:cs="Times New Roman"/>
                <w:sz w:val="20"/>
                <w:szCs w:val="20"/>
              </w:rPr>
            </w:pPr>
            <w:proofErr w:type="gramStart"/>
            <w:r w:rsidRPr="005C2D32">
              <w:rPr>
                <w:rFonts w:ascii="Times New Roman" w:eastAsia="Calibri" w:hAnsi="Times New Roman" w:cs="Times New Roman"/>
                <w:sz w:val="20"/>
                <w:szCs w:val="20"/>
              </w:rPr>
              <w:t>проведении</w:t>
            </w:r>
            <w:proofErr w:type="gramEnd"/>
            <w:r w:rsidRPr="005C2D32">
              <w:rPr>
                <w:rFonts w:ascii="Times New Roman" w:eastAsia="Calibri" w:hAnsi="Times New Roman" w:cs="Times New Roman"/>
                <w:sz w:val="20"/>
                <w:szCs w:val="20"/>
              </w:rPr>
              <w:t xml:space="preserve"> плановых, внеплановых контрольных (надзорных) мероприятий</w:t>
            </w:r>
          </w:p>
        </w:tc>
        <w:tc>
          <w:tcPr>
            <w:tcW w:w="5811" w:type="dxa"/>
            <w:vMerge/>
            <w:shd w:val="clear" w:color="auto" w:fill="auto"/>
          </w:tcPr>
          <w:p w:rsidR="005C2D32" w:rsidRPr="005C2D32" w:rsidRDefault="005C2D32" w:rsidP="005C2D32">
            <w:pPr>
              <w:spacing w:after="0" w:line="240" w:lineRule="auto"/>
              <w:jc w:val="center"/>
              <w:rPr>
                <w:rFonts w:ascii="Times New Roman" w:eastAsia="Calibri" w:hAnsi="Times New Roman" w:cs="Times New Roman"/>
                <w:sz w:val="20"/>
                <w:szCs w:val="20"/>
              </w:rPr>
            </w:pPr>
          </w:p>
        </w:tc>
      </w:tr>
      <w:tr w:rsidR="005C2D32" w:rsidRPr="005C2D32" w:rsidTr="00C27268">
        <w:tc>
          <w:tcPr>
            <w:tcW w:w="3369" w:type="dxa"/>
            <w:shd w:val="clear" w:color="auto" w:fill="auto"/>
          </w:tcPr>
          <w:p w:rsidR="005C2D32" w:rsidRPr="005C2D32" w:rsidRDefault="005C2D32" w:rsidP="005C2D32">
            <w:pPr>
              <w:spacing w:after="0" w:line="240" w:lineRule="auto"/>
              <w:jc w:val="center"/>
              <w:rPr>
                <w:rFonts w:ascii="Times New Roman" w:eastAsia="Calibri" w:hAnsi="Times New Roman" w:cs="Times New Roman"/>
                <w:sz w:val="20"/>
                <w:szCs w:val="20"/>
              </w:rPr>
            </w:pPr>
            <w:r w:rsidRPr="005C2D32">
              <w:rPr>
                <w:rFonts w:ascii="Times New Roman" w:eastAsia="Calibri" w:hAnsi="Times New Roman" w:cs="Times New Roman"/>
                <w:sz w:val="20"/>
                <w:szCs w:val="20"/>
              </w:rPr>
              <w:t xml:space="preserve">Анализ результатов мониторингов (контроля) </w:t>
            </w:r>
          </w:p>
        </w:tc>
        <w:tc>
          <w:tcPr>
            <w:tcW w:w="5670" w:type="dxa"/>
            <w:shd w:val="clear" w:color="auto" w:fill="auto"/>
          </w:tcPr>
          <w:p w:rsidR="005C2D32" w:rsidRPr="005C2D32" w:rsidRDefault="005C2D32" w:rsidP="005C2D32">
            <w:pPr>
              <w:spacing w:after="0" w:line="240" w:lineRule="auto"/>
              <w:jc w:val="center"/>
              <w:rPr>
                <w:rFonts w:ascii="Times New Roman" w:eastAsia="Calibri" w:hAnsi="Times New Roman" w:cs="Times New Roman"/>
                <w:sz w:val="20"/>
                <w:szCs w:val="20"/>
              </w:rPr>
            </w:pPr>
            <w:r w:rsidRPr="005C2D32">
              <w:rPr>
                <w:rFonts w:ascii="Times New Roman" w:eastAsia="Calibri" w:hAnsi="Times New Roman" w:cs="Times New Roman"/>
                <w:sz w:val="20"/>
                <w:szCs w:val="20"/>
              </w:rPr>
              <w:t xml:space="preserve">Анализ результатов мониторингов проводится ежеквартально </w:t>
            </w:r>
            <w:proofErr w:type="gramStart"/>
            <w:r w:rsidRPr="005C2D32">
              <w:rPr>
                <w:rFonts w:ascii="Times New Roman" w:eastAsia="Calibri" w:hAnsi="Times New Roman" w:cs="Times New Roman"/>
                <w:sz w:val="20"/>
                <w:szCs w:val="20"/>
              </w:rPr>
              <w:t>по</w:t>
            </w:r>
            <w:proofErr w:type="gramEnd"/>
            <w:r w:rsidRPr="005C2D32">
              <w:rPr>
                <w:rFonts w:ascii="Times New Roman" w:eastAsia="Calibri" w:hAnsi="Times New Roman" w:cs="Times New Roman"/>
                <w:sz w:val="20"/>
                <w:szCs w:val="20"/>
              </w:rPr>
              <w:t>:</w:t>
            </w:r>
          </w:p>
          <w:p w:rsidR="005C2D32" w:rsidRPr="005C2D32" w:rsidRDefault="005C2D32" w:rsidP="005C2D32">
            <w:pPr>
              <w:spacing w:after="0" w:line="240" w:lineRule="auto"/>
              <w:jc w:val="center"/>
              <w:rPr>
                <w:rFonts w:ascii="Times New Roman" w:eastAsia="Calibri" w:hAnsi="Times New Roman" w:cs="Times New Roman"/>
                <w:sz w:val="20"/>
                <w:szCs w:val="20"/>
              </w:rPr>
            </w:pPr>
            <w:r w:rsidRPr="005C2D32">
              <w:rPr>
                <w:rFonts w:ascii="Times New Roman" w:eastAsia="Calibri" w:hAnsi="Times New Roman" w:cs="Times New Roman"/>
                <w:sz w:val="20"/>
                <w:szCs w:val="20"/>
              </w:rPr>
              <w:t>типам образовательных организаций,</w:t>
            </w:r>
          </w:p>
          <w:p w:rsidR="005C2D32" w:rsidRPr="005C2D32" w:rsidRDefault="005C2D32" w:rsidP="005C2D32">
            <w:pPr>
              <w:spacing w:after="0" w:line="240" w:lineRule="auto"/>
              <w:jc w:val="center"/>
              <w:rPr>
                <w:rFonts w:ascii="Times New Roman" w:eastAsia="Calibri" w:hAnsi="Times New Roman" w:cs="Times New Roman"/>
                <w:sz w:val="20"/>
                <w:szCs w:val="20"/>
              </w:rPr>
            </w:pPr>
            <w:r w:rsidRPr="005C2D32">
              <w:rPr>
                <w:rFonts w:ascii="Times New Roman" w:eastAsia="Calibri" w:hAnsi="Times New Roman" w:cs="Times New Roman"/>
                <w:sz w:val="20"/>
                <w:szCs w:val="20"/>
              </w:rPr>
              <w:t>по каждому муниципальному образованию,</w:t>
            </w:r>
          </w:p>
          <w:p w:rsidR="005C2D32" w:rsidRPr="005C2D32" w:rsidRDefault="005C2D32" w:rsidP="005C2D32">
            <w:pPr>
              <w:spacing w:after="0" w:line="240" w:lineRule="auto"/>
              <w:jc w:val="center"/>
              <w:rPr>
                <w:rFonts w:ascii="Times New Roman" w:eastAsia="Calibri" w:hAnsi="Times New Roman" w:cs="Times New Roman"/>
                <w:sz w:val="20"/>
                <w:szCs w:val="20"/>
              </w:rPr>
            </w:pPr>
            <w:r w:rsidRPr="005C2D32">
              <w:rPr>
                <w:rFonts w:ascii="Times New Roman" w:eastAsia="Calibri" w:hAnsi="Times New Roman" w:cs="Times New Roman"/>
                <w:sz w:val="20"/>
                <w:szCs w:val="20"/>
              </w:rPr>
              <w:t>по тематике вопросов</w:t>
            </w:r>
          </w:p>
        </w:tc>
        <w:tc>
          <w:tcPr>
            <w:tcW w:w="5811" w:type="dxa"/>
            <w:shd w:val="clear" w:color="auto" w:fill="auto"/>
          </w:tcPr>
          <w:p w:rsidR="005C2D32" w:rsidRPr="005C2D32" w:rsidRDefault="005C2D32" w:rsidP="005C2D32">
            <w:pPr>
              <w:spacing w:after="0" w:line="240" w:lineRule="auto"/>
              <w:jc w:val="center"/>
              <w:rPr>
                <w:rFonts w:ascii="Times New Roman" w:eastAsia="Calibri" w:hAnsi="Times New Roman" w:cs="Times New Roman"/>
                <w:sz w:val="20"/>
                <w:szCs w:val="20"/>
              </w:rPr>
            </w:pPr>
            <w:r w:rsidRPr="005C2D32">
              <w:rPr>
                <w:rFonts w:ascii="Times New Roman" w:eastAsia="Calibri" w:hAnsi="Times New Roman" w:cs="Times New Roman"/>
                <w:sz w:val="20"/>
                <w:szCs w:val="20"/>
              </w:rPr>
              <w:t>По результатам анализа</w:t>
            </w:r>
          </w:p>
          <w:p w:rsidR="005C2D32" w:rsidRPr="005C2D32" w:rsidRDefault="005C2D32" w:rsidP="005C2D32">
            <w:pPr>
              <w:spacing w:after="0" w:line="240" w:lineRule="auto"/>
              <w:jc w:val="center"/>
              <w:rPr>
                <w:rFonts w:ascii="Times New Roman" w:eastAsia="Calibri" w:hAnsi="Times New Roman" w:cs="Times New Roman"/>
                <w:sz w:val="20"/>
                <w:szCs w:val="20"/>
              </w:rPr>
            </w:pPr>
            <w:r w:rsidRPr="005C2D32">
              <w:rPr>
                <w:rFonts w:ascii="Times New Roman" w:eastAsia="Calibri" w:hAnsi="Times New Roman" w:cs="Times New Roman"/>
                <w:sz w:val="20"/>
                <w:szCs w:val="20"/>
              </w:rPr>
              <w:t xml:space="preserve"> подготавливаются аналитические справки, которые:</w:t>
            </w:r>
          </w:p>
          <w:p w:rsidR="005C2D32" w:rsidRPr="005C2D32" w:rsidRDefault="005C2D32" w:rsidP="005C2D32">
            <w:pPr>
              <w:spacing w:after="0" w:line="240" w:lineRule="auto"/>
              <w:jc w:val="center"/>
              <w:rPr>
                <w:rFonts w:ascii="Times New Roman" w:eastAsia="Calibri" w:hAnsi="Times New Roman" w:cs="Times New Roman"/>
                <w:sz w:val="20"/>
                <w:szCs w:val="20"/>
              </w:rPr>
            </w:pPr>
            <w:r w:rsidRPr="005C2D32">
              <w:rPr>
                <w:rFonts w:ascii="Times New Roman" w:eastAsia="Calibri" w:hAnsi="Times New Roman" w:cs="Times New Roman"/>
                <w:sz w:val="20"/>
                <w:szCs w:val="20"/>
              </w:rPr>
              <w:t xml:space="preserve"> направляются руководителям органов местного самоуправления, осуществляющих управление в сфере образования,</w:t>
            </w:r>
          </w:p>
          <w:p w:rsidR="005C2D32" w:rsidRPr="005C2D32" w:rsidRDefault="005C2D32" w:rsidP="005C2D32">
            <w:pPr>
              <w:spacing w:after="0" w:line="240" w:lineRule="auto"/>
              <w:jc w:val="center"/>
              <w:rPr>
                <w:rFonts w:ascii="Times New Roman" w:eastAsia="Calibri" w:hAnsi="Times New Roman" w:cs="Times New Roman"/>
                <w:sz w:val="20"/>
                <w:szCs w:val="20"/>
              </w:rPr>
            </w:pPr>
            <w:r w:rsidRPr="005C2D32">
              <w:rPr>
                <w:rFonts w:ascii="Times New Roman" w:eastAsia="Calibri" w:hAnsi="Times New Roman" w:cs="Times New Roman"/>
                <w:sz w:val="20"/>
                <w:szCs w:val="20"/>
              </w:rPr>
              <w:t xml:space="preserve">кураторам муниципальных образований – специалистам </w:t>
            </w:r>
            <w:proofErr w:type="gramStart"/>
            <w:r w:rsidRPr="005C2D32">
              <w:rPr>
                <w:rFonts w:ascii="Times New Roman" w:eastAsia="Calibri" w:hAnsi="Times New Roman" w:cs="Times New Roman"/>
                <w:sz w:val="20"/>
                <w:szCs w:val="20"/>
              </w:rPr>
              <w:t>КО</w:t>
            </w:r>
            <w:proofErr w:type="gramEnd"/>
            <w:r w:rsidRPr="005C2D32">
              <w:rPr>
                <w:rFonts w:ascii="Times New Roman" w:eastAsia="Calibri" w:hAnsi="Times New Roman" w:cs="Times New Roman"/>
                <w:sz w:val="20"/>
                <w:szCs w:val="20"/>
              </w:rPr>
              <w:t xml:space="preserve"> и ПО,</w:t>
            </w:r>
          </w:p>
          <w:p w:rsidR="005C2D32" w:rsidRPr="005C2D32" w:rsidRDefault="005C2D32" w:rsidP="005C2D32">
            <w:pPr>
              <w:spacing w:after="0" w:line="240" w:lineRule="auto"/>
              <w:jc w:val="center"/>
              <w:rPr>
                <w:rFonts w:ascii="Times New Roman" w:eastAsia="Calibri" w:hAnsi="Times New Roman" w:cs="Times New Roman"/>
                <w:sz w:val="20"/>
                <w:szCs w:val="20"/>
              </w:rPr>
            </w:pPr>
            <w:r w:rsidRPr="005C2D32">
              <w:rPr>
                <w:rFonts w:ascii="Times New Roman" w:eastAsia="Calibri" w:hAnsi="Times New Roman" w:cs="Times New Roman"/>
                <w:sz w:val="20"/>
                <w:szCs w:val="20"/>
              </w:rPr>
              <w:t>обсуждаются при собеседованиях,</w:t>
            </w:r>
          </w:p>
          <w:p w:rsidR="005C2D32" w:rsidRPr="005C2D32" w:rsidRDefault="005C2D32" w:rsidP="005C2D32">
            <w:pPr>
              <w:spacing w:after="0" w:line="240" w:lineRule="auto"/>
              <w:jc w:val="center"/>
              <w:rPr>
                <w:rFonts w:ascii="Times New Roman" w:eastAsia="Calibri" w:hAnsi="Times New Roman" w:cs="Times New Roman"/>
                <w:sz w:val="20"/>
                <w:szCs w:val="20"/>
              </w:rPr>
            </w:pPr>
            <w:r w:rsidRPr="005C2D32">
              <w:rPr>
                <w:rFonts w:ascii="Times New Roman" w:eastAsia="Calibri" w:hAnsi="Times New Roman" w:cs="Times New Roman"/>
                <w:sz w:val="20"/>
                <w:szCs w:val="20"/>
              </w:rPr>
              <w:t>на совещаниях.</w:t>
            </w:r>
          </w:p>
        </w:tc>
      </w:tr>
      <w:tr w:rsidR="005C2D32" w:rsidRPr="005C2D32" w:rsidTr="00C27268">
        <w:tc>
          <w:tcPr>
            <w:tcW w:w="3369" w:type="dxa"/>
            <w:shd w:val="clear" w:color="auto" w:fill="auto"/>
          </w:tcPr>
          <w:p w:rsidR="005C2D32" w:rsidRPr="005C2D32" w:rsidRDefault="005C2D32" w:rsidP="005C2D32">
            <w:pPr>
              <w:spacing w:after="0" w:line="240" w:lineRule="auto"/>
              <w:jc w:val="center"/>
              <w:rPr>
                <w:rFonts w:ascii="Times New Roman" w:eastAsia="Calibri" w:hAnsi="Times New Roman" w:cs="Times New Roman"/>
                <w:sz w:val="20"/>
                <w:szCs w:val="20"/>
              </w:rPr>
            </w:pPr>
            <w:r w:rsidRPr="005C2D32">
              <w:rPr>
                <w:rFonts w:ascii="Times New Roman" w:eastAsia="Calibri" w:hAnsi="Times New Roman" w:cs="Times New Roman"/>
                <w:sz w:val="20"/>
                <w:szCs w:val="20"/>
              </w:rPr>
              <w:t>Адресные рекомендации по результатам анализа</w:t>
            </w:r>
          </w:p>
        </w:tc>
        <w:tc>
          <w:tcPr>
            <w:tcW w:w="5670" w:type="dxa"/>
            <w:shd w:val="clear" w:color="auto" w:fill="auto"/>
          </w:tcPr>
          <w:p w:rsidR="005C2D32" w:rsidRPr="005C2D32" w:rsidRDefault="005C2D32" w:rsidP="005C2D32">
            <w:pPr>
              <w:spacing w:after="0" w:line="240" w:lineRule="auto"/>
              <w:jc w:val="center"/>
              <w:rPr>
                <w:rFonts w:ascii="Times New Roman" w:eastAsia="Calibri" w:hAnsi="Times New Roman" w:cs="Times New Roman"/>
                <w:sz w:val="20"/>
                <w:szCs w:val="20"/>
              </w:rPr>
            </w:pPr>
            <w:r w:rsidRPr="005C2D32">
              <w:rPr>
                <w:rFonts w:ascii="Times New Roman" w:eastAsia="Calibri" w:hAnsi="Times New Roman" w:cs="Times New Roman"/>
                <w:sz w:val="20"/>
                <w:szCs w:val="20"/>
              </w:rPr>
              <w:t>Подготовка адресных рекомендаций в форме:</w:t>
            </w:r>
          </w:p>
          <w:p w:rsidR="005C2D32" w:rsidRPr="005C2D32" w:rsidRDefault="005C2D32" w:rsidP="005C2D32">
            <w:pPr>
              <w:spacing w:after="0" w:line="240" w:lineRule="auto"/>
              <w:jc w:val="center"/>
              <w:rPr>
                <w:rFonts w:ascii="Times New Roman" w:eastAsia="Calibri" w:hAnsi="Times New Roman" w:cs="Times New Roman"/>
                <w:sz w:val="20"/>
                <w:szCs w:val="20"/>
              </w:rPr>
            </w:pPr>
            <w:r w:rsidRPr="005C2D32">
              <w:rPr>
                <w:rFonts w:ascii="Times New Roman" w:eastAsia="Calibri" w:hAnsi="Times New Roman" w:cs="Times New Roman"/>
                <w:sz w:val="20"/>
                <w:szCs w:val="20"/>
              </w:rPr>
              <w:t>руководств по соблюдению законодательства в сфере образования,</w:t>
            </w:r>
          </w:p>
          <w:p w:rsidR="005C2D32" w:rsidRPr="005C2D32" w:rsidRDefault="005C2D32" w:rsidP="005C2D32">
            <w:pPr>
              <w:spacing w:after="0" w:line="240" w:lineRule="auto"/>
              <w:jc w:val="center"/>
              <w:rPr>
                <w:rFonts w:ascii="Times New Roman" w:eastAsia="Calibri" w:hAnsi="Times New Roman" w:cs="Times New Roman"/>
                <w:sz w:val="20"/>
                <w:szCs w:val="20"/>
              </w:rPr>
            </w:pPr>
            <w:r w:rsidRPr="005C2D32">
              <w:rPr>
                <w:rFonts w:ascii="Times New Roman" w:eastAsia="Calibri" w:hAnsi="Times New Roman" w:cs="Times New Roman"/>
                <w:sz w:val="20"/>
                <w:szCs w:val="20"/>
              </w:rPr>
              <w:t>консультирования,</w:t>
            </w:r>
          </w:p>
          <w:p w:rsidR="005C2D32" w:rsidRPr="005C2D32" w:rsidRDefault="005C2D32" w:rsidP="005C2D32">
            <w:pPr>
              <w:spacing w:after="0" w:line="240" w:lineRule="auto"/>
              <w:jc w:val="center"/>
              <w:rPr>
                <w:rFonts w:ascii="Times New Roman" w:eastAsia="Calibri" w:hAnsi="Times New Roman" w:cs="Times New Roman"/>
                <w:sz w:val="20"/>
                <w:szCs w:val="20"/>
              </w:rPr>
            </w:pPr>
            <w:r w:rsidRPr="005C2D32">
              <w:rPr>
                <w:rFonts w:ascii="Times New Roman" w:eastAsia="Calibri" w:hAnsi="Times New Roman" w:cs="Times New Roman"/>
                <w:sz w:val="20"/>
                <w:szCs w:val="20"/>
              </w:rPr>
              <w:t>объявление предостережения,</w:t>
            </w:r>
          </w:p>
          <w:p w:rsidR="005C2D32" w:rsidRPr="005C2D32" w:rsidRDefault="005C2D32" w:rsidP="005C2D32">
            <w:pPr>
              <w:spacing w:after="0" w:line="240" w:lineRule="auto"/>
              <w:jc w:val="center"/>
              <w:rPr>
                <w:rFonts w:ascii="Times New Roman" w:eastAsia="Calibri" w:hAnsi="Times New Roman" w:cs="Times New Roman"/>
                <w:sz w:val="20"/>
                <w:szCs w:val="20"/>
              </w:rPr>
            </w:pPr>
            <w:r w:rsidRPr="005C2D32">
              <w:rPr>
                <w:rFonts w:ascii="Times New Roman" w:eastAsia="Calibri" w:hAnsi="Times New Roman" w:cs="Times New Roman"/>
                <w:sz w:val="20"/>
                <w:szCs w:val="20"/>
              </w:rPr>
              <w:t>формирования сборников позитивных практик,</w:t>
            </w:r>
          </w:p>
          <w:p w:rsidR="005C2D32" w:rsidRPr="005C2D32" w:rsidRDefault="005C2D32" w:rsidP="005C2D32">
            <w:pPr>
              <w:spacing w:after="0" w:line="240" w:lineRule="auto"/>
              <w:jc w:val="center"/>
              <w:rPr>
                <w:rFonts w:ascii="Times New Roman" w:eastAsia="Calibri" w:hAnsi="Times New Roman" w:cs="Times New Roman"/>
                <w:sz w:val="20"/>
                <w:szCs w:val="20"/>
              </w:rPr>
            </w:pPr>
            <w:r w:rsidRPr="005C2D32">
              <w:rPr>
                <w:rFonts w:ascii="Times New Roman" w:eastAsia="Calibri" w:hAnsi="Times New Roman" w:cs="Times New Roman"/>
                <w:sz w:val="20"/>
                <w:szCs w:val="20"/>
              </w:rPr>
              <w:lastRenderedPageBreak/>
              <w:t>проведения совещаний, семинаров</w:t>
            </w:r>
          </w:p>
        </w:tc>
        <w:tc>
          <w:tcPr>
            <w:tcW w:w="5811" w:type="dxa"/>
            <w:shd w:val="clear" w:color="auto" w:fill="auto"/>
          </w:tcPr>
          <w:p w:rsidR="005C2D32" w:rsidRPr="005C2D32" w:rsidRDefault="005C2D32" w:rsidP="005C2D32">
            <w:pPr>
              <w:spacing w:after="0" w:line="240" w:lineRule="auto"/>
              <w:jc w:val="center"/>
              <w:rPr>
                <w:rFonts w:ascii="Times New Roman" w:eastAsia="Calibri" w:hAnsi="Times New Roman" w:cs="Times New Roman"/>
                <w:sz w:val="20"/>
                <w:szCs w:val="20"/>
              </w:rPr>
            </w:pPr>
          </w:p>
        </w:tc>
      </w:tr>
      <w:tr w:rsidR="005C2D32" w:rsidRPr="005C2D32" w:rsidTr="00C27268">
        <w:tc>
          <w:tcPr>
            <w:tcW w:w="3369" w:type="dxa"/>
            <w:shd w:val="clear" w:color="auto" w:fill="auto"/>
          </w:tcPr>
          <w:p w:rsidR="005C2D32" w:rsidRPr="005C2D32" w:rsidRDefault="005C2D32" w:rsidP="005C2D32">
            <w:pPr>
              <w:spacing w:after="0" w:line="240" w:lineRule="auto"/>
              <w:jc w:val="center"/>
              <w:rPr>
                <w:rFonts w:ascii="Times New Roman" w:eastAsia="Calibri" w:hAnsi="Times New Roman" w:cs="Times New Roman"/>
                <w:sz w:val="20"/>
                <w:szCs w:val="20"/>
              </w:rPr>
            </w:pPr>
            <w:r w:rsidRPr="005C2D32">
              <w:rPr>
                <w:rFonts w:ascii="Times New Roman" w:eastAsia="Calibri" w:hAnsi="Times New Roman" w:cs="Times New Roman"/>
                <w:sz w:val="20"/>
                <w:szCs w:val="20"/>
              </w:rPr>
              <w:lastRenderedPageBreak/>
              <w:t>Меры, мероприятия, управленческие решения</w:t>
            </w:r>
          </w:p>
        </w:tc>
        <w:tc>
          <w:tcPr>
            <w:tcW w:w="5670" w:type="dxa"/>
            <w:shd w:val="clear" w:color="auto" w:fill="auto"/>
          </w:tcPr>
          <w:p w:rsidR="005C2D32" w:rsidRPr="005C2D32" w:rsidRDefault="005C2D32" w:rsidP="005C2D32">
            <w:pPr>
              <w:spacing w:after="0" w:line="240" w:lineRule="auto"/>
              <w:jc w:val="center"/>
              <w:rPr>
                <w:rFonts w:ascii="Times New Roman" w:eastAsia="Calibri" w:hAnsi="Times New Roman" w:cs="Times New Roman"/>
                <w:sz w:val="20"/>
                <w:szCs w:val="20"/>
              </w:rPr>
            </w:pPr>
            <w:r w:rsidRPr="005C2D32">
              <w:rPr>
                <w:rFonts w:ascii="Times New Roman" w:eastAsia="Calibri" w:hAnsi="Times New Roman" w:cs="Times New Roman"/>
                <w:sz w:val="20"/>
                <w:szCs w:val="20"/>
              </w:rPr>
              <w:t>объявление предостережения о недопустимости нарушений законодательства об образовании,</w:t>
            </w:r>
          </w:p>
          <w:p w:rsidR="005C2D32" w:rsidRPr="005C2D32" w:rsidRDefault="005C2D32" w:rsidP="005C2D32">
            <w:pPr>
              <w:spacing w:after="0" w:line="240" w:lineRule="auto"/>
              <w:jc w:val="center"/>
              <w:rPr>
                <w:rFonts w:ascii="Times New Roman" w:eastAsia="Calibri" w:hAnsi="Times New Roman" w:cs="Times New Roman"/>
                <w:sz w:val="20"/>
                <w:szCs w:val="20"/>
              </w:rPr>
            </w:pPr>
            <w:r w:rsidRPr="005C2D32">
              <w:rPr>
                <w:rFonts w:ascii="Times New Roman" w:eastAsia="Calibri" w:hAnsi="Times New Roman" w:cs="Times New Roman"/>
                <w:sz w:val="20"/>
                <w:szCs w:val="20"/>
              </w:rPr>
              <w:t>подготовка рекомендаций по повышению эффективности управления качеством образования,</w:t>
            </w:r>
          </w:p>
          <w:p w:rsidR="005C2D32" w:rsidRPr="005C2D32" w:rsidRDefault="005C2D32" w:rsidP="005C2D32">
            <w:pPr>
              <w:spacing w:after="0" w:line="240" w:lineRule="auto"/>
              <w:jc w:val="center"/>
              <w:rPr>
                <w:rFonts w:ascii="Times New Roman" w:eastAsia="Calibri" w:hAnsi="Times New Roman" w:cs="Times New Roman"/>
                <w:sz w:val="20"/>
                <w:szCs w:val="20"/>
              </w:rPr>
            </w:pPr>
            <w:r w:rsidRPr="005C2D32">
              <w:rPr>
                <w:rFonts w:ascii="Times New Roman" w:eastAsia="Calibri" w:hAnsi="Times New Roman" w:cs="Times New Roman"/>
                <w:sz w:val="20"/>
                <w:szCs w:val="20"/>
              </w:rPr>
              <w:t>взаимодействие с учредителями образовательных организаций</w:t>
            </w:r>
          </w:p>
        </w:tc>
        <w:tc>
          <w:tcPr>
            <w:tcW w:w="5811" w:type="dxa"/>
            <w:shd w:val="clear" w:color="auto" w:fill="auto"/>
          </w:tcPr>
          <w:p w:rsidR="005C2D32" w:rsidRPr="005C2D32" w:rsidRDefault="005C2D32" w:rsidP="005C2D32">
            <w:pPr>
              <w:spacing w:after="0" w:line="240" w:lineRule="auto"/>
              <w:jc w:val="center"/>
              <w:rPr>
                <w:rFonts w:ascii="Times New Roman" w:eastAsia="Calibri" w:hAnsi="Times New Roman" w:cs="Times New Roman"/>
                <w:sz w:val="20"/>
                <w:szCs w:val="20"/>
              </w:rPr>
            </w:pPr>
          </w:p>
        </w:tc>
      </w:tr>
      <w:tr w:rsidR="005C2D32" w:rsidRPr="005C2D32" w:rsidTr="00C27268">
        <w:tc>
          <w:tcPr>
            <w:tcW w:w="3369" w:type="dxa"/>
            <w:shd w:val="clear" w:color="auto" w:fill="auto"/>
          </w:tcPr>
          <w:p w:rsidR="005C2D32" w:rsidRPr="005C2D32" w:rsidRDefault="005C2D32" w:rsidP="005C2D32">
            <w:pPr>
              <w:spacing w:after="0" w:line="240" w:lineRule="auto"/>
              <w:jc w:val="center"/>
              <w:rPr>
                <w:rFonts w:ascii="Times New Roman" w:eastAsia="Calibri" w:hAnsi="Times New Roman" w:cs="Times New Roman"/>
                <w:sz w:val="20"/>
                <w:szCs w:val="20"/>
              </w:rPr>
            </w:pPr>
            <w:r w:rsidRPr="005C2D32">
              <w:rPr>
                <w:rFonts w:ascii="Times New Roman" w:eastAsia="Calibri" w:hAnsi="Times New Roman" w:cs="Times New Roman"/>
                <w:sz w:val="20"/>
                <w:szCs w:val="20"/>
              </w:rPr>
              <w:t>Анализ эффективности принятых мер</w:t>
            </w:r>
          </w:p>
        </w:tc>
        <w:tc>
          <w:tcPr>
            <w:tcW w:w="5670" w:type="dxa"/>
            <w:shd w:val="clear" w:color="auto" w:fill="auto"/>
          </w:tcPr>
          <w:p w:rsidR="005C2D32" w:rsidRPr="005C2D32" w:rsidRDefault="005C2D32" w:rsidP="005C2D32">
            <w:pPr>
              <w:spacing w:after="0" w:line="240" w:lineRule="auto"/>
              <w:jc w:val="center"/>
              <w:rPr>
                <w:rFonts w:ascii="Times New Roman" w:eastAsia="Calibri" w:hAnsi="Times New Roman" w:cs="Times New Roman"/>
                <w:sz w:val="20"/>
                <w:szCs w:val="20"/>
              </w:rPr>
            </w:pPr>
            <w:r w:rsidRPr="005C2D32">
              <w:rPr>
                <w:rFonts w:ascii="Times New Roman" w:eastAsia="Calibri" w:hAnsi="Times New Roman" w:cs="Times New Roman"/>
                <w:sz w:val="20"/>
                <w:szCs w:val="20"/>
              </w:rPr>
              <w:t>Проведение в случае объявления предостережения, выдачи предписания:</w:t>
            </w:r>
          </w:p>
          <w:p w:rsidR="005C2D32" w:rsidRPr="005C2D32" w:rsidRDefault="005C2D32" w:rsidP="005C2D32">
            <w:pPr>
              <w:spacing w:after="0" w:line="240" w:lineRule="auto"/>
              <w:jc w:val="center"/>
              <w:rPr>
                <w:rFonts w:ascii="Times New Roman" w:eastAsia="Calibri" w:hAnsi="Times New Roman" w:cs="Times New Roman"/>
                <w:sz w:val="20"/>
                <w:szCs w:val="20"/>
              </w:rPr>
            </w:pPr>
            <w:r w:rsidRPr="005C2D32">
              <w:rPr>
                <w:rFonts w:ascii="Times New Roman" w:eastAsia="Calibri" w:hAnsi="Times New Roman" w:cs="Times New Roman"/>
                <w:sz w:val="20"/>
                <w:szCs w:val="20"/>
              </w:rPr>
              <w:t>повторных мониторингов,</w:t>
            </w:r>
          </w:p>
          <w:p w:rsidR="005C2D32" w:rsidRPr="005C2D32" w:rsidRDefault="005C2D32" w:rsidP="005C2D32">
            <w:pPr>
              <w:spacing w:after="0" w:line="240" w:lineRule="auto"/>
              <w:jc w:val="center"/>
              <w:rPr>
                <w:rFonts w:ascii="Times New Roman" w:eastAsia="Calibri" w:hAnsi="Times New Roman" w:cs="Times New Roman"/>
                <w:sz w:val="20"/>
                <w:szCs w:val="20"/>
              </w:rPr>
            </w:pPr>
            <w:r w:rsidRPr="005C2D32">
              <w:rPr>
                <w:rFonts w:ascii="Times New Roman" w:eastAsia="Calibri" w:hAnsi="Times New Roman" w:cs="Times New Roman"/>
                <w:sz w:val="20"/>
                <w:szCs w:val="20"/>
              </w:rPr>
              <w:t>профилактических визитов.</w:t>
            </w:r>
          </w:p>
        </w:tc>
        <w:tc>
          <w:tcPr>
            <w:tcW w:w="5811" w:type="dxa"/>
            <w:shd w:val="clear" w:color="auto" w:fill="auto"/>
          </w:tcPr>
          <w:p w:rsidR="005C2D32" w:rsidRPr="005C2D32" w:rsidRDefault="005C2D32" w:rsidP="005C2D32">
            <w:pPr>
              <w:spacing w:after="0" w:line="240" w:lineRule="auto"/>
              <w:jc w:val="center"/>
              <w:rPr>
                <w:rFonts w:ascii="Times New Roman" w:eastAsia="Calibri" w:hAnsi="Times New Roman" w:cs="Times New Roman"/>
                <w:sz w:val="20"/>
                <w:szCs w:val="20"/>
              </w:rPr>
            </w:pPr>
            <w:r w:rsidRPr="005C2D32">
              <w:rPr>
                <w:rFonts w:ascii="Times New Roman" w:eastAsia="Calibri" w:hAnsi="Times New Roman" w:cs="Times New Roman"/>
                <w:sz w:val="20"/>
                <w:szCs w:val="20"/>
              </w:rPr>
              <w:t>анализ выявленных проблем,</w:t>
            </w:r>
          </w:p>
          <w:p w:rsidR="005C2D32" w:rsidRPr="005C2D32" w:rsidRDefault="005C2D32" w:rsidP="005C2D32">
            <w:pPr>
              <w:spacing w:after="0" w:line="240" w:lineRule="auto"/>
              <w:jc w:val="center"/>
              <w:rPr>
                <w:rFonts w:ascii="Times New Roman" w:eastAsia="Calibri" w:hAnsi="Times New Roman" w:cs="Times New Roman"/>
                <w:sz w:val="20"/>
                <w:szCs w:val="20"/>
              </w:rPr>
            </w:pPr>
            <w:r w:rsidRPr="005C2D32">
              <w:rPr>
                <w:rFonts w:ascii="Times New Roman" w:eastAsia="Calibri" w:hAnsi="Times New Roman" w:cs="Times New Roman"/>
                <w:sz w:val="20"/>
                <w:szCs w:val="20"/>
              </w:rPr>
              <w:t xml:space="preserve">определение целей и задач новых </w:t>
            </w:r>
            <w:proofErr w:type="gramStart"/>
            <w:r w:rsidRPr="005C2D32">
              <w:rPr>
                <w:rFonts w:ascii="Times New Roman" w:eastAsia="Calibri" w:hAnsi="Times New Roman" w:cs="Times New Roman"/>
                <w:sz w:val="20"/>
                <w:szCs w:val="20"/>
              </w:rPr>
              <w:t>К(</w:t>
            </w:r>
            <w:proofErr w:type="gramEnd"/>
            <w:r w:rsidRPr="005C2D32">
              <w:rPr>
                <w:rFonts w:ascii="Times New Roman" w:eastAsia="Calibri" w:hAnsi="Times New Roman" w:cs="Times New Roman"/>
                <w:sz w:val="20"/>
                <w:szCs w:val="20"/>
              </w:rPr>
              <w:t>Н)М, ПМ</w:t>
            </w:r>
          </w:p>
        </w:tc>
      </w:tr>
    </w:tbl>
    <w:p w:rsidR="00C2544C" w:rsidRDefault="00C2544C" w:rsidP="00762FF2">
      <w:pPr>
        <w:jc w:val="right"/>
        <w:rPr>
          <w:rFonts w:ascii="Times New Roman" w:hAnsi="Times New Roman" w:cs="Times New Roman"/>
          <w:sz w:val="24"/>
          <w:szCs w:val="24"/>
        </w:rPr>
      </w:pPr>
    </w:p>
    <w:p w:rsidR="00C2544C" w:rsidRDefault="00C2544C" w:rsidP="00762FF2">
      <w:pPr>
        <w:jc w:val="right"/>
        <w:rPr>
          <w:rFonts w:ascii="Times New Roman" w:hAnsi="Times New Roman" w:cs="Times New Roman"/>
          <w:sz w:val="24"/>
          <w:szCs w:val="24"/>
        </w:rPr>
      </w:pPr>
    </w:p>
    <w:p w:rsidR="00C2544C" w:rsidRDefault="00C2544C" w:rsidP="00762FF2">
      <w:pPr>
        <w:jc w:val="right"/>
        <w:rPr>
          <w:rFonts w:ascii="Times New Roman" w:hAnsi="Times New Roman" w:cs="Times New Roman"/>
          <w:sz w:val="24"/>
          <w:szCs w:val="24"/>
        </w:rPr>
      </w:pPr>
    </w:p>
    <w:p w:rsidR="00C2544C" w:rsidRDefault="00C2544C" w:rsidP="00762FF2">
      <w:pPr>
        <w:jc w:val="right"/>
        <w:rPr>
          <w:rFonts w:ascii="Times New Roman" w:hAnsi="Times New Roman" w:cs="Times New Roman"/>
          <w:sz w:val="24"/>
          <w:szCs w:val="24"/>
        </w:rPr>
      </w:pPr>
    </w:p>
    <w:p w:rsidR="00C2544C" w:rsidRDefault="00C2544C" w:rsidP="00762FF2">
      <w:pPr>
        <w:jc w:val="right"/>
        <w:rPr>
          <w:rFonts w:ascii="Times New Roman" w:hAnsi="Times New Roman" w:cs="Times New Roman"/>
          <w:sz w:val="24"/>
          <w:szCs w:val="24"/>
        </w:rPr>
      </w:pPr>
    </w:p>
    <w:p w:rsidR="00C2544C" w:rsidRDefault="00C2544C" w:rsidP="00762FF2">
      <w:pPr>
        <w:jc w:val="right"/>
        <w:rPr>
          <w:rFonts w:ascii="Times New Roman" w:hAnsi="Times New Roman" w:cs="Times New Roman"/>
          <w:sz w:val="24"/>
          <w:szCs w:val="24"/>
        </w:rPr>
      </w:pPr>
    </w:p>
    <w:p w:rsidR="00C2544C" w:rsidRDefault="00C2544C" w:rsidP="00762FF2">
      <w:pPr>
        <w:jc w:val="right"/>
        <w:rPr>
          <w:rFonts w:ascii="Times New Roman" w:hAnsi="Times New Roman" w:cs="Times New Roman"/>
          <w:sz w:val="24"/>
          <w:szCs w:val="24"/>
        </w:rPr>
      </w:pPr>
    </w:p>
    <w:p w:rsidR="00C2544C" w:rsidRDefault="00C2544C" w:rsidP="00762FF2">
      <w:pPr>
        <w:jc w:val="right"/>
        <w:rPr>
          <w:rFonts w:ascii="Times New Roman" w:hAnsi="Times New Roman" w:cs="Times New Roman"/>
          <w:sz w:val="24"/>
          <w:szCs w:val="24"/>
        </w:rPr>
      </w:pPr>
    </w:p>
    <w:p w:rsidR="00C2544C" w:rsidRDefault="00C2544C" w:rsidP="00762FF2">
      <w:pPr>
        <w:jc w:val="right"/>
        <w:rPr>
          <w:rFonts w:ascii="Times New Roman" w:hAnsi="Times New Roman" w:cs="Times New Roman"/>
          <w:sz w:val="24"/>
          <w:szCs w:val="24"/>
        </w:rPr>
      </w:pPr>
    </w:p>
    <w:p w:rsidR="00C2544C" w:rsidRDefault="00C2544C" w:rsidP="00762FF2">
      <w:pPr>
        <w:jc w:val="right"/>
        <w:rPr>
          <w:rFonts w:ascii="Times New Roman" w:hAnsi="Times New Roman" w:cs="Times New Roman"/>
          <w:sz w:val="24"/>
          <w:szCs w:val="24"/>
        </w:rPr>
      </w:pPr>
    </w:p>
    <w:p w:rsidR="00C2544C" w:rsidRDefault="00C2544C" w:rsidP="00762FF2">
      <w:pPr>
        <w:jc w:val="right"/>
        <w:rPr>
          <w:rFonts w:ascii="Times New Roman" w:hAnsi="Times New Roman" w:cs="Times New Roman"/>
          <w:sz w:val="24"/>
          <w:szCs w:val="24"/>
        </w:rPr>
      </w:pPr>
    </w:p>
    <w:p w:rsidR="00C2544C" w:rsidRDefault="00C2544C" w:rsidP="00762FF2">
      <w:pPr>
        <w:jc w:val="right"/>
        <w:rPr>
          <w:rFonts w:ascii="Times New Roman" w:hAnsi="Times New Roman" w:cs="Times New Roman"/>
          <w:sz w:val="24"/>
          <w:szCs w:val="24"/>
        </w:rPr>
      </w:pPr>
    </w:p>
    <w:p w:rsidR="00F10C44" w:rsidRDefault="00F10C44" w:rsidP="00904AC2">
      <w:pPr>
        <w:spacing w:after="0"/>
        <w:ind w:left="720"/>
        <w:rPr>
          <w:rFonts w:ascii="Segoe UI" w:hAnsi="Segoe UI" w:cs="Segoe UI"/>
          <w:color w:val="000000"/>
          <w:sz w:val="15"/>
          <w:szCs w:val="15"/>
        </w:rPr>
        <w:sectPr w:rsidR="00F10C44" w:rsidSect="00F10C44">
          <w:pgSz w:w="16838" w:h="11906" w:orient="landscape"/>
          <w:pgMar w:top="567" w:right="709" w:bottom="1134" w:left="709" w:header="709" w:footer="709" w:gutter="0"/>
          <w:cols w:space="708"/>
          <w:titlePg/>
          <w:docGrid w:linePitch="381"/>
        </w:sectPr>
      </w:pPr>
    </w:p>
    <w:p w:rsidR="00CE512D" w:rsidRPr="00881E16" w:rsidRDefault="00CE512D" w:rsidP="002363C0">
      <w:pPr>
        <w:pStyle w:val="ConsPlusNormal"/>
        <w:numPr>
          <w:ilvl w:val="0"/>
          <w:numId w:val="18"/>
        </w:numPr>
        <w:tabs>
          <w:tab w:val="left" w:pos="2127"/>
        </w:tabs>
        <w:jc w:val="center"/>
        <w:rPr>
          <w:b/>
        </w:rPr>
      </w:pPr>
      <w:r w:rsidRPr="00881E16">
        <w:rPr>
          <w:b/>
        </w:rPr>
        <w:lastRenderedPageBreak/>
        <w:t>Цели и задачи реализации Программы профилактики</w:t>
      </w:r>
    </w:p>
    <w:p w:rsidR="00CE512D" w:rsidRPr="00881E16" w:rsidRDefault="00CE512D" w:rsidP="00CE512D">
      <w:pPr>
        <w:pStyle w:val="ConsPlusNormal"/>
        <w:tabs>
          <w:tab w:val="left" w:pos="2127"/>
        </w:tabs>
        <w:ind w:left="554"/>
        <w:jc w:val="both"/>
        <w:rPr>
          <w:b/>
          <w:color w:val="FF0000"/>
        </w:rPr>
      </w:pPr>
    </w:p>
    <w:p w:rsidR="00FA56D4" w:rsidRDefault="00CE512D" w:rsidP="00FA56D4">
      <w:pPr>
        <w:pStyle w:val="ConsPlusTitle"/>
        <w:jc w:val="both"/>
        <w:outlineLvl w:val="2"/>
        <w:rPr>
          <w:b w:val="0"/>
        </w:rPr>
      </w:pPr>
      <w:r w:rsidRPr="00FA56D4">
        <w:rPr>
          <w:b w:val="0"/>
        </w:rPr>
        <w:t xml:space="preserve">      </w:t>
      </w:r>
      <w:r w:rsidR="000F30C4">
        <w:rPr>
          <w:b w:val="0"/>
        </w:rPr>
        <w:t xml:space="preserve">  При определении  ц</w:t>
      </w:r>
      <w:r w:rsidR="00FA56D4" w:rsidRPr="00881E16">
        <w:rPr>
          <w:b w:val="0"/>
        </w:rPr>
        <w:t>ел</w:t>
      </w:r>
      <w:r w:rsidR="000F30C4">
        <w:rPr>
          <w:b w:val="0"/>
        </w:rPr>
        <w:t>ей</w:t>
      </w:r>
      <w:r w:rsidR="00FA56D4" w:rsidRPr="00881E16">
        <w:rPr>
          <w:b w:val="0"/>
        </w:rPr>
        <w:t xml:space="preserve"> реализации Программы профилактики</w:t>
      </w:r>
      <w:r w:rsidR="00FA56D4">
        <w:rPr>
          <w:b w:val="0"/>
        </w:rPr>
        <w:t xml:space="preserve"> на 2022 год </w:t>
      </w:r>
      <w:r w:rsidR="000F30C4">
        <w:rPr>
          <w:b w:val="0"/>
        </w:rPr>
        <w:t>акцент</w:t>
      </w:r>
      <w:r w:rsidR="00FA56D4">
        <w:rPr>
          <w:b w:val="0"/>
        </w:rPr>
        <w:t xml:space="preserve"> </w:t>
      </w:r>
      <w:r w:rsidR="000F30C4">
        <w:rPr>
          <w:b w:val="0"/>
        </w:rPr>
        <w:t>был сделан</w:t>
      </w:r>
      <w:r w:rsidR="00FA56D4">
        <w:rPr>
          <w:b w:val="0"/>
        </w:rPr>
        <w:t xml:space="preserve"> </w:t>
      </w:r>
      <w:r w:rsidR="000F30C4">
        <w:rPr>
          <w:b w:val="0"/>
        </w:rPr>
        <w:t>на выполнение</w:t>
      </w:r>
      <w:r w:rsidR="00FA56D4">
        <w:rPr>
          <w:b w:val="0"/>
        </w:rPr>
        <w:t xml:space="preserve"> требований норм законодательства Российской Федерации</w:t>
      </w:r>
      <w:r w:rsidR="000F30C4">
        <w:rPr>
          <w:b w:val="0"/>
        </w:rPr>
        <w:t xml:space="preserve"> к разработке программ профилактики по видам государственного контроля. </w:t>
      </w:r>
    </w:p>
    <w:p w:rsidR="00FA56D4" w:rsidRDefault="000F30C4" w:rsidP="00FA56D4">
      <w:pPr>
        <w:pStyle w:val="ConsPlusTitle"/>
        <w:jc w:val="both"/>
        <w:outlineLvl w:val="2"/>
        <w:rPr>
          <w:b w:val="0"/>
        </w:rPr>
      </w:pPr>
      <w:r>
        <w:rPr>
          <w:b w:val="0"/>
        </w:rPr>
        <w:t xml:space="preserve">        </w:t>
      </w:r>
      <w:proofErr w:type="gramStart"/>
      <w:r w:rsidR="00E11515">
        <w:rPr>
          <w:b w:val="0"/>
        </w:rPr>
        <w:t>Проведенный а</w:t>
      </w:r>
      <w:r w:rsidR="00FA56D4" w:rsidRPr="00FA56D4">
        <w:rPr>
          <w:b w:val="0"/>
        </w:rPr>
        <w:t>нализ исполнения определенных в Программе профилактики целей, показателей деятельности комитета</w:t>
      </w:r>
      <w:r w:rsidR="00FA56D4">
        <w:rPr>
          <w:b w:val="0"/>
        </w:rPr>
        <w:t xml:space="preserve"> </w:t>
      </w:r>
      <w:r w:rsidR="00FA56D4" w:rsidRPr="00FA56D4">
        <w:rPr>
          <w:b w:val="0"/>
        </w:rPr>
        <w:t>по достижению</w:t>
      </w:r>
      <w:r w:rsidR="00FA56D4">
        <w:rPr>
          <w:b w:val="0"/>
        </w:rPr>
        <w:t xml:space="preserve"> </w:t>
      </w:r>
      <w:r w:rsidR="00FA56D4" w:rsidRPr="00FA56D4">
        <w:rPr>
          <w:b w:val="0"/>
        </w:rPr>
        <w:t>эффективности профилактических мероприятий</w:t>
      </w:r>
      <w:r w:rsidR="00FA56D4">
        <w:rPr>
          <w:b w:val="0"/>
        </w:rPr>
        <w:t xml:space="preserve"> на 2022 год, </w:t>
      </w:r>
      <w:r>
        <w:rPr>
          <w:b w:val="0"/>
        </w:rPr>
        <w:t xml:space="preserve">а также выявляемых рисков образовательной деятельности показал, что определение целей и показателей эффективности необходимо определять с учетом требований законодательства  и  </w:t>
      </w:r>
      <w:r w:rsidR="00251010">
        <w:rPr>
          <w:b w:val="0"/>
        </w:rPr>
        <w:t>определения мер и управленческих решений для снятия имеющихся в региональной системе рисков образовательной деятельности.</w:t>
      </w:r>
      <w:proofErr w:type="gramEnd"/>
    </w:p>
    <w:p w:rsidR="00251010" w:rsidRDefault="00251010" w:rsidP="00FA56D4">
      <w:pPr>
        <w:pStyle w:val="ConsPlusTitle"/>
        <w:jc w:val="both"/>
        <w:outlineLvl w:val="2"/>
        <w:rPr>
          <w:b w:val="0"/>
        </w:rPr>
      </w:pPr>
      <w:r>
        <w:rPr>
          <w:b w:val="0"/>
        </w:rPr>
        <w:t xml:space="preserve">       </w:t>
      </w:r>
      <w:r w:rsidR="00FA418C">
        <w:rPr>
          <w:b w:val="0"/>
        </w:rPr>
        <w:t xml:space="preserve">Соответственно, если </w:t>
      </w:r>
      <w:r>
        <w:rPr>
          <w:b w:val="0"/>
        </w:rPr>
        <w:t xml:space="preserve"> </w:t>
      </w:r>
      <w:r w:rsidR="00FA418C">
        <w:rPr>
          <w:b w:val="0"/>
        </w:rPr>
        <w:t xml:space="preserve">будут выполняться вышеуказанные условия, </w:t>
      </w:r>
      <w:r>
        <w:rPr>
          <w:b w:val="0"/>
        </w:rPr>
        <w:t>Программу профилактики можно будет рассматривать как один из ресурсов повышения эффективности управления качеством образования в системе образования Ленинградской области</w:t>
      </w:r>
      <w:r w:rsidR="00E11515">
        <w:rPr>
          <w:b w:val="0"/>
        </w:rPr>
        <w:t>.</w:t>
      </w:r>
    </w:p>
    <w:p w:rsidR="00977E36" w:rsidRPr="00FA56D4" w:rsidRDefault="00977E36" w:rsidP="00FA56D4">
      <w:pPr>
        <w:pStyle w:val="ConsPlusTitle"/>
        <w:jc w:val="both"/>
        <w:outlineLvl w:val="2"/>
        <w:rPr>
          <w:b w:val="0"/>
        </w:rPr>
      </w:pPr>
      <w:r>
        <w:rPr>
          <w:b w:val="0"/>
        </w:rPr>
        <w:t xml:space="preserve">       Эта позиция должна стать приоритетом в работе по реализации мероприятий Программы профилактики.</w:t>
      </w:r>
    </w:p>
    <w:p w:rsidR="00FA56D4" w:rsidRDefault="00E11515" w:rsidP="00FA56D4">
      <w:pPr>
        <w:pStyle w:val="ConsPlusNormal"/>
        <w:tabs>
          <w:tab w:val="left" w:pos="2127"/>
        </w:tabs>
        <w:jc w:val="both"/>
      </w:pPr>
      <w:r>
        <w:t xml:space="preserve">        </w:t>
      </w:r>
      <w:r w:rsidR="00254FF6">
        <w:t xml:space="preserve">На основании вышеизложенного определялись </w:t>
      </w:r>
      <w:r w:rsidR="004C7CC4">
        <w:t xml:space="preserve">цели и показатели эффективности реализации Программы профилактики, а также </w:t>
      </w:r>
      <w:r w:rsidR="00564F8C">
        <w:t>мероприятия Программы профилактики</w:t>
      </w:r>
      <w:r w:rsidR="00254FF6">
        <w:t xml:space="preserve"> на 2023 год.</w:t>
      </w:r>
    </w:p>
    <w:p w:rsidR="00E11515" w:rsidRDefault="00254FF6" w:rsidP="00FA56D4">
      <w:pPr>
        <w:pStyle w:val="ConsPlusNormal"/>
        <w:tabs>
          <w:tab w:val="left" w:pos="2127"/>
        </w:tabs>
        <w:jc w:val="both"/>
      </w:pPr>
      <w:r>
        <w:t xml:space="preserve">        Цел</w:t>
      </w:r>
      <w:r w:rsidR="00C27268">
        <w:t>и и задачи</w:t>
      </w:r>
      <w:r>
        <w:t xml:space="preserve"> Программы профилактики:</w:t>
      </w:r>
    </w:p>
    <w:p w:rsidR="00C27268" w:rsidRDefault="00C27268" w:rsidP="00FA56D4">
      <w:pPr>
        <w:pStyle w:val="ConsPlusNormal"/>
        <w:tabs>
          <w:tab w:val="left" w:pos="2127"/>
        </w:tabs>
        <w:jc w:val="both"/>
      </w:pPr>
      <w:r>
        <w:t xml:space="preserve">        Обеспечение разработки и реализации Программы профилактики как ресурса повышения эффективности управления качеством образования в Ленинградской области посредством:</w:t>
      </w:r>
    </w:p>
    <w:p w:rsidR="00C27268" w:rsidRDefault="00C27268" w:rsidP="00FA56D4">
      <w:pPr>
        <w:pStyle w:val="ConsPlusNormal"/>
        <w:tabs>
          <w:tab w:val="left" w:pos="2127"/>
        </w:tabs>
        <w:jc w:val="both"/>
      </w:pPr>
      <w:r>
        <w:t xml:space="preserve">          реализации всех профилактических мероприятий с использованием всех компонентов управленческого цикла, основанного на сборе данных,</w:t>
      </w:r>
    </w:p>
    <w:p w:rsidR="00C27268" w:rsidRDefault="00C27268" w:rsidP="00FA56D4">
      <w:pPr>
        <w:pStyle w:val="ConsPlusNormal"/>
        <w:tabs>
          <w:tab w:val="left" w:pos="2127"/>
        </w:tabs>
        <w:jc w:val="both"/>
      </w:pPr>
      <w:r>
        <w:t xml:space="preserve">          оперативного информирования об обязательных требованиях, установленных законодательством об образовании, с использованием ресурсов всех профилактических мероприятий,</w:t>
      </w:r>
    </w:p>
    <w:p w:rsidR="00D36591" w:rsidRDefault="00C27268" w:rsidP="00D36591">
      <w:pPr>
        <w:pStyle w:val="ConsPlusNormal"/>
        <w:tabs>
          <w:tab w:val="left" w:pos="2127"/>
        </w:tabs>
        <w:jc w:val="both"/>
      </w:pPr>
      <w:r>
        <w:t xml:space="preserve">          эффективного использования </w:t>
      </w:r>
      <w:r w:rsidR="00D36591">
        <w:t xml:space="preserve">имеющихся форм и </w:t>
      </w:r>
      <w:r>
        <w:t xml:space="preserve">поиска </w:t>
      </w:r>
      <w:r w:rsidR="00D36591">
        <w:t xml:space="preserve">новых </w:t>
      </w:r>
      <w:r>
        <w:t xml:space="preserve">эффективных </w:t>
      </w:r>
      <w:r w:rsidR="00D36591">
        <w:t xml:space="preserve">форм взаимодействия между </w:t>
      </w:r>
      <w:r w:rsidR="00D36591" w:rsidRPr="00A70619">
        <w:t>участник</w:t>
      </w:r>
      <w:r w:rsidR="00D36591">
        <w:t>ами</w:t>
      </w:r>
      <w:r w:rsidR="00D36591" w:rsidRPr="00A70619">
        <w:t xml:space="preserve"> отношений в сфере образования</w:t>
      </w:r>
      <w:r w:rsidR="00D36591">
        <w:t xml:space="preserve"> по устранению условий, причин </w:t>
      </w:r>
      <w:r w:rsidR="00D36591" w:rsidRPr="00C51760">
        <w:t xml:space="preserve">и факторов, способных привести к нарушениям </w:t>
      </w:r>
      <w:r w:rsidR="00D36591">
        <w:t>обязательных требований, установленных</w:t>
      </w:r>
      <w:r w:rsidR="00D36591" w:rsidRPr="00C51760">
        <w:t xml:space="preserve"> </w:t>
      </w:r>
      <w:r w:rsidR="00D36591">
        <w:t>законодательством об образовании,</w:t>
      </w:r>
    </w:p>
    <w:p w:rsidR="00D36591" w:rsidRDefault="00D36591" w:rsidP="00D36591">
      <w:pPr>
        <w:pStyle w:val="ConsPlusNormal"/>
        <w:tabs>
          <w:tab w:val="left" w:pos="2127"/>
        </w:tabs>
        <w:jc w:val="both"/>
      </w:pPr>
      <w:r>
        <w:t xml:space="preserve">          категорирования объектов контроля при определении формы профилактического мероприятия (</w:t>
      </w:r>
      <w:r w:rsidR="007565EE">
        <w:t>объекты контроля по категориям риска (низкая, средняя, высокая</w:t>
      </w:r>
      <w:r w:rsidR="00D213B9">
        <w:t>;</w:t>
      </w:r>
      <w:r w:rsidR="007565EE">
        <w:t xml:space="preserve"> </w:t>
      </w:r>
      <w:r>
        <w:t>«школы с низкими образовательными результатами»</w:t>
      </w:r>
      <w:r w:rsidR="00D213B9">
        <w:t>;</w:t>
      </w:r>
      <w:r w:rsidR="007565EE">
        <w:t xml:space="preserve"> объекты </w:t>
      </w:r>
      <w:proofErr w:type="gramStart"/>
      <w:r w:rsidR="007565EE">
        <w:t>контроля</w:t>
      </w:r>
      <w:proofErr w:type="gramEnd"/>
      <w:r w:rsidR="007565EE">
        <w:t xml:space="preserve"> в отношении которых отмечен удовлетворительный уровень эффективности контрольных (надзорных) и профилактических мероприятий и т.д.),</w:t>
      </w:r>
    </w:p>
    <w:p w:rsidR="007565EE" w:rsidRDefault="007565EE" w:rsidP="00D36591">
      <w:pPr>
        <w:pStyle w:val="ConsPlusNormal"/>
        <w:tabs>
          <w:tab w:val="left" w:pos="2127"/>
        </w:tabs>
        <w:jc w:val="both"/>
      </w:pPr>
      <w:r>
        <w:t xml:space="preserve">         интеграции контрольных (надзорных) мероприятий и профилактических мероприятий</w:t>
      </w:r>
      <w:r w:rsidR="008F0DCE">
        <w:t xml:space="preserve"> (проведение мониторингов (</w:t>
      </w:r>
      <w:proofErr w:type="gramStart"/>
      <w:r w:rsidR="008F0DCE">
        <w:t>К(</w:t>
      </w:r>
      <w:proofErr w:type="gramEnd"/>
      <w:r w:rsidR="008F0DCE">
        <w:t xml:space="preserve">Н)М) – выявление рисков образовательной деятельности – объявление предостережения о недопустимости нарушений обязательных требований, установленных законодательством об образовании (ПМ) </w:t>
      </w:r>
      <w:r w:rsidR="006C4D8B">
        <w:t>–</w:t>
      </w:r>
      <w:r w:rsidR="008F0DCE">
        <w:t xml:space="preserve"> </w:t>
      </w:r>
      <w:r w:rsidR="006C4D8B">
        <w:t xml:space="preserve">по истечении определенного срока (3 месяца) проведение </w:t>
      </w:r>
      <w:r w:rsidR="006C4D8B">
        <w:lastRenderedPageBreak/>
        <w:t>профилактического визита (ПМ) или повторного мониторинга (К(Н)М) с целью оценки эффективности работы по снятию выявленных рисков образовательной деятельности),</w:t>
      </w:r>
    </w:p>
    <w:p w:rsidR="00F10C44" w:rsidRDefault="00D213B9" w:rsidP="00F87EA1">
      <w:pPr>
        <w:pStyle w:val="ConsPlusNormal"/>
        <w:tabs>
          <w:tab w:val="left" w:pos="2127"/>
        </w:tabs>
        <w:jc w:val="both"/>
      </w:pPr>
      <w:r>
        <w:t xml:space="preserve">        стимулирования </w:t>
      </w:r>
      <w:r w:rsidRPr="00C51760">
        <w:t xml:space="preserve">добросовестного соблюдения </w:t>
      </w:r>
      <w:r>
        <w:t xml:space="preserve">обязательных </w:t>
      </w:r>
      <w:r w:rsidRPr="00C51760">
        <w:t>требований</w:t>
      </w:r>
      <w:r>
        <w:t>, установленных законодательством об образовании,</w:t>
      </w:r>
      <w:r w:rsidRPr="00C51760">
        <w:t xml:space="preserve"> всеми контролируемыми лицами</w:t>
      </w:r>
      <w:r>
        <w:t xml:space="preserve"> через формирование регионального «банка позитивных практик эффективного управления качеством образования», презентацию лучшего опыта среди всех участников </w:t>
      </w:r>
      <w:r w:rsidR="0080639B">
        <w:t xml:space="preserve">отношений </w:t>
      </w:r>
      <w:r>
        <w:t xml:space="preserve">в сфере </w:t>
      </w:r>
      <w:r w:rsidR="0080639B" w:rsidRPr="00A70619">
        <w:t>образования</w:t>
      </w:r>
      <w:r w:rsidR="0080639B">
        <w:t>.</w:t>
      </w:r>
    </w:p>
    <w:p w:rsidR="000F391A" w:rsidRDefault="000F391A" w:rsidP="00F87EA1">
      <w:pPr>
        <w:pStyle w:val="ConsPlusNormal"/>
        <w:tabs>
          <w:tab w:val="left" w:pos="2127"/>
        </w:tabs>
        <w:jc w:val="both"/>
      </w:pPr>
    </w:p>
    <w:p w:rsidR="000F391A" w:rsidRDefault="000F391A" w:rsidP="00F87EA1">
      <w:pPr>
        <w:pStyle w:val="ConsPlusNormal"/>
        <w:tabs>
          <w:tab w:val="left" w:pos="2127"/>
        </w:tabs>
        <w:jc w:val="both"/>
      </w:pPr>
    </w:p>
    <w:p w:rsidR="002E45EF" w:rsidRDefault="002E45EF" w:rsidP="002E45EF">
      <w:pPr>
        <w:pStyle w:val="ConsPlusTitle"/>
        <w:jc w:val="center"/>
        <w:outlineLvl w:val="1"/>
      </w:pPr>
      <w:r>
        <w:t>V</w:t>
      </w:r>
      <w:r>
        <w:rPr>
          <w:lang w:val="en-US"/>
        </w:rPr>
        <w:t>I</w:t>
      </w:r>
      <w:r>
        <w:t xml:space="preserve">. Оценка </w:t>
      </w:r>
      <w:proofErr w:type="gramStart"/>
      <w:r>
        <w:t>эффективности реализации Программы профилактики нарушений</w:t>
      </w:r>
      <w:proofErr w:type="gramEnd"/>
      <w:r>
        <w:t xml:space="preserve"> и отчетные показатели</w:t>
      </w:r>
    </w:p>
    <w:p w:rsidR="003B0E97" w:rsidRDefault="003B0E97" w:rsidP="002E45EF">
      <w:pPr>
        <w:pStyle w:val="ConsPlusTitle"/>
        <w:jc w:val="center"/>
        <w:outlineLvl w:val="1"/>
      </w:pPr>
    </w:p>
    <w:p w:rsidR="002E45EF" w:rsidRDefault="002E45EF" w:rsidP="002E45EF">
      <w:pPr>
        <w:pStyle w:val="ConsPlusNormal"/>
        <w:jc w:val="both"/>
      </w:pPr>
      <w:bookmarkStart w:id="2" w:name="P600"/>
      <w:bookmarkEnd w:id="2"/>
      <w:r>
        <w:t xml:space="preserve">Оценка </w:t>
      </w:r>
      <w:proofErr w:type="gramStart"/>
      <w:r>
        <w:t>эффективности реализации Программы профилактики нарушений</w:t>
      </w:r>
      <w:proofErr w:type="gramEnd"/>
      <w:r>
        <w:t xml:space="preserve"> проводилась:</w:t>
      </w:r>
    </w:p>
    <w:p w:rsidR="002E45EF" w:rsidRDefault="002E45EF" w:rsidP="002E45EF">
      <w:pPr>
        <w:pStyle w:val="ConsPlusNormal"/>
        <w:jc w:val="both"/>
      </w:pPr>
      <w:r>
        <w:t xml:space="preserve">       методом опроса представителей объектов контроля по направлениям:</w:t>
      </w:r>
    </w:p>
    <w:p w:rsidR="002E45EF" w:rsidRDefault="002E45EF" w:rsidP="002E45EF">
      <w:pPr>
        <w:pStyle w:val="ConsPlusNormal"/>
        <w:ind w:firstLine="540"/>
        <w:jc w:val="both"/>
      </w:pPr>
      <w:r>
        <w:t>информированность объектов контроля о требованиях законодательства об образовании;</w:t>
      </w:r>
    </w:p>
    <w:p w:rsidR="002E45EF" w:rsidRDefault="002E45EF" w:rsidP="002E45EF">
      <w:pPr>
        <w:pStyle w:val="ConsPlusNormal"/>
        <w:ind w:firstLine="540"/>
        <w:jc w:val="both"/>
      </w:pPr>
      <w:r>
        <w:t>понятность требований законодательства об образовании, обеспечивающая их однозначное толкование объектами контроля  и должностными лицами комитета;</w:t>
      </w:r>
    </w:p>
    <w:p w:rsidR="002E45EF" w:rsidRDefault="002E45EF" w:rsidP="002E45EF">
      <w:pPr>
        <w:pStyle w:val="ConsPlusNormal"/>
        <w:ind w:firstLine="540"/>
        <w:jc w:val="both"/>
      </w:pPr>
      <w:r>
        <w:t>удовлетворенность доступностью на официальном сайте комитета для объектов контроля информации о принятых и готовящихся изменениях требований законодательства об образовании;</w:t>
      </w:r>
    </w:p>
    <w:p w:rsidR="002E45EF" w:rsidRDefault="002E45EF" w:rsidP="002E45EF">
      <w:pPr>
        <w:pStyle w:val="ConsPlusNormal"/>
        <w:ind w:firstLine="540"/>
        <w:jc w:val="both"/>
      </w:pPr>
      <w:r>
        <w:t>информированность объектов контроля о порядке проведения проверок, правах объекта контроля при проведении проверки;</w:t>
      </w:r>
    </w:p>
    <w:p w:rsidR="002E45EF" w:rsidRDefault="002E45EF" w:rsidP="002E45EF">
      <w:pPr>
        <w:pStyle w:val="ConsPlusNormal"/>
        <w:spacing w:before="220"/>
        <w:ind w:firstLine="540"/>
        <w:jc w:val="both"/>
      </w:pPr>
      <w:r>
        <w:t>анализом выполнения плана профилактических мероприятий.</w:t>
      </w:r>
    </w:p>
    <w:p w:rsidR="002E45EF" w:rsidRDefault="002E45EF" w:rsidP="002E45EF">
      <w:pPr>
        <w:pStyle w:val="ConsPlusNormal"/>
        <w:spacing w:before="220"/>
        <w:jc w:val="both"/>
      </w:pPr>
      <w:r>
        <w:t xml:space="preserve">       Для количественной оценки результатов профилактических мероприятий использовался показатель, характеризующий количество проведенных профилактических мероприятий, ед.</w:t>
      </w:r>
    </w:p>
    <w:p w:rsidR="002E45EF" w:rsidRDefault="002E45EF" w:rsidP="002E45EF">
      <w:pPr>
        <w:pStyle w:val="ConsPlusNormal"/>
        <w:spacing w:before="220"/>
        <w:ind w:firstLine="540"/>
        <w:jc w:val="both"/>
      </w:pPr>
      <w:r>
        <w:t>При оценке эффективности и результативности профилактических мероприятий опрос проводится в течение года среди лиц, в отношении которых проводились проверочные мероприятия, лиц, участвующих в проводимых профилактических мероприятиях, и иных подконтрольных лиц.</w:t>
      </w:r>
    </w:p>
    <w:p w:rsidR="002E45EF" w:rsidRDefault="002E45EF" w:rsidP="002E45EF">
      <w:pPr>
        <w:pStyle w:val="ConsPlusNormal"/>
        <w:spacing w:before="220"/>
        <w:ind w:firstLine="540"/>
        <w:jc w:val="both"/>
      </w:pPr>
      <w:r>
        <w:t>Опрос проводился силами специалистов отдела надзора и контроля в сфере образования департамента комитета с привлечением специалистов органов местного самоуправления, осуществляющих управление в сфере образования (было опрошено – 210 респондентов).</w:t>
      </w:r>
    </w:p>
    <w:p w:rsidR="002E45EF" w:rsidRDefault="002E45EF" w:rsidP="002E45EF">
      <w:pPr>
        <w:pStyle w:val="ConsPlusNormal"/>
        <w:spacing w:before="220"/>
        <w:ind w:firstLine="540"/>
        <w:jc w:val="both"/>
      </w:pPr>
      <w:r>
        <w:t>Полученная аналитическая информация была использована для актуализации мероприятий по профилактике нарушений законодательства об образовании при разработке Программы профилактики нарушений законодательства на 2023 год.</w:t>
      </w:r>
    </w:p>
    <w:p w:rsidR="003B0E97" w:rsidRDefault="003B0E97" w:rsidP="002E45EF">
      <w:pPr>
        <w:pStyle w:val="ConsPlusTitle"/>
        <w:jc w:val="center"/>
        <w:outlineLvl w:val="2"/>
      </w:pPr>
    </w:p>
    <w:p w:rsidR="002E45EF" w:rsidRDefault="002E45EF" w:rsidP="002E45EF">
      <w:pPr>
        <w:pStyle w:val="ConsPlusTitle"/>
        <w:jc w:val="center"/>
        <w:outlineLvl w:val="2"/>
      </w:pPr>
      <w:r>
        <w:lastRenderedPageBreak/>
        <w:t>Отчетные показатели деятельности комитета</w:t>
      </w:r>
    </w:p>
    <w:p w:rsidR="002E45EF" w:rsidRDefault="002E45EF" w:rsidP="002E45EF">
      <w:pPr>
        <w:pStyle w:val="ConsPlusTitle"/>
        <w:jc w:val="center"/>
      </w:pPr>
      <w:r>
        <w:t>по достижению</w:t>
      </w:r>
    </w:p>
    <w:p w:rsidR="002E45EF" w:rsidRDefault="002E45EF" w:rsidP="002E45EF">
      <w:pPr>
        <w:pStyle w:val="ConsPlusTitle"/>
        <w:jc w:val="center"/>
      </w:pPr>
      <w:r>
        <w:t>эффективности профилактических мероприятий</w:t>
      </w:r>
    </w:p>
    <w:p w:rsidR="002E45EF" w:rsidRDefault="002E45EF" w:rsidP="002E45EF">
      <w:pPr>
        <w:pStyle w:val="ConsPlusTitle"/>
        <w:jc w:val="center"/>
      </w:pPr>
      <w:r>
        <w:t>в 2022 году</w:t>
      </w:r>
    </w:p>
    <w:p w:rsidR="002E45EF" w:rsidRDefault="002E45EF" w:rsidP="002E45EF">
      <w:pPr>
        <w:pStyle w:val="ConsPlusNormal"/>
        <w:ind w:firstLine="540"/>
        <w:jc w:val="both"/>
      </w:pPr>
    </w:p>
    <w:tbl>
      <w:tblPr>
        <w:tblW w:w="10151" w:type="dxa"/>
        <w:jc w:val="center"/>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7150"/>
        <w:gridCol w:w="1217"/>
        <w:gridCol w:w="1217"/>
      </w:tblGrid>
      <w:tr w:rsidR="002E45EF" w:rsidTr="00263343">
        <w:trPr>
          <w:jc w:val="center"/>
        </w:trPr>
        <w:tc>
          <w:tcPr>
            <w:tcW w:w="567" w:type="dxa"/>
          </w:tcPr>
          <w:p w:rsidR="002E45EF" w:rsidRPr="002B0E06" w:rsidRDefault="002E45EF" w:rsidP="00263343">
            <w:pPr>
              <w:pStyle w:val="ConsPlusNormal"/>
              <w:jc w:val="center"/>
              <w:rPr>
                <w:sz w:val="24"/>
                <w:szCs w:val="24"/>
              </w:rPr>
            </w:pPr>
            <w:r w:rsidRPr="002B0E06">
              <w:rPr>
                <w:sz w:val="24"/>
                <w:szCs w:val="24"/>
              </w:rPr>
              <w:t xml:space="preserve">№ </w:t>
            </w:r>
            <w:proofErr w:type="gramStart"/>
            <w:r w:rsidRPr="002B0E06">
              <w:rPr>
                <w:sz w:val="24"/>
                <w:szCs w:val="24"/>
              </w:rPr>
              <w:t>п</w:t>
            </w:r>
            <w:proofErr w:type="gramEnd"/>
            <w:r w:rsidRPr="002B0E06">
              <w:rPr>
                <w:sz w:val="24"/>
                <w:szCs w:val="24"/>
              </w:rPr>
              <w:t>/п</w:t>
            </w:r>
          </w:p>
        </w:tc>
        <w:tc>
          <w:tcPr>
            <w:tcW w:w="7150" w:type="dxa"/>
          </w:tcPr>
          <w:p w:rsidR="002E45EF" w:rsidRPr="002B0E06" w:rsidRDefault="002E45EF" w:rsidP="00263343">
            <w:pPr>
              <w:pStyle w:val="ConsPlusNormal"/>
              <w:jc w:val="center"/>
              <w:rPr>
                <w:sz w:val="24"/>
                <w:szCs w:val="24"/>
              </w:rPr>
            </w:pPr>
            <w:r w:rsidRPr="002B0E06">
              <w:rPr>
                <w:sz w:val="24"/>
                <w:szCs w:val="24"/>
              </w:rPr>
              <w:t>Наименование показателя</w:t>
            </w:r>
          </w:p>
        </w:tc>
        <w:tc>
          <w:tcPr>
            <w:tcW w:w="1217" w:type="dxa"/>
          </w:tcPr>
          <w:p w:rsidR="002E45EF" w:rsidRPr="002B0E06" w:rsidRDefault="002E45EF" w:rsidP="00263343">
            <w:pPr>
              <w:pStyle w:val="ConsPlusNormal"/>
              <w:jc w:val="center"/>
              <w:rPr>
                <w:sz w:val="24"/>
                <w:szCs w:val="24"/>
              </w:rPr>
            </w:pPr>
            <w:r w:rsidRPr="002B0E06">
              <w:rPr>
                <w:sz w:val="24"/>
                <w:szCs w:val="24"/>
              </w:rPr>
              <w:t>Установленная величина</w:t>
            </w:r>
          </w:p>
        </w:tc>
        <w:tc>
          <w:tcPr>
            <w:tcW w:w="1217" w:type="dxa"/>
          </w:tcPr>
          <w:p w:rsidR="002E45EF" w:rsidRPr="002B0E06" w:rsidRDefault="002E45EF" w:rsidP="00263343">
            <w:pPr>
              <w:pStyle w:val="ConsPlusNormal"/>
              <w:ind w:left="-405" w:firstLine="405"/>
              <w:jc w:val="center"/>
              <w:rPr>
                <w:sz w:val="24"/>
                <w:szCs w:val="24"/>
              </w:rPr>
            </w:pPr>
            <w:r w:rsidRPr="002B0E06">
              <w:rPr>
                <w:sz w:val="24"/>
                <w:szCs w:val="24"/>
              </w:rPr>
              <w:t>Результаты     опроса</w:t>
            </w:r>
          </w:p>
        </w:tc>
      </w:tr>
      <w:tr w:rsidR="002E45EF" w:rsidTr="00263343">
        <w:trPr>
          <w:jc w:val="center"/>
        </w:trPr>
        <w:tc>
          <w:tcPr>
            <w:tcW w:w="567" w:type="dxa"/>
          </w:tcPr>
          <w:p w:rsidR="002E45EF" w:rsidRPr="002B0E06" w:rsidRDefault="002E45EF" w:rsidP="00263343">
            <w:pPr>
              <w:pStyle w:val="ConsPlusNormal"/>
              <w:jc w:val="center"/>
              <w:rPr>
                <w:sz w:val="24"/>
                <w:szCs w:val="24"/>
              </w:rPr>
            </w:pPr>
            <w:r w:rsidRPr="002B0E06">
              <w:rPr>
                <w:sz w:val="24"/>
                <w:szCs w:val="24"/>
              </w:rPr>
              <w:t>1</w:t>
            </w:r>
          </w:p>
        </w:tc>
        <w:tc>
          <w:tcPr>
            <w:tcW w:w="7150" w:type="dxa"/>
          </w:tcPr>
          <w:p w:rsidR="002E45EF" w:rsidRPr="002B0E06" w:rsidRDefault="002E45EF" w:rsidP="00263343">
            <w:pPr>
              <w:pStyle w:val="ConsPlusNormal"/>
              <w:jc w:val="both"/>
              <w:rPr>
                <w:sz w:val="24"/>
                <w:szCs w:val="24"/>
              </w:rPr>
            </w:pPr>
            <w:r w:rsidRPr="002B0E06">
              <w:rPr>
                <w:sz w:val="24"/>
                <w:szCs w:val="24"/>
              </w:rPr>
              <w:t>Понятность требований законодательства об образовании, обеспечивающая их однозначное толкование объектами контроля и должностными лицами комитета</w:t>
            </w:r>
          </w:p>
        </w:tc>
        <w:tc>
          <w:tcPr>
            <w:tcW w:w="1217" w:type="dxa"/>
          </w:tcPr>
          <w:p w:rsidR="002E45EF" w:rsidRPr="002B0E06" w:rsidRDefault="002E45EF" w:rsidP="00263343">
            <w:pPr>
              <w:pStyle w:val="ConsPlusNormal"/>
              <w:jc w:val="center"/>
              <w:rPr>
                <w:sz w:val="24"/>
                <w:szCs w:val="24"/>
              </w:rPr>
            </w:pPr>
            <w:r w:rsidRPr="002B0E06">
              <w:rPr>
                <w:sz w:val="24"/>
                <w:szCs w:val="24"/>
              </w:rPr>
              <w:t>не менее 75%</w:t>
            </w:r>
          </w:p>
        </w:tc>
        <w:tc>
          <w:tcPr>
            <w:tcW w:w="1217" w:type="dxa"/>
          </w:tcPr>
          <w:p w:rsidR="002E45EF" w:rsidRPr="002B0E06" w:rsidRDefault="002E45EF" w:rsidP="00263343">
            <w:pPr>
              <w:pStyle w:val="ConsPlusNormal"/>
              <w:jc w:val="center"/>
              <w:rPr>
                <w:sz w:val="24"/>
                <w:szCs w:val="24"/>
              </w:rPr>
            </w:pPr>
            <w:r>
              <w:rPr>
                <w:sz w:val="24"/>
                <w:szCs w:val="24"/>
              </w:rPr>
              <w:t>92</w:t>
            </w:r>
            <w:r w:rsidRPr="002B0E06">
              <w:rPr>
                <w:sz w:val="24"/>
                <w:szCs w:val="24"/>
              </w:rPr>
              <w:t>%</w:t>
            </w:r>
          </w:p>
        </w:tc>
      </w:tr>
      <w:tr w:rsidR="002E45EF" w:rsidTr="00263343">
        <w:trPr>
          <w:jc w:val="center"/>
        </w:trPr>
        <w:tc>
          <w:tcPr>
            <w:tcW w:w="567" w:type="dxa"/>
          </w:tcPr>
          <w:p w:rsidR="002E45EF" w:rsidRPr="002B0E06" w:rsidRDefault="002E45EF" w:rsidP="00263343">
            <w:pPr>
              <w:pStyle w:val="ConsPlusNormal"/>
              <w:jc w:val="center"/>
              <w:rPr>
                <w:sz w:val="24"/>
                <w:szCs w:val="24"/>
              </w:rPr>
            </w:pPr>
            <w:r w:rsidRPr="002B0E06">
              <w:rPr>
                <w:sz w:val="24"/>
                <w:szCs w:val="24"/>
              </w:rPr>
              <w:t>2</w:t>
            </w:r>
          </w:p>
        </w:tc>
        <w:tc>
          <w:tcPr>
            <w:tcW w:w="7150" w:type="dxa"/>
          </w:tcPr>
          <w:p w:rsidR="002E45EF" w:rsidRPr="00356148" w:rsidRDefault="002E45EF" w:rsidP="00263343">
            <w:pPr>
              <w:pStyle w:val="ConsPlusNormal"/>
              <w:jc w:val="both"/>
              <w:rPr>
                <w:sz w:val="24"/>
                <w:szCs w:val="24"/>
              </w:rPr>
            </w:pPr>
            <w:r w:rsidRPr="00356148">
              <w:rPr>
                <w:sz w:val="24"/>
                <w:szCs w:val="24"/>
              </w:rPr>
              <w:t xml:space="preserve">Удовлетворенность доступностью на официальном сайте комитета всеми участниками отношений в сфере образования информации о принятых и готовящихся изменениях </w:t>
            </w:r>
            <w:r>
              <w:rPr>
                <w:sz w:val="24"/>
                <w:szCs w:val="24"/>
              </w:rPr>
              <w:t xml:space="preserve">обязательных </w:t>
            </w:r>
            <w:r w:rsidRPr="00356148">
              <w:rPr>
                <w:sz w:val="24"/>
                <w:szCs w:val="24"/>
              </w:rPr>
              <w:t>требований</w:t>
            </w:r>
            <w:r>
              <w:rPr>
                <w:sz w:val="24"/>
                <w:szCs w:val="24"/>
              </w:rPr>
              <w:t xml:space="preserve">, установленных </w:t>
            </w:r>
            <w:r w:rsidRPr="00356148">
              <w:rPr>
                <w:sz w:val="24"/>
                <w:szCs w:val="24"/>
              </w:rPr>
              <w:t xml:space="preserve"> законодательств</w:t>
            </w:r>
            <w:r>
              <w:rPr>
                <w:sz w:val="24"/>
                <w:szCs w:val="24"/>
              </w:rPr>
              <w:t>ом</w:t>
            </w:r>
            <w:r w:rsidRPr="00356148">
              <w:rPr>
                <w:sz w:val="24"/>
                <w:szCs w:val="24"/>
              </w:rPr>
              <w:t xml:space="preserve"> об образовании</w:t>
            </w:r>
          </w:p>
        </w:tc>
        <w:tc>
          <w:tcPr>
            <w:tcW w:w="1217" w:type="dxa"/>
          </w:tcPr>
          <w:p w:rsidR="002E45EF" w:rsidRPr="002B0E06" w:rsidRDefault="002E45EF" w:rsidP="00263343">
            <w:pPr>
              <w:pStyle w:val="ConsPlusNormal"/>
              <w:jc w:val="center"/>
              <w:rPr>
                <w:sz w:val="24"/>
                <w:szCs w:val="24"/>
              </w:rPr>
            </w:pPr>
            <w:r w:rsidRPr="002B0E06">
              <w:rPr>
                <w:sz w:val="24"/>
                <w:szCs w:val="24"/>
              </w:rPr>
              <w:t>не менее 75%</w:t>
            </w:r>
          </w:p>
        </w:tc>
        <w:tc>
          <w:tcPr>
            <w:tcW w:w="1217" w:type="dxa"/>
          </w:tcPr>
          <w:p w:rsidR="002E45EF" w:rsidRPr="002B0E06" w:rsidRDefault="002E45EF" w:rsidP="00263343">
            <w:pPr>
              <w:pStyle w:val="ConsPlusNormal"/>
              <w:jc w:val="center"/>
              <w:rPr>
                <w:sz w:val="24"/>
                <w:szCs w:val="24"/>
              </w:rPr>
            </w:pPr>
            <w:r>
              <w:rPr>
                <w:sz w:val="24"/>
                <w:szCs w:val="24"/>
              </w:rPr>
              <w:t>97</w:t>
            </w:r>
            <w:r w:rsidRPr="002B0E06">
              <w:rPr>
                <w:sz w:val="24"/>
                <w:szCs w:val="24"/>
              </w:rPr>
              <w:t>%</w:t>
            </w:r>
          </w:p>
        </w:tc>
      </w:tr>
      <w:tr w:rsidR="002E45EF" w:rsidTr="00263343">
        <w:trPr>
          <w:jc w:val="center"/>
        </w:trPr>
        <w:tc>
          <w:tcPr>
            <w:tcW w:w="567" w:type="dxa"/>
          </w:tcPr>
          <w:p w:rsidR="002E45EF" w:rsidRPr="002B0E06" w:rsidRDefault="002E45EF" w:rsidP="00263343">
            <w:pPr>
              <w:pStyle w:val="ConsPlusNormal"/>
              <w:jc w:val="center"/>
              <w:rPr>
                <w:sz w:val="24"/>
                <w:szCs w:val="24"/>
              </w:rPr>
            </w:pPr>
            <w:r w:rsidRPr="002B0E06">
              <w:rPr>
                <w:sz w:val="24"/>
                <w:szCs w:val="24"/>
              </w:rPr>
              <w:t>3</w:t>
            </w:r>
          </w:p>
        </w:tc>
        <w:tc>
          <w:tcPr>
            <w:tcW w:w="7150" w:type="dxa"/>
          </w:tcPr>
          <w:p w:rsidR="002E45EF" w:rsidRPr="002B0E06" w:rsidRDefault="002E45EF" w:rsidP="00263343">
            <w:pPr>
              <w:pStyle w:val="ConsPlusNormal"/>
              <w:jc w:val="both"/>
              <w:rPr>
                <w:sz w:val="24"/>
                <w:szCs w:val="24"/>
              </w:rPr>
            </w:pPr>
            <w:r w:rsidRPr="002B0E06">
              <w:rPr>
                <w:sz w:val="24"/>
                <w:szCs w:val="24"/>
              </w:rPr>
              <w:t xml:space="preserve">Информированность объектов контроля о порядке проведения </w:t>
            </w:r>
            <w:r>
              <w:rPr>
                <w:sz w:val="24"/>
                <w:szCs w:val="24"/>
              </w:rPr>
              <w:t>контрольных (надзорных), профилактических мероприятий при осуществлении федерального государственного контроля (надзора) в сфере образования</w:t>
            </w:r>
          </w:p>
        </w:tc>
        <w:tc>
          <w:tcPr>
            <w:tcW w:w="1217" w:type="dxa"/>
          </w:tcPr>
          <w:p w:rsidR="002E45EF" w:rsidRPr="002B0E06" w:rsidRDefault="002E45EF" w:rsidP="00263343">
            <w:pPr>
              <w:pStyle w:val="ConsPlusNormal"/>
              <w:jc w:val="center"/>
              <w:rPr>
                <w:sz w:val="24"/>
                <w:szCs w:val="24"/>
              </w:rPr>
            </w:pPr>
            <w:r w:rsidRPr="002B0E06">
              <w:rPr>
                <w:sz w:val="24"/>
                <w:szCs w:val="24"/>
              </w:rPr>
              <w:t>100%</w:t>
            </w:r>
          </w:p>
        </w:tc>
        <w:tc>
          <w:tcPr>
            <w:tcW w:w="1217" w:type="dxa"/>
          </w:tcPr>
          <w:p w:rsidR="002E45EF" w:rsidRPr="002B0E06" w:rsidRDefault="002E45EF" w:rsidP="00263343">
            <w:pPr>
              <w:pStyle w:val="ConsPlusNormal"/>
              <w:jc w:val="center"/>
              <w:rPr>
                <w:sz w:val="24"/>
                <w:szCs w:val="24"/>
              </w:rPr>
            </w:pPr>
            <w:r w:rsidRPr="002B0E06">
              <w:rPr>
                <w:sz w:val="24"/>
                <w:szCs w:val="24"/>
              </w:rPr>
              <w:t>100%</w:t>
            </w:r>
          </w:p>
        </w:tc>
      </w:tr>
      <w:tr w:rsidR="002E45EF" w:rsidTr="00263343">
        <w:trPr>
          <w:jc w:val="center"/>
        </w:trPr>
        <w:tc>
          <w:tcPr>
            <w:tcW w:w="567" w:type="dxa"/>
          </w:tcPr>
          <w:p w:rsidR="002E45EF" w:rsidRPr="002B0E06" w:rsidRDefault="002E45EF" w:rsidP="00263343">
            <w:pPr>
              <w:pStyle w:val="ConsPlusNormal"/>
              <w:jc w:val="center"/>
              <w:rPr>
                <w:sz w:val="24"/>
                <w:szCs w:val="24"/>
              </w:rPr>
            </w:pPr>
            <w:r w:rsidRPr="002B0E06">
              <w:rPr>
                <w:sz w:val="24"/>
                <w:szCs w:val="24"/>
              </w:rPr>
              <w:t>4</w:t>
            </w:r>
          </w:p>
        </w:tc>
        <w:tc>
          <w:tcPr>
            <w:tcW w:w="7150" w:type="dxa"/>
          </w:tcPr>
          <w:p w:rsidR="002E45EF" w:rsidRPr="002B0E06" w:rsidRDefault="002E45EF" w:rsidP="00263343">
            <w:pPr>
              <w:pStyle w:val="ConsPlusNormal"/>
              <w:jc w:val="both"/>
              <w:rPr>
                <w:sz w:val="24"/>
                <w:szCs w:val="24"/>
              </w:rPr>
            </w:pPr>
            <w:r w:rsidRPr="002B0E06">
              <w:rPr>
                <w:sz w:val="24"/>
                <w:szCs w:val="24"/>
              </w:rPr>
              <w:t>Выполнение Плана профилактических мероприятий</w:t>
            </w:r>
          </w:p>
        </w:tc>
        <w:tc>
          <w:tcPr>
            <w:tcW w:w="1217" w:type="dxa"/>
          </w:tcPr>
          <w:p w:rsidR="002E45EF" w:rsidRPr="002B0E06" w:rsidRDefault="002E45EF" w:rsidP="00263343">
            <w:pPr>
              <w:pStyle w:val="ConsPlusNormal"/>
              <w:jc w:val="center"/>
              <w:rPr>
                <w:sz w:val="24"/>
                <w:szCs w:val="24"/>
              </w:rPr>
            </w:pPr>
            <w:r w:rsidRPr="002B0E06">
              <w:rPr>
                <w:sz w:val="24"/>
                <w:szCs w:val="24"/>
              </w:rPr>
              <w:t>100%</w:t>
            </w:r>
          </w:p>
        </w:tc>
        <w:tc>
          <w:tcPr>
            <w:tcW w:w="1217" w:type="dxa"/>
          </w:tcPr>
          <w:p w:rsidR="002E45EF" w:rsidRPr="002B0E06" w:rsidRDefault="002E45EF" w:rsidP="00263343">
            <w:pPr>
              <w:pStyle w:val="ConsPlusNormal"/>
              <w:jc w:val="center"/>
              <w:rPr>
                <w:sz w:val="24"/>
                <w:szCs w:val="24"/>
              </w:rPr>
            </w:pPr>
            <w:r w:rsidRPr="002B0E06">
              <w:rPr>
                <w:sz w:val="24"/>
                <w:szCs w:val="24"/>
              </w:rPr>
              <w:t>100%</w:t>
            </w:r>
          </w:p>
        </w:tc>
      </w:tr>
    </w:tbl>
    <w:p w:rsidR="002E45EF" w:rsidRDefault="002E45EF" w:rsidP="002E45EF">
      <w:pPr>
        <w:pStyle w:val="ConsPlusNormal"/>
        <w:ind w:firstLine="540"/>
        <w:jc w:val="both"/>
      </w:pPr>
    </w:p>
    <w:p w:rsidR="002E45EF" w:rsidRDefault="002E45EF" w:rsidP="002E45EF">
      <w:pPr>
        <w:pStyle w:val="ConsPlusTitle"/>
        <w:jc w:val="center"/>
        <w:outlineLvl w:val="2"/>
      </w:pPr>
      <w:r>
        <w:t>Плановые показатели деятельности комитета</w:t>
      </w:r>
    </w:p>
    <w:p w:rsidR="002E45EF" w:rsidRDefault="002E45EF" w:rsidP="002E45EF">
      <w:pPr>
        <w:pStyle w:val="ConsPlusTitle"/>
        <w:jc w:val="center"/>
      </w:pPr>
      <w:r>
        <w:t>по достижению</w:t>
      </w:r>
    </w:p>
    <w:p w:rsidR="002E45EF" w:rsidRDefault="002E45EF" w:rsidP="002E45EF">
      <w:pPr>
        <w:pStyle w:val="ConsPlusTitle"/>
        <w:jc w:val="center"/>
      </w:pPr>
      <w:r>
        <w:t>эффективности профилактических мероприятий</w:t>
      </w:r>
    </w:p>
    <w:p w:rsidR="002E45EF" w:rsidRDefault="002E45EF" w:rsidP="002E45EF">
      <w:pPr>
        <w:pStyle w:val="ConsPlusTitle"/>
        <w:jc w:val="center"/>
      </w:pPr>
      <w:r>
        <w:t>в 2023 году</w:t>
      </w:r>
    </w:p>
    <w:p w:rsidR="002E45EF" w:rsidRDefault="002E45EF" w:rsidP="002E45EF">
      <w:pPr>
        <w:pStyle w:val="ConsPlusNormal"/>
        <w:ind w:firstLine="540"/>
        <w:jc w:val="both"/>
      </w:pPr>
    </w:p>
    <w:tbl>
      <w:tblPr>
        <w:tblW w:w="1026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7088"/>
        <w:gridCol w:w="2608"/>
      </w:tblGrid>
      <w:tr w:rsidR="002E45EF" w:rsidTr="00263343">
        <w:tc>
          <w:tcPr>
            <w:tcW w:w="567" w:type="dxa"/>
          </w:tcPr>
          <w:p w:rsidR="002E45EF" w:rsidRPr="0008633B" w:rsidRDefault="002E45EF" w:rsidP="00263343">
            <w:pPr>
              <w:pStyle w:val="ConsPlusNormal"/>
              <w:jc w:val="center"/>
              <w:rPr>
                <w:sz w:val="24"/>
                <w:szCs w:val="24"/>
              </w:rPr>
            </w:pPr>
            <w:r w:rsidRPr="0008633B">
              <w:rPr>
                <w:sz w:val="24"/>
                <w:szCs w:val="24"/>
              </w:rPr>
              <w:t xml:space="preserve">№ </w:t>
            </w:r>
            <w:proofErr w:type="gramStart"/>
            <w:r w:rsidRPr="0008633B">
              <w:rPr>
                <w:sz w:val="24"/>
                <w:szCs w:val="24"/>
              </w:rPr>
              <w:t>п</w:t>
            </w:r>
            <w:proofErr w:type="gramEnd"/>
            <w:r w:rsidRPr="0008633B">
              <w:rPr>
                <w:sz w:val="24"/>
                <w:szCs w:val="24"/>
              </w:rPr>
              <w:t>/п</w:t>
            </w:r>
          </w:p>
        </w:tc>
        <w:tc>
          <w:tcPr>
            <w:tcW w:w="7088" w:type="dxa"/>
          </w:tcPr>
          <w:p w:rsidR="002E45EF" w:rsidRPr="0008633B" w:rsidRDefault="002E45EF" w:rsidP="00263343">
            <w:pPr>
              <w:pStyle w:val="ConsPlusNormal"/>
              <w:jc w:val="center"/>
              <w:rPr>
                <w:sz w:val="24"/>
                <w:szCs w:val="24"/>
              </w:rPr>
            </w:pPr>
            <w:r w:rsidRPr="0008633B">
              <w:rPr>
                <w:sz w:val="24"/>
                <w:szCs w:val="24"/>
              </w:rPr>
              <w:t>Наименование показателя</w:t>
            </w:r>
          </w:p>
        </w:tc>
        <w:tc>
          <w:tcPr>
            <w:tcW w:w="2608" w:type="dxa"/>
          </w:tcPr>
          <w:p w:rsidR="002E45EF" w:rsidRPr="0008633B" w:rsidRDefault="002E45EF" w:rsidP="00263343">
            <w:pPr>
              <w:pStyle w:val="ConsPlusNormal"/>
              <w:jc w:val="center"/>
              <w:rPr>
                <w:sz w:val="24"/>
                <w:szCs w:val="24"/>
              </w:rPr>
            </w:pPr>
            <w:r w:rsidRPr="0008633B">
              <w:rPr>
                <w:sz w:val="24"/>
                <w:szCs w:val="24"/>
              </w:rPr>
              <w:t>Величина</w:t>
            </w:r>
          </w:p>
        </w:tc>
      </w:tr>
      <w:tr w:rsidR="002E45EF" w:rsidTr="00263343">
        <w:tc>
          <w:tcPr>
            <w:tcW w:w="567" w:type="dxa"/>
          </w:tcPr>
          <w:p w:rsidR="002E45EF" w:rsidRDefault="006137E0" w:rsidP="00263343">
            <w:pPr>
              <w:pStyle w:val="ConsPlusNormal"/>
              <w:jc w:val="center"/>
            </w:pPr>
            <w:r>
              <w:t>1</w:t>
            </w:r>
          </w:p>
        </w:tc>
        <w:tc>
          <w:tcPr>
            <w:tcW w:w="7088" w:type="dxa"/>
          </w:tcPr>
          <w:p w:rsidR="002E45EF" w:rsidRPr="006137E0" w:rsidRDefault="007024B3" w:rsidP="006137E0">
            <w:pPr>
              <w:pStyle w:val="ConsPlusNormal"/>
              <w:tabs>
                <w:tab w:val="left" w:pos="2127"/>
              </w:tabs>
              <w:jc w:val="both"/>
              <w:rPr>
                <w:sz w:val="24"/>
                <w:szCs w:val="24"/>
              </w:rPr>
            </w:pPr>
            <w:r w:rsidRPr="006137E0">
              <w:rPr>
                <w:sz w:val="24"/>
                <w:szCs w:val="24"/>
              </w:rPr>
              <w:t>Все профилактические мероприятия с учетом их специфики реализуются с использованием всех компонентов управленческого цикла, основанного на сборе данных</w:t>
            </w:r>
          </w:p>
        </w:tc>
        <w:tc>
          <w:tcPr>
            <w:tcW w:w="2608" w:type="dxa"/>
          </w:tcPr>
          <w:p w:rsidR="002E45EF" w:rsidRPr="006137E0" w:rsidRDefault="007024B3" w:rsidP="00263343">
            <w:pPr>
              <w:pStyle w:val="ConsPlusNormal"/>
              <w:jc w:val="center"/>
              <w:rPr>
                <w:sz w:val="24"/>
                <w:szCs w:val="24"/>
              </w:rPr>
            </w:pPr>
            <w:r w:rsidRPr="006137E0">
              <w:rPr>
                <w:sz w:val="24"/>
                <w:szCs w:val="24"/>
              </w:rPr>
              <w:t>100%</w:t>
            </w:r>
          </w:p>
        </w:tc>
      </w:tr>
      <w:tr w:rsidR="006137E0" w:rsidTr="00263343">
        <w:tc>
          <w:tcPr>
            <w:tcW w:w="567" w:type="dxa"/>
          </w:tcPr>
          <w:p w:rsidR="006137E0" w:rsidRDefault="00CF5982" w:rsidP="00263343">
            <w:pPr>
              <w:pStyle w:val="ConsPlusNormal"/>
              <w:jc w:val="center"/>
            </w:pPr>
            <w:r>
              <w:t>2</w:t>
            </w:r>
          </w:p>
        </w:tc>
        <w:tc>
          <w:tcPr>
            <w:tcW w:w="7088" w:type="dxa"/>
          </w:tcPr>
          <w:p w:rsidR="006137E0" w:rsidRPr="00CF5982" w:rsidRDefault="00CF5982" w:rsidP="00EF23E9">
            <w:pPr>
              <w:pStyle w:val="ConsPlusNormal"/>
              <w:tabs>
                <w:tab w:val="left" w:pos="2127"/>
              </w:tabs>
              <w:jc w:val="both"/>
              <w:rPr>
                <w:sz w:val="24"/>
                <w:szCs w:val="24"/>
              </w:rPr>
            </w:pPr>
            <w:r w:rsidRPr="00CF5982">
              <w:rPr>
                <w:rFonts w:eastAsia="Calibri"/>
                <w:sz w:val="24"/>
                <w:szCs w:val="24"/>
              </w:rPr>
              <w:t xml:space="preserve">Увеличение доли объектов контроля, в отношении которых </w:t>
            </w:r>
            <w:r w:rsidR="00EF23E9">
              <w:rPr>
                <w:rFonts w:eastAsia="Calibri"/>
                <w:sz w:val="24"/>
                <w:szCs w:val="24"/>
              </w:rPr>
              <w:t xml:space="preserve">степень </w:t>
            </w:r>
            <w:r w:rsidRPr="00CF5982">
              <w:rPr>
                <w:rFonts w:eastAsia="Calibri"/>
                <w:sz w:val="24"/>
                <w:szCs w:val="24"/>
              </w:rPr>
              <w:t>эффективност</w:t>
            </w:r>
            <w:r w:rsidR="00EF23E9">
              <w:rPr>
                <w:rFonts w:eastAsia="Calibri"/>
                <w:sz w:val="24"/>
                <w:szCs w:val="24"/>
              </w:rPr>
              <w:t>и</w:t>
            </w:r>
            <w:r w:rsidRPr="00CF5982">
              <w:rPr>
                <w:rFonts w:eastAsia="Calibri"/>
                <w:sz w:val="24"/>
                <w:szCs w:val="24"/>
              </w:rPr>
              <w:t xml:space="preserve">  проведенных </w:t>
            </w:r>
            <w:r w:rsidR="00EF23E9">
              <w:rPr>
                <w:rFonts w:eastAsia="Calibri"/>
                <w:sz w:val="24"/>
                <w:szCs w:val="24"/>
              </w:rPr>
              <w:t>контрольных</w:t>
            </w:r>
            <w:r w:rsidRPr="00CF5982">
              <w:rPr>
                <w:rFonts w:eastAsia="Calibri"/>
                <w:sz w:val="24"/>
                <w:szCs w:val="24"/>
              </w:rPr>
              <w:t xml:space="preserve"> </w:t>
            </w:r>
            <w:r w:rsidR="00EF23E9">
              <w:rPr>
                <w:rFonts w:eastAsia="Calibri"/>
                <w:sz w:val="24"/>
                <w:szCs w:val="24"/>
              </w:rPr>
              <w:t xml:space="preserve">(надзорных) и профилактических мероприятий - </w:t>
            </w:r>
            <w:r w:rsidRPr="00CF5982">
              <w:rPr>
                <w:rFonts w:eastAsia="Calibri"/>
                <w:sz w:val="24"/>
                <w:szCs w:val="24"/>
              </w:rPr>
              <w:t>высокая</w:t>
            </w:r>
          </w:p>
        </w:tc>
        <w:tc>
          <w:tcPr>
            <w:tcW w:w="2608" w:type="dxa"/>
          </w:tcPr>
          <w:p w:rsidR="006137E0" w:rsidRPr="006137E0" w:rsidRDefault="00CF5982" w:rsidP="00263343">
            <w:pPr>
              <w:pStyle w:val="ConsPlusNormal"/>
              <w:jc w:val="center"/>
              <w:rPr>
                <w:sz w:val="24"/>
                <w:szCs w:val="24"/>
              </w:rPr>
            </w:pPr>
            <w:r>
              <w:rPr>
                <w:sz w:val="24"/>
                <w:szCs w:val="24"/>
              </w:rPr>
              <w:t>на 5%</w:t>
            </w:r>
          </w:p>
        </w:tc>
      </w:tr>
      <w:tr w:rsidR="007F26B3" w:rsidTr="00263343">
        <w:tc>
          <w:tcPr>
            <w:tcW w:w="567" w:type="dxa"/>
          </w:tcPr>
          <w:p w:rsidR="007F26B3" w:rsidRDefault="007F26B3" w:rsidP="00263343">
            <w:pPr>
              <w:pStyle w:val="ConsPlusNormal"/>
              <w:jc w:val="center"/>
            </w:pPr>
            <w:r>
              <w:t>3</w:t>
            </w:r>
          </w:p>
        </w:tc>
        <w:tc>
          <w:tcPr>
            <w:tcW w:w="7088" w:type="dxa"/>
          </w:tcPr>
          <w:p w:rsidR="007F26B3" w:rsidRPr="007F26B3" w:rsidRDefault="007F26B3" w:rsidP="007F26B3">
            <w:pPr>
              <w:pStyle w:val="ConsPlusNormal"/>
              <w:tabs>
                <w:tab w:val="left" w:pos="2127"/>
              </w:tabs>
              <w:jc w:val="both"/>
              <w:rPr>
                <w:rFonts w:eastAsia="Calibri"/>
                <w:sz w:val="24"/>
                <w:szCs w:val="24"/>
              </w:rPr>
            </w:pPr>
            <w:r w:rsidRPr="007F26B3">
              <w:rPr>
                <w:sz w:val="24"/>
                <w:szCs w:val="24"/>
              </w:rPr>
              <w:t xml:space="preserve"> Проведение мониторингов (</w:t>
            </w:r>
            <w:proofErr w:type="gramStart"/>
            <w:r w:rsidRPr="007F26B3">
              <w:rPr>
                <w:sz w:val="24"/>
                <w:szCs w:val="24"/>
              </w:rPr>
              <w:t>К(</w:t>
            </w:r>
            <w:proofErr w:type="gramEnd"/>
            <w:r w:rsidRPr="007F26B3">
              <w:rPr>
                <w:sz w:val="24"/>
                <w:szCs w:val="24"/>
              </w:rPr>
              <w:t xml:space="preserve">Н)М) и  профилактических визитов (ПМ) посредством использования ресурсов интеграции контрольных (надзорных) и профилактических мероприятий </w:t>
            </w:r>
          </w:p>
        </w:tc>
        <w:tc>
          <w:tcPr>
            <w:tcW w:w="2608" w:type="dxa"/>
          </w:tcPr>
          <w:p w:rsidR="007F26B3" w:rsidRPr="007F26B3" w:rsidRDefault="007F26B3" w:rsidP="00263343">
            <w:pPr>
              <w:pStyle w:val="ConsPlusNormal"/>
              <w:jc w:val="center"/>
              <w:rPr>
                <w:sz w:val="24"/>
                <w:szCs w:val="24"/>
              </w:rPr>
            </w:pPr>
            <w:r w:rsidRPr="007F26B3">
              <w:rPr>
                <w:sz w:val="24"/>
                <w:szCs w:val="24"/>
              </w:rPr>
              <w:t>100%</w:t>
            </w:r>
          </w:p>
        </w:tc>
      </w:tr>
      <w:tr w:rsidR="006137E0" w:rsidTr="00263343">
        <w:tc>
          <w:tcPr>
            <w:tcW w:w="567" w:type="dxa"/>
          </w:tcPr>
          <w:p w:rsidR="006137E0" w:rsidRDefault="003F7F07" w:rsidP="00263343">
            <w:pPr>
              <w:pStyle w:val="ConsPlusNormal"/>
              <w:jc w:val="center"/>
            </w:pPr>
            <w:r>
              <w:t>4</w:t>
            </w:r>
          </w:p>
        </w:tc>
        <w:tc>
          <w:tcPr>
            <w:tcW w:w="7088" w:type="dxa"/>
          </w:tcPr>
          <w:p w:rsidR="006137E0" w:rsidRPr="002B0E06" w:rsidRDefault="006137E0" w:rsidP="00263343">
            <w:pPr>
              <w:pStyle w:val="ConsPlusNormal"/>
              <w:jc w:val="both"/>
              <w:rPr>
                <w:sz w:val="24"/>
                <w:szCs w:val="24"/>
              </w:rPr>
            </w:pPr>
            <w:r w:rsidRPr="002B0E06">
              <w:rPr>
                <w:sz w:val="24"/>
                <w:szCs w:val="24"/>
              </w:rPr>
              <w:t>Понятность требований законодательства об образовании, обеспечивающая их однозначное толкование объектами контроля и должностными лицами комитета</w:t>
            </w:r>
          </w:p>
        </w:tc>
        <w:tc>
          <w:tcPr>
            <w:tcW w:w="2608" w:type="dxa"/>
          </w:tcPr>
          <w:p w:rsidR="006137E0" w:rsidRPr="00661436" w:rsidRDefault="006137E0" w:rsidP="00263343">
            <w:pPr>
              <w:pStyle w:val="ConsPlusNormal"/>
              <w:jc w:val="center"/>
              <w:rPr>
                <w:sz w:val="24"/>
                <w:szCs w:val="24"/>
              </w:rPr>
            </w:pPr>
            <w:r>
              <w:rPr>
                <w:sz w:val="24"/>
                <w:szCs w:val="24"/>
              </w:rPr>
              <w:t>не менее 80</w:t>
            </w:r>
            <w:r w:rsidRPr="00661436">
              <w:rPr>
                <w:sz w:val="24"/>
                <w:szCs w:val="24"/>
              </w:rPr>
              <w:t>%</w:t>
            </w:r>
          </w:p>
        </w:tc>
      </w:tr>
      <w:tr w:rsidR="006137E0" w:rsidTr="00263343">
        <w:tc>
          <w:tcPr>
            <w:tcW w:w="567" w:type="dxa"/>
          </w:tcPr>
          <w:p w:rsidR="006137E0" w:rsidRDefault="003F7F07" w:rsidP="00263343">
            <w:pPr>
              <w:pStyle w:val="ConsPlusNormal"/>
              <w:jc w:val="center"/>
            </w:pPr>
            <w:r>
              <w:t>5</w:t>
            </w:r>
          </w:p>
        </w:tc>
        <w:tc>
          <w:tcPr>
            <w:tcW w:w="7088" w:type="dxa"/>
          </w:tcPr>
          <w:p w:rsidR="006137E0" w:rsidRPr="00356148" w:rsidRDefault="006137E0" w:rsidP="00263343">
            <w:pPr>
              <w:pStyle w:val="ConsPlusNormal"/>
              <w:jc w:val="both"/>
              <w:rPr>
                <w:sz w:val="24"/>
                <w:szCs w:val="24"/>
              </w:rPr>
            </w:pPr>
            <w:r w:rsidRPr="00356148">
              <w:rPr>
                <w:sz w:val="24"/>
                <w:szCs w:val="24"/>
              </w:rPr>
              <w:t xml:space="preserve">Удовлетворенность доступностью на официальном сайте комитета всеми участниками отношений в сфере образования информации о </w:t>
            </w:r>
            <w:r w:rsidRPr="00356148">
              <w:rPr>
                <w:sz w:val="24"/>
                <w:szCs w:val="24"/>
              </w:rPr>
              <w:lastRenderedPageBreak/>
              <w:t xml:space="preserve">принятых и готовящихся изменениях </w:t>
            </w:r>
            <w:r>
              <w:rPr>
                <w:sz w:val="24"/>
                <w:szCs w:val="24"/>
              </w:rPr>
              <w:t xml:space="preserve">обязательных </w:t>
            </w:r>
            <w:r w:rsidRPr="00356148">
              <w:rPr>
                <w:sz w:val="24"/>
                <w:szCs w:val="24"/>
              </w:rPr>
              <w:t>требований</w:t>
            </w:r>
            <w:r>
              <w:rPr>
                <w:sz w:val="24"/>
                <w:szCs w:val="24"/>
              </w:rPr>
              <w:t xml:space="preserve">, установленных </w:t>
            </w:r>
            <w:r w:rsidRPr="00356148">
              <w:rPr>
                <w:sz w:val="24"/>
                <w:szCs w:val="24"/>
              </w:rPr>
              <w:t xml:space="preserve"> законодательств</w:t>
            </w:r>
            <w:r>
              <w:rPr>
                <w:sz w:val="24"/>
                <w:szCs w:val="24"/>
              </w:rPr>
              <w:t>ом</w:t>
            </w:r>
            <w:r w:rsidRPr="00356148">
              <w:rPr>
                <w:sz w:val="24"/>
                <w:szCs w:val="24"/>
              </w:rPr>
              <w:t xml:space="preserve"> об образовании</w:t>
            </w:r>
          </w:p>
        </w:tc>
        <w:tc>
          <w:tcPr>
            <w:tcW w:w="2608" w:type="dxa"/>
          </w:tcPr>
          <w:p w:rsidR="006137E0" w:rsidRPr="00661436" w:rsidRDefault="006137E0" w:rsidP="00263343">
            <w:pPr>
              <w:pStyle w:val="ConsPlusNormal"/>
              <w:jc w:val="center"/>
              <w:rPr>
                <w:sz w:val="24"/>
                <w:szCs w:val="24"/>
              </w:rPr>
            </w:pPr>
            <w:r>
              <w:rPr>
                <w:sz w:val="24"/>
                <w:szCs w:val="24"/>
              </w:rPr>
              <w:lastRenderedPageBreak/>
              <w:t>не менее 80</w:t>
            </w:r>
            <w:r w:rsidRPr="00661436">
              <w:rPr>
                <w:sz w:val="24"/>
                <w:szCs w:val="24"/>
              </w:rPr>
              <w:t>%</w:t>
            </w:r>
          </w:p>
        </w:tc>
      </w:tr>
      <w:tr w:rsidR="006137E0" w:rsidTr="00263343">
        <w:tc>
          <w:tcPr>
            <w:tcW w:w="567" w:type="dxa"/>
          </w:tcPr>
          <w:p w:rsidR="006137E0" w:rsidRDefault="003F7F07" w:rsidP="00263343">
            <w:pPr>
              <w:pStyle w:val="ConsPlusNormal"/>
              <w:jc w:val="center"/>
            </w:pPr>
            <w:r>
              <w:lastRenderedPageBreak/>
              <w:t>6</w:t>
            </w:r>
          </w:p>
        </w:tc>
        <w:tc>
          <w:tcPr>
            <w:tcW w:w="7088" w:type="dxa"/>
          </w:tcPr>
          <w:p w:rsidR="006137E0" w:rsidRPr="002B0E06" w:rsidRDefault="006137E0" w:rsidP="00263343">
            <w:pPr>
              <w:pStyle w:val="ConsPlusNormal"/>
              <w:jc w:val="both"/>
              <w:rPr>
                <w:sz w:val="24"/>
                <w:szCs w:val="24"/>
              </w:rPr>
            </w:pPr>
            <w:r w:rsidRPr="002B0E06">
              <w:rPr>
                <w:sz w:val="24"/>
                <w:szCs w:val="24"/>
              </w:rPr>
              <w:t xml:space="preserve">Информированность объектов контроля о порядке проведения </w:t>
            </w:r>
            <w:r>
              <w:rPr>
                <w:sz w:val="24"/>
                <w:szCs w:val="24"/>
              </w:rPr>
              <w:t>контрольных (надзорных), профилактических мероприятий при осуществлении федерального государственного контроля (надзора) в сфере образования</w:t>
            </w:r>
          </w:p>
        </w:tc>
        <w:tc>
          <w:tcPr>
            <w:tcW w:w="2608" w:type="dxa"/>
          </w:tcPr>
          <w:p w:rsidR="006137E0" w:rsidRPr="00661436" w:rsidRDefault="006137E0" w:rsidP="00263343">
            <w:pPr>
              <w:pStyle w:val="ConsPlusNormal"/>
              <w:jc w:val="center"/>
              <w:rPr>
                <w:sz w:val="24"/>
                <w:szCs w:val="24"/>
              </w:rPr>
            </w:pPr>
            <w:r w:rsidRPr="00661436">
              <w:rPr>
                <w:sz w:val="24"/>
                <w:szCs w:val="24"/>
              </w:rPr>
              <w:t>100%</w:t>
            </w:r>
          </w:p>
        </w:tc>
      </w:tr>
      <w:tr w:rsidR="006137E0" w:rsidTr="00263343">
        <w:tc>
          <w:tcPr>
            <w:tcW w:w="567" w:type="dxa"/>
          </w:tcPr>
          <w:p w:rsidR="006137E0" w:rsidRDefault="003F7F07" w:rsidP="00263343">
            <w:pPr>
              <w:pStyle w:val="ConsPlusNormal"/>
              <w:jc w:val="center"/>
            </w:pPr>
            <w:r>
              <w:t>7</w:t>
            </w:r>
          </w:p>
        </w:tc>
        <w:tc>
          <w:tcPr>
            <w:tcW w:w="7088" w:type="dxa"/>
          </w:tcPr>
          <w:p w:rsidR="006137E0" w:rsidRPr="002B0E06" w:rsidRDefault="006137E0" w:rsidP="00263343">
            <w:pPr>
              <w:pStyle w:val="ConsPlusNormal"/>
              <w:jc w:val="both"/>
              <w:rPr>
                <w:sz w:val="24"/>
                <w:szCs w:val="24"/>
              </w:rPr>
            </w:pPr>
            <w:r w:rsidRPr="002B0E06">
              <w:rPr>
                <w:sz w:val="24"/>
                <w:szCs w:val="24"/>
              </w:rPr>
              <w:t>Выполнение Плана профилактических мероприятий</w:t>
            </w:r>
          </w:p>
        </w:tc>
        <w:tc>
          <w:tcPr>
            <w:tcW w:w="2608" w:type="dxa"/>
          </w:tcPr>
          <w:p w:rsidR="006137E0" w:rsidRPr="00661436" w:rsidRDefault="006137E0" w:rsidP="00263343">
            <w:pPr>
              <w:pStyle w:val="ConsPlusNormal"/>
              <w:jc w:val="center"/>
              <w:rPr>
                <w:sz w:val="24"/>
                <w:szCs w:val="24"/>
              </w:rPr>
            </w:pPr>
            <w:r w:rsidRPr="00661436">
              <w:rPr>
                <w:sz w:val="24"/>
                <w:szCs w:val="24"/>
              </w:rPr>
              <w:t>100%</w:t>
            </w:r>
          </w:p>
        </w:tc>
      </w:tr>
    </w:tbl>
    <w:p w:rsidR="000F391A" w:rsidRDefault="000F391A" w:rsidP="00F87EA1">
      <w:pPr>
        <w:pStyle w:val="ConsPlusNormal"/>
        <w:tabs>
          <w:tab w:val="left" w:pos="2127"/>
        </w:tabs>
        <w:jc w:val="both"/>
        <w:rPr>
          <w:rFonts w:ascii="Segoe UI" w:hAnsi="Segoe UI" w:cs="Segoe UI"/>
          <w:vanish/>
          <w:color w:val="000000"/>
          <w:sz w:val="15"/>
          <w:szCs w:val="15"/>
        </w:rPr>
        <w:sectPr w:rsidR="000F391A" w:rsidSect="000F391A">
          <w:pgSz w:w="11906" w:h="16838"/>
          <w:pgMar w:top="1134" w:right="567" w:bottom="1134" w:left="1134" w:header="709" w:footer="709" w:gutter="0"/>
          <w:cols w:space="708"/>
          <w:titlePg/>
          <w:docGrid w:linePitch="381"/>
        </w:sectPr>
      </w:pPr>
    </w:p>
    <w:p w:rsidR="00780A85" w:rsidRDefault="00780A85" w:rsidP="00780A85">
      <w:pPr>
        <w:spacing w:after="0"/>
        <w:jc w:val="right"/>
        <w:rPr>
          <w:rFonts w:ascii="Times New Roman" w:hAnsi="Times New Roman" w:cs="Times New Roman"/>
          <w:sz w:val="24"/>
          <w:szCs w:val="24"/>
        </w:rPr>
      </w:pPr>
      <w:r>
        <w:rPr>
          <w:rFonts w:ascii="Segoe UI" w:hAnsi="Segoe UI" w:cs="Segoe UI"/>
          <w:vanish/>
          <w:color w:val="000000"/>
          <w:sz w:val="15"/>
          <w:szCs w:val="15"/>
        </w:rPr>
        <w:lastRenderedPageBreak/>
        <w:t xml:space="preserve">Таблица </w:t>
      </w:r>
    </w:p>
    <w:p w:rsidR="0038626C" w:rsidRDefault="0038626C" w:rsidP="00904AC2">
      <w:pPr>
        <w:spacing w:after="0"/>
        <w:ind w:left="720"/>
        <w:rPr>
          <w:rFonts w:ascii="Segoe UI" w:hAnsi="Segoe UI" w:cs="Segoe UI"/>
          <w:color w:val="000000"/>
          <w:sz w:val="15"/>
          <w:szCs w:val="15"/>
        </w:rPr>
      </w:pPr>
    </w:p>
    <w:p w:rsidR="009A4C77" w:rsidRDefault="009A4C77" w:rsidP="00904AC2">
      <w:pPr>
        <w:spacing w:after="0"/>
        <w:ind w:left="720"/>
        <w:rPr>
          <w:rFonts w:ascii="Segoe UI" w:hAnsi="Segoe UI" w:cs="Segoe UI"/>
          <w:color w:val="000000"/>
          <w:sz w:val="15"/>
          <w:szCs w:val="15"/>
        </w:rPr>
      </w:pPr>
    </w:p>
    <w:p w:rsidR="009A4C77" w:rsidRPr="00CE512D" w:rsidRDefault="009A4C77" w:rsidP="000F391A">
      <w:pPr>
        <w:tabs>
          <w:tab w:val="left" w:pos="5954"/>
        </w:tabs>
        <w:spacing w:after="0"/>
        <w:ind w:left="720"/>
        <w:rPr>
          <w:rFonts w:ascii="Segoe UI" w:hAnsi="Segoe UI" w:cs="Segoe UI"/>
          <w:vanish/>
          <w:color w:val="000000"/>
          <w:sz w:val="15"/>
          <w:szCs w:val="15"/>
        </w:rPr>
        <w:sectPr w:rsidR="009A4C77" w:rsidRPr="00CE512D" w:rsidSect="000F391A">
          <w:pgSz w:w="11906" w:h="16838"/>
          <w:pgMar w:top="709" w:right="567" w:bottom="709" w:left="1134" w:header="709" w:footer="709" w:gutter="0"/>
          <w:cols w:space="708"/>
          <w:titlePg/>
          <w:docGrid w:linePitch="381"/>
        </w:sectPr>
      </w:pPr>
    </w:p>
    <w:p w:rsidR="0038626C" w:rsidRDefault="0038626C" w:rsidP="00904AC2">
      <w:pPr>
        <w:spacing w:after="0"/>
        <w:ind w:left="720"/>
        <w:rPr>
          <w:rFonts w:ascii="Segoe UI" w:hAnsi="Segoe UI" w:cs="Segoe UI"/>
          <w:vanish/>
          <w:color w:val="000000"/>
          <w:sz w:val="15"/>
          <w:szCs w:val="15"/>
        </w:rPr>
      </w:pPr>
    </w:p>
    <w:p w:rsidR="001B0F54" w:rsidRDefault="001B0F54" w:rsidP="00904AC2">
      <w:pPr>
        <w:spacing w:after="0"/>
        <w:ind w:left="720"/>
        <w:rPr>
          <w:rFonts w:ascii="Segoe UI" w:hAnsi="Segoe UI" w:cs="Segoe UI"/>
          <w:vanish/>
          <w:color w:val="000000"/>
          <w:sz w:val="15"/>
          <w:szCs w:val="15"/>
        </w:rPr>
      </w:pPr>
    </w:p>
    <w:p w:rsidR="00AF51EF" w:rsidRPr="002363C0" w:rsidRDefault="00AF51EF" w:rsidP="002363C0">
      <w:pPr>
        <w:pStyle w:val="aa"/>
        <w:numPr>
          <w:ilvl w:val="0"/>
          <w:numId w:val="18"/>
        </w:numPr>
        <w:jc w:val="center"/>
        <w:rPr>
          <w:b/>
          <w:sz w:val="24"/>
          <w:szCs w:val="24"/>
        </w:rPr>
      </w:pPr>
      <w:bookmarkStart w:id="3" w:name="dst288"/>
      <w:bookmarkEnd w:id="3"/>
      <w:r w:rsidRPr="002363C0">
        <w:rPr>
          <w:b/>
          <w:sz w:val="24"/>
          <w:szCs w:val="24"/>
        </w:rPr>
        <w:t>П</w:t>
      </w:r>
      <w:r w:rsidR="00977A6F" w:rsidRPr="002363C0">
        <w:rPr>
          <w:b/>
          <w:sz w:val="24"/>
          <w:szCs w:val="24"/>
        </w:rPr>
        <w:t xml:space="preserve">еречень </w:t>
      </w:r>
      <w:r w:rsidRPr="002363C0">
        <w:rPr>
          <w:b/>
          <w:sz w:val="24"/>
          <w:szCs w:val="24"/>
        </w:rPr>
        <w:t>профилакти</w:t>
      </w:r>
      <w:r w:rsidR="00977A6F" w:rsidRPr="002363C0">
        <w:rPr>
          <w:b/>
          <w:sz w:val="24"/>
          <w:szCs w:val="24"/>
        </w:rPr>
        <w:t>ческих мероприятий</w:t>
      </w:r>
      <w:r w:rsidR="00CD6710" w:rsidRPr="002363C0">
        <w:rPr>
          <w:b/>
          <w:sz w:val="24"/>
          <w:szCs w:val="24"/>
        </w:rPr>
        <w:t>, сроки (периодичность) их проведения</w:t>
      </w:r>
    </w:p>
    <w:tbl>
      <w:tblPr>
        <w:tblW w:w="1598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59"/>
        <w:gridCol w:w="9214"/>
        <w:gridCol w:w="3256"/>
        <w:gridCol w:w="76"/>
        <w:gridCol w:w="2480"/>
      </w:tblGrid>
      <w:tr w:rsidR="00AE3361" w:rsidRPr="00AE3361" w:rsidTr="00AF12DB">
        <w:tc>
          <w:tcPr>
            <w:tcW w:w="959" w:type="dxa"/>
            <w:tcBorders>
              <w:top w:val="single" w:sz="4" w:space="0" w:color="auto"/>
              <w:left w:val="single" w:sz="4" w:space="0" w:color="auto"/>
              <w:bottom w:val="single" w:sz="4" w:space="0" w:color="auto"/>
              <w:right w:val="single" w:sz="4" w:space="0" w:color="auto"/>
            </w:tcBorders>
            <w:hideMark/>
          </w:tcPr>
          <w:p w:rsidR="0066654C" w:rsidRPr="00AE3361" w:rsidRDefault="0066654C" w:rsidP="00AF51EF">
            <w:pPr>
              <w:spacing w:after="0" w:line="240" w:lineRule="auto"/>
              <w:jc w:val="center"/>
              <w:rPr>
                <w:rFonts w:ascii="Times New Roman" w:eastAsia="Times New Roman" w:hAnsi="Times New Roman" w:cs="Times New Roman"/>
                <w:b/>
                <w:sz w:val="24"/>
                <w:szCs w:val="24"/>
              </w:rPr>
            </w:pPr>
            <w:r w:rsidRPr="00AE3361">
              <w:rPr>
                <w:rFonts w:ascii="Times New Roman" w:eastAsia="Times New Roman" w:hAnsi="Times New Roman" w:cs="Times New Roman"/>
                <w:b/>
                <w:sz w:val="24"/>
                <w:szCs w:val="24"/>
              </w:rPr>
              <w:t xml:space="preserve">№ </w:t>
            </w:r>
            <w:proofErr w:type="gramStart"/>
            <w:r w:rsidRPr="00AE3361">
              <w:rPr>
                <w:rFonts w:ascii="Times New Roman" w:eastAsia="Times New Roman" w:hAnsi="Times New Roman" w:cs="Times New Roman"/>
                <w:b/>
                <w:sz w:val="24"/>
                <w:szCs w:val="24"/>
              </w:rPr>
              <w:t>п</w:t>
            </w:r>
            <w:proofErr w:type="gramEnd"/>
            <w:r w:rsidRPr="00AE3361">
              <w:rPr>
                <w:rFonts w:ascii="Times New Roman" w:eastAsia="Times New Roman" w:hAnsi="Times New Roman" w:cs="Times New Roman"/>
                <w:b/>
                <w:sz w:val="24"/>
                <w:szCs w:val="24"/>
              </w:rPr>
              <w:t>/п</w:t>
            </w:r>
          </w:p>
        </w:tc>
        <w:tc>
          <w:tcPr>
            <w:tcW w:w="9214" w:type="dxa"/>
            <w:tcBorders>
              <w:top w:val="single" w:sz="4" w:space="0" w:color="auto"/>
              <w:left w:val="single" w:sz="4" w:space="0" w:color="auto"/>
              <w:bottom w:val="single" w:sz="4" w:space="0" w:color="auto"/>
              <w:right w:val="single" w:sz="4" w:space="0" w:color="auto"/>
            </w:tcBorders>
            <w:hideMark/>
          </w:tcPr>
          <w:p w:rsidR="0066654C" w:rsidRPr="00AE3361" w:rsidRDefault="00CD6710" w:rsidP="00CD671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Вид профилактических мероприятий</w:t>
            </w:r>
          </w:p>
        </w:tc>
        <w:tc>
          <w:tcPr>
            <w:tcW w:w="3256" w:type="dxa"/>
            <w:tcBorders>
              <w:top w:val="single" w:sz="4" w:space="0" w:color="auto"/>
              <w:left w:val="single" w:sz="4" w:space="0" w:color="auto"/>
              <w:bottom w:val="single" w:sz="4" w:space="0" w:color="auto"/>
              <w:right w:val="single" w:sz="4" w:space="0" w:color="auto"/>
            </w:tcBorders>
            <w:hideMark/>
          </w:tcPr>
          <w:p w:rsidR="0066654C" w:rsidRPr="00AE3361" w:rsidRDefault="0066654C" w:rsidP="00AF51EF">
            <w:pPr>
              <w:spacing w:after="0" w:line="240" w:lineRule="auto"/>
              <w:jc w:val="center"/>
              <w:rPr>
                <w:rFonts w:ascii="Times New Roman" w:eastAsia="Times New Roman" w:hAnsi="Times New Roman" w:cs="Times New Roman"/>
                <w:b/>
                <w:sz w:val="24"/>
                <w:szCs w:val="24"/>
              </w:rPr>
            </w:pPr>
            <w:r w:rsidRPr="00AE3361">
              <w:rPr>
                <w:rFonts w:ascii="Times New Roman" w:eastAsia="Times New Roman" w:hAnsi="Times New Roman" w:cs="Times New Roman"/>
                <w:b/>
                <w:sz w:val="24"/>
                <w:szCs w:val="24"/>
              </w:rPr>
              <w:t xml:space="preserve">Сроки </w:t>
            </w:r>
          </w:p>
          <w:p w:rsidR="00330DAC" w:rsidRPr="00AE3361" w:rsidRDefault="0066654C" w:rsidP="00AF51EF">
            <w:pPr>
              <w:spacing w:after="0" w:line="240" w:lineRule="auto"/>
              <w:jc w:val="center"/>
              <w:rPr>
                <w:rFonts w:ascii="Times New Roman" w:eastAsia="Times New Roman" w:hAnsi="Times New Roman" w:cs="Times New Roman"/>
                <w:b/>
                <w:sz w:val="24"/>
                <w:szCs w:val="24"/>
              </w:rPr>
            </w:pPr>
            <w:r w:rsidRPr="00AE3361">
              <w:rPr>
                <w:rFonts w:ascii="Times New Roman" w:eastAsia="Times New Roman" w:hAnsi="Times New Roman" w:cs="Times New Roman"/>
                <w:b/>
                <w:sz w:val="24"/>
                <w:szCs w:val="24"/>
              </w:rPr>
              <w:t>(периодичность)</w:t>
            </w:r>
          </w:p>
          <w:p w:rsidR="0066654C" w:rsidRPr="00AE3361" w:rsidRDefault="0066654C" w:rsidP="00AF51EF">
            <w:pPr>
              <w:spacing w:after="0" w:line="240" w:lineRule="auto"/>
              <w:jc w:val="center"/>
              <w:rPr>
                <w:rFonts w:ascii="Times New Roman" w:eastAsia="Times New Roman" w:hAnsi="Times New Roman" w:cs="Times New Roman"/>
                <w:b/>
                <w:sz w:val="24"/>
                <w:szCs w:val="24"/>
              </w:rPr>
            </w:pPr>
            <w:r w:rsidRPr="00AE3361">
              <w:rPr>
                <w:rFonts w:ascii="Times New Roman" w:eastAsia="Times New Roman" w:hAnsi="Times New Roman" w:cs="Times New Roman"/>
                <w:b/>
                <w:sz w:val="24"/>
                <w:szCs w:val="24"/>
              </w:rPr>
              <w:t>реализации мероприятия</w:t>
            </w:r>
          </w:p>
        </w:tc>
        <w:tc>
          <w:tcPr>
            <w:tcW w:w="2556" w:type="dxa"/>
            <w:gridSpan w:val="2"/>
            <w:tcBorders>
              <w:top w:val="single" w:sz="4" w:space="0" w:color="auto"/>
              <w:left w:val="single" w:sz="4" w:space="0" w:color="auto"/>
              <w:bottom w:val="single" w:sz="4" w:space="0" w:color="auto"/>
              <w:right w:val="single" w:sz="4" w:space="0" w:color="auto"/>
            </w:tcBorders>
            <w:hideMark/>
          </w:tcPr>
          <w:p w:rsidR="0066654C" w:rsidRPr="00AE3361" w:rsidRDefault="0066654C" w:rsidP="00AF51EF">
            <w:pPr>
              <w:spacing w:after="0" w:line="240" w:lineRule="auto"/>
              <w:jc w:val="center"/>
              <w:rPr>
                <w:rFonts w:ascii="Times New Roman" w:eastAsia="Times New Roman" w:hAnsi="Times New Roman" w:cs="Times New Roman"/>
                <w:b/>
                <w:sz w:val="24"/>
                <w:szCs w:val="24"/>
              </w:rPr>
            </w:pPr>
            <w:r w:rsidRPr="00AE3361">
              <w:rPr>
                <w:rFonts w:ascii="Times New Roman" w:eastAsia="Times New Roman" w:hAnsi="Times New Roman" w:cs="Times New Roman"/>
                <w:b/>
                <w:sz w:val="24"/>
                <w:szCs w:val="24"/>
              </w:rPr>
              <w:t>Ответственные</w:t>
            </w:r>
            <w:r w:rsidR="00CD6710">
              <w:rPr>
                <w:rFonts w:ascii="Times New Roman" w:eastAsia="Times New Roman" w:hAnsi="Times New Roman" w:cs="Times New Roman"/>
                <w:b/>
                <w:sz w:val="24"/>
                <w:szCs w:val="24"/>
              </w:rPr>
              <w:t xml:space="preserve"> должностные лица</w:t>
            </w:r>
          </w:p>
        </w:tc>
      </w:tr>
      <w:tr w:rsidR="00577459" w:rsidRPr="00AE3361" w:rsidTr="000C0C1C">
        <w:trPr>
          <w:trHeight w:val="1564"/>
        </w:trPr>
        <w:tc>
          <w:tcPr>
            <w:tcW w:w="959" w:type="dxa"/>
            <w:vMerge w:val="restart"/>
            <w:tcBorders>
              <w:top w:val="single" w:sz="4" w:space="0" w:color="auto"/>
              <w:left w:val="single" w:sz="4" w:space="0" w:color="auto"/>
              <w:right w:val="single" w:sz="4" w:space="0" w:color="auto"/>
            </w:tcBorders>
          </w:tcPr>
          <w:p w:rsidR="00577459" w:rsidRDefault="00577459" w:rsidP="00AF51E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5026" w:type="dxa"/>
            <w:gridSpan w:val="4"/>
            <w:tcBorders>
              <w:top w:val="single" w:sz="4" w:space="0" w:color="auto"/>
              <w:left w:val="single" w:sz="4" w:space="0" w:color="auto"/>
              <w:bottom w:val="single" w:sz="4" w:space="0" w:color="auto"/>
              <w:right w:val="single" w:sz="4" w:space="0" w:color="auto"/>
            </w:tcBorders>
          </w:tcPr>
          <w:p w:rsidR="00577459" w:rsidRPr="0048078D" w:rsidRDefault="00577459" w:rsidP="0048078D">
            <w:pPr>
              <w:pStyle w:val="ConsPlusNormal"/>
              <w:jc w:val="both"/>
              <w:rPr>
                <w:sz w:val="24"/>
                <w:szCs w:val="24"/>
              </w:rPr>
            </w:pPr>
            <w:r w:rsidRPr="0048078D">
              <w:rPr>
                <w:b/>
                <w:sz w:val="24"/>
                <w:szCs w:val="24"/>
              </w:rPr>
              <w:t>Информирование</w:t>
            </w:r>
            <w:r w:rsidRPr="0048078D">
              <w:rPr>
                <w:sz w:val="24"/>
                <w:szCs w:val="24"/>
              </w:rPr>
              <w:t xml:space="preserve"> контролируемых лиц и иных заинтересованных лиц по вопросам соблюдения:</w:t>
            </w:r>
          </w:p>
          <w:p w:rsidR="00577459" w:rsidRPr="0048078D" w:rsidRDefault="00577459" w:rsidP="0048078D">
            <w:pPr>
              <w:pStyle w:val="ConsPlusNormal"/>
              <w:jc w:val="both"/>
              <w:rPr>
                <w:sz w:val="24"/>
                <w:szCs w:val="24"/>
              </w:rPr>
            </w:pPr>
            <w:r w:rsidRPr="0048078D">
              <w:rPr>
                <w:sz w:val="24"/>
                <w:szCs w:val="24"/>
              </w:rPr>
              <w:t xml:space="preserve">обязательных требований, установленных законодательством  об образовании, </w:t>
            </w:r>
          </w:p>
          <w:p w:rsidR="00577459" w:rsidRPr="0048078D" w:rsidRDefault="00577459" w:rsidP="0048078D">
            <w:pPr>
              <w:pStyle w:val="ConsPlusNormal"/>
              <w:jc w:val="both"/>
              <w:rPr>
                <w:sz w:val="24"/>
                <w:szCs w:val="24"/>
              </w:rPr>
            </w:pPr>
            <w:r w:rsidRPr="0048078D">
              <w:rPr>
                <w:sz w:val="24"/>
                <w:szCs w:val="24"/>
              </w:rPr>
              <w:t xml:space="preserve">требований, установленных федеральными государственными образовательными стандартами, </w:t>
            </w:r>
            <w:r w:rsidRPr="0048078D">
              <w:rPr>
                <w:b/>
                <w:sz w:val="24"/>
                <w:szCs w:val="24"/>
              </w:rPr>
              <w:t>посредством</w:t>
            </w:r>
            <w:r w:rsidRPr="0048078D">
              <w:rPr>
                <w:sz w:val="24"/>
                <w:szCs w:val="24"/>
              </w:rPr>
              <w:t>:</w:t>
            </w:r>
          </w:p>
          <w:p w:rsidR="00577459" w:rsidRPr="00AE3361" w:rsidRDefault="00577459" w:rsidP="00F94AB1">
            <w:pPr>
              <w:pStyle w:val="ConsPlusNormal"/>
              <w:jc w:val="both"/>
              <w:rPr>
                <w:sz w:val="24"/>
                <w:szCs w:val="24"/>
              </w:rPr>
            </w:pPr>
            <w:r w:rsidRPr="0048078D">
              <w:rPr>
                <w:sz w:val="24"/>
                <w:szCs w:val="24"/>
              </w:rPr>
              <w:t>размещения соответствующих сведений на официальном сайте комитета в информационно-телекоммуникационной сети "Интернет</w:t>
            </w:r>
            <w:proofErr w:type="gramStart"/>
            <w:r w:rsidRPr="0048078D">
              <w:rPr>
                <w:sz w:val="24"/>
                <w:szCs w:val="24"/>
              </w:rPr>
              <w:t>"</w:t>
            </w:r>
            <w:r>
              <w:rPr>
                <w:sz w:val="24"/>
                <w:szCs w:val="24"/>
              </w:rPr>
              <w:t>(</w:t>
            </w:r>
            <w:proofErr w:type="gramEnd"/>
            <w:r>
              <w:rPr>
                <w:sz w:val="24"/>
                <w:szCs w:val="24"/>
              </w:rPr>
              <w:t xml:space="preserve">в </w:t>
            </w:r>
            <w:proofErr w:type="spellStart"/>
            <w:r>
              <w:rPr>
                <w:sz w:val="24"/>
                <w:szCs w:val="24"/>
              </w:rPr>
              <w:t>т.ч</w:t>
            </w:r>
            <w:proofErr w:type="spellEnd"/>
            <w:r>
              <w:rPr>
                <w:sz w:val="24"/>
                <w:szCs w:val="24"/>
              </w:rPr>
              <w:t xml:space="preserve">. </w:t>
            </w:r>
            <w:r w:rsidRPr="0048078D">
              <w:rPr>
                <w:sz w:val="24"/>
                <w:szCs w:val="24"/>
              </w:rPr>
              <w:t>через личные кабинеты контролируемых лиц в государственных информационных системах (при наличии).</w:t>
            </w:r>
          </w:p>
        </w:tc>
      </w:tr>
      <w:tr w:rsidR="00577459" w:rsidRPr="00AE3361" w:rsidTr="000C0C1C">
        <w:trPr>
          <w:trHeight w:val="677"/>
        </w:trPr>
        <w:tc>
          <w:tcPr>
            <w:tcW w:w="959" w:type="dxa"/>
            <w:vMerge/>
            <w:tcBorders>
              <w:left w:val="single" w:sz="4" w:space="0" w:color="auto"/>
              <w:bottom w:val="single" w:sz="4" w:space="0" w:color="auto"/>
              <w:right w:val="single" w:sz="4" w:space="0" w:color="auto"/>
            </w:tcBorders>
          </w:tcPr>
          <w:p w:rsidR="00577459" w:rsidRDefault="00577459" w:rsidP="00AF51EF">
            <w:pPr>
              <w:spacing w:after="0" w:line="240" w:lineRule="auto"/>
              <w:jc w:val="center"/>
              <w:rPr>
                <w:rFonts w:ascii="Times New Roman" w:eastAsia="Calibri" w:hAnsi="Times New Roman" w:cs="Times New Roman"/>
                <w:sz w:val="24"/>
                <w:szCs w:val="24"/>
              </w:rPr>
            </w:pPr>
          </w:p>
        </w:tc>
        <w:tc>
          <w:tcPr>
            <w:tcW w:w="15026" w:type="dxa"/>
            <w:gridSpan w:val="4"/>
            <w:tcBorders>
              <w:top w:val="single" w:sz="4" w:space="0" w:color="auto"/>
              <w:left w:val="single" w:sz="4" w:space="0" w:color="auto"/>
              <w:bottom w:val="single" w:sz="4" w:space="0" w:color="auto"/>
              <w:right w:val="single" w:sz="4" w:space="0" w:color="auto"/>
            </w:tcBorders>
          </w:tcPr>
          <w:p w:rsidR="00577459" w:rsidRPr="0048078D" w:rsidRDefault="00577459" w:rsidP="00577459">
            <w:pPr>
              <w:pStyle w:val="ConsPlusNormal"/>
              <w:jc w:val="both"/>
              <w:rPr>
                <w:b/>
                <w:sz w:val="24"/>
                <w:szCs w:val="24"/>
              </w:rPr>
            </w:pPr>
            <w:r>
              <w:rPr>
                <w:b/>
                <w:sz w:val="24"/>
                <w:szCs w:val="24"/>
              </w:rPr>
              <w:t>С целью информирования</w:t>
            </w:r>
            <w:r w:rsidRPr="0048078D">
              <w:rPr>
                <w:sz w:val="24"/>
                <w:szCs w:val="24"/>
              </w:rPr>
              <w:t xml:space="preserve"> контролируемых лиц и иных заинтересованных лиц на официальном сайте комитета в информационно-телекоммуникационной сети "Интернет"</w:t>
            </w:r>
            <w:r w:rsidR="00B651B0">
              <w:rPr>
                <w:sz w:val="24"/>
                <w:szCs w:val="24"/>
              </w:rPr>
              <w:t xml:space="preserve"> (далее – официальный сайт комитета)</w:t>
            </w:r>
            <w:r>
              <w:rPr>
                <w:sz w:val="24"/>
                <w:szCs w:val="24"/>
              </w:rPr>
              <w:t xml:space="preserve"> </w:t>
            </w:r>
            <w:r w:rsidRPr="002F6133">
              <w:rPr>
                <w:b/>
                <w:sz w:val="24"/>
                <w:szCs w:val="24"/>
              </w:rPr>
              <w:t>размещаются:</w:t>
            </w:r>
          </w:p>
        </w:tc>
      </w:tr>
      <w:tr w:rsidR="0048078D" w:rsidRPr="00AE3361" w:rsidTr="00AF12DB">
        <w:trPr>
          <w:trHeight w:val="1126"/>
        </w:trPr>
        <w:tc>
          <w:tcPr>
            <w:tcW w:w="959" w:type="dxa"/>
            <w:tcBorders>
              <w:top w:val="single" w:sz="4" w:space="0" w:color="auto"/>
              <w:left w:val="single" w:sz="4" w:space="0" w:color="auto"/>
              <w:bottom w:val="single" w:sz="4" w:space="0" w:color="auto"/>
              <w:right w:val="single" w:sz="4" w:space="0" w:color="auto"/>
            </w:tcBorders>
          </w:tcPr>
          <w:p w:rsidR="0048078D" w:rsidRPr="003D3E6E" w:rsidRDefault="00225DD8" w:rsidP="00AF51EF">
            <w:pPr>
              <w:spacing w:after="0" w:line="240" w:lineRule="auto"/>
              <w:jc w:val="center"/>
              <w:rPr>
                <w:rFonts w:ascii="Times New Roman" w:eastAsia="Calibri" w:hAnsi="Times New Roman" w:cs="Times New Roman"/>
                <w:sz w:val="24"/>
                <w:szCs w:val="24"/>
              </w:rPr>
            </w:pPr>
            <w:r w:rsidRPr="003D3E6E">
              <w:rPr>
                <w:rFonts w:ascii="Times New Roman" w:eastAsia="Calibri" w:hAnsi="Times New Roman" w:cs="Times New Roman"/>
                <w:sz w:val="24"/>
                <w:szCs w:val="24"/>
              </w:rPr>
              <w:t>1.1.</w:t>
            </w:r>
          </w:p>
        </w:tc>
        <w:tc>
          <w:tcPr>
            <w:tcW w:w="9214" w:type="dxa"/>
            <w:tcBorders>
              <w:top w:val="single" w:sz="4" w:space="0" w:color="auto"/>
              <w:left w:val="single" w:sz="4" w:space="0" w:color="auto"/>
              <w:bottom w:val="single" w:sz="4" w:space="0" w:color="auto"/>
              <w:right w:val="single" w:sz="4" w:space="0" w:color="auto"/>
            </w:tcBorders>
          </w:tcPr>
          <w:p w:rsidR="0048078D" w:rsidRPr="003D3E6E" w:rsidRDefault="00225DD8" w:rsidP="00F94AB1">
            <w:pPr>
              <w:pStyle w:val="ConsPlusNormal"/>
              <w:spacing w:before="220"/>
              <w:jc w:val="both"/>
              <w:rPr>
                <w:color w:val="FF0000"/>
                <w:sz w:val="24"/>
                <w:szCs w:val="24"/>
              </w:rPr>
            </w:pPr>
            <w:r w:rsidRPr="003D3E6E">
              <w:rPr>
                <w:sz w:val="24"/>
                <w:szCs w:val="24"/>
              </w:rPr>
              <w:t>Р</w:t>
            </w:r>
            <w:r w:rsidR="0048078D" w:rsidRPr="003D3E6E">
              <w:rPr>
                <w:sz w:val="24"/>
                <w:szCs w:val="24"/>
              </w:rPr>
              <w:t>уководств</w:t>
            </w:r>
            <w:r w:rsidR="00577459" w:rsidRPr="003D3E6E">
              <w:rPr>
                <w:sz w:val="24"/>
                <w:szCs w:val="24"/>
              </w:rPr>
              <w:t>а</w:t>
            </w:r>
            <w:r w:rsidR="0048078D" w:rsidRPr="003D3E6E">
              <w:rPr>
                <w:sz w:val="24"/>
                <w:szCs w:val="24"/>
              </w:rPr>
              <w:t xml:space="preserve"> по соблюдению </w:t>
            </w:r>
            <w:r w:rsidRPr="003D3E6E">
              <w:rPr>
                <w:sz w:val="24"/>
                <w:szCs w:val="24"/>
              </w:rPr>
              <w:t>обязательных требований законодательства об образовании по актуальным вопросам организац</w:t>
            </w:r>
            <w:r w:rsidR="00577459" w:rsidRPr="003D3E6E">
              <w:rPr>
                <w:sz w:val="24"/>
                <w:szCs w:val="24"/>
              </w:rPr>
              <w:t>ии образовательной деятельности</w:t>
            </w:r>
          </w:p>
        </w:tc>
        <w:tc>
          <w:tcPr>
            <w:tcW w:w="3256" w:type="dxa"/>
            <w:tcBorders>
              <w:top w:val="single" w:sz="4" w:space="0" w:color="auto"/>
              <w:left w:val="single" w:sz="4" w:space="0" w:color="auto"/>
              <w:bottom w:val="single" w:sz="4" w:space="0" w:color="auto"/>
              <w:right w:val="single" w:sz="4" w:space="0" w:color="auto"/>
            </w:tcBorders>
          </w:tcPr>
          <w:p w:rsidR="0048078D" w:rsidRDefault="0048078D" w:rsidP="00E426C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DF34A6">
              <w:rPr>
                <w:rFonts w:ascii="Times New Roman" w:eastAsia="Times New Roman" w:hAnsi="Times New Roman" w:cs="Times New Roman"/>
                <w:sz w:val="24"/>
                <w:szCs w:val="24"/>
              </w:rPr>
              <w:t>ри</w:t>
            </w:r>
            <w:r>
              <w:rPr>
                <w:rFonts w:ascii="Times New Roman" w:eastAsia="Times New Roman" w:hAnsi="Times New Roman" w:cs="Times New Roman"/>
                <w:sz w:val="24"/>
                <w:szCs w:val="24"/>
              </w:rPr>
              <w:t xml:space="preserve"> необходимости</w:t>
            </w:r>
          </w:p>
          <w:p w:rsidR="0048078D" w:rsidRPr="00AE3361" w:rsidRDefault="0048078D" w:rsidP="00E426C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постоянно  в течение года </w:t>
            </w:r>
          </w:p>
        </w:tc>
        <w:tc>
          <w:tcPr>
            <w:tcW w:w="2556" w:type="dxa"/>
            <w:gridSpan w:val="2"/>
            <w:tcBorders>
              <w:top w:val="single" w:sz="4" w:space="0" w:color="auto"/>
              <w:left w:val="single" w:sz="4" w:space="0" w:color="auto"/>
              <w:bottom w:val="single" w:sz="4" w:space="0" w:color="auto"/>
              <w:right w:val="single" w:sz="4" w:space="0" w:color="auto"/>
            </w:tcBorders>
          </w:tcPr>
          <w:p w:rsidR="0048078D" w:rsidRPr="00AE3361" w:rsidRDefault="0048078D" w:rsidP="00E426CE">
            <w:pPr>
              <w:spacing w:after="0" w:line="240" w:lineRule="auto"/>
              <w:jc w:val="center"/>
              <w:rPr>
                <w:rFonts w:ascii="Times New Roman" w:eastAsia="Times New Roman" w:hAnsi="Times New Roman" w:cs="Times New Roman"/>
                <w:sz w:val="24"/>
                <w:szCs w:val="24"/>
              </w:rPr>
            </w:pPr>
            <w:r w:rsidRPr="00AE3361">
              <w:rPr>
                <w:rFonts w:ascii="Times New Roman" w:eastAsia="Times New Roman" w:hAnsi="Times New Roman" w:cs="Times New Roman"/>
                <w:sz w:val="24"/>
                <w:szCs w:val="24"/>
              </w:rPr>
              <w:t>специалисты отдела надзора и контроля</w:t>
            </w:r>
          </w:p>
        </w:tc>
      </w:tr>
      <w:tr w:rsidR="00225DD8" w:rsidRPr="00AE3361" w:rsidTr="00AF12DB">
        <w:trPr>
          <w:trHeight w:val="1564"/>
        </w:trPr>
        <w:tc>
          <w:tcPr>
            <w:tcW w:w="959" w:type="dxa"/>
            <w:tcBorders>
              <w:top w:val="single" w:sz="4" w:space="0" w:color="auto"/>
              <w:left w:val="single" w:sz="4" w:space="0" w:color="auto"/>
              <w:bottom w:val="single" w:sz="4" w:space="0" w:color="auto"/>
              <w:right w:val="single" w:sz="4" w:space="0" w:color="auto"/>
            </w:tcBorders>
          </w:tcPr>
          <w:p w:rsidR="00225DD8" w:rsidRPr="003D3E6E" w:rsidRDefault="00F94AB1" w:rsidP="00AF51EF">
            <w:pPr>
              <w:spacing w:after="0" w:line="240" w:lineRule="auto"/>
              <w:jc w:val="center"/>
              <w:rPr>
                <w:rFonts w:ascii="Times New Roman" w:eastAsia="Calibri" w:hAnsi="Times New Roman" w:cs="Times New Roman"/>
                <w:sz w:val="24"/>
                <w:szCs w:val="24"/>
              </w:rPr>
            </w:pPr>
            <w:r w:rsidRPr="003D3E6E">
              <w:rPr>
                <w:rFonts w:ascii="Times New Roman" w:eastAsia="Calibri" w:hAnsi="Times New Roman" w:cs="Times New Roman"/>
                <w:sz w:val="24"/>
                <w:szCs w:val="24"/>
              </w:rPr>
              <w:t>1.2.</w:t>
            </w:r>
          </w:p>
        </w:tc>
        <w:tc>
          <w:tcPr>
            <w:tcW w:w="9214" w:type="dxa"/>
            <w:tcBorders>
              <w:top w:val="single" w:sz="4" w:space="0" w:color="auto"/>
              <w:left w:val="single" w:sz="4" w:space="0" w:color="auto"/>
              <w:bottom w:val="single" w:sz="4" w:space="0" w:color="auto"/>
              <w:right w:val="single" w:sz="4" w:space="0" w:color="auto"/>
            </w:tcBorders>
          </w:tcPr>
          <w:p w:rsidR="00225DD8" w:rsidRPr="003D3E6E" w:rsidRDefault="00577459" w:rsidP="00577459">
            <w:pPr>
              <w:pStyle w:val="ConsPlusNormal"/>
              <w:spacing w:before="220"/>
              <w:jc w:val="both"/>
              <w:rPr>
                <w:sz w:val="24"/>
                <w:szCs w:val="24"/>
              </w:rPr>
            </w:pPr>
            <w:r w:rsidRPr="003D3E6E">
              <w:rPr>
                <w:sz w:val="24"/>
                <w:szCs w:val="24"/>
              </w:rPr>
              <w:t>П</w:t>
            </w:r>
            <w:r w:rsidR="00225DD8" w:rsidRPr="003D3E6E">
              <w:rPr>
                <w:sz w:val="24"/>
                <w:szCs w:val="24"/>
              </w:rPr>
              <w:t xml:space="preserve">еречень </w:t>
            </w:r>
            <w:proofErr w:type="gramStart"/>
            <w:r w:rsidR="00225DD8" w:rsidRPr="003D3E6E">
              <w:rPr>
                <w:sz w:val="24"/>
                <w:szCs w:val="24"/>
              </w:rPr>
              <w:t>индикаторов риска нарушения обязательных требований</w:t>
            </w:r>
            <w:r w:rsidR="00AC62CC" w:rsidRPr="003D3E6E">
              <w:rPr>
                <w:sz w:val="24"/>
                <w:szCs w:val="24"/>
              </w:rPr>
              <w:t xml:space="preserve"> законодательства</w:t>
            </w:r>
            <w:proofErr w:type="gramEnd"/>
            <w:r w:rsidR="00AC62CC" w:rsidRPr="003D3E6E">
              <w:rPr>
                <w:sz w:val="24"/>
                <w:szCs w:val="24"/>
              </w:rPr>
              <w:t xml:space="preserve"> об образовании</w:t>
            </w:r>
            <w:r w:rsidR="00225DD8" w:rsidRPr="003D3E6E">
              <w:rPr>
                <w:sz w:val="24"/>
                <w:szCs w:val="24"/>
              </w:rPr>
              <w:t>, порядок отнесения объектов контроля к категориям риска</w:t>
            </w:r>
            <w:r w:rsidR="00AC62CC" w:rsidRPr="003D3E6E">
              <w:rPr>
                <w:sz w:val="24"/>
                <w:szCs w:val="24"/>
              </w:rPr>
              <w:t>.</w:t>
            </w:r>
            <w:r w:rsidR="00225DD8" w:rsidRPr="003D3E6E">
              <w:rPr>
                <w:sz w:val="24"/>
                <w:szCs w:val="24"/>
              </w:rPr>
              <w:t xml:space="preserve"> </w:t>
            </w:r>
          </w:p>
          <w:p w:rsidR="00225DD8" w:rsidRPr="003D3E6E" w:rsidRDefault="00AC62CC" w:rsidP="00AC62CC">
            <w:pPr>
              <w:pStyle w:val="ConsPlusNormal"/>
              <w:spacing w:before="220"/>
              <w:jc w:val="both"/>
              <w:rPr>
                <w:sz w:val="24"/>
                <w:szCs w:val="24"/>
              </w:rPr>
            </w:pPr>
            <w:r w:rsidRPr="003D3E6E">
              <w:rPr>
                <w:sz w:val="24"/>
                <w:szCs w:val="24"/>
              </w:rPr>
              <w:t>Утвержденный распоряжением комитета п</w:t>
            </w:r>
            <w:r w:rsidR="00225DD8" w:rsidRPr="003D3E6E">
              <w:rPr>
                <w:sz w:val="24"/>
                <w:szCs w:val="24"/>
              </w:rPr>
              <w:t>еречень объектов контроля, учитываемых в рамках формирования ежегодного плана контрольных (надзорных) мероприятий, с указанием категории риска</w:t>
            </w:r>
            <w:r w:rsidRPr="003D3E6E">
              <w:rPr>
                <w:sz w:val="24"/>
                <w:szCs w:val="24"/>
              </w:rPr>
              <w:t>.</w:t>
            </w:r>
          </w:p>
        </w:tc>
        <w:tc>
          <w:tcPr>
            <w:tcW w:w="3256" w:type="dxa"/>
            <w:tcBorders>
              <w:top w:val="single" w:sz="4" w:space="0" w:color="auto"/>
              <w:left w:val="single" w:sz="4" w:space="0" w:color="auto"/>
              <w:bottom w:val="single" w:sz="4" w:space="0" w:color="auto"/>
              <w:right w:val="single" w:sz="4" w:space="0" w:color="auto"/>
            </w:tcBorders>
          </w:tcPr>
          <w:p w:rsidR="00225DD8" w:rsidRDefault="00AC62CC" w:rsidP="00E426C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до 15 августа</w:t>
            </w:r>
          </w:p>
        </w:tc>
        <w:tc>
          <w:tcPr>
            <w:tcW w:w="2556" w:type="dxa"/>
            <w:gridSpan w:val="2"/>
            <w:tcBorders>
              <w:top w:val="single" w:sz="4" w:space="0" w:color="auto"/>
              <w:left w:val="single" w:sz="4" w:space="0" w:color="auto"/>
              <w:bottom w:val="single" w:sz="4" w:space="0" w:color="auto"/>
              <w:right w:val="single" w:sz="4" w:space="0" w:color="auto"/>
            </w:tcBorders>
          </w:tcPr>
          <w:p w:rsidR="00225DD8" w:rsidRPr="00AE3361" w:rsidRDefault="00AC62CC" w:rsidP="00E426CE">
            <w:pPr>
              <w:spacing w:after="0" w:line="240" w:lineRule="auto"/>
              <w:jc w:val="center"/>
              <w:rPr>
                <w:rFonts w:ascii="Times New Roman" w:eastAsia="Times New Roman" w:hAnsi="Times New Roman" w:cs="Times New Roman"/>
                <w:sz w:val="24"/>
                <w:szCs w:val="24"/>
              </w:rPr>
            </w:pPr>
            <w:r w:rsidRPr="00AE3361">
              <w:rPr>
                <w:rFonts w:ascii="Times New Roman" w:eastAsia="Times New Roman" w:hAnsi="Times New Roman" w:cs="Times New Roman"/>
                <w:sz w:val="24"/>
                <w:szCs w:val="24"/>
              </w:rPr>
              <w:t>специалисты отдела надзора и контроля</w:t>
            </w:r>
          </w:p>
        </w:tc>
      </w:tr>
      <w:tr w:rsidR="00225DD8" w:rsidRPr="00AE3361" w:rsidTr="00AF12DB">
        <w:trPr>
          <w:trHeight w:val="525"/>
        </w:trPr>
        <w:tc>
          <w:tcPr>
            <w:tcW w:w="959" w:type="dxa"/>
            <w:tcBorders>
              <w:top w:val="single" w:sz="4" w:space="0" w:color="auto"/>
              <w:left w:val="single" w:sz="4" w:space="0" w:color="auto"/>
              <w:bottom w:val="single" w:sz="4" w:space="0" w:color="auto"/>
              <w:right w:val="single" w:sz="4" w:space="0" w:color="auto"/>
            </w:tcBorders>
          </w:tcPr>
          <w:p w:rsidR="00225DD8" w:rsidRPr="003D3E6E" w:rsidRDefault="00AC62CC" w:rsidP="00AF51EF">
            <w:pPr>
              <w:spacing w:after="0" w:line="240" w:lineRule="auto"/>
              <w:jc w:val="center"/>
              <w:rPr>
                <w:rFonts w:ascii="Times New Roman" w:eastAsia="Calibri" w:hAnsi="Times New Roman" w:cs="Times New Roman"/>
                <w:sz w:val="24"/>
                <w:szCs w:val="24"/>
              </w:rPr>
            </w:pPr>
            <w:r w:rsidRPr="003D3E6E">
              <w:rPr>
                <w:rFonts w:ascii="Times New Roman" w:eastAsia="Calibri" w:hAnsi="Times New Roman" w:cs="Times New Roman"/>
                <w:sz w:val="24"/>
                <w:szCs w:val="24"/>
              </w:rPr>
              <w:t>1.3.</w:t>
            </w:r>
          </w:p>
        </w:tc>
        <w:tc>
          <w:tcPr>
            <w:tcW w:w="9214" w:type="dxa"/>
            <w:tcBorders>
              <w:top w:val="single" w:sz="4" w:space="0" w:color="auto"/>
              <w:left w:val="single" w:sz="4" w:space="0" w:color="auto"/>
              <w:bottom w:val="single" w:sz="4" w:space="0" w:color="auto"/>
              <w:right w:val="single" w:sz="4" w:space="0" w:color="auto"/>
            </w:tcBorders>
          </w:tcPr>
          <w:p w:rsidR="00225DD8" w:rsidRPr="003D3E6E" w:rsidRDefault="00AC62CC" w:rsidP="001371A0">
            <w:pPr>
              <w:pStyle w:val="ConsPlusNormal"/>
              <w:jc w:val="both"/>
              <w:rPr>
                <w:sz w:val="24"/>
                <w:szCs w:val="24"/>
              </w:rPr>
            </w:pPr>
            <w:r w:rsidRPr="003D3E6E">
              <w:rPr>
                <w:sz w:val="24"/>
                <w:szCs w:val="24"/>
              </w:rPr>
              <w:t>П</w:t>
            </w:r>
            <w:r w:rsidR="00225DD8" w:rsidRPr="003D3E6E">
              <w:rPr>
                <w:sz w:val="24"/>
                <w:szCs w:val="24"/>
              </w:rPr>
              <w:t>рограмм</w:t>
            </w:r>
            <w:r w:rsidRPr="003D3E6E">
              <w:rPr>
                <w:sz w:val="24"/>
                <w:szCs w:val="24"/>
              </w:rPr>
              <w:t>а</w:t>
            </w:r>
            <w:r w:rsidR="00225DD8" w:rsidRPr="003D3E6E">
              <w:rPr>
                <w:sz w:val="24"/>
                <w:szCs w:val="24"/>
              </w:rPr>
              <w:t xml:space="preserve"> профилактики рисков </w:t>
            </w:r>
            <w:r w:rsidRPr="003D3E6E">
              <w:rPr>
                <w:sz w:val="24"/>
                <w:szCs w:val="24"/>
              </w:rPr>
              <w:t>образовательной деятельности</w:t>
            </w:r>
            <w:r w:rsidR="003D3E6E" w:rsidRPr="003D3E6E">
              <w:rPr>
                <w:sz w:val="24"/>
                <w:szCs w:val="24"/>
              </w:rPr>
              <w:t xml:space="preserve"> на 202</w:t>
            </w:r>
            <w:r w:rsidR="001371A0">
              <w:rPr>
                <w:sz w:val="24"/>
                <w:szCs w:val="24"/>
              </w:rPr>
              <w:t>3</w:t>
            </w:r>
            <w:r w:rsidR="003D3E6E" w:rsidRPr="003D3E6E">
              <w:rPr>
                <w:sz w:val="24"/>
                <w:szCs w:val="24"/>
              </w:rPr>
              <w:t xml:space="preserve"> год</w:t>
            </w:r>
          </w:p>
        </w:tc>
        <w:tc>
          <w:tcPr>
            <w:tcW w:w="3256" w:type="dxa"/>
            <w:tcBorders>
              <w:top w:val="single" w:sz="4" w:space="0" w:color="auto"/>
              <w:left w:val="single" w:sz="4" w:space="0" w:color="auto"/>
              <w:bottom w:val="single" w:sz="4" w:space="0" w:color="auto"/>
              <w:right w:val="single" w:sz="4" w:space="0" w:color="auto"/>
            </w:tcBorders>
          </w:tcPr>
          <w:p w:rsidR="00225DD8" w:rsidRDefault="00450DE4" w:rsidP="001371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w:t>
            </w:r>
            <w:r w:rsidR="003D3E6E">
              <w:rPr>
                <w:rFonts w:ascii="Times New Roman" w:eastAsia="Times New Roman" w:hAnsi="Times New Roman" w:cs="Times New Roman"/>
                <w:sz w:val="24"/>
                <w:szCs w:val="24"/>
              </w:rPr>
              <w:t>е позднее 25 декабря 202</w:t>
            </w:r>
            <w:r w:rsidR="001371A0">
              <w:rPr>
                <w:rFonts w:ascii="Times New Roman" w:eastAsia="Times New Roman" w:hAnsi="Times New Roman" w:cs="Times New Roman"/>
                <w:sz w:val="24"/>
                <w:szCs w:val="24"/>
              </w:rPr>
              <w:t>2</w:t>
            </w:r>
            <w:r w:rsidR="003D3E6E">
              <w:rPr>
                <w:rFonts w:ascii="Times New Roman" w:eastAsia="Times New Roman" w:hAnsi="Times New Roman" w:cs="Times New Roman"/>
                <w:sz w:val="24"/>
                <w:szCs w:val="24"/>
              </w:rPr>
              <w:t xml:space="preserve"> года</w:t>
            </w:r>
          </w:p>
        </w:tc>
        <w:tc>
          <w:tcPr>
            <w:tcW w:w="2556" w:type="dxa"/>
            <w:gridSpan w:val="2"/>
            <w:tcBorders>
              <w:top w:val="single" w:sz="4" w:space="0" w:color="auto"/>
              <w:left w:val="single" w:sz="4" w:space="0" w:color="auto"/>
              <w:bottom w:val="single" w:sz="4" w:space="0" w:color="auto"/>
              <w:right w:val="single" w:sz="4" w:space="0" w:color="auto"/>
            </w:tcBorders>
          </w:tcPr>
          <w:p w:rsidR="00225DD8" w:rsidRPr="00AE3361" w:rsidRDefault="00AC62CC" w:rsidP="00E426CE">
            <w:pPr>
              <w:spacing w:after="0" w:line="240" w:lineRule="auto"/>
              <w:jc w:val="center"/>
              <w:rPr>
                <w:rFonts w:ascii="Times New Roman" w:eastAsia="Times New Roman" w:hAnsi="Times New Roman" w:cs="Times New Roman"/>
                <w:sz w:val="24"/>
                <w:szCs w:val="24"/>
              </w:rPr>
            </w:pPr>
            <w:r w:rsidRPr="00AE3361">
              <w:rPr>
                <w:rFonts w:ascii="Times New Roman" w:eastAsia="Times New Roman" w:hAnsi="Times New Roman" w:cs="Times New Roman"/>
                <w:sz w:val="24"/>
                <w:szCs w:val="24"/>
              </w:rPr>
              <w:t>специалисты отдела надзора и контроля</w:t>
            </w:r>
          </w:p>
        </w:tc>
      </w:tr>
      <w:tr w:rsidR="00AC62CC" w:rsidRPr="00AE3361" w:rsidTr="00AF12DB">
        <w:trPr>
          <w:trHeight w:val="1148"/>
        </w:trPr>
        <w:tc>
          <w:tcPr>
            <w:tcW w:w="959" w:type="dxa"/>
            <w:tcBorders>
              <w:top w:val="single" w:sz="4" w:space="0" w:color="auto"/>
              <w:left w:val="single" w:sz="4" w:space="0" w:color="auto"/>
              <w:bottom w:val="single" w:sz="4" w:space="0" w:color="auto"/>
              <w:right w:val="single" w:sz="4" w:space="0" w:color="auto"/>
            </w:tcBorders>
          </w:tcPr>
          <w:p w:rsidR="00AC62CC" w:rsidRPr="003D3E6E" w:rsidRDefault="003D3E6E" w:rsidP="00AF51EF">
            <w:pPr>
              <w:spacing w:after="0" w:line="240" w:lineRule="auto"/>
              <w:jc w:val="center"/>
              <w:rPr>
                <w:rFonts w:ascii="Times New Roman" w:eastAsia="Calibri" w:hAnsi="Times New Roman" w:cs="Times New Roman"/>
                <w:sz w:val="24"/>
                <w:szCs w:val="24"/>
              </w:rPr>
            </w:pPr>
            <w:r w:rsidRPr="003D3E6E">
              <w:rPr>
                <w:rFonts w:ascii="Times New Roman" w:eastAsia="Calibri" w:hAnsi="Times New Roman" w:cs="Times New Roman"/>
                <w:sz w:val="24"/>
                <w:szCs w:val="24"/>
              </w:rPr>
              <w:t>1.4.</w:t>
            </w:r>
          </w:p>
        </w:tc>
        <w:tc>
          <w:tcPr>
            <w:tcW w:w="9214" w:type="dxa"/>
            <w:tcBorders>
              <w:top w:val="single" w:sz="4" w:space="0" w:color="auto"/>
              <w:left w:val="single" w:sz="4" w:space="0" w:color="auto"/>
              <w:bottom w:val="single" w:sz="4" w:space="0" w:color="auto"/>
              <w:right w:val="single" w:sz="4" w:space="0" w:color="auto"/>
            </w:tcBorders>
          </w:tcPr>
          <w:p w:rsidR="00AC62CC" w:rsidRPr="003D3E6E" w:rsidRDefault="003D3E6E" w:rsidP="00AC62CC">
            <w:pPr>
              <w:pStyle w:val="ConsPlusNormal"/>
              <w:jc w:val="both"/>
              <w:rPr>
                <w:sz w:val="24"/>
                <w:szCs w:val="24"/>
              </w:rPr>
            </w:pPr>
            <w:r w:rsidRPr="003D3E6E">
              <w:rPr>
                <w:sz w:val="24"/>
                <w:szCs w:val="24"/>
              </w:rPr>
              <w:t>П</w:t>
            </w:r>
            <w:r w:rsidR="00AC62CC" w:rsidRPr="003D3E6E">
              <w:rPr>
                <w:sz w:val="24"/>
                <w:szCs w:val="24"/>
              </w:rPr>
              <w:t xml:space="preserve">лан проведения плановых контрольных (надзорных) мероприятий </w:t>
            </w:r>
            <w:r w:rsidRPr="003D3E6E">
              <w:rPr>
                <w:sz w:val="24"/>
                <w:szCs w:val="24"/>
              </w:rPr>
              <w:t xml:space="preserve">комитета общего и профессионального образования </w:t>
            </w:r>
            <w:r w:rsidR="00772D2C">
              <w:rPr>
                <w:sz w:val="24"/>
                <w:szCs w:val="24"/>
              </w:rPr>
              <w:t>на 202</w:t>
            </w:r>
            <w:r w:rsidR="001371A0">
              <w:rPr>
                <w:sz w:val="24"/>
                <w:szCs w:val="24"/>
              </w:rPr>
              <w:t>3</w:t>
            </w:r>
            <w:r w:rsidR="00772D2C">
              <w:rPr>
                <w:sz w:val="24"/>
                <w:szCs w:val="24"/>
              </w:rPr>
              <w:t xml:space="preserve"> год </w:t>
            </w:r>
            <w:r w:rsidRPr="003D3E6E">
              <w:rPr>
                <w:sz w:val="24"/>
                <w:szCs w:val="24"/>
              </w:rPr>
              <w:t>в отношении:</w:t>
            </w:r>
          </w:p>
          <w:p w:rsidR="003D3E6E" w:rsidRPr="003D3E6E" w:rsidRDefault="003D3E6E" w:rsidP="00AC62CC">
            <w:pPr>
              <w:pStyle w:val="ConsPlusNormal"/>
              <w:jc w:val="both"/>
              <w:rPr>
                <w:sz w:val="24"/>
                <w:szCs w:val="24"/>
              </w:rPr>
            </w:pPr>
            <w:r w:rsidRPr="003D3E6E">
              <w:rPr>
                <w:sz w:val="24"/>
                <w:szCs w:val="24"/>
              </w:rPr>
              <w:t xml:space="preserve">юридических лиц и индивидуальных предпринимателей, </w:t>
            </w:r>
          </w:p>
          <w:p w:rsidR="00AC62CC" w:rsidRPr="003D3E6E" w:rsidRDefault="003D3E6E" w:rsidP="00D513D8">
            <w:pPr>
              <w:spacing w:after="0"/>
              <w:ind w:left="34"/>
              <w:jc w:val="both"/>
              <w:rPr>
                <w:sz w:val="24"/>
                <w:szCs w:val="24"/>
              </w:rPr>
            </w:pPr>
            <w:r w:rsidRPr="003D3E6E">
              <w:rPr>
                <w:rFonts w:ascii="Times New Roman" w:hAnsi="Times New Roman" w:cs="Times New Roman"/>
                <w:sz w:val="24"/>
                <w:szCs w:val="24"/>
              </w:rPr>
              <w:t>органов местного самоуправления по реализации полномочий в сфере образования.</w:t>
            </w:r>
          </w:p>
        </w:tc>
        <w:tc>
          <w:tcPr>
            <w:tcW w:w="3256" w:type="dxa"/>
            <w:tcBorders>
              <w:top w:val="single" w:sz="4" w:space="0" w:color="auto"/>
              <w:left w:val="single" w:sz="4" w:space="0" w:color="auto"/>
              <w:bottom w:val="single" w:sz="4" w:space="0" w:color="auto"/>
              <w:right w:val="single" w:sz="4" w:space="0" w:color="auto"/>
            </w:tcBorders>
          </w:tcPr>
          <w:p w:rsidR="00AC62CC" w:rsidRDefault="00450DE4" w:rsidP="001371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w:t>
            </w:r>
            <w:r w:rsidR="00D513D8">
              <w:rPr>
                <w:rFonts w:ascii="Times New Roman" w:eastAsia="Times New Roman" w:hAnsi="Times New Roman" w:cs="Times New Roman"/>
                <w:sz w:val="24"/>
                <w:szCs w:val="24"/>
              </w:rPr>
              <w:t>е позднее 20 декабря 202</w:t>
            </w:r>
            <w:r w:rsidR="001371A0">
              <w:rPr>
                <w:rFonts w:ascii="Times New Roman" w:eastAsia="Times New Roman" w:hAnsi="Times New Roman" w:cs="Times New Roman"/>
                <w:sz w:val="24"/>
                <w:szCs w:val="24"/>
              </w:rPr>
              <w:t>2</w:t>
            </w:r>
            <w:r w:rsidR="00D513D8">
              <w:rPr>
                <w:rFonts w:ascii="Times New Roman" w:eastAsia="Times New Roman" w:hAnsi="Times New Roman" w:cs="Times New Roman"/>
                <w:sz w:val="24"/>
                <w:szCs w:val="24"/>
              </w:rPr>
              <w:t xml:space="preserve"> года</w:t>
            </w:r>
          </w:p>
        </w:tc>
        <w:tc>
          <w:tcPr>
            <w:tcW w:w="2556" w:type="dxa"/>
            <w:gridSpan w:val="2"/>
            <w:tcBorders>
              <w:top w:val="single" w:sz="4" w:space="0" w:color="auto"/>
              <w:left w:val="single" w:sz="4" w:space="0" w:color="auto"/>
              <w:bottom w:val="single" w:sz="4" w:space="0" w:color="auto"/>
              <w:right w:val="single" w:sz="4" w:space="0" w:color="auto"/>
            </w:tcBorders>
          </w:tcPr>
          <w:p w:rsidR="00AC62CC" w:rsidRPr="00AE3361" w:rsidRDefault="00D513D8" w:rsidP="00E426CE">
            <w:pPr>
              <w:spacing w:after="0" w:line="240" w:lineRule="auto"/>
              <w:jc w:val="center"/>
              <w:rPr>
                <w:rFonts w:ascii="Times New Roman" w:eastAsia="Times New Roman" w:hAnsi="Times New Roman" w:cs="Times New Roman"/>
                <w:sz w:val="24"/>
                <w:szCs w:val="24"/>
              </w:rPr>
            </w:pPr>
            <w:r w:rsidRPr="00AE3361">
              <w:rPr>
                <w:rFonts w:ascii="Times New Roman" w:eastAsia="Times New Roman" w:hAnsi="Times New Roman" w:cs="Times New Roman"/>
                <w:sz w:val="24"/>
                <w:szCs w:val="24"/>
              </w:rPr>
              <w:t>специалисты отдела надзора и контроля</w:t>
            </w:r>
          </w:p>
        </w:tc>
      </w:tr>
      <w:tr w:rsidR="00225DD8" w:rsidRPr="00AE3361" w:rsidTr="00AF12DB">
        <w:trPr>
          <w:trHeight w:val="696"/>
        </w:trPr>
        <w:tc>
          <w:tcPr>
            <w:tcW w:w="959" w:type="dxa"/>
            <w:tcBorders>
              <w:top w:val="single" w:sz="4" w:space="0" w:color="auto"/>
              <w:left w:val="single" w:sz="4" w:space="0" w:color="auto"/>
              <w:bottom w:val="single" w:sz="4" w:space="0" w:color="auto"/>
              <w:right w:val="single" w:sz="4" w:space="0" w:color="auto"/>
            </w:tcBorders>
          </w:tcPr>
          <w:p w:rsidR="00225DD8" w:rsidRPr="009A7740" w:rsidRDefault="00D513D8" w:rsidP="00AF51EF">
            <w:pPr>
              <w:spacing w:after="0" w:line="240" w:lineRule="auto"/>
              <w:jc w:val="center"/>
              <w:rPr>
                <w:rFonts w:ascii="Times New Roman" w:eastAsia="Calibri" w:hAnsi="Times New Roman" w:cs="Times New Roman"/>
                <w:sz w:val="24"/>
                <w:szCs w:val="24"/>
              </w:rPr>
            </w:pPr>
            <w:r w:rsidRPr="009A7740">
              <w:rPr>
                <w:rFonts w:ascii="Times New Roman" w:eastAsia="Calibri" w:hAnsi="Times New Roman" w:cs="Times New Roman"/>
                <w:sz w:val="24"/>
                <w:szCs w:val="24"/>
              </w:rPr>
              <w:t>1.5.</w:t>
            </w:r>
          </w:p>
        </w:tc>
        <w:tc>
          <w:tcPr>
            <w:tcW w:w="9214" w:type="dxa"/>
            <w:tcBorders>
              <w:top w:val="single" w:sz="4" w:space="0" w:color="auto"/>
              <w:left w:val="single" w:sz="4" w:space="0" w:color="auto"/>
              <w:bottom w:val="single" w:sz="4" w:space="0" w:color="auto"/>
              <w:right w:val="single" w:sz="4" w:space="0" w:color="auto"/>
            </w:tcBorders>
          </w:tcPr>
          <w:p w:rsidR="00225DD8" w:rsidRPr="009A7740" w:rsidRDefault="00D513D8" w:rsidP="00D513D8">
            <w:pPr>
              <w:pStyle w:val="ConsPlusNormal"/>
              <w:spacing w:before="220"/>
              <w:jc w:val="both"/>
              <w:rPr>
                <w:sz w:val="24"/>
                <w:szCs w:val="24"/>
              </w:rPr>
            </w:pPr>
            <w:r w:rsidRPr="009A7740">
              <w:rPr>
                <w:sz w:val="24"/>
                <w:szCs w:val="24"/>
              </w:rPr>
              <w:t>И</w:t>
            </w:r>
            <w:r w:rsidR="00225DD8" w:rsidRPr="009A7740">
              <w:rPr>
                <w:sz w:val="24"/>
                <w:szCs w:val="24"/>
              </w:rPr>
              <w:t xml:space="preserve">счерпывающий перечень сведений, которые могут запрашиваться </w:t>
            </w:r>
            <w:r w:rsidRPr="009A7740">
              <w:rPr>
                <w:sz w:val="24"/>
                <w:szCs w:val="24"/>
              </w:rPr>
              <w:t>комитетом</w:t>
            </w:r>
            <w:r w:rsidR="00225DD8" w:rsidRPr="009A7740">
              <w:rPr>
                <w:sz w:val="24"/>
                <w:szCs w:val="24"/>
              </w:rPr>
              <w:t xml:space="preserve"> </w:t>
            </w:r>
            <w:r w:rsidR="00D36995">
              <w:rPr>
                <w:sz w:val="24"/>
                <w:szCs w:val="24"/>
              </w:rPr>
              <w:t xml:space="preserve">у </w:t>
            </w:r>
            <w:r w:rsidR="00225DD8" w:rsidRPr="009A7740">
              <w:rPr>
                <w:sz w:val="24"/>
                <w:szCs w:val="24"/>
              </w:rPr>
              <w:t>контролируемого лица</w:t>
            </w:r>
            <w:r w:rsidRPr="009A7740">
              <w:rPr>
                <w:sz w:val="24"/>
                <w:szCs w:val="24"/>
              </w:rPr>
              <w:t xml:space="preserve"> при проведении контрольных (надзорных) мероприятий</w:t>
            </w:r>
          </w:p>
        </w:tc>
        <w:tc>
          <w:tcPr>
            <w:tcW w:w="3256" w:type="dxa"/>
            <w:tcBorders>
              <w:top w:val="single" w:sz="4" w:space="0" w:color="auto"/>
              <w:left w:val="single" w:sz="4" w:space="0" w:color="auto"/>
              <w:bottom w:val="single" w:sz="4" w:space="0" w:color="auto"/>
              <w:right w:val="single" w:sz="4" w:space="0" w:color="auto"/>
            </w:tcBorders>
          </w:tcPr>
          <w:p w:rsidR="00B41036" w:rsidRPr="009A7740" w:rsidRDefault="00B41036" w:rsidP="00E426CE">
            <w:pPr>
              <w:spacing w:after="0" w:line="240" w:lineRule="auto"/>
              <w:jc w:val="center"/>
              <w:rPr>
                <w:rFonts w:ascii="Times New Roman" w:eastAsia="Times New Roman" w:hAnsi="Times New Roman" w:cs="Times New Roman"/>
                <w:sz w:val="24"/>
                <w:szCs w:val="24"/>
              </w:rPr>
            </w:pPr>
            <w:r w:rsidRPr="009A7740">
              <w:rPr>
                <w:rFonts w:ascii="Times New Roman" w:eastAsia="Times New Roman" w:hAnsi="Times New Roman" w:cs="Times New Roman"/>
                <w:sz w:val="24"/>
                <w:szCs w:val="24"/>
              </w:rPr>
              <w:t>постоянно</w:t>
            </w:r>
          </w:p>
          <w:p w:rsidR="00225DD8" w:rsidRPr="009A7740" w:rsidRDefault="001371A0" w:rsidP="00E426C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 1 июля 2022</w:t>
            </w:r>
            <w:r w:rsidR="00B41036" w:rsidRPr="009A7740">
              <w:rPr>
                <w:rFonts w:ascii="Times New Roman" w:eastAsia="Times New Roman" w:hAnsi="Times New Roman" w:cs="Times New Roman"/>
                <w:sz w:val="24"/>
                <w:szCs w:val="24"/>
              </w:rPr>
              <w:t xml:space="preserve"> года</w:t>
            </w:r>
          </w:p>
        </w:tc>
        <w:tc>
          <w:tcPr>
            <w:tcW w:w="2556" w:type="dxa"/>
            <w:gridSpan w:val="2"/>
            <w:tcBorders>
              <w:top w:val="single" w:sz="4" w:space="0" w:color="auto"/>
              <w:left w:val="single" w:sz="4" w:space="0" w:color="auto"/>
              <w:bottom w:val="single" w:sz="4" w:space="0" w:color="auto"/>
              <w:right w:val="single" w:sz="4" w:space="0" w:color="auto"/>
            </w:tcBorders>
          </w:tcPr>
          <w:p w:rsidR="00225DD8" w:rsidRPr="009A7740" w:rsidRDefault="00B41036" w:rsidP="00E426CE">
            <w:pPr>
              <w:spacing w:after="0" w:line="240" w:lineRule="auto"/>
              <w:jc w:val="center"/>
              <w:rPr>
                <w:rFonts w:ascii="Times New Roman" w:eastAsia="Times New Roman" w:hAnsi="Times New Roman" w:cs="Times New Roman"/>
                <w:sz w:val="24"/>
                <w:szCs w:val="24"/>
              </w:rPr>
            </w:pPr>
            <w:r w:rsidRPr="009A7740">
              <w:rPr>
                <w:rFonts w:ascii="Times New Roman" w:eastAsia="Times New Roman" w:hAnsi="Times New Roman" w:cs="Times New Roman"/>
                <w:sz w:val="24"/>
                <w:szCs w:val="24"/>
              </w:rPr>
              <w:t>специалисты отдела надзора и контроля</w:t>
            </w:r>
          </w:p>
        </w:tc>
      </w:tr>
      <w:tr w:rsidR="00036ED4" w:rsidRPr="00AE3361" w:rsidTr="00AF12DB">
        <w:trPr>
          <w:trHeight w:val="131"/>
        </w:trPr>
        <w:tc>
          <w:tcPr>
            <w:tcW w:w="959" w:type="dxa"/>
            <w:tcBorders>
              <w:top w:val="single" w:sz="4" w:space="0" w:color="auto"/>
              <w:left w:val="single" w:sz="4" w:space="0" w:color="auto"/>
              <w:bottom w:val="single" w:sz="4" w:space="0" w:color="auto"/>
              <w:right w:val="single" w:sz="4" w:space="0" w:color="auto"/>
            </w:tcBorders>
          </w:tcPr>
          <w:p w:rsidR="00036ED4" w:rsidRPr="00C839BB" w:rsidRDefault="00036ED4" w:rsidP="00AF51EF">
            <w:pPr>
              <w:spacing w:after="0" w:line="240" w:lineRule="auto"/>
              <w:jc w:val="center"/>
              <w:rPr>
                <w:rFonts w:ascii="Times New Roman" w:eastAsia="Calibri" w:hAnsi="Times New Roman" w:cs="Times New Roman"/>
                <w:sz w:val="24"/>
                <w:szCs w:val="24"/>
              </w:rPr>
            </w:pPr>
            <w:r w:rsidRPr="00C839BB">
              <w:rPr>
                <w:rFonts w:ascii="Times New Roman" w:eastAsia="Calibri" w:hAnsi="Times New Roman" w:cs="Times New Roman"/>
                <w:sz w:val="24"/>
                <w:szCs w:val="24"/>
              </w:rPr>
              <w:t>1.6.</w:t>
            </w:r>
          </w:p>
        </w:tc>
        <w:tc>
          <w:tcPr>
            <w:tcW w:w="9214" w:type="dxa"/>
            <w:tcBorders>
              <w:top w:val="single" w:sz="4" w:space="0" w:color="auto"/>
              <w:left w:val="single" w:sz="4" w:space="0" w:color="auto"/>
              <w:bottom w:val="single" w:sz="4" w:space="0" w:color="auto"/>
              <w:right w:val="single" w:sz="4" w:space="0" w:color="auto"/>
            </w:tcBorders>
          </w:tcPr>
          <w:p w:rsidR="00036ED4" w:rsidRPr="00C839BB" w:rsidRDefault="00036ED4" w:rsidP="009A7740">
            <w:pPr>
              <w:pStyle w:val="ConsPlusNormal"/>
              <w:spacing w:before="220"/>
              <w:jc w:val="both"/>
              <w:rPr>
                <w:sz w:val="24"/>
                <w:szCs w:val="24"/>
              </w:rPr>
            </w:pPr>
            <w:r w:rsidRPr="00C839BB">
              <w:rPr>
                <w:sz w:val="24"/>
                <w:szCs w:val="24"/>
              </w:rPr>
              <w:t>Сведения о способах получения консультаций по вопросам соблюдения обязательных требований</w:t>
            </w:r>
          </w:p>
        </w:tc>
        <w:tc>
          <w:tcPr>
            <w:tcW w:w="3256" w:type="dxa"/>
            <w:tcBorders>
              <w:top w:val="single" w:sz="4" w:space="0" w:color="auto"/>
              <w:left w:val="single" w:sz="4" w:space="0" w:color="auto"/>
              <w:bottom w:val="single" w:sz="4" w:space="0" w:color="auto"/>
              <w:right w:val="single" w:sz="4" w:space="0" w:color="auto"/>
            </w:tcBorders>
          </w:tcPr>
          <w:p w:rsidR="00036ED4" w:rsidRPr="00C839BB" w:rsidRDefault="00036ED4" w:rsidP="00E426CE">
            <w:pPr>
              <w:spacing w:after="0" w:line="240" w:lineRule="auto"/>
              <w:jc w:val="center"/>
              <w:rPr>
                <w:rFonts w:ascii="Times New Roman" w:eastAsia="Times New Roman" w:hAnsi="Times New Roman" w:cs="Times New Roman"/>
                <w:sz w:val="24"/>
                <w:szCs w:val="24"/>
              </w:rPr>
            </w:pPr>
            <w:r w:rsidRPr="00C839BB">
              <w:rPr>
                <w:rFonts w:ascii="Times New Roman" w:eastAsia="Times New Roman" w:hAnsi="Times New Roman" w:cs="Times New Roman"/>
                <w:sz w:val="24"/>
                <w:szCs w:val="24"/>
              </w:rPr>
              <w:t>постоянно</w:t>
            </w:r>
          </w:p>
          <w:p w:rsidR="00036ED4" w:rsidRPr="00C839BB" w:rsidRDefault="00036ED4" w:rsidP="001371A0">
            <w:pPr>
              <w:spacing w:after="0" w:line="240" w:lineRule="auto"/>
              <w:jc w:val="center"/>
              <w:rPr>
                <w:rFonts w:ascii="Times New Roman" w:eastAsia="Times New Roman" w:hAnsi="Times New Roman" w:cs="Times New Roman"/>
                <w:sz w:val="24"/>
                <w:szCs w:val="24"/>
              </w:rPr>
            </w:pPr>
            <w:r w:rsidRPr="00C839BB">
              <w:rPr>
                <w:rFonts w:ascii="Times New Roman" w:eastAsia="Times New Roman" w:hAnsi="Times New Roman" w:cs="Times New Roman"/>
                <w:sz w:val="24"/>
                <w:szCs w:val="24"/>
              </w:rPr>
              <w:t>с 1 июля 202</w:t>
            </w:r>
            <w:r w:rsidR="001371A0">
              <w:rPr>
                <w:rFonts w:ascii="Times New Roman" w:eastAsia="Times New Roman" w:hAnsi="Times New Roman" w:cs="Times New Roman"/>
                <w:sz w:val="24"/>
                <w:szCs w:val="24"/>
              </w:rPr>
              <w:t>2</w:t>
            </w:r>
            <w:r w:rsidRPr="00C839BB">
              <w:rPr>
                <w:rFonts w:ascii="Times New Roman" w:eastAsia="Times New Roman" w:hAnsi="Times New Roman" w:cs="Times New Roman"/>
                <w:sz w:val="24"/>
                <w:szCs w:val="24"/>
              </w:rPr>
              <w:t xml:space="preserve"> года</w:t>
            </w:r>
          </w:p>
        </w:tc>
        <w:tc>
          <w:tcPr>
            <w:tcW w:w="2556" w:type="dxa"/>
            <w:gridSpan w:val="2"/>
            <w:tcBorders>
              <w:top w:val="single" w:sz="4" w:space="0" w:color="auto"/>
              <w:left w:val="single" w:sz="4" w:space="0" w:color="auto"/>
              <w:bottom w:val="single" w:sz="4" w:space="0" w:color="auto"/>
              <w:right w:val="single" w:sz="4" w:space="0" w:color="auto"/>
            </w:tcBorders>
          </w:tcPr>
          <w:p w:rsidR="00036ED4" w:rsidRPr="00C839BB" w:rsidRDefault="00036ED4" w:rsidP="00E426CE">
            <w:pPr>
              <w:spacing w:after="0" w:line="240" w:lineRule="auto"/>
              <w:jc w:val="center"/>
              <w:rPr>
                <w:rFonts w:ascii="Times New Roman" w:eastAsia="Times New Roman" w:hAnsi="Times New Roman" w:cs="Times New Roman"/>
                <w:sz w:val="24"/>
                <w:szCs w:val="24"/>
              </w:rPr>
            </w:pPr>
            <w:r w:rsidRPr="00C839BB">
              <w:rPr>
                <w:rFonts w:ascii="Times New Roman" w:eastAsia="Times New Roman" w:hAnsi="Times New Roman" w:cs="Times New Roman"/>
                <w:sz w:val="24"/>
                <w:szCs w:val="24"/>
              </w:rPr>
              <w:t>специалисты отдела надзора и контроля</w:t>
            </w:r>
          </w:p>
        </w:tc>
      </w:tr>
      <w:tr w:rsidR="00507027" w:rsidRPr="00AE3361" w:rsidTr="00AF12DB">
        <w:trPr>
          <w:trHeight w:val="1191"/>
        </w:trPr>
        <w:tc>
          <w:tcPr>
            <w:tcW w:w="959" w:type="dxa"/>
            <w:tcBorders>
              <w:top w:val="single" w:sz="4" w:space="0" w:color="auto"/>
              <w:left w:val="single" w:sz="4" w:space="0" w:color="auto"/>
              <w:bottom w:val="single" w:sz="4" w:space="0" w:color="auto"/>
              <w:right w:val="single" w:sz="4" w:space="0" w:color="auto"/>
            </w:tcBorders>
          </w:tcPr>
          <w:p w:rsidR="00507027" w:rsidRPr="00C839BB" w:rsidRDefault="00507027" w:rsidP="00AF51EF">
            <w:pPr>
              <w:spacing w:after="0" w:line="240" w:lineRule="auto"/>
              <w:jc w:val="center"/>
              <w:rPr>
                <w:rFonts w:ascii="Times New Roman" w:eastAsia="Calibri" w:hAnsi="Times New Roman" w:cs="Times New Roman"/>
                <w:sz w:val="24"/>
                <w:szCs w:val="24"/>
              </w:rPr>
            </w:pPr>
            <w:r w:rsidRPr="00C839BB">
              <w:rPr>
                <w:rFonts w:ascii="Times New Roman" w:eastAsia="Calibri" w:hAnsi="Times New Roman" w:cs="Times New Roman"/>
                <w:sz w:val="24"/>
                <w:szCs w:val="24"/>
              </w:rPr>
              <w:lastRenderedPageBreak/>
              <w:t>1.7.</w:t>
            </w:r>
          </w:p>
        </w:tc>
        <w:tc>
          <w:tcPr>
            <w:tcW w:w="9214" w:type="dxa"/>
            <w:tcBorders>
              <w:top w:val="single" w:sz="4" w:space="0" w:color="auto"/>
              <w:left w:val="single" w:sz="4" w:space="0" w:color="auto"/>
              <w:bottom w:val="single" w:sz="4" w:space="0" w:color="auto"/>
              <w:right w:val="single" w:sz="4" w:space="0" w:color="auto"/>
            </w:tcBorders>
          </w:tcPr>
          <w:p w:rsidR="00507027" w:rsidRPr="00C839BB" w:rsidRDefault="00507027" w:rsidP="00507027">
            <w:pPr>
              <w:pStyle w:val="ConsPlusNormal"/>
              <w:spacing w:before="220"/>
              <w:jc w:val="both"/>
              <w:rPr>
                <w:sz w:val="24"/>
                <w:szCs w:val="24"/>
              </w:rPr>
            </w:pPr>
            <w:r w:rsidRPr="00C839BB">
              <w:rPr>
                <w:sz w:val="24"/>
                <w:szCs w:val="24"/>
              </w:rPr>
              <w:t>Сведения о порядке досудебного обжалования решений комитета по итогам проведения контрольных (надзорных) мероприятий, действий (бездействия) его должностных лиц</w:t>
            </w:r>
          </w:p>
        </w:tc>
        <w:tc>
          <w:tcPr>
            <w:tcW w:w="3256" w:type="dxa"/>
            <w:tcBorders>
              <w:top w:val="single" w:sz="4" w:space="0" w:color="auto"/>
              <w:left w:val="single" w:sz="4" w:space="0" w:color="auto"/>
              <w:bottom w:val="single" w:sz="4" w:space="0" w:color="auto"/>
              <w:right w:val="single" w:sz="4" w:space="0" w:color="auto"/>
            </w:tcBorders>
          </w:tcPr>
          <w:p w:rsidR="00507027" w:rsidRPr="00C839BB" w:rsidRDefault="00507027" w:rsidP="00E426CE">
            <w:pPr>
              <w:spacing w:after="0" w:line="240" w:lineRule="auto"/>
              <w:jc w:val="center"/>
              <w:rPr>
                <w:rFonts w:ascii="Times New Roman" w:eastAsia="Times New Roman" w:hAnsi="Times New Roman" w:cs="Times New Roman"/>
                <w:sz w:val="24"/>
                <w:szCs w:val="24"/>
              </w:rPr>
            </w:pPr>
            <w:r w:rsidRPr="00C839BB">
              <w:rPr>
                <w:rFonts w:ascii="Times New Roman" w:eastAsia="Times New Roman" w:hAnsi="Times New Roman" w:cs="Times New Roman"/>
                <w:sz w:val="24"/>
                <w:szCs w:val="24"/>
              </w:rPr>
              <w:t>постоянно</w:t>
            </w:r>
          </w:p>
          <w:p w:rsidR="00507027" w:rsidRPr="00C839BB" w:rsidRDefault="001371A0" w:rsidP="00E426C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 1 июля 2022</w:t>
            </w:r>
            <w:r w:rsidR="00507027" w:rsidRPr="00C839BB">
              <w:rPr>
                <w:rFonts w:ascii="Times New Roman" w:eastAsia="Times New Roman" w:hAnsi="Times New Roman" w:cs="Times New Roman"/>
                <w:sz w:val="24"/>
                <w:szCs w:val="24"/>
              </w:rPr>
              <w:t xml:space="preserve"> года</w:t>
            </w:r>
          </w:p>
        </w:tc>
        <w:tc>
          <w:tcPr>
            <w:tcW w:w="2556" w:type="dxa"/>
            <w:gridSpan w:val="2"/>
            <w:tcBorders>
              <w:top w:val="single" w:sz="4" w:space="0" w:color="auto"/>
              <w:left w:val="single" w:sz="4" w:space="0" w:color="auto"/>
              <w:bottom w:val="single" w:sz="4" w:space="0" w:color="auto"/>
              <w:right w:val="single" w:sz="4" w:space="0" w:color="auto"/>
            </w:tcBorders>
          </w:tcPr>
          <w:p w:rsidR="00507027" w:rsidRPr="00C839BB" w:rsidRDefault="00507027" w:rsidP="00E426CE">
            <w:pPr>
              <w:spacing w:after="0" w:line="240" w:lineRule="auto"/>
              <w:jc w:val="center"/>
              <w:rPr>
                <w:rFonts w:ascii="Times New Roman" w:eastAsia="Times New Roman" w:hAnsi="Times New Roman" w:cs="Times New Roman"/>
                <w:sz w:val="24"/>
                <w:szCs w:val="24"/>
              </w:rPr>
            </w:pPr>
            <w:r w:rsidRPr="00C839BB">
              <w:rPr>
                <w:rFonts w:ascii="Times New Roman" w:eastAsia="Times New Roman" w:hAnsi="Times New Roman" w:cs="Times New Roman"/>
                <w:sz w:val="24"/>
                <w:szCs w:val="24"/>
              </w:rPr>
              <w:t>специалисты отдела надзора и контроля</w:t>
            </w:r>
          </w:p>
        </w:tc>
      </w:tr>
      <w:tr w:rsidR="00E970B8" w:rsidRPr="00AE3361" w:rsidTr="00AF12DB">
        <w:trPr>
          <w:trHeight w:val="838"/>
        </w:trPr>
        <w:tc>
          <w:tcPr>
            <w:tcW w:w="959" w:type="dxa"/>
            <w:tcBorders>
              <w:top w:val="single" w:sz="4" w:space="0" w:color="auto"/>
              <w:left w:val="single" w:sz="4" w:space="0" w:color="auto"/>
              <w:bottom w:val="single" w:sz="4" w:space="0" w:color="auto"/>
              <w:right w:val="single" w:sz="4" w:space="0" w:color="auto"/>
            </w:tcBorders>
          </w:tcPr>
          <w:p w:rsidR="00E970B8" w:rsidRPr="00BF1E9B" w:rsidRDefault="00E970B8" w:rsidP="00AF51EF">
            <w:pPr>
              <w:spacing w:after="0" w:line="240" w:lineRule="auto"/>
              <w:jc w:val="center"/>
              <w:rPr>
                <w:rFonts w:ascii="Times New Roman" w:eastAsia="Calibri" w:hAnsi="Times New Roman" w:cs="Times New Roman"/>
                <w:sz w:val="24"/>
                <w:szCs w:val="24"/>
              </w:rPr>
            </w:pPr>
            <w:r w:rsidRPr="00BF1E9B">
              <w:rPr>
                <w:rFonts w:ascii="Times New Roman" w:eastAsia="Calibri" w:hAnsi="Times New Roman" w:cs="Times New Roman"/>
                <w:sz w:val="24"/>
                <w:szCs w:val="24"/>
              </w:rPr>
              <w:t>1.8.</w:t>
            </w:r>
          </w:p>
        </w:tc>
        <w:tc>
          <w:tcPr>
            <w:tcW w:w="9214" w:type="dxa"/>
            <w:tcBorders>
              <w:top w:val="single" w:sz="4" w:space="0" w:color="auto"/>
              <w:left w:val="single" w:sz="4" w:space="0" w:color="auto"/>
              <w:bottom w:val="single" w:sz="4" w:space="0" w:color="auto"/>
              <w:right w:val="single" w:sz="4" w:space="0" w:color="auto"/>
            </w:tcBorders>
          </w:tcPr>
          <w:p w:rsidR="00F71EC5" w:rsidRPr="00BF1E9B" w:rsidRDefault="00E970B8" w:rsidP="00F71EC5">
            <w:pPr>
              <w:pStyle w:val="ConsPlusNormal"/>
              <w:spacing w:before="220"/>
              <w:ind w:firstLine="34"/>
              <w:jc w:val="both"/>
              <w:rPr>
                <w:sz w:val="24"/>
                <w:szCs w:val="24"/>
              </w:rPr>
            </w:pPr>
            <w:r w:rsidRPr="00BF1E9B">
              <w:rPr>
                <w:sz w:val="24"/>
                <w:szCs w:val="24"/>
              </w:rPr>
              <w:t>Д</w:t>
            </w:r>
            <w:r w:rsidR="00253EA7" w:rsidRPr="00BF1E9B">
              <w:rPr>
                <w:sz w:val="24"/>
                <w:szCs w:val="24"/>
              </w:rPr>
              <w:t>оклад</w:t>
            </w:r>
            <w:r w:rsidRPr="00BF1E9B">
              <w:rPr>
                <w:sz w:val="24"/>
                <w:szCs w:val="24"/>
              </w:rPr>
              <w:t>, содержащи</w:t>
            </w:r>
            <w:r w:rsidR="00253EA7" w:rsidRPr="00BF1E9B">
              <w:rPr>
                <w:sz w:val="24"/>
                <w:szCs w:val="24"/>
              </w:rPr>
              <w:t>й</w:t>
            </w:r>
            <w:r w:rsidRPr="00BF1E9B">
              <w:rPr>
                <w:sz w:val="24"/>
                <w:szCs w:val="24"/>
              </w:rPr>
              <w:t xml:space="preserve"> результаты обобщения правоприменительной практики комитета</w:t>
            </w:r>
            <w:r w:rsidR="0064249A" w:rsidRPr="00BF1E9B">
              <w:rPr>
                <w:sz w:val="24"/>
                <w:szCs w:val="24"/>
              </w:rPr>
              <w:t xml:space="preserve"> за 202</w:t>
            </w:r>
            <w:r w:rsidR="001371A0">
              <w:rPr>
                <w:sz w:val="24"/>
                <w:szCs w:val="24"/>
              </w:rPr>
              <w:t>2</w:t>
            </w:r>
            <w:r w:rsidR="0064249A" w:rsidRPr="00BF1E9B">
              <w:rPr>
                <w:sz w:val="24"/>
                <w:szCs w:val="24"/>
              </w:rPr>
              <w:t xml:space="preserve"> год</w:t>
            </w:r>
            <w:r w:rsidR="00F71EC5" w:rsidRPr="00BF1E9B">
              <w:rPr>
                <w:sz w:val="24"/>
                <w:szCs w:val="24"/>
              </w:rPr>
              <w:t xml:space="preserve"> </w:t>
            </w:r>
            <w:proofErr w:type="gramStart"/>
            <w:r w:rsidR="00F71EC5" w:rsidRPr="00BF1E9B">
              <w:rPr>
                <w:sz w:val="24"/>
                <w:szCs w:val="24"/>
              </w:rPr>
              <w:t>по</w:t>
            </w:r>
            <w:proofErr w:type="gramEnd"/>
            <w:r w:rsidR="00F71EC5" w:rsidRPr="00BF1E9B">
              <w:rPr>
                <w:sz w:val="24"/>
                <w:szCs w:val="24"/>
              </w:rPr>
              <w:t>:</w:t>
            </w:r>
          </w:p>
          <w:p w:rsidR="00F71EC5" w:rsidRPr="00BF1E9B" w:rsidRDefault="00F71EC5" w:rsidP="00F71EC5">
            <w:pPr>
              <w:pStyle w:val="ConsPlusNormal"/>
              <w:spacing w:before="220"/>
              <w:jc w:val="both"/>
              <w:rPr>
                <w:sz w:val="24"/>
                <w:szCs w:val="24"/>
              </w:rPr>
            </w:pPr>
            <w:r w:rsidRPr="00BF1E9B">
              <w:rPr>
                <w:sz w:val="24"/>
                <w:szCs w:val="24"/>
              </w:rPr>
              <w:t xml:space="preserve">федеральному государственному контролю (надзору) в сфере образования, </w:t>
            </w:r>
          </w:p>
          <w:p w:rsidR="00F71EC5" w:rsidRPr="00BF1E9B" w:rsidRDefault="00F71EC5" w:rsidP="00F71EC5">
            <w:pPr>
              <w:pStyle w:val="ConsPlusNormal"/>
              <w:spacing w:before="220"/>
              <w:jc w:val="both"/>
              <w:rPr>
                <w:sz w:val="24"/>
                <w:szCs w:val="24"/>
              </w:rPr>
            </w:pPr>
            <w:r w:rsidRPr="00BF1E9B">
              <w:rPr>
                <w:sz w:val="24"/>
                <w:szCs w:val="24"/>
              </w:rPr>
              <w:t xml:space="preserve"> государственному контролю (надзору) за реализацией органами местного самоуправления полномочий в сфере образования.</w:t>
            </w:r>
          </w:p>
        </w:tc>
        <w:tc>
          <w:tcPr>
            <w:tcW w:w="3256" w:type="dxa"/>
            <w:tcBorders>
              <w:top w:val="single" w:sz="4" w:space="0" w:color="auto"/>
              <w:left w:val="single" w:sz="4" w:space="0" w:color="auto"/>
              <w:bottom w:val="single" w:sz="4" w:space="0" w:color="auto"/>
              <w:right w:val="single" w:sz="4" w:space="0" w:color="auto"/>
            </w:tcBorders>
          </w:tcPr>
          <w:p w:rsidR="00E970B8" w:rsidRPr="00BF1E9B" w:rsidRDefault="00E970B8" w:rsidP="00E426CE">
            <w:pPr>
              <w:spacing w:after="0" w:line="240" w:lineRule="auto"/>
              <w:jc w:val="center"/>
              <w:rPr>
                <w:rFonts w:ascii="Times New Roman" w:eastAsia="Times New Roman" w:hAnsi="Times New Roman" w:cs="Times New Roman"/>
                <w:sz w:val="24"/>
                <w:szCs w:val="24"/>
              </w:rPr>
            </w:pPr>
            <w:r w:rsidRPr="00BF1E9B">
              <w:rPr>
                <w:rFonts w:ascii="Times New Roman" w:eastAsia="Times New Roman" w:hAnsi="Times New Roman" w:cs="Times New Roman"/>
                <w:sz w:val="24"/>
                <w:szCs w:val="24"/>
              </w:rPr>
              <w:t xml:space="preserve">не позднее </w:t>
            </w:r>
            <w:r w:rsidR="001371A0">
              <w:rPr>
                <w:rFonts w:ascii="Times New Roman" w:eastAsia="Times New Roman" w:hAnsi="Times New Roman" w:cs="Times New Roman"/>
                <w:sz w:val="24"/>
                <w:szCs w:val="24"/>
              </w:rPr>
              <w:t>1 июля 2023</w:t>
            </w:r>
            <w:r w:rsidRPr="00BF1E9B">
              <w:rPr>
                <w:rFonts w:ascii="Times New Roman" w:eastAsia="Times New Roman" w:hAnsi="Times New Roman" w:cs="Times New Roman"/>
                <w:sz w:val="24"/>
                <w:szCs w:val="24"/>
              </w:rPr>
              <w:t xml:space="preserve"> года</w:t>
            </w:r>
          </w:p>
        </w:tc>
        <w:tc>
          <w:tcPr>
            <w:tcW w:w="2556" w:type="dxa"/>
            <w:gridSpan w:val="2"/>
            <w:tcBorders>
              <w:top w:val="single" w:sz="4" w:space="0" w:color="auto"/>
              <w:left w:val="single" w:sz="4" w:space="0" w:color="auto"/>
              <w:bottom w:val="single" w:sz="4" w:space="0" w:color="auto"/>
              <w:right w:val="single" w:sz="4" w:space="0" w:color="auto"/>
            </w:tcBorders>
          </w:tcPr>
          <w:p w:rsidR="00E970B8" w:rsidRPr="00BF1E9B" w:rsidRDefault="00E970B8" w:rsidP="00E426CE">
            <w:pPr>
              <w:spacing w:after="0" w:line="240" w:lineRule="auto"/>
              <w:jc w:val="center"/>
              <w:rPr>
                <w:rFonts w:ascii="Times New Roman" w:eastAsia="Times New Roman" w:hAnsi="Times New Roman" w:cs="Times New Roman"/>
                <w:sz w:val="24"/>
                <w:szCs w:val="24"/>
              </w:rPr>
            </w:pPr>
            <w:r w:rsidRPr="00BF1E9B">
              <w:rPr>
                <w:rFonts w:ascii="Times New Roman" w:eastAsia="Times New Roman" w:hAnsi="Times New Roman" w:cs="Times New Roman"/>
                <w:sz w:val="24"/>
                <w:szCs w:val="24"/>
              </w:rPr>
              <w:t>специалисты отдела надзора и контроля</w:t>
            </w:r>
          </w:p>
        </w:tc>
      </w:tr>
      <w:tr w:rsidR="0064249A" w:rsidRPr="00AE3361" w:rsidTr="00AF12DB">
        <w:trPr>
          <w:trHeight w:val="552"/>
        </w:trPr>
        <w:tc>
          <w:tcPr>
            <w:tcW w:w="959" w:type="dxa"/>
            <w:tcBorders>
              <w:top w:val="single" w:sz="4" w:space="0" w:color="auto"/>
              <w:left w:val="single" w:sz="4" w:space="0" w:color="auto"/>
              <w:bottom w:val="single" w:sz="4" w:space="0" w:color="auto"/>
              <w:right w:val="single" w:sz="4" w:space="0" w:color="auto"/>
            </w:tcBorders>
          </w:tcPr>
          <w:p w:rsidR="0064249A" w:rsidRPr="00BF1E9B" w:rsidRDefault="0064249A" w:rsidP="00AF51EF">
            <w:pPr>
              <w:spacing w:after="0" w:line="240" w:lineRule="auto"/>
              <w:jc w:val="center"/>
              <w:rPr>
                <w:rFonts w:ascii="Times New Roman" w:eastAsia="Calibri" w:hAnsi="Times New Roman" w:cs="Times New Roman"/>
                <w:sz w:val="24"/>
                <w:szCs w:val="24"/>
              </w:rPr>
            </w:pPr>
            <w:r w:rsidRPr="00BF1E9B">
              <w:rPr>
                <w:rFonts w:ascii="Times New Roman" w:eastAsia="Calibri" w:hAnsi="Times New Roman" w:cs="Times New Roman"/>
                <w:sz w:val="24"/>
                <w:szCs w:val="24"/>
              </w:rPr>
              <w:t>1.9.</w:t>
            </w:r>
          </w:p>
        </w:tc>
        <w:tc>
          <w:tcPr>
            <w:tcW w:w="9214" w:type="dxa"/>
            <w:tcBorders>
              <w:top w:val="single" w:sz="4" w:space="0" w:color="auto"/>
              <w:left w:val="single" w:sz="4" w:space="0" w:color="auto"/>
              <w:bottom w:val="single" w:sz="4" w:space="0" w:color="auto"/>
              <w:right w:val="single" w:sz="4" w:space="0" w:color="auto"/>
            </w:tcBorders>
          </w:tcPr>
          <w:p w:rsidR="0064249A" w:rsidRPr="00BF1E9B" w:rsidRDefault="0064249A" w:rsidP="001371A0">
            <w:pPr>
              <w:pStyle w:val="ConsPlusNormal"/>
              <w:spacing w:before="220"/>
              <w:jc w:val="both"/>
              <w:rPr>
                <w:sz w:val="24"/>
                <w:szCs w:val="24"/>
              </w:rPr>
            </w:pPr>
            <w:r w:rsidRPr="00BF1E9B">
              <w:rPr>
                <w:sz w:val="24"/>
                <w:szCs w:val="24"/>
              </w:rPr>
              <w:t>Доклад о государственном контроле (надзоре) в сфере образования за 202</w:t>
            </w:r>
            <w:r w:rsidR="001371A0">
              <w:rPr>
                <w:sz w:val="24"/>
                <w:szCs w:val="24"/>
              </w:rPr>
              <w:t>2</w:t>
            </w:r>
            <w:r w:rsidRPr="00BF1E9B">
              <w:rPr>
                <w:sz w:val="24"/>
                <w:szCs w:val="24"/>
              </w:rPr>
              <w:t xml:space="preserve"> год</w:t>
            </w:r>
          </w:p>
        </w:tc>
        <w:tc>
          <w:tcPr>
            <w:tcW w:w="3256" w:type="dxa"/>
            <w:tcBorders>
              <w:top w:val="single" w:sz="4" w:space="0" w:color="auto"/>
              <w:left w:val="single" w:sz="4" w:space="0" w:color="auto"/>
              <w:bottom w:val="single" w:sz="4" w:space="0" w:color="auto"/>
              <w:right w:val="single" w:sz="4" w:space="0" w:color="auto"/>
            </w:tcBorders>
          </w:tcPr>
          <w:p w:rsidR="0064249A" w:rsidRPr="00BF1E9B" w:rsidRDefault="0064249A" w:rsidP="001371A0">
            <w:pPr>
              <w:spacing w:after="0" w:line="240" w:lineRule="auto"/>
              <w:jc w:val="center"/>
              <w:rPr>
                <w:rFonts w:ascii="Times New Roman" w:eastAsia="Times New Roman" w:hAnsi="Times New Roman" w:cs="Times New Roman"/>
                <w:sz w:val="24"/>
                <w:szCs w:val="24"/>
              </w:rPr>
            </w:pPr>
            <w:r w:rsidRPr="00BF1E9B">
              <w:rPr>
                <w:rFonts w:ascii="Times New Roman" w:eastAsia="Times New Roman" w:hAnsi="Times New Roman" w:cs="Times New Roman"/>
                <w:sz w:val="24"/>
                <w:szCs w:val="24"/>
              </w:rPr>
              <w:t>не позднее 1 марта 202</w:t>
            </w:r>
            <w:r w:rsidR="001371A0">
              <w:rPr>
                <w:rFonts w:ascii="Times New Roman" w:eastAsia="Times New Roman" w:hAnsi="Times New Roman" w:cs="Times New Roman"/>
                <w:sz w:val="24"/>
                <w:szCs w:val="24"/>
              </w:rPr>
              <w:t>3</w:t>
            </w:r>
            <w:r w:rsidRPr="00BF1E9B">
              <w:rPr>
                <w:rFonts w:ascii="Times New Roman" w:eastAsia="Times New Roman" w:hAnsi="Times New Roman" w:cs="Times New Roman"/>
                <w:sz w:val="24"/>
                <w:szCs w:val="24"/>
              </w:rPr>
              <w:t xml:space="preserve"> года</w:t>
            </w:r>
          </w:p>
        </w:tc>
        <w:tc>
          <w:tcPr>
            <w:tcW w:w="2556" w:type="dxa"/>
            <w:gridSpan w:val="2"/>
            <w:tcBorders>
              <w:top w:val="single" w:sz="4" w:space="0" w:color="auto"/>
              <w:left w:val="single" w:sz="4" w:space="0" w:color="auto"/>
              <w:bottom w:val="single" w:sz="4" w:space="0" w:color="auto"/>
              <w:right w:val="single" w:sz="4" w:space="0" w:color="auto"/>
            </w:tcBorders>
          </w:tcPr>
          <w:p w:rsidR="0064249A" w:rsidRPr="00BF1E9B" w:rsidRDefault="0064249A" w:rsidP="00E426CE">
            <w:pPr>
              <w:spacing w:after="0" w:line="240" w:lineRule="auto"/>
              <w:jc w:val="center"/>
              <w:rPr>
                <w:rFonts w:ascii="Times New Roman" w:eastAsia="Times New Roman" w:hAnsi="Times New Roman" w:cs="Times New Roman"/>
                <w:sz w:val="24"/>
                <w:szCs w:val="24"/>
              </w:rPr>
            </w:pPr>
            <w:r w:rsidRPr="00BF1E9B">
              <w:rPr>
                <w:rFonts w:ascii="Times New Roman" w:eastAsia="Times New Roman" w:hAnsi="Times New Roman" w:cs="Times New Roman"/>
                <w:sz w:val="24"/>
                <w:szCs w:val="24"/>
              </w:rPr>
              <w:t>специалисты отдела надзора и контроля</w:t>
            </w:r>
          </w:p>
        </w:tc>
      </w:tr>
      <w:tr w:rsidR="0064249A" w:rsidRPr="00AE3361" w:rsidTr="00AF12DB">
        <w:trPr>
          <w:trHeight w:val="1564"/>
        </w:trPr>
        <w:tc>
          <w:tcPr>
            <w:tcW w:w="959" w:type="dxa"/>
            <w:tcBorders>
              <w:top w:val="single" w:sz="4" w:space="0" w:color="auto"/>
              <w:left w:val="single" w:sz="4" w:space="0" w:color="auto"/>
              <w:bottom w:val="single" w:sz="4" w:space="0" w:color="auto"/>
              <w:right w:val="single" w:sz="4" w:space="0" w:color="auto"/>
            </w:tcBorders>
          </w:tcPr>
          <w:p w:rsidR="0064249A" w:rsidRPr="00BF1E9B" w:rsidRDefault="00976D93" w:rsidP="00AF51E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1.10.</w:t>
            </w:r>
          </w:p>
        </w:tc>
        <w:tc>
          <w:tcPr>
            <w:tcW w:w="9214" w:type="dxa"/>
            <w:tcBorders>
              <w:top w:val="single" w:sz="4" w:space="0" w:color="auto"/>
              <w:left w:val="single" w:sz="4" w:space="0" w:color="auto"/>
              <w:bottom w:val="single" w:sz="4" w:space="0" w:color="auto"/>
              <w:right w:val="single" w:sz="4" w:space="0" w:color="auto"/>
            </w:tcBorders>
          </w:tcPr>
          <w:p w:rsidR="0064249A" w:rsidRPr="00BF1E9B" w:rsidRDefault="004A1995" w:rsidP="00225DD8">
            <w:pPr>
              <w:pStyle w:val="ConsPlusNormal"/>
              <w:spacing w:before="220"/>
              <w:ind w:firstLine="540"/>
              <w:jc w:val="both"/>
              <w:rPr>
                <w:sz w:val="24"/>
                <w:szCs w:val="24"/>
              </w:rPr>
            </w:pPr>
            <w:r>
              <w:rPr>
                <w:sz w:val="24"/>
                <w:szCs w:val="24"/>
              </w:rPr>
              <w:t>Пакет документов для подготовки уведомления об исполнении выданного предписания</w:t>
            </w:r>
            <w:r w:rsidR="00471141">
              <w:rPr>
                <w:sz w:val="24"/>
                <w:szCs w:val="24"/>
              </w:rPr>
              <w:t>.</w:t>
            </w:r>
          </w:p>
          <w:p w:rsidR="0064249A" w:rsidRPr="00BF1E9B" w:rsidRDefault="004A1995" w:rsidP="00225DD8">
            <w:pPr>
              <w:pStyle w:val="ConsPlusNormal"/>
              <w:spacing w:before="220"/>
              <w:ind w:firstLine="540"/>
              <w:jc w:val="both"/>
              <w:rPr>
                <w:sz w:val="24"/>
                <w:szCs w:val="24"/>
              </w:rPr>
            </w:pPr>
            <w:r>
              <w:rPr>
                <w:sz w:val="24"/>
                <w:szCs w:val="24"/>
              </w:rPr>
              <w:t xml:space="preserve">Пакет документов для подготовки уведомления об исполнении объявленного </w:t>
            </w:r>
            <w:r w:rsidR="0064249A" w:rsidRPr="00BF1E9B">
              <w:rPr>
                <w:sz w:val="24"/>
                <w:szCs w:val="24"/>
              </w:rPr>
              <w:t>предостережения</w:t>
            </w:r>
          </w:p>
        </w:tc>
        <w:tc>
          <w:tcPr>
            <w:tcW w:w="3256" w:type="dxa"/>
            <w:tcBorders>
              <w:top w:val="single" w:sz="4" w:space="0" w:color="auto"/>
              <w:left w:val="single" w:sz="4" w:space="0" w:color="auto"/>
              <w:bottom w:val="single" w:sz="4" w:space="0" w:color="auto"/>
              <w:right w:val="single" w:sz="4" w:space="0" w:color="auto"/>
            </w:tcBorders>
          </w:tcPr>
          <w:p w:rsidR="0064249A" w:rsidRPr="00BF1E9B" w:rsidRDefault="0058589D" w:rsidP="00E426C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постоянно</w:t>
            </w:r>
          </w:p>
        </w:tc>
        <w:tc>
          <w:tcPr>
            <w:tcW w:w="2556" w:type="dxa"/>
            <w:gridSpan w:val="2"/>
            <w:tcBorders>
              <w:top w:val="single" w:sz="4" w:space="0" w:color="auto"/>
              <w:left w:val="single" w:sz="4" w:space="0" w:color="auto"/>
              <w:bottom w:val="single" w:sz="4" w:space="0" w:color="auto"/>
              <w:right w:val="single" w:sz="4" w:space="0" w:color="auto"/>
            </w:tcBorders>
          </w:tcPr>
          <w:p w:rsidR="0064249A" w:rsidRPr="00BF1E9B" w:rsidRDefault="0058589D" w:rsidP="00E426CE">
            <w:pPr>
              <w:spacing w:after="0" w:line="240" w:lineRule="auto"/>
              <w:jc w:val="center"/>
              <w:rPr>
                <w:rFonts w:ascii="Times New Roman" w:eastAsia="Times New Roman" w:hAnsi="Times New Roman" w:cs="Times New Roman"/>
                <w:sz w:val="24"/>
                <w:szCs w:val="24"/>
              </w:rPr>
            </w:pPr>
            <w:r w:rsidRPr="00BF1E9B">
              <w:rPr>
                <w:rFonts w:ascii="Times New Roman" w:eastAsia="Times New Roman" w:hAnsi="Times New Roman" w:cs="Times New Roman"/>
                <w:sz w:val="24"/>
                <w:szCs w:val="24"/>
              </w:rPr>
              <w:t>специалисты отдела надзора и контроля</w:t>
            </w:r>
          </w:p>
        </w:tc>
      </w:tr>
      <w:tr w:rsidR="00DF34A6" w:rsidRPr="00AE3361" w:rsidTr="00AF12DB">
        <w:trPr>
          <w:trHeight w:val="806"/>
        </w:trPr>
        <w:tc>
          <w:tcPr>
            <w:tcW w:w="959" w:type="dxa"/>
            <w:tcBorders>
              <w:top w:val="single" w:sz="4" w:space="0" w:color="auto"/>
              <w:left w:val="single" w:sz="4" w:space="0" w:color="auto"/>
              <w:bottom w:val="single" w:sz="4" w:space="0" w:color="auto"/>
              <w:right w:val="single" w:sz="4" w:space="0" w:color="auto"/>
            </w:tcBorders>
          </w:tcPr>
          <w:p w:rsidR="00DF34A6" w:rsidRPr="00BF1E9B" w:rsidRDefault="00DF34A6" w:rsidP="00AF51EF">
            <w:pPr>
              <w:spacing w:after="0" w:line="240" w:lineRule="auto"/>
              <w:jc w:val="center"/>
              <w:rPr>
                <w:rFonts w:ascii="Times New Roman" w:eastAsia="Calibri" w:hAnsi="Times New Roman" w:cs="Times New Roman"/>
                <w:sz w:val="24"/>
                <w:szCs w:val="24"/>
              </w:rPr>
            </w:pPr>
            <w:r w:rsidRPr="00BF1E9B">
              <w:rPr>
                <w:rFonts w:ascii="Times New Roman" w:eastAsia="Calibri" w:hAnsi="Times New Roman" w:cs="Times New Roman"/>
                <w:sz w:val="24"/>
                <w:szCs w:val="24"/>
              </w:rPr>
              <w:t>2.</w:t>
            </w:r>
          </w:p>
        </w:tc>
        <w:tc>
          <w:tcPr>
            <w:tcW w:w="9214" w:type="dxa"/>
            <w:tcBorders>
              <w:top w:val="single" w:sz="4" w:space="0" w:color="auto"/>
              <w:left w:val="single" w:sz="4" w:space="0" w:color="auto"/>
              <w:bottom w:val="single" w:sz="4" w:space="0" w:color="auto"/>
              <w:right w:val="single" w:sz="4" w:space="0" w:color="auto"/>
            </w:tcBorders>
          </w:tcPr>
          <w:p w:rsidR="00DF34A6" w:rsidRPr="00BF1E9B" w:rsidRDefault="00DF34A6" w:rsidP="001371A0">
            <w:pPr>
              <w:pStyle w:val="ConsPlusNormal"/>
              <w:spacing w:before="220"/>
              <w:jc w:val="both"/>
              <w:rPr>
                <w:sz w:val="24"/>
                <w:szCs w:val="24"/>
              </w:rPr>
            </w:pPr>
            <w:r w:rsidRPr="00066205">
              <w:rPr>
                <w:b/>
                <w:sz w:val="24"/>
                <w:szCs w:val="24"/>
              </w:rPr>
              <w:t>Обобщение правоприменительной практики</w:t>
            </w:r>
            <w:r w:rsidRPr="00BF1E9B">
              <w:rPr>
                <w:sz w:val="24"/>
                <w:szCs w:val="24"/>
              </w:rPr>
              <w:t xml:space="preserve"> проведения комитетом контрольных (надзорных) и профилактических мероприятий за 202</w:t>
            </w:r>
            <w:r w:rsidR="001371A0">
              <w:rPr>
                <w:sz w:val="24"/>
                <w:szCs w:val="24"/>
              </w:rPr>
              <w:t>2</w:t>
            </w:r>
            <w:r w:rsidRPr="00BF1E9B">
              <w:rPr>
                <w:sz w:val="24"/>
                <w:szCs w:val="24"/>
              </w:rPr>
              <w:t xml:space="preserve"> год посредством:</w:t>
            </w:r>
          </w:p>
        </w:tc>
        <w:tc>
          <w:tcPr>
            <w:tcW w:w="3256" w:type="dxa"/>
            <w:vMerge w:val="restart"/>
            <w:tcBorders>
              <w:top w:val="single" w:sz="4" w:space="0" w:color="auto"/>
              <w:left w:val="single" w:sz="4" w:space="0" w:color="auto"/>
              <w:right w:val="single" w:sz="4" w:space="0" w:color="auto"/>
            </w:tcBorders>
          </w:tcPr>
          <w:p w:rsidR="00DF34A6" w:rsidRPr="00BF1E9B" w:rsidRDefault="00DF34A6" w:rsidP="001371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до 30 апреля 202</w:t>
            </w:r>
            <w:r w:rsidR="001371A0">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года</w:t>
            </w:r>
          </w:p>
        </w:tc>
        <w:tc>
          <w:tcPr>
            <w:tcW w:w="2556" w:type="dxa"/>
            <w:gridSpan w:val="2"/>
            <w:vMerge w:val="restart"/>
            <w:tcBorders>
              <w:top w:val="single" w:sz="4" w:space="0" w:color="auto"/>
              <w:left w:val="single" w:sz="4" w:space="0" w:color="auto"/>
              <w:right w:val="single" w:sz="4" w:space="0" w:color="auto"/>
            </w:tcBorders>
          </w:tcPr>
          <w:p w:rsidR="00DF34A6" w:rsidRPr="00BF1E9B" w:rsidRDefault="00DF34A6" w:rsidP="00E426CE">
            <w:pPr>
              <w:spacing w:after="0" w:line="240" w:lineRule="auto"/>
              <w:jc w:val="center"/>
              <w:rPr>
                <w:rFonts w:ascii="Times New Roman" w:eastAsia="Times New Roman" w:hAnsi="Times New Roman" w:cs="Times New Roman"/>
                <w:sz w:val="24"/>
                <w:szCs w:val="24"/>
              </w:rPr>
            </w:pPr>
            <w:r w:rsidRPr="00BF1E9B">
              <w:rPr>
                <w:rFonts w:ascii="Times New Roman" w:eastAsia="Times New Roman" w:hAnsi="Times New Roman" w:cs="Times New Roman"/>
                <w:sz w:val="24"/>
                <w:szCs w:val="24"/>
              </w:rPr>
              <w:t>специалисты отдела надзора и контроля</w:t>
            </w:r>
          </w:p>
        </w:tc>
      </w:tr>
      <w:tr w:rsidR="00DF34A6" w:rsidRPr="00AE3361" w:rsidTr="00AF12DB">
        <w:trPr>
          <w:trHeight w:val="918"/>
        </w:trPr>
        <w:tc>
          <w:tcPr>
            <w:tcW w:w="959" w:type="dxa"/>
            <w:tcBorders>
              <w:top w:val="single" w:sz="4" w:space="0" w:color="auto"/>
              <w:left w:val="single" w:sz="4" w:space="0" w:color="auto"/>
              <w:bottom w:val="single" w:sz="4" w:space="0" w:color="auto"/>
              <w:right w:val="single" w:sz="4" w:space="0" w:color="auto"/>
            </w:tcBorders>
          </w:tcPr>
          <w:p w:rsidR="00DF34A6" w:rsidRPr="00BF1E9B" w:rsidRDefault="00DF34A6" w:rsidP="00AF51E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2.1.</w:t>
            </w:r>
          </w:p>
        </w:tc>
        <w:tc>
          <w:tcPr>
            <w:tcW w:w="9214" w:type="dxa"/>
            <w:tcBorders>
              <w:top w:val="single" w:sz="4" w:space="0" w:color="auto"/>
              <w:left w:val="single" w:sz="4" w:space="0" w:color="auto"/>
              <w:bottom w:val="single" w:sz="4" w:space="0" w:color="auto"/>
              <w:right w:val="single" w:sz="4" w:space="0" w:color="auto"/>
            </w:tcBorders>
          </w:tcPr>
          <w:p w:rsidR="00DF34A6" w:rsidRPr="00BF1E9B" w:rsidRDefault="00DF34A6" w:rsidP="00F71EC5">
            <w:pPr>
              <w:pStyle w:val="ConsPlusNormal"/>
              <w:spacing w:before="220"/>
              <w:jc w:val="both"/>
              <w:rPr>
                <w:sz w:val="24"/>
                <w:szCs w:val="24"/>
              </w:rPr>
            </w:pPr>
            <w:r w:rsidRPr="00BF1E9B">
              <w:rPr>
                <w:sz w:val="24"/>
                <w:szCs w:val="24"/>
              </w:rPr>
              <w:t xml:space="preserve">подготовки </w:t>
            </w:r>
            <w:r>
              <w:rPr>
                <w:sz w:val="24"/>
                <w:szCs w:val="24"/>
              </w:rPr>
              <w:t>проекта докладов</w:t>
            </w:r>
            <w:r w:rsidRPr="00BF1E9B">
              <w:rPr>
                <w:sz w:val="24"/>
                <w:szCs w:val="24"/>
              </w:rPr>
              <w:t xml:space="preserve"> о результатах обобщения правоприменительной практики за 202</w:t>
            </w:r>
            <w:r w:rsidR="001371A0">
              <w:rPr>
                <w:sz w:val="24"/>
                <w:szCs w:val="24"/>
              </w:rPr>
              <w:t>2</w:t>
            </w:r>
            <w:r w:rsidRPr="00BF1E9B">
              <w:rPr>
                <w:sz w:val="24"/>
                <w:szCs w:val="24"/>
              </w:rPr>
              <w:t xml:space="preserve"> год </w:t>
            </w:r>
            <w:proofErr w:type="gramStart"/>
            <w:r w:rsidRPr="00BF1E9B">
              <w:rPr>
                <w:sz w:val="24"/>
                <w:szCs w:val="24"/>
              </w:rPr>
              <w:t>по</w:t>
            </w:r>
            <w:proofErr w:type="gramEnd"/>
            <w:r w:rsidRPr="00BF1E9B">
              <w:rPr>
                <w:sz w:val="24"/>
                <w:szCs w:val="24"/>
              </w:rPr>
              <w:t>:</w:t>
            </w:r>
          </w:p>
          <w:p w:rsidR="00DF34A6" w:rsidRPr="00BF1E9B" w:rsidRDefault="00DF34A6" w:rsidP="00F71EC5">
            <w:pPr>
              <w:pStyle w:val="ConsPlusNormal"/>
              <w:spacing w:before="220"/>
              <w:jc w:val="both"/>
              <w:rPr>
                <w:sz w:val="24"/>
                <w:szCs w:val="24"/>
              </w:rPr>
            </w:pPr>
            <w:r w:rsidRPr="00BF1E9B">
              <w:rPr>
                <w:sz w:val="24"/>
                <w:szCs w:val="24"/>
              </w:rPr>
              <w:t>федеральному государственному контролю (надзору) в сфере образования,</w:t>
            </w:r>
          </w:p>
          <w:p w:rsidR="00DF34A6" w:rsidRPr="00BF1E9B" w:rsidRDefault="00DF34A6" w:rsidP="00F71EC5">
            <w:pPr>
              <w:pStyle w:val="ConsPlusNormal"/>
              <w:spacing w:before="220"/>
              <w:jc w:val="both"/>
              <w:rPr>
                <w:sz w:val="24"/>
                <w:szCs w:val="24"/>
              </w:rPr>
            </w:pPr>
            <w:r w:rsidRPr="00BF1E9B">
              <w:rPr>
                <w:sz w:val="24"/>
                <w:szCs w:val="24"/>
              </w:rPr>
              <w:t>государственному контролю (надзору) за реализацией органами местного самоуправления полномочий в сфере образования.</w:t>
            </w:r>
          </w:p>
        </w:tc>
        <w:tc>
          <w:tcPr>
            <w:tcW w:w="3256" w:type="dxa"/>
            <w:vMerge/>
            <w:tcBorders>
              <w:left w:val="single" w:sz="4" w:space="0" w:color="auto"/>
              <w:bottom w:val="single" w:sz="4" w:space="0" w:color="auto"/>
              <w:right w:val="single" w:sz="4" w:space="0" w:color="auto"/>
            </w:tcBorders>
          </w:tcPr>
          <w:p w:rsidR="00DF34A6" w:rsidRPr="00BF1E9B" w:rsidRDefault="00DF34A6" w:rsidP="00E426CE">
            <w:pPr>
              <w:spacing w:after="0" w:line="240" w:lineRule="auto"/>
              <w:jc w:val="center"/>
              <w:rPr>
                <w:rFonts w:ascii="Times New Roman" w:eastAsia="Times New Roman" w:hAnsi="Times New Roman" w:cs="Times New Roman"/>
                <w:sz w:val="24"/>
                <w:szCs w:val="24"/>
              </w:rPr>
            </w:pPr>
          </w:p>
        </w:tc>
        <w:tc>
          <w:tcPr>
            <w:tcW w:w="2556" w:type="dxa"/>
            <w:gridSpan w:val="2"/>
            <w:vMerge/>
            <w:tcBorders>
              <w:left w:val="single" w:sz="4" w:space="0" w:color="auto"/>
              <w:right w:val="single" w:sz="4" w:space="0" w:color="auto"/>
            </w:tcBorders>
          </w:tcPr>
          <w:p w:rsidR="00DF34A6" w:rsidRPr="00BF1E9B" w:rsidRDefault="00DF34A6" w:rsidP="00E426CE">
            <w:pPr>
              <w:spacing w:after="0" w:line="240" w:lineRule="auto"/>
              <w:jc w:val="center"/>
              <w:rPr>
                <w:rFonts w:ascii="Times New Roman" w:eastAsia="Times New Roman" w:hAnsi="Times New Roman" w:cs="Times New Roman"/>
                <w:sz w:val="24"/>
                <w:szCs w:val="24"/>
              </w:rPr>
            </w:pPr>
          </w:p>
        </w:tc>
      </w:tr>
      <w:tr w:rsidR="00337DF8" w:rsidRPr="00AE3361" w:rsidTr="00AF12DB">
        <w:trPr>
          <w:trHeight w:val="918"/>
        </w:trPr>
        <w:tc>
          <w:tcPr>
            <w:tcW w:w="959" w:type="dxa"/>
            <w:tcBorders>
              <w:top w:val="single" w:sz="4" w:space="0" w:color="auto"/>
              <w:left w:val="single" w:sz="4" w:space="0" w:color="auto"/>
              <w:bottom w:val="single" w:sz="4" w:space="0" w:color="auto"/>
              <w:right w:val="single" w:sz="4" w:space="0" w:color="auto"/>
            </w:tcBorders>
          </w:tcPr>
          <w:p w:rsidR="00337DF8" w:rsidRPr="00BF1E9B" w:rsidRDefault="00337DF8" w:rsidP="00AF51E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2.2.</w:t>
            </w:r>
          </w:p>
        </w:tc>
        <w:tc>
          <w:tcPr>
            <w:tcW w:w="9214" w:type="dxa"/>
            <w:tcBorders>
              <w:top w:val="single" w:sz="4" w:space="0" w:color="auto"/>
              <w:left w:val="single" w:sz="4" w:space="0" w:color="auto"/>
              <w:bottom w:val="single" w:sz="4" w:space="0" w:color="auto"/>
              <w:right w:val="single" w:sz="4" w:space="0" w:color="auto"/>
            </w:tcBorders>
          </w:tcPr>
          <w:p w:rsidR="00337DF8" w:rsidRPr="00B651B0" w:rsidRDefault="00337DF8" w:rsidP="00B651B0">
            <w:pPr>
              <w:autoSpaceDE w:val="0"/>
              <w:autoSpaceDN w:val="0"/>
              <w:adjustRightInd w:val="0"/>
              <w:spacing w:before="220"/>
              <w:jc w:val="both"/>
              <w:rPr>
                <w:rFonts w:ascii="Times New Roman" w:hAnsi="Times New Roman" w:cs="Times New Roman"/>
                <w:sz w:val="24"/>
                <w:szCs w:val="24"/>
              </w:rPr>
            </w:pPr>
            <w:r w:rsidRPr="00B651B0">
              <w:rPr>
                <w:rFonts w:ascii="Times New Roman" w:hAnsi="Times New Roman" w:cs="Times New Roman"/>
                <w:sz w:val="24"/>
                <w:szCs w:val="24"/>
              </w:rPr>
              <w:t xml:space="preserve">размещения докладов  на официальном сайте комитета для публичного обсуждения </w:t>
            </w:r>
            <w:r w:rsidRPr="00B651B0">
              <w:rPr>
                <w:rFonts w:ascii="Times New Roman" w:hAnsi="Times New Roman" w:cs="Times New Roman"/>
                <w:bCs/>
                <w:sz w:val="24"/>
                <w:szCs w:val="24"/>
              </w:rPr>
              <w:t>с одновременным указанием способов подачи предложений по итогам их рассмотрения</w:t>
            </w:r>
          </w:p>
        </w:tc>
        <w:tc>
          <w:tcPr>
            <w:tcW w:w="3256" w:type="dxa"/>
            <w:tcBorders>
              <w:top w:val="single" w:sz="4" w:space="0" w:color="auto"/>
              <w:left w:val="single" w:sz="4" w:space="0" w:color="auto"/>
              <w:bottom w:val="single" w:sz="4" w:space="0" w:color="auto"/>
              <w:right w:val="single" w:sz="4" w:space="0" w:color="auto"/>
            </w:tcBorders>
          </w:tcPr>
          <w:p w:rsidR="00337DF8" w:rsidRPr="00B651B0" w:rsidRDefault="00337DF8" w:rsidP="00797664">
            <w:pPr>
              <w:pStyle w:val="ConsPlusNormal"/>
              <w:spacing w:before="220"/>
              <w:jc w:val="center"/>
              <w:rPr>
                <w:sz w:val="24"/>
                <w:szCs w:val="24"/>
              </w:rPr>
            </w:pPr>
            <w:r w:rsidRPr="00B651B0">
              <w:rPr>
                <w:sz w:val="24"/>
                <w:szCs w:val="24"/>
              </w:rPr>
              <w:t>10 рабочих дней со дня размещения на сайте</w:t>
            </w:r>
          </w:p>
          <w:p w:rsidR="00337DF8" w:rsidRPr="00B651B0" w:rsidRDefault="00337DF8" w:rsidP="00E426CE">
            <w:pPr>
              <w:spacing w:after="0" w:line="240" w:lineRule="auto"/>
              <w:jc w:val="center"/>
              <w:rPr>
                <w:rFonts w:ascii="Times New Roman" w:eastAsia="Times New Roman" w:hAnsi="Times New Roman" w:cs="Times New Roman"/>
                <w:sz w:val="24"/>
                <w:szCs w:val="24"/>
              </w:rPr>
            </w:pPr>
          </w:p>
        </w:tc>
        <w:tc>
          <w:tcPr>
            <w:tcW w:w="2556" w:type="dxa"/>
            <w:gridSpan w:val="2"/>
            <w:vMerge/>
            <w:tcBorders>
              <w:left w:val="single" w:sz="4" w:space="0" w:color="auto"/>
              <w:right w:val="single" w:sz="4" w:space="0" w:color="auto"/>
            </w:tcBorders>
          </w:tcPr>
          <w:p w:rsidR="00337DF8" w:rsidRPr="00BF1E9B" w:rsidRDefault="00337DF8" w:rsidP="00E426CE">
            <w:pPr>
              <w:spacing w:after="0" w:line="240" w:lineRule="auto"/>
              <w:jc w:val="center"/>
              <w:rPr>
                <w:rFonts w:ascii="Times New Roman" w:eastAsia="Times New Roman" w:hAnsi="Times New Roman" w:cs="Times New Roman"/>
                <w:sz w:val="24"/>
                <w:szCs w:val="24"/>
              </w:rPr>
            </w:pPr>
          </w:p>
        </w:tc>
      </w:tr>
      <w:tr w:rsidR="00337DF8" w:rsidRPr="00AE3361" w:rsidTr="00AF12DB">
        <w:trPr>
          <w:trHeight w:val="628"/>
        </w:trPr>
        <w:tc>
          <w:tcPr>
            <w:tcW w:w="959" w:type="dxa"/>
            <w:tcBorders>
              <w:top w:val="single" w:sz="4" w:space="0" w:color="auto"/>
              <w:left w:val="single" w:sz="4" w:space="0" w:color="auto"/>
              <w:bottom w:val="single" w:sz="4" w:space="0" w:color="auto"/>
              <w:right w:val="single" w:sz="4" w:space="0" w:color="auto"/>
            </w:tcBorders>
          </w:tcPr>
          <w:p w:rsidR="00337DF8" w:rsidRDefault="00337DF8" w:rsidP="00AF51E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2.3.</w:t>
            </w:r>
          </w:p>
        </w:tc>
        <w:tc>
          <w:tcPr>
            <w:tcW w:w="9214" w:type="dxa"/>
            <w:tcBorders>
              <w:top w:val="single" w:sz="4" w:space="0" w:color="auto"/>
              <w:left w:val="single" w:sz="4" w:space="0" w:color="auto"/>
              <w:bottom w:val="single" w:sz="4" w:space="0" w:color="auto"/>
              <w:right w:val="single" w:sz="4" w:space="0" w:color="auto"/>
            </w:tcBorders>
          </w:tcPr>
          <w:p w:rsidR="00337DF8" w:rsidRPr="00B651B0" w:rsidRDefault="00337DF8" w:rsidP="00B651B0">
            <w:pPr>
              <w:autoSpaceDE w:val="0"/>
              <w:autoSpaceDN w:val="0"/>
              <w:adjustRightInd w:val="0"/>
              <w:spacing w:before="220"/>
              <w:jc w:val="both"/>
              <w:rPr>
                <w:rFonts w:ascii="Times New Roman" w:hAnsi="Times New Roman" w:cs="Times New Roman"/>
                <w:sz w:val="24"/>
                <w:szCs w:val="24"/>
              </w:rPr>
            </w:pPr>
            <w:bookmarkStart w:id="4" w:name="Par1"/>
            <w:bookmarkEnd w:id="4"/>
            <w:r w:rsidRPr="00B651B0">
              <w:rPr>
                <w:rFonts w:ascii="Times New Roman" w:hAnsi="Times New Roman" w:cs="Times New Roman"/>
                <w:bCs/>
                <w:sz w:val="24"/>
                <w:szCs w:val="24"/>
              </w:rPr>
              <w:t xml:space="preserve">рассмотрения поданных в период общественного обсуждения предложений </w:t>
            </w:r>
            <w:bookmarkStart w:id="5" w:name="Par4"/>
            <w:bookmarkEnd w:id="5"/>
          </w:p>
        </w:tc>
        <w:tc>
          <w:tcPr>
            <w:tcW w:w="3256" w:type="dxa"/>
            <w:tcBorders>
              <w:top w:val="single" w:sz="4" w:space="0" w:color="auto"/>
              <w:left w:val="single" w:sz="4" w:space="0" w:color="auto"/>
              <w:bottom w:val="single" w:sz="4" w:space="0" w:color="auto"/>
              <w:right w:val="single" w:sz="4" w:space="0" w:color="auto"/>
            </w:tcBorders>
          </w:tcPr>
          <w:p w:rsidR="00337DF8" w:rsidRPr="00B651B0" w:rsidRDefault="00337DF8" w:rsidP="00B651B0">
            <w:pPr>
              <w:pStyle w:val="ConsPlusNormal"/>
              <w:spacing w:before="220"/>
              <w:jc w:val="center"/>
              <w:rPr>
                <w:sz w:val="24"/>
                <w:szCs w:val="24"/>
              </w:rPr>
            </w:pPr>
            <w:r w:rsidRPr="00B651B0">
              <w:rPr>
                <w:sz w:val="24"/>
                <w:szCs w:val="24"/>
              </w:rPr>
              <w:t>в течение 10 рабочих дней со дня размещения на сайте</w:t>
            </w:r>
          </w:p>
        </w:tc>
        <w:tc>
          <w:tcPr>
            <w:tcW w:w="2556" w:type="dxa"/>
            <w:gridSpan w:val="2"/>
            <w:vMerge/>
            <w:tcBorders>
              <w:left w:val="single" w:sz="4" w:space="0" w:color="auto"/>
              <w:right w:val="single" w:sz="4" w:space="0" w:color="auto"/>
            </w:tcBorders>
          </w:tcPr>
          <w:p w:rsidR="00337DF8" w:rsidRPr="00AE3361" w:rsidRDefault="00337DF8" w:rsidP="00E426CE">
            <w:pPr>
              <w:spacing w:after="0" w:line="240" w:lineRule="auto"/>
              <w:jc w:val="center"/>
              <w:rPr>
                <w:rFonts w:ascii="Times New Roman" w:eastAsia="Times New Roman" w:hAnsi="Times New Roman" w:cs="Times New Roman"/>
                <w:sz w:val="24"/>
                <w:szCs w:val="24"/>
              </w:rPr>
            </w:pPr>
          </w:p>
        </w:tc>
      </w:tr>
      <w:tr w:rsidR="00337DF8" w:rsidRPr="00AE3361" w:rsidTr="00AF12DB">
        <w:trPr>
          <w:trHeight w:val="695"/>
        </w:trPr>
        <w:tc>
          <w:tcPr>
            <w:tcW w:w="959" w:type="dxa"/>
            <w:tcBorders>
              <w:top w:val="single" w:sz="4" w:space="0" w:color="auto"/>
              <w:left w:val="single" w:sz="4" w:space="0" w:color="auto"/>
              <w:bottom w:val="single" w:sz="4" w:space="0" w:color="auto"/>
              <w:right w:val="single" w:sz="4" w:space="0" w:color="auto"/>
            </w:tcBorders>
          </w:tcPr>
          <w:p w:rsidR="00337DF8" w:rsidRDefault="00337DF8" w:rsidP="00AF51E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2.4.</w:t>
            </w:r>
          </w:p>
        </w:tc>
        <w:tc>
          <w:tcPr>
            <w:tcW w:w="9214" w:type="dxa"/>
            <w:tcBorders>
              <w:top w:val="single" w:sz="4" w:space="0" w:color="auto"/>
              <w:left w:val="single" w:sz="4" w:space="0" w:color="auto"/>
              <w:bottom w:val="single" w:sz="4" w:space="0" w:color="auto"/>
              <w:right w:val="single" w:sz="4" w:space="0" w:color="auto"/>
            </w:tcBorders>
          </w:tcPr>
          <w:p w:rsidR="00337DF8" w:rsidRPr="00B651B0" w:rsidRDefault="00337DF8" w:rsidP="00B651B0">
            <w:pPr>
              <w:autoSpaceDE w:val="0"/>
              <w:autoSpaceDN w:val="0"/>
              <w:adjustRightInd w:val="0"/>
              <w:spacing w:before="220"/>
              <w:jc w:val="both"/>
              <w:rPr>
                <w:rFonts w:ascii="Times New Roman" w:hAnsi="Times New Roman" w:cs="Times New Roman"/>
                <w:bCs/>
                <w:sz w:val="24"/>
                <w:szCs w:val="24"/>
              </w:rPr>
            </w:pPr>
            <w:r w:rsidRPr="00B651B0">
              <w:rPr>
                <w:rFonts w:ascii="Times New Roman" w:hAnsi="Times New Roman" w:cs="Times New Roman"/>
                <w:bCs/>
                <w:sz w:val="24"/>
                <w:szCs w:val="24"/>
              </w:rPr>
              <w:t xml:space="preserve">Доработка по итогам рассмотрения поданных в период общественного обсуждения предложений проектов докладов </w:t>
            </w:r>
          </w:p>
        </w:tc>
        <w:tc>
          <w:tcPr>
            <w:tcW w:w="3256" w:type="dxa"/>
            <w:vMerge w:val="restart"/>
            <w:tcBorders>
              <w:top w:val="single" w:sz="4" w:space="0" w:color="auto"/>
              <w:left w:val="single" w:sz="4" w:space="0" w:color="auto"/>
              <w:right w:val="single" w:sz="4" w:space="0" w:color="auto"/>
            </w:tcBorders>
          </w:tcPr>
          <w:p w:rsidR="00337DF8" w:rsidRPr="00B651B0" w:rsidRDefault="00337DF8" w:rsidP="001371A0">
            <w:pPr>
              <w:pStyle w:val="ConsPlusNormal"/>
              <w:spacing w:before="220"/>
              <w:jc w:val="both"/>
            </w:pPr>
            <w:r w:rsidRPr="00B651B0">
              <w:rPr>
                <w:sz w:val="24"/>
                <w:szCs w:val="24"/>
              </w:rPr>
              <w:t>не позднее 1 июля 202</w:t>
            </w:r>
            <w:r w:rsidR="001371A0">
              <w:rPr>
                <w:sz w:val="24"/>
                <w:szCs w:val="24"/>
              </w:rPr>
              <w:t>3</w:t>
            </w:r>
            <w:r w:rsidRPr="00B651B0">
              <w:rPr>
                <w:sz w:val="24"/>
                <w:szCs w:val="24"/>
              </w:rPr>
              <w:t xml:space="preserve"> года</w:t>
            </w:r>
          </w:p>
        </w:tc>
        <w:tc>
          <w:tcPr>
            <w:tcW w:w="2556" w:type="dxa"/>
            <w:gridSpan w:val="2"/>
            <w:vMerge/>
            <w:tcBorders>
              <w:left w:val="single" w:sz="4" w:space="0" w:color="auto"/>
              <w:right w:val="single" w:sz="4" w:space="0" w:color="auto"/>
            </w:tcBorders>
          </w:tcPr>
          <w:p w:rsidR="00337DF8" w:rsidRPr="00AE3361" w:rsidRDefault="00337DF8" w:rsidP="00E426CE">
            <w:pPr>
              <w:spacing w:after="0" w:line="240" w:lineRule="auto"/>
              <w:jc w:val="center"/>
              <w:rPr>
                <w:rFonts w:ascii="Times New Roman" w:eastAsia="Times New Roman" w:hAnsi="Times New Roman" w:cs="Times New Roman"/>
                <w:sz w:val="24"/>
                <w:szCs w:val="24"/>
              </w:rPr>
            </w:pPr>
          </w:p>
        </w:tc>
      </w:tr>
      <w:tr w:rsidR="00337DF8" w:rsidRPr="00AE3361" w:rsidTr="00AF12DB">
        <w:trPr>
          <w:trHeight w:val="767"/>
        </w:trPr>
        <w:tc>
          <w:tcPr>
            <w:tcW w:w="959" w:type="dxa"/>
            <w:tcBorders>
              <w:top w:val="single" w:sz="4" w:space="0" w:color="auto"/>
              <w:left w:val="single" w:sz="4" w:space="0" w:color="auto"/>
              <w:bottom w:val="single" w:sz="4" w:space="0" w:color="auto"/>
              <w:right w:val="single" w:sz="4" w:space="0" w:color="auto"/>
            </w:tcBorders>
          </w:tcPr>
          <w:p w:rsidR="00337DF8" w:rsidRDefault="00337DF8" w:rsidP="00AF51E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2.5.</w:t>
            </w:r>
          </w:p>
        </w:tc>
        <w:tc>
          <w:tcPr>
            <w:tcW w:w="9214" w:type="dxa"/>
            <w:tcBorders>
              <w:top w:val="single" w:sz="4" w:space="0" w:color="auto"/>
              <w:left w:val="single" w:sz="4" w:space="0" w:color="auto"/>
              <w:bottom w:val="single" w:sz="4" w:space="0" w:color="auto"/>
              <w:right w:val="single" w:sz="4" w:space="0" w:color="auto"/>
            </w:tcBorders>
          </w:tcPr>
          <w:p w:rsidR="00337DF8" w:rsidRPr="00B651B0" w:rsidRDefault="00337DF8" w:rsidP="00B651B0">
            <w:pPr>
              <w:autoSpaceDE w:val="0"/>
              <w:autoSpaceDN w:val="0"/>
              <w:adjustRightInd w:val="0"/>
              <w:spacing w:before="220"/>
              <w:jc w:val="both"/>
              <w:rPr>
                <w:rFonts w:ascii="Times New Roman" w:hAnsi="Times New Roman" w:cs="Times New Roman"/>
                <w:bCs/>
                <w:sz w:val="24"/>
                <w:szCs w:val="24"/>
              </w:rPr>
            </w:pPr>
            <w:r w:rsidRPr="00B651B0">
              <w:rPr>
                <w:rFonts w:ascii="Times New Roman" w:hAnsi="Times New Roman" w:cs="Times New Roman"/>
                <w:bCs/>
                <w:sz w:val="24"/>
                <w:szCs w:val="24"/>
              </w:rPr>
              <w:t>Утверждение проектов докладов и размещение утвержденных распоряжением комитета докладов на официальном сайте комитета</w:t>
            </w:r>
          </w:p>
        </w:tc>
        <w:tc>
          <w:tcPr>
            <w:tcW w:w="3256" w:type="dxa"/>
            <w:vMerge/>
            <w:tcBorders>
              <w:left w:val="single" w:sz="4" w:space="0" w:color="auto"/>
              <w:bottom w:val="single" w:sz="4" w:space="0" w:color="auto"/>
              <w:right w:val="single" w:sz="4" w:space="0" w:color="auto"/>
            </w:tcBorders>
          </w:tcPr>
          <w:p w:rsidR="00337DF8" w:rsidRPr="00B651B0" w:rsidRDefault="00337DF8" w:rsidP="00797664">
            <w:pPr>
              <w:pStyle w:val="ConsPlusNormal"/>
              <w:spacing w:before="220"/>
              <w:jc w:val="both"/>
            </w:pPr>
          </w:p>
        </w:tc>
        <w:tc>
          <w:tcPr>
            <w:tcW w:w="2556" w:type="dxa"/>
            <w:gridSpan w:val="2"/>
            <w:vMerge/>
            <w:tcBorders>
              <w:left w:val="single" w:sz="4" w:space="0" w:color="auto"/>
              <w:bottom w:val="single" w:sz="4" w:space="0" w:color="auto"/>
              <w:right w:val="single" w:sz="4" w:space="0" w:color="auto"/>
            </w:tcBorders>
          </w:tcPr>
          <w:p w:rsidR="00337DF8" w:rsidRPr="00AE3361" w:rsidRDefault="00337DF8" w:rsidP="00E426CE">
            <w:pPr>
              <w:spacing w:after="0" w:line="240" w:lineRule="auto"/>
              <w:jc w:val="center"/>
              <w:rPr>
                <w:rFonts w:ascii="Times New Roman" w:eastAsia="Times New Roman" w:hAnsi="Times New Roman" w:cs="Times New Roman"/>
                <w:sz w:val="24"/>
                <w:szCs w:val="24"/>
              </w:rPr>
            </w:pPr>
          </w:p>
        </w:tc>
      </w:tr>
      <w:tr w:rsidR="00066205" w:rsidRPr="00AE3361" w:rsidTr="00AF12DB">
        <w:trPr>
          <w:trHeight w:val="767"/>
        </w:trPr>
        <w:tc>
          <w:tcPr>
            <w:tcW w:w="959" w:type="dxa"/>
            <w:tcBorders>
              <w:top w:val="single" w:sz="4" w:space="0" w:color="auto"/>
              <w:left w:val="single" w:sz="4" w:space="0" w:color="auto"/>
              <w:bottom w:val="single" w:sz="4" w:space="0" w:color="auto"/>
              <w:right w:val="single" w:sz="4" w:space="0" w:color="auto"/>
            </w:tcBorders>
          </w:tcPr>
          <w:p w:rsidR="00066205" w:rsidRDefault="00066205" w:rsidP="00AF51E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9214" w:type="dxa"/>
            <w:tcBorders>
              <w:top w:val="single" w:sz="4" w:space="0" w:color="auto"/>
              <w:left w:val="single" w:sz="4" w:space="0" w:color="auto"/>
              <w:bottom w:val="single" w:sz="4" w:space="0" w:color="auto"/>
              <w:right w:val="single" w:sz="4" w:space="0" w:color="auto"/>
            </w:tcBorders>
          </w:tcPr>
          <w:p w:rsidR="00066205" w:rsidRPr="00FD306B" w:rsidRDefault="00FD306B" w:rsidP="00904A02">
            <w:pPr>
              <w:autoSpaceDE w:val="0"/>
              <w:autoSpaceDN w:val="0"/>
              <w:adjustRightInd w:val="0"/>
              <w:spacing w:before="220"/>
              <w:jc w:val="both"/>
              <w:rPr>
                <w:rFonts w:ascii="Times New Roman" w:hAnsi="Times New Roman" w:cs="Times New Roman"/>
                <w:b/>
                <w:bCs/>
                <w:sz w:val="24"/>
                <w:szCs w:val="24"/>
              </w:rPr>
            </w:pPr>
            <w:r w:rsidRPr="00FD306B">
              <w:rPr>
                <w:rFonts w:ascii="Times New Roman" w:hAnsi="Times New Roman" w:cs="Times New Roman"/>
                <w:b/>
                <w:bCs/>
                <w:sz w:val="24"/>
                <w:szCs w:val="24"/>
              </w:rPr>
              <w:t>Объявление предостережения</w:t>
            </w:r>
            <w:r w:rsidRPr="00FD306B">
              <w:rPr>
                <w:rFonts w:ascii="Times New Roman" w:hAnsi="Times New Roman" w:cs="Times New Roman"/>
                <w:b/>
                <w:sz w:val="24"/>
                <w:szCs w:val="24"/>
              </w:rPr>
              <w:t xml:space="preserve"> о недопустимости нарушения обязательных требований</w:t>
            </w:r>
            <w:r w:rsidR="00904A02">
              <w:rPr>
                <w:rFonts w:ascii="Times New Roman" w:hAnsi="Times New Roman" w:cs="Times New Roman"/>
                <w:b/>
                <w:sz w:val="24"/>
                <w:szCs w:val="24"/>
              </w:rPr>
              <w:t xml:space="preserve">, установленных </w:t>
            </w:r>
            <w:r w:rsidRPr="00FD306B">
              <w:rPr>
                <w:rFonts w:ascii="Times New Roman" w:hAnsi="Times New Roman" w:cs="Times New Roman"/>
                <w:b/>
                <w:sz w:val="24"/>
                <w:szCs w:val="24"/>
              </w:rPr>
              <w:t xml:space="preserve"> законодательств</w:t>
            </w:r>
            <w:r w:rsidR="00904A02">
              <w:rPr>
                <w:rFonts w:ascii="Times New Roman" w:hAnsi="Times New Roman" w:cs="Times New Roman"/>
                <w:b/>
                <w:sz w:val="24"/>
                <w:szCs w:val="24"/>
              </w:rPr>
              <w:t>ом</w:t>
            </w:r>
            <w:r w:rsidRPr="00FD306B">
              <w:rPr>
                <w:rFonts w:ascii="Times New Roman" w:hAnsi="Times New Roman" w:cs="Times New Roman"/>
                <w:b/>
                <w:sz w:val="24"/>
                <w:szCs w:val="24"/>
              </w:rPr>
              <w:t xml:space="preserve"> об образовании</w:t>
            </w:r>
          </w:p>
        </w:tc>
        <w:tc>
          <w:tcPr>
            <w:tcW w:w="3256" w:type="dxa"/>
            <w:tcBorders>
              <w:left w:val="single" w:sz="4" w:space="0" w:color="auto"/>
              <w:bottom w:val="single" w:sz="4" w:space="0" w:color="auto"/>
              <w:right w:val="single" w:sz="4" w:space="0" w:color="auto"/>
            </w:tcBorders>
          </w:tcPr>
          <w:p w:rsidR="00066205" w:rsidRPr="00B651B0" w:rsidRDefault="00561A8A" w:rsidP="00DF34A6">
            <w:pPr>
              <w:pStyle w:val="ConsPlusNormal"/>
              <w:spacing w:before="220"/>
              <w:jc w:val="center"/>
            </w:pPr>
            <w:r>
              <w:rPr>
                <w:sz w:val="24"/>
                <w:szCs w:val="24"/>
              </w:rPr>
              <w:t>п</w:t>
            </w:r>
            <w:r w:rsidRPr="00AE3361">
              <w:rPr>
                <w:sz w:val="24"/>
                <w:szCs w:val="24"/>
              </w:rPr>
              <w:t xml:space="preserve">остоянно при наличии оснований, установленных </w:t>
            </w:r>
            <w:r>
              <w:rPr>
                <w:sz w:val="24"/>
                <w:szCs w:val="24"/>
              </w:rPr>
              <w:t>законодательством РФ</w:t>
            </w:r>
          </w:p>
        </w:tc>
        <w:tc>
          <w:tcPr>
            <w:tcW w:w="2556" w:type="dxa"/>
            <w:gridSpan w:val="2"/>
            <w:tcBorders>
              <w:left w:val="single" w:sz="4" w:space="0" w:color="auto"/>
              <w:bottom w:val="single" w:sz="4" w:space="0" w:color="auto"/>
              <w:right w:val="single" w:sz="4" w:space="0" w:color="auto"/>
            </w:tcBorders>
          </w:tcPr>
          <w:p w:rsidR="00066205" w:rsidRPr="00AE3361" w:rsidRDefault="00561A8A" w:rsidP="00E426CE">
            <w:pPr>
              <w:spacing w:after="0" w:line="240" w:lineRule="auto"/>
              <w:jc w:val="center"/>
              <w:rPr>
                <w:rFonts w:ascii="Times New Roman" w:eastAsia="Times New Roman" w:hAnsi="Times New Roman" w:cs="Times New Roman"/>
                <w:sz w:val="24"/>
                <w:szCs w:val="24"/>
              </w:rPr>
            </w:pPr>
            <w:r w:rsidRPr="00BF1E9B">
              <w:rPr>
                <w:rFonts w:ascii="Times New Roman" w:eastAsia="Times New Roman" w:hAnsi="Times New Roman" w:cs="Times New Roman"/>
                <w:sz w:val="24"/>
                <w:szCs w:val="24"/>
              </w:rPr>
              <w:t>специалисты отдела надзора и контроля</w:t>
            </w:r>
          </w:p>
        </w:tc>
      </w:tr>
      <w:tr w:rsidR="00D3294D" w:rsidRPr="00AE3361" w:rsidTr="00AF12DB">
        <w:trPr>
          <w:trHeight w:val="767"/>
        </w:trPr>
        <w:tc>
          <w:tcPr>
            <w:tcW w:w="959" w:type="dxa"/>
            <w:vMerge w:val="restart"/>
            <w:tcBorders>
              <w:top w:val="single" w:sz="4" w:space="0" w:color="auto"/>
              <w:left w:val="single" w:sz="4" w:space="0" w:color="auto"/>
              <w:right w:val="single" w:sz="4" w:space="0" w:color="auto"/>
            </w:tcBorders>
          </w:tcPr>
          <w:p w:rsidR="00D3294D" w:rsidRDefault="00D3294D" w:rsidP="00AF51E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9214" w:type="dxa"/>
            <w:tcBorders>
              <w:top w:val="single" w:sz="4" w:space="0" w:color="auto"/>
              <w:left w:val="single" w:sz="4" w:space="0" w:color="auto"/>
              <w:bottom w:val="single" w:sz="4" w:space="0" w:color="auto"/>
              <w:right w:val="single" w:sz="4" w:space="0" w:color="auto"/>
            </w:tcBorders>
          </w:tcPr>
          <w:p w:rsidR="00714B5B" w:rsidRDefault="00D3294D" w:rsidP="00FA2FF8">
            <w:pPr>
              <w:pStyle w:val="ConsPlusNormal"/>
              <w:widowControl/>
              <w:adjustRightInd w:val="0"/>
              <w:spacing w:before="220"/>
              <w:jc w:val="both"/>
              <w:rPr>
                <w:sz w:val="24"/>
                <w:szCs w:val="24"/>
              </w:rPr>
            </w:pPr>
            <w:r w:rsidRPr="00D3294D">
              <w:rPr>
                <w:bCs/>
                <w:sz w:val="24"/>
                <w:szCs w:val="24"/>
              </w:rPr>
              <w:t xml:space="preserve">Консультирование </w:t>
            </w:r>
            <w:r w:rsidRPr="00D3294D">
              <w:rPr>
                <w:sz w:val="24"/>
                <w:szCs w:val="24"/>
              </w:rPr>
              <w:t>контролируемых лиц и их представителей по вопросам</w:t>
            </w:r>
            <w:r w:rsidR="00714B5B">
              <w:rPr>
                <w:sz w:val="24"/>
                <w:szCs w:val="24"/>
              </w:rPr>
              <w:t>:</w:t>
            </w:r>
          </w:p>
          <w:p w:rsidR="00D3294D" w:rsidRPr="00D3294D" w:rsidRDefault="00D3294D" w:rsidP="00714B5B">
            <w:pPr>
              <w:pStyle w:val="ConsPlusNormal"/>
              <w:widowControl/>
              <w:numPr>
                <w:ilvl w:val="0"/>
                <w:numId w:val="31"/>
              </w:numPr>
              <w:adjustRightInd w:val="0"/>
              <w:spacing w:before="220"/>
              <w:jc w:val="both"/>
              <w:rPr>
                <w:sz w:val="24"/>
                <w:szCs w:val="24"/>
              </w:rPr>
            </w:pPr>
            <w:r w:rsidRPr="00D3294D">
              <w:rPr>
                <w:sz w:val="24"/>
                <w:szCs w:val="24"/>
              </w:rPr>
              <w:t xml:space="preserve">связанным с </w:t>
            </w:r>
            <w:r w:rsidRPr="00D3294D">
              <w:rPr>
                <w:b/>
                <w:sz w:val="24"/>
                <w:szCs w:val="24"/>
              </w:rPr>
              <w:t>организацией и осуществлением государственного контроля (надзора</w:t>
            </w:r>
            <w:r w:rsidRPr="00D3294D">
              <w:rPr>
                <w:sz w:val="24"/>
                <w:szCs w:val="24"/>
              </w:rPr>
              <w:t xml:space="preserve">) в сфере образования, в том числе </w:t>
            </w:r>
            <w:proofErr w:type="gramStart"/>
            <w:r w:rsidRPr="00D3294D">
              <w:rPr>
                <w:sz w:val="24"/>
                <w:szCs w:val="24"/>
              </w:rPr>
              <w:t>с</w:t>
            </w:r>
            <w:proofErr w:type="gramEnd"/>
            <w:r w:rsidRPr="00D3294D">
              <w:rPr>
                <w:sz w:val="24"/>
                <w:szCs w:val="24"/>
              </w:rPr>
              <w:t>:</w:t>
            </w:r>
          </w:p>
          <w:p w:rsidR="00D3294D" w:rsidRPr="00D3294D" w:rsidRDefault="00210B26" w:rsidP="00FA2FF8">
            <w:pPr>
              <w:pStyle w:val="ConsPlusNormal"/>
              <w:spacing w:before="220"/>
              <w:jc w:val="both"/>
              <w:rPr>
                <w:sz w:val="24"/>
                <w:szCs w:val="24"/>
              </w:rPr>
            </w:pPr>
            <w:r>
              <w:rPr>
                <w:sz w:val="24"/>
                <w:szCs w:val="24"/>
              </w:rPr>
              <w:t xml:space="preserve">     </w:t>
            </w:r>
            <w:r w:rsidR="00D3294D" w:rsidRPr="00D3294D">
              <w:rPr>
                <w:sz w:val="24"/>
                <w:szCs w:val="24"/>
              </w:rPr>
              <w:t>а) порядком проведения контрольных (надзорных) мероприятий;</w:t>
            </w:r>
          </w:p>
          <w:p w:rsidR="00D3294D" w:rsidRPr="00D3294D" w:rsidRDefault="00210B26" w:rsidP="00FA2FF8">
            <w:pPr>
              <w:pStyle w:val="ConsPlusNormal"/>
              <w:spacing w:before="220"/>
              <w:jc w:val="both"/>
              <w:rPr>
                <w:sz w:val="24"/>
                <w:szCs w:val="24"/>
              </w:rPr>
            </w:pPr>
            <w:r>
              <w:rPr>
                <w:sz w:val="24"/>
                <w:szCs w:val="24"/>
              </w:rPr>
              <w:t xml:space="preserve">     </w:t>
            </w:r>
            <w:r w:rsidR="00D3294D" w:rsidRPr="00D3294D">
              <w:rPr>
                <w:sz w:val="24"/>
                <w:szCs w:val="24"/>
              </w:rPr>
              <w:t>б) периодичностью проведения контрольных (надзорных) мероприятий;</w:t>
            </w:r>
          </w:p>
          <w:p w:rsidR="00D3294D" w:rsidRPr="00D3294D" w:rsidRDefault="00210B26" w:rsidP="00FA2FF8">
            <w:pPr>
              <w:pStyle w:val="ConsPlusNormal"/>
              <w:spacing w:before="220"/>
              <w:jc w:val="both"/>
              <w:rPr>
                <w:sz w:val="24"/>
                <w:szCs w:val="24"/>
              </w:rPr>
            </w:pPr>
            <w:r>
              <w:rPr>
                <w:sz w:val="24"/>
                <w:szCs w:val="24"/>
              </w:rPr>
              <w:t xml:space="preserve">     </w:t>
            </w:r>
            <w:r w:rsidR="00D3294D" w:rsidRPr="00D3294D">
              <w:rPr>
                <w:sz w:val="24"/>
                <w:szCs w:val="24"/>
              </w:rPr>
              <w:t>в) порядком принятия решений по итогам контрольных (надзорных) мероприятий.</w:t>
            </w:r>
          </w:p>
          <w:p w:rsidR="00D3294D" w:rsidRPr="00D3294D" w:rsidRDefault="00714B5B" w:rsidP="00714B5B">
            <w:pPr>
              <w:pStyle w:val="ConsPlusNormal"/>
              <w:widowControl/>
              <w:numPr>
                <w:ilvl w:val="0"/>
                <w:numId w:val="31"/>
              </w:numPr>
              <w:adjustRightInd w:val="0"/>
              <w:spacing w:before="220"/>
              <w:jc w:val="both"/>
              <w:rPr>
                <w:b/>
                <w:bCs/>
                <w:sz w:val="24"/>
                <w:szCs w:val="24"/>
              </w:rPr>
            </w:pPr>
            <w:r>
              <w:rPr>
                <w:sz w:val="24"/>
                <w:szCs w:val="24"/>
              </w:rPr>
              <w:t>с</w:t>
            </w:r>
            <w:r w:rsidR="00D3294D" w:rsidRPr="00D3294D">
              <w:rPr>
                <w:sz w:val="24"/>
                <w:szCs w:val="24"/>
              </w:rPr>
              <w:t>облюдения обязательных требований, установленных законодательством об образовании при организации образовательной деятельности.</w:t>
            </w:r>
            <w:r w:rsidR="00D3294D" w:rsidRPr="00D3294D">
              <w:rPr>
                <w:b/>
                <w:sz w:val="24"/>
                <w:szCs w:val="24"/>
              </w:rPr>
              <w:t xml:space="preserve"> </w:t>
            </w:r>
          </w:p>
        </w:tc>
        <w:tc>
          <w:tcPr>
            <w:tcW w:w="3256" w:type="dxa"/>
            <w:vMerge w:val="restart"/>
            <w:tcBorders>
              <w:left w:val="single" w:sz="4" w:space="0" w:color="auto"/>
              <w:right w:val="single" w:sz="4" w:space="0" w:color="auto"/>
            </w:tcBorders>
          </w:tcPr>
          <w:p w:rsidR="00D3294D" w:rsidRDefault="00D3294D" w:rsidP="00DF34A6">
            <w:pPr>
              <w:spacing w:after="0" w:line="240" w:lineRule="auto"/>
              <w:jc w:val="center"/>
              <w:rPr>
                <w:sz w:val="24"/>
                <w:szCs w:val="24"/>
              </w:rPr>
            </w:pPr>
            <w:r>
              <w:rPr>
                <w:rFonts w:ascii="Times New Roman" w:eastAsia="Times New Roman" w:hAnsi="Times New Roman" w:cs="Times New Roman"/>
                <w:sz w:val="24"/>
                <w:szCs w:val="24"/>
              </w:rPr>
              <w:t>при необходимости постоянно  в течение года</w:t>
            </w:r>
          </w:p>
        </w:tc>
        <w:tc>
          <w:tcPr>
            <w:tcW w:w="2556" w:type="dxa"/>
            <w:gridSpan w:val="2"/>
            <w:vMerge w:val="restart"/>
            <w:tcBorders>
              <w:left w:val="single" w:sz="4" w:space="0" w:color="auto"/>
              <w:right w:val="single" w:sz="4" w:space="0" w:color="auto"/>
            </w:tcBorders>
          </w:tcPr>
          <w:p w:rsidR="00D3294D" w:rsidRPr="00BF1E9B" w:rsidRDefault="00D3294D" w:rsidP="00E426CE">
            <w:pPr>
              <w:spacing w:after="0" w:line="240" w:lineRule="auto"/>
              <w:jc w:val="center"/>
              <w:rPr>
                <w:rFonts w:ascii="Times New Roman" w:eastAsia="Times New Roman" w:hAnsi="Times New Roman" w:cs="Times New Roman"/>
                <w:sz w:val="24"/>
                <w:szCs w:val="24"/>
              </w:rPr>
            </w:pPr>
            <w:r w:rsidRPr="00BF1E9B">
              <w:rPr>
                <w:rFonts w:ascii="Times New Roman" w:eastAsia="Times New Roman" w:hAnsi="Times New Roman" w:cs="Times New Roman"/>
                <w:sz w:val="24"/>
                <w:szCs w:val="24"/>
              </w:rPr>
              <w:t>специалисты отдела надзора и контроля</w:t>
            </w:r>
          </w:p>
        </w:tc>
      </w:tr>
      <w:tr w:rsidR="00D3294D" w:rsidRPr="00AE3361" w:rsidTr="00AF12DB">
        <w:trPr>
          <w:trHeight w:val="767"/>
        </w:trPr>
        <w:tc>
          <w:tcPr>
            <w:tcW w:w="959" w:type="dxa"/>
            <w:vMerge/>
            <w:tcBorders>
              <w:left w:val="single" w:sz="4" w:space="0" w:color="auto"/>
              <w:bottom w:val="single" w:sz="4" w:space="0" w:color="auto"/>
              <w:right w:val="single" w:sz="4" w:space="0" w:color="auto"/>
            </w:tcBorders>
          </w:tcPr>
          <w:p w:rsidR="00D3294D" w:rsidRDefault="00D3294D" w:rsidP="00AF51EF">
            <w:pPr>
              <w:spacing w:after="0" w:line="240" w:lineRule="auto"/>
              <w:jc w:val="center"/>
              <w:rPr>
                <w:rFonts w:ascii="Times New Roman" w:eastAsia="Calibri" w:hAnsi="Times New Roman" w:cs="Times New Roman"/>
                <w:sz w:val="24"/>
                <w:szCs w:val="24"/>
              </w:rPr>
            </w:pPr>
          </w:p>
        </w:tc>
        <w:tc>
          <w:tcPr>
            <w:tcW w:w="9214" w:type="dxa"/>
            <w:tcBorders>
              <w:top w:val="single" w:sz="4" w:space="0" w:color="auto"/>
              <w:left w:val="single" w:sz="4" w:space="0" w:color="auto"/>
              <w:bottom w:val="single" w:sz="4" w:space="0" w:color="auto"/>
              <w:right w:val="single" w:sz="4" w:space="0" w:color="auto"/>
            </w:tcBorders>
          </w:tcPr>
          <w:p w:rsidR="00D3294D" w:rsidRPr="00D3294D" w:rsidRDefault="00D3294D" w:rsidP="00DF34A6">
            <w:pPr>
              <w:pStyle w:val="ConsPlusNormal"/>
              <w:spacing w:before="220"/>
              <w:jc w:val="both"/>
              <w:rPr>
                <w:sz w:val="24"/>
                <w:szCs w:val="24"/>
              </w:rPr>
            </w:pPr>
            <w:r w:rsidRPr="00D3294D">
              <w:rPr>
                <w:sz w:val="24"/>
                <w:szCs w:val="24"/>
              </w:rPr>
              <w:t>Уполномоченные должностные лица комитета осуществляют консультирование контролируемых лиц и их представителей:</w:t>
            </w:r>
          </w:p>
          <w:p w:rsidR="00D3294D" w:rsidRPr="00D3294D" w:rsidRDefault="00D3294D" w:rsidP="00D3294D">
            <w:pPr>
              <w:pStyle w:val="ConsPlusNormal"/>
              <w:spacing w:before="220"/>
              <w:jc w:val="both"/>
              <w:rPr>
                <w:sz w:val="24"/>
                <w:szCs w:val="24"/>
              </w:rPr>
            </w:pPr>
            <w:r w:rsidRPr="00D3294D">
              <w:rPr>
                <w:sz w:val="24"/>
                <w:szCs w:val="24"/>
              </w:rPr>
              <w:t>а) в виде устных разъяснений на личном приеме, по телефону, посредством видео-конференц-связи;</w:t>
            </w:r>
          </w:p>
          <w:p w:rsidR="00D3294D" w:rsidRPr="00D3294D" w:rsidRDefault="00D3294D" w:rsidP="00D3294D">
            <w:pPr>
              <w:pStyle w:val="ConsPlusNormal"/>
              <w:spacing w:before="220"/>
              <w:jc w:val="both"/>
              <w:rPr>
                <w:sz w:val="24"/>
                <w:szCs w:val="24"/>
              </w:rPr>
            </w:pPr>
            <w:r w:rsidRPr="00D3294D">
              <w:rPr>
                <w:sz w:val="24"/>
                <w:szCs w:val="24"/>
              </w:rPr>
              <w:t>б) в виде устных разъяснений в ходе проведения профилактического мероприятия, контрольного (надзорного) мероприятия;</w:t>
            </w:r>
          </w:p>
          <w:p w:rsidR="00D3294D" w:rsidRPr="00D3294D" w:rsidRDefault="00D3294D" w:rsidP="00D3294D">
            <w:pPr>
              <w:pStyle w:val="ConsPlusNormal"/>
              <w:spacing w:before="220"/>
              <w:jc w:val="both"/>
              <w:rPr>
                <w:bCs/>
                <w:sz w:val="24"/>
                <w:szCs w:val="24"/>
              </w:rPr>
            </w:pPr>
            <w:r w:rsidRPr="00D3294D">
              <w:rPr>
                <w:sz w:val="24"/>
                <w:szCs w:val="24"/>
              </w:rPr>
              <w:t>в) посредством размещения на официальном сайте комитета письменного разъяснения по однотипным обращениям контролируемых лиц и их представителей, подписанного уполномоченным должностным лицом, в случае поступления 10 и более однотипных обращений контролируемых лиц и их представителей.</w:t>
            </w:r>
          </w:p>
        </w:tc>
        <w:tc>
          <w:tcPr>
            <w:tcW w:w="3256" w:type="dxa"/>
            <w:vMerge/>
            <w:tcBorders>
              <w:left w:val="single" w:sz="4" w:space="0" w:color="auto"/>
              <w:bottom w:val="single" w:sz="4" w:space="0" w:color="auto"/>
              <w:right w:val="single" w:sz="4" w:space="0" w:color="auto"/>
            </w:tcBorders>
          </w:tcPr>
          <w:p w:rsidR="00D3294D" w:rsidRDefault="00D3294D" w:rsidP="00DF34A6">
            <w:pPr>
              <w:spacing w:after="0" w:line="240" w:lineRule="auto"/>
              <w:jc w:val="center"/>
              <w:rPr>
                <w:rFonts w:ascii="Times New Roman" w:eastAsia="Times New Roman" w:hAnsi="Times New Roman" w:cs="Times New Roman"/>
                <w:sz w:val="24"/>
                <w:szCs w:val="24"/>
              </w:rPr>
            </w:pPr>
          </w:p>
        </w:tc>
        <w:tc>
          <w:tcPr>
            <w:tcW w:w="2556" w:type="dxa"/>
            <w:gridSpan w:val="2"/>
            <w:vMerge/>
            <w:tcBorders>
              <w:left w:val="single" w:sz="4" w:space="0" w:color="auto"/>
              <w:bottom w:val="single" w:sz="4" w:space="0" w:color="auto"/>
              <w:right w:val="single" w:sz="4" w:space="0" w:color="auto"/>
            </w:tcBorders>
          </w:tcPr>
          <w:p w:rsidR="00D3294D" w:rsidRPr="00BF1E9B" w:rsidRDefault="00D3294D" w:rsidP="00E426CE">
            <w:pPr>
              <w:spacing w:after="0" w:line="240" w:lineRule="auto"/>
              <w:jc w:val="center"/>
              <w:rPr>
                <w:rFonts w:ascii="Times New Roman" w:eastAsia="Times New Roman" w:hAnsi="Times New Roman" w:cs="Times New Roman"/>
                <w:sz w:val="24"/>
                <w:szCs w:val="24"/>
              </w:rPr>
            </w:pPr>
          </w:p>
        </w:tc>
      </w:tr>
      <w:tr w:rsidR="00F60616" w:rsidRPr="00AE3361" w:rsidTr="00AF12DB">
        <w:trPr>
          <w:trHeight w:val="767"/>
        </w:trPr>
        <w:tc>
          <w:tcPr>
            <w:tcW w:w="959" w:type="dxa"/>
            <w:tcBorders>
              <w:left w:val="single" w:sz="4" w:space="0" w:color="auto"/>
              <w:bottom w:val="single" w:sz="4" w:space="0" w:color="auto"/>
              <w:right w:val="single" w:sz="4" w:space="0" w:color="auto"/>
            </w:tcBorders>
          </w:tcPr>
          <w:p w:rsidR="00F60616" w:rsidRDefault="00F60616" w:rsidP="00AF51E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5.</w:t>
            </w:r>
          </w:p>
        </w:tc>
        <w:tc>
          <w:tcPr>
            <w:tcW w:w="9214" w:type="dxa"/>
            <w:tcBorders>
              <w:top w:val="single" w:sz="4" w:space="0" w:color="auto"/>
              <w:left w:val="single" w:sz="4" w:space="0" w:color="auto"/>
              <w:bottom w:val="single" w:sz="4" w:space="0" w:color="auto"/>
              <w:right w:val="single" w:sz="4" w:space="0" w:color="auto"/>
            </w:tcBorders>
          </w:tcPr>
          <w:p w:rsidR="00F60616" w:rsidRPr="00C51760" w:rsidRDefault="00F60616" w:rsidP="00F60616">
            <w:pPr>
              <w:spacing w:after="0" w:line="240" w:lineRule="auto"/>
              <w:ind w:left="20" w:right="40"/>
              <w:jc w:val="both"/>
              <w:rPr>
                <w:rFonts w:ascii="Times New Roman" w:eastAsia="Times New Roman" w:hAnsi="Times New Roman" w:cs="Times New Roman"/>
                <w:b/>
                <w:color w:val="FF0000"/>
                <w:sz w:val="24"/>
                <w:szCs w:val="24"/>
              </w:rPr>
            </w:pPr>
            <w:r w:rsidRPr="00F60616">
              <w:rPr>
                <w:rFonts w:ascii="Times New Roman" w:hAnsi="Times New Roman" w:cs="Times New Roman"/>
                <w:sz w:val="24"/>
                <w:szCs w:val="24"/>
              </w:rPr>
              <w:t>Разработка и актуализация Руководств по соблюдению обязательных требований, установленных законодательством об образовании и размещение их на официальном сайте комитета</w:t>
            </w:r>
            <w:r w:rsidR="00D1696C">
              <w:rPr>
                <w:rFonts w:ascii="Times New Roman" w:hAnsi="Times New Roman" w:cs="Times New Roman"/>
                <w:sz w:val="24"/>
                <w:szCs w:val="24"/>
              </w:rPr>
              <w:t xml:space="preserve">, в </w:t>
            </w:r>
            <w:proofErr w:type="spellStart"/>
            <w:r w:rsidR="00D1696C">
              <w:rPr>
                <w:rFonts w:ascii="Times New Roman" w:hAnsi="Times New Roman" w:cs="Times New Roman"/>
                <w:sz w:val="24"/>
                <w:szCs w:val="24"/>
              </w:rPr>
              <w:t>т.ч</w:t>
            </w:r>
            <w:proofErr w:type="spellEnd"/>
            <w:r w:rsidR="00D1696C">
              <w:rPr>
                <w:rFonts w:ascii="Times New Roman" w:hAnsi="Times New Roman" w:cs="Times New Roman"/>
                <w:sz w:val="24"/>
                <w:szCs w:val="24"/>
              </w:rPr>
              <w:t>.</w:t>
            </w:r>
            <w:r w:rsidRPr="00F60616">
              <w:rPr>
                <w:rFonts w:ascii="Times New Roman" w:hAnsi="Times New Roman" w:cs="Times New Roman"/>
                <w:sz w:val="24"/>
                <w:szCs w:val="24"/>
              </w:rPr>
              <w:t xml:space="preserve"> </w:t>
            </w:r>
            <w:r w:rsidRPr="00F60616">
              <w:rPr>
                <w:rFonts w:ascii="Times New Roman" w:eastAsia="Times New Roman" w:hAnsi="Times New Roman" w:cs="Times New Roman"/>
                <w:sz w:val="24"/>
                <w:szCs w:val="24"/>
              </w:rPr>
              <w:t xml:space="preserve"> </w:t>
            </w:r>
          </w:p>
        </w:tc>
        <w:tc>
          <w:tcPr>
            <w:tcW w:w="3256" w:type="dxa"/>
            <w:tcBorders>
              <w:left w:val="single" w:sz="4" w:space="0" w:color="auto"/>
              <w:bottom w:val="single" w:sz="4" w:space="0" w:color="auto"/>
              <w:right w:val="single" w:sz="4" w:space="0" w:color="auto"/>
            </w:tcBorders>
          </w:tcPr>
          <w:p w:rsidR="00F60616" w:rsidRPr="00AE3361" w:rsidRDefault="00F60616" w:rsidP="00471141">
            <w:pPr>
              <w:spacing w:after="0" w:line="240" w:lineRule="auto"/>
              <w:jc w:val="center"/>
              <w:rPr>
                <w:rFonts w:ascii="Times New Roman" w:eastAsia="Times New Roman" w:hAnsi="Times New Roman" w:cs="Times New Roman"/>
                <w:sz w:val="24"/>
                <w:szCs w:val="24"/>
              </w:rPr>
            </w:pPr>
            <w:r w:rsidRPr="00AE3361">
              <w:rPr>
                <w:rFonts w:ascii="Times New Roman" w:eastAsia="Times New Roman" w:hAnsi="Times New Roman" w:cs="Times New Roman"/>
                <w:sz w:val="24"/>
                <w:szCs w:val="24"/>
              </w:rPr>
              <w:t xml:space="preserve">постоянно </w:t>
            </w:r>
          </w:p>
          <w:p w:rsidR="00F60616" w:rsidRPr="00AE3361" w:rsidRDefault="00F60616" w:rsidP="00471141">
            <w:pPr>
              <w:spacing w:after="0" w:line="240" w:lineRule="auto"/>
              <w:jc w:val="center"/>
              <w:rPr>
                <w:rFonts w:ascii="Times New Roman" w:eastAsia="Times New Roman" w:hAnsi="Times New Roman" w:cs="Times New Roman"/>
                <w:sz w:val="24"/>
                <w:szCs w:val="24"/>
              </w:rPr>
            </w:pPr>
            <w:r w:rsidRPr="00AE3361">
              <w:rPr>
                <w:rFonts w:ascii="Times New Roman" w:eastAsia="Times New Roman" w:hAnsi="Times New Roman" w:cs="Times New Roman"/>
                <w:sz w:val="24"/>
                <w:szCs w:val="24"/>
              </w:rPr>
              <w:t>(при  необходимости)</w:t>
            </w:r>
          </w:p>
        </w:tc>
        <w:tc>
          <w:tcPr>
            <w:tcW w:w="2556" w:type="dxa"/>
            <w:gridSpan w:val="2"/>
            <w:tcBorders>
              <w:left w:val="single" w:sz="4" w:space="0" w:color="auto"/>
              <w:bottom w:val="single" w:sz="4" w:space="0" w:color="auto"/>
              <w:right w:val="single" w:sz="4" w:space="0" w:color="auto"/>
            </w:tcBorders>
          </w:tcPr>
          <w:p w:rsidR="00F60616" w:rsidRPr="00AE3361" w:rsidRDefault="00F60616" w:rsidP="00471141">
            <w:pPr>
              <w:spacing w:after="0" w:line="240" w:lineRule="auto"/>
              <w:jc w:val="center"/>
              <w:rPr>
                <w:rFonts w:ascii="Times New Roman" w:eastAsia="Times New Roman" w:hAnsi="Times New Roman" w:cs="Times New Roman"/>
                <w:b/>
                <w:sz w:val="24"/>
                <w:szCs w:val="24"/>
              </w:rPr>
            </w:pPr>
            <w:r w:rsidRPr="00AE3361">
              <w:rPr>
                <w:rFonts w:ascii="Times New Roman" w:eastAsia="Times New Roman" w:hAnsi="Times New Roman" w:cs="Times New Roman"/>
                <w:sz w:val="24"/>
                <w:szCs w:val="24"/>
              </w:rPr>
              <w:t>специалисты отдела надзора и контроля</w:t>
            </w:r>
          </w:p>
        </w:tc>
      </w:tr>
      <w:tr w:rsidR="00D1696C" w:rsidRPr="00AE3361" w:rsidTr="00D1696C">
        <w:trPr>
          <w:trHeight w:val="507"/>
        </w:trPr>
        <w:tc>
          <w:tcPr>
            <w:tcW w:w="959" w:type="dxa"/>
            <w:tcBorders>
              <w:left w:val="single" w:sz="4" w:space="0" w:color="auto"/>
              <w:bottom w:val="single" w:sz="4" w:space="0" w:color="auto"/>
              <w:right w:val="single" w:sz="4" w:space="0" w:color="auto"/>
            </w:tcBorders>
          </w:tcPr>
          <w:p w:rsidR="00D1696C" w:rsidRDefault="00D1696C" w:rsidP="00AF51E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5.1</w:t>
            </w:r>
          </w:p>
        </w:tc>
        <w:tc>
          <w:tcPr>
            <w:tcW w:w="9214" w:type="dxa"/>
            <w:tcBorders>
              <w:top w:val="single" w:sz="4" w:space="0" w:color="auto"/>
              <w:left w:val="single" w:sz="4" w:space="0" w:color="auto"/>
              <w:bottom w:val="single" w:sz="4" w:space="0" w:color="auto"/>
              <w:right w:val="single" w:sz="4" w:space="0" w:color="auto"/>
            </w:tcBorders>
          </w:tcPr>
          <w:p w:rsidR="00D1696C" w:rsidRPr="00D1696C" w:rsidRDefault="00D1696C" w:rsidP="00005D44">
            <w:pPr>
              <w:spacing w:after="0" w:line="240" w:lineRule="auto"/>
              <w:ind w:left="20" w:right="40"/>
              <w:jc w:val="both"/>
              <w:rPr>
                <w:rFonts w:ascii="Times New Roman" w:hAnsi="Times New Roman" w:cs="Times New Roman"/>
                <w:sz w:val="24"/>
                <w:szCs w:val="24"/>
              </w:rPr>
            </w:pPr>
            <w:r w:rsidRPr="00D1696C">
              <w:rPr>
                <w:rFonts w:ascii="Times New Roman" w:hAnsi="Times New Roman" w:cs="Times New Roman"/>
                <w:sz w:val="24"/>
                <w:szCs w:val="24"/>
              </w:rPr>
              <w:t>Руководство по работе с электронными журналами в ГИС СОЛО</w:t>
            </w:r>
          </w:p>
        </w:tc>
        <w:tc>
          <w:tcPr>
            <w:tcW w:w="3256" w:type="dxa"/>
            <w:tcBorders>
              <w:left w:val="single" w:sz="4" w:space="0" w:color="auto"/>
              <w:bottom w:val="single" w:sz="4" w:space="0" w:color="auto"/>
              <w:right w:val="single" w:sz="4" w:space="0" w:color="auto"/>
            </w:tcBorders>
          </w:tcPr>
          <w:p w:rsidR="00D1696C" w:rsidRPr="00AE3361" w:rsidRDefault="00D1696C" w:rsidP="00005D4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январь</w:t>
            </w:r>
          </w:p>
        </w:tc>
        <w:tc>
          <w:tcPr>
            <w:tcW w:w="2556" w:type="dxa"/>
            <w:gridSpan w:val="2"/>
            <w:tcBorders>
              <w:left w:val="single" w:sz="4" w:space="0" w:color="auto"/>
              <w:bottom w:val="single" w:sz="4" w:space="0" w:color="auto"/>
              <w:right w:val="single" w:sz="4" w:space="0" w:color="auto"/>
            </w:tcBorders>
          </w:tcPr>
          <w:p w:rsidR="00D1696C" w:rsidRPr="00AE3361" w:rsidRDefault="00D1696C" w:rsidP="00005D44">
            <w:pPr>
              <w:spacing w:after="0" w:line="240" w:lineRule="auto"/>
              <w:jc w:val="center"/>
              <w:rPr>
                <w:rFonts w:ascii="Times New Roman" w:eastAsia="Times New Roman" w:hAnsi="Times New Roman" w:cs="Times New Roman"/>
                <w:sz w:val="24"/>
                <w:szCs w:val="24"/>
              </w:rPr>
            </w:pPr>
            <w:r w:rsidRPr="00AE3361">
              <w:rPr>
                <w:rFonts w:ascii="Times New Roman" w:eastAsia="Times New Roman" w:hAnsi="Times New Roman" w:cs="Times New Roman"/>
                <w:sz w:val="24"/>
                <w:szCs w:val="24"/>
              </w:rPr>
              <w:t>специалисты отдела надзора и контроля</w:t>
            </w:r>
          </w:p>
        </w:tc>
      </w:tr>
      <w:tr w:rsidR="00D1696C" w:rsidRPr="00AE3361" w:rsidTr="00D1696C">
        <w:trPr>
          <w:trHeight w:val="507"/>
        </w:trPr>
        <w:tc>
          <w:tcPr>
            <w:tcW w:w="959" w:type="dxa"/>
            <w:tcBorders>
              <w:left w:val="single" w:sz="4" w:space="0" w:color="auto"/>
              <w:bottom w:val="single" w:sz="4" w:space="0" w:color="auto"/>
              <w:right w:val="single" w:sz="4" w:space="0" w:color="auto"/>
            </w:tcBorders>
          </w:tcPr>
          <w:p w:rsidR="00D1696C" w:rsidRDefault="00D1696C" w:rsidP="00AF51E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5.2</w:t>
            </w:r>
          </w:p>
        </w:tc>
        <w:tc>
          <w:tcPr>
            <w:tcW w:w="9214" w:type="dxa"/>
            <w:tcBorders>
              <w:top w:val="single" w:sz="4" w:space="0" w:color="auto"/>
              <w:left w:val="single" w:sz="4" w:space="0" w:color="auto"/>
              <w:bottom w:val="single" w:sz="4" w:space="0" w:color="auto"/>
              <w:right w:val="single" w:sz="4" w:space="0" w:color="auto"/>
            </w:tcBorders>
          </w:tcPr>
          <w:p w:rsidR="00D1696C" w:rsidRPr="00D1696C" w:rsidRDefault="00D1696C" w:rsidP="00D1696C">
            <w:pPr>
              <w:spacing w:after="0" w:line="240" w:lineRule="auto"/>
              <w:ind w:left="20" w:right="40"/>
              <w:jc w:val="both"/>
              <w:rPr>
                <w:rFonts w:ascii="Times New Roman" w:hAnsi="Times New Roman" w:cs="Times New Roman"/>
                <w:sz w:val="24"/>
                <w:szCs w:val="24"/>
              </w:rPr>
            </w:pPr>
            <w:r w:rsidRPr="00D1696C">
              <w:rPr>
                <w:rFonts w:ascii="Times New Roman" w:hAnsi="Times New Roman" w:cs="Times New Roman"/>
                <w:sz w:val="24"/>
                <w:szCs w:val="24"/>
              </w:rPr>
              <w:t>Руководство по разработке, принятию и реализации локальных нормативных актов, регламентирующих образовательную деятельность</w:t>
            </w:r>
          </w:p>
        </w:tc>
        <w:tc>
          <w:tcPr>
            <w:tcW w:w="3256" w:type="dxa"/>
            <w:tcBorders>
              <w:left w:val="single" w:sz="4" w:space="0" w:color="auto"/>
              <w:bottom w:val="single" w:sz="4" w:space="0" w:color="auto"/>
              <w:right w:val="single" w:sz="4" w:space="0" w:color="auto"/>
            </w:tcBorders>
          </w:tcPr>
          <w:p w:rsidR="00D1696C" w:rsidRPr="00AE3361" w:rsidRDefault="00D1696C" w:rsidP="0047114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февраль</w:t>
            </w:r>
          </w:p>
        </w:tc>
        <w:tc>
          <w:tcPr>
            <w:tcW w:w="2556" w:type="dxa"/>
            <w:gridSpan w:val="2"/>
            <w:tcBorders>
              <w:left w:val="single" w:sz="4" w:space="0" w:color="auto"/>
              <w:bottom w:val="single" w:sz="4" w:space="0" w:color="auto"/>
              <w:right w:val="single" w:sz="4" w:space="0" w:color="auto"/>
            </w:tcBorders>
          </w:tcPr>
          <w:p w:rsidR="00D1696C" w:rsidRPr="00AE3361" w:rsidRDefault="00D1696C" w:rsidP="00471141">
            <w:pPr>
              <w:spacing w:after="0" w:line="240" w:lineRule="auto"/>
              <w:jc w:val="center"/>
              <w:rPr>
                <w:rFonts w:ascii="Times New Roman" w:eastAsia="Times New Roman" w:hAnsi="Times New Roman" w:cs="Times New Roman"/>
                <w:sz w:val="24"/>
                <w:szCs w:val="24"/>
              </w:rPr>
            </w:pPr>
            <w:r w:rsidRPr="00AE3361">
              <w:rPr>
                <w:rFonts w:ascii="Times New Roman" w:eastAsia="Times New Roman" w:hAnsi="Times New Roman" w:cs="Times New Roman"/>
                <w:sz w:val="24"/>
                <w:szCs w:val="24"/>
              </w:rPr>
              <w:t>специалисты отдела надзора и контроля</w:t>
            </w:r>
          </w:p>
        </w:tc>
      </w:tr>
      <w:tr w:rsidR="00D1696C" w:rsidRPr="00AE3361" w:rsidTr="00AF12DB">
        <w:trPr>
          <w:trHeight w:val="767"/>
        </w:trPr>
        <w:tc>
          <w:tcPr>
            <w:tcW w:w="959" w:type="dxa"/>
            <w:tcBorders>
              <w:left w:val="single" w:sz="4" w:space="0" w:color="auto"/>
              <w:bottom w:val="single" w:sz="4" w:space="0" w:color="auto"/>
              <w:right w:val="single" w:sz="4" w:space="0" w:color="auto"/>
            </w:tcBorders>
          </w:tcPr>
          <w:p w:rsidR="00D1696C" w:rsidRDefault="00D1696C" w:rsidP="00AF51E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5.3</w:t>
            </w:r>
          </w:p>
        </w:tc>
        <w:tc>
          <w:tcPr>
            <w:tcW w:w="9214" w:type="dxa"/>
            <w:tcBorders>
              <w:top w:val="single" w:sz="4" w:space="0" w:color="auto"/>
              <w:left w:val="single" w:sz="4" w:space="0" w:color="auto"/>
              <w:bottom w:val="single" w:sz="4" w:space="0" w:color="auto"/>
              <w:right w:val="single" w:sz="4" w:space="0" w:color="auto"/>
            </w:tcBorders>
          </w:tcPr>
          <w:p w:rsidR="00D1696C" w:rsidRPr="00D1696C" w:rsidRDefault="00D1696C" w:rsidP="00D1696C">
            <w:pPr>
              <w:spacing w:after="0" w:line="240" w:lineRule="auto"/>
              <w:ind w:left="20" w:right="40"/>
              <w:jc w:val="both"/>
              <w:rPr>
                <w:rFonts w:ascii="Times New Roman" w:hAnsi="Times New Roman" w:cs="Times New Roman"/>
                <w:sz w:val="24"/>
                <w:szCs w:val="24"/>
              </w:rPr>
            </w:pPr>
            <w:r w:rsidRPr="00D1696C">
              <w:rPr>
                <w:rFonts w:ascii="Times New Roman" w:hAnsi="Times New Roman" w:cs="Times New Roman"/>
                <w:sz w:val="24"/>
                <w:szCs w:val="24"/>
              </w:rPr>
              <w:t xml:space="preserve">Руководство </w:t>
            </w:r>
            <w:proofErr w:type="gramStart"/>
            <w:r w:rsidRPr="00D1696C">
              <w:rPr>
                <w:rFonts w:ascii="Times New Roman" w:hAnsi="Times New Roman" w:cs="Times New Roman"/>
                <w:sz w:val="24"/>
                <w:szCs w:val="24"/>
              </w:rPr>
              <w:t>по организации деятельности в соответствии с требованиями законодательства об образовании по обеспечению</w:t>
            </w:r>
            <w:proofErr w:type="gramEnd"/>
            <w:r w:rsidRPr="00D1696C">
              <w:rPr>
                <w:rFonts w:ascii="Times New Roman" w:hAnsi="Times New Roman" w:cs="Times New Roman"/>
                <w:sz w:val="24"/>
                <w:szCs w:val="24"/>
              </w:rPr>
              <w:t xml:space="preserve"> ликвидации академической задолженности у обучающихся</w:t>
            </w:r>
          </w:p>
        </w:tc>
        <w:tc>
          <w:tcPr>
            <w:tcW w:w="3256" w:type="dxa"/>
            <w:tcBorders>
              <w:left w:val="single" w:sz="4" w:space="0" w:color="auto"/>
              <w:bottom w:val="single" w:sz="4" w:space="0" w:color="auto"/>
              <w:right w:val="single" w:sz="4" w:space="0" w:color="auto"/>
            </w:tcBorders>
          </w:tcPr>
          <w:p w:rsidR="00D1696C" w:rsidRPr="00AE3361" w:rsidRDefault="00D1696C" w:rsidP="0047114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март</w:t>
            </w:r>
          </w:p>
        </w:tc>
        <w:tc>
          <w:tcPr>
            <w:tcW w:w="2556" w:type="dxa"/>
            <w:gridSpan w:val="2"/>
            <w:tcBorders>
              <w:left w:val="single" w:sz="4" w:space="0" w:color="auto"/>
              <w:bottom w:val="single" w:sz="4" w:space="0" w:color="auto"/>
              <w:right w:val="single" w:sz="4" w:space="0" w:color="auto"/>
            </w:tcBorders>
          </w:tcPr>
          <w:p w:rsidR="00D1696C" w:rsidRPr="00AE3361" w:rsidRDefault="00D1696C" w:rsidP="00471141">
            <w:pPr>
              <w:spacing w:after="0" w:line="240" w:lineRule="auto"/>
              <w:jc w:val="center"/>
              <w:rPr>
                <w:rFonts w:ascii="Times New Roman" w:eastAsia="Times New Roman" w:hAnsi="Times New Roman" w:cs="Times New Roman"/>
                <w:sz w:val="24"/>
                <w:szCs w:val="24"/>
              </w:rPr>
            </w:pPr>
            <w:r w:rsidRPr="00AE3361">
              <w:rPr>
                <w:rFonts w:ascii="Times New Roman" w:eastAsia="Times New Roman" w:hAnsi="Times New Roman" w:cs="Times New Roman"/>
                <w:sz w:val="24"/>
                <w:szCs w:val="24"/>
              </w:rPr>
              <w:t>специалисты отдела надзора и контроля</w:t>
            </w:r>
          </w:p>
        </w:tc>
      </w:tr>
      <w:tr w:rsidR="008A54EC" w:rsidRPr="00AE3361" w:rsidTr="00AF12DB">
        <w:trPr>
          <w:trHeight w:val="767"/>
        </w:trPr>
        <w:tc>
          <w:tcPr>
            <w:tcW w:w="959" w:type="dxa"/>
            <w:tcBorders>
              <w:left w:val="single" w:sz="4" w:space="0" w:color="auto"/>
              <w:bottom w:val="single" w:sz="4" w:space="0" w:color="auto"/>
              <w:right w:val="single" w:sz="4" w:space="0" w:color="auto"/>
            </w:tcBorders>
          </w:tcPr>
          <w:p w:rsidR="008A54EC" w:rsidRDefault="008A54EC" w:rsidP="00AF51E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5.4.</w:t>
            </w:r>
          </w:p>
        </w:tc>
        <w:tc>
          <w:tcPr>
            <w:tcW w:w="9214" w:type="dxa"/>
            <w:tcBorders>
              <w:top w:val="single" w:sz="4" w:space="0" w:color="auto"/>
              <w:left w:val="single" w:sz="4" w:space="0" w:color="auto"/>
              <w:bottom w:val="single" w:sz="4" w:space="0" w:color="auto"/>
              <w:right w:val="single" w:sz="4" w:space="0" w:color="auto"/>
            </w:tcBorders>
          </w:tcPr>
          <w:p w:rsidR="008A54EC" w:rsidRPr="008A54EC" w:rsidRDefault="008A54EC" w:rsidP="008A54EC">
            <w:pPr>
              <w:spacing w:after="0" w:line="240" w:lineRule="auto"/>
              <w:jc w:val="both"/>
              <w:rPr>
                <w:rFonts w:ascii="Times New Roman" w:eastAsia="Calibri" w:hAnsi="Times New Roman" w:cs="Times New Roman"/>
                <w:sz w:val="24"/>
                <w:szCs w:val="24"/>
              </w:rPr>
            </w:pPr>
            <w:r w:rsidRPr="008A54EC">
              <w:rPr>
                <w:rFonts w:ascii="Times New Roman" w:eastAsia="Calibri" w:hAnsi="Times New Roman" w:cs="Times New Roman"/>
                <w:sz w:val="24"/>
                <w:szCs w:val="24"/>
              </w:rPr>
              <w:t>Руководство по организации выдачи документов об образ</w:t>
            </w:r>
            <w:r>
              <w:rPr>
                <w:rFonts w:ascii="Times New Roman" w:eastAsia="Calibri" w:hAnsi="Times New Roman" w:cs="Times New Roman"/>
                <w:sz w:val="24"/>
                <w:szCs w:val="24"/>
              </w:rPr>
              <w:t>овании и внесению их в ФИС ФРДО</w:t>
            </w:r>
          </w:p>
          <w:p w:rsidR="008A54EC" w:rsidRPr="008A54EC" w:rsidRDefault="008A54EC" w:rsidP="00D1696C">
            <w:pPr>
              <w:spacing w:after="0" w:line="240" w:lineRule="auto"/>
              <w:ind w:left="20" w:right="40"/>
              <w:jc w:val="both"/>
              <w:rPr>
                <w:rFonts w:ascii="Times New Roman" w:hAnsi="Times New Roman" w:cs="Times New Roman"/>
                <w:sz w:val="24"/>
                <w:szCs w:val="24"/>
              </w:rPr>
            </w:pPr>
          </w:p>
        </w:tc>
        <w:tc>
          <w:tcPr>
            <w:tcW w:w="3256" w:type="dxa"/>
            <w:tcBorders>
              <w:left w:val="single" w:sz="4" w:space="0" w:color="auto"/>
              <w:bottom w:val="single" w:sz="4" w:space="0" w:color="auto"/>
              <w:right w:val="single" w:sz="4" w:space="0" w:color="auto"/>
            </w:tcBorders>
          </w:tcPr>
          <w:p w:rsidR="008A54EC" w:rsidRDefault="000103B7" w:rsidP="0047114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март</w:t>
            </w:r>
          </w:p>
        </w:tc>
        <w:tc>
          <w:tcPr>
            <w:tcW w:w="2556" w:type="dxa"/>
            <w:gridSpan w:val="2"/>
            <w:tcBorders>
              <w:left w:val="single" w:sz="4" w:space="0" w:color="auto"/>
              <w:bottom w:val="single" w:sz="4" w:space="0" w:color="auto"/>
              <w:right w:val="single" w:sz="4" w:space="0" w:color="auto"/>
            </w:tcBorders>
          </w:tcPr>
          <w:p w:rsidR="008A54EC" w:rsidRPr="00AE3361" w:rsidRDefault="008A54EC" w:rsidP="00471141">
            <w:pPr>
              <w:spacing w:after="0" w:line="240" w:lineRule="auto"/>
              <w:jc w:val="center"/>
              <w:rPr>
                <w:rFonts w:ascii="Times New Roman" w:eastAsia="Times New Roman" w:hAnsi="Times New Roman" w:cs="Times New Roman"/>
                <w:sz w:val="24"/>
                <w:szCs w:val="24"/>
              </w:rPr>
            </w:pPr>
            <w:r w:rsidRPr="00AE3361">
              <w:rPr>
                <w:rFonts w:ascii="Times New Roman" w:eastAsia="Times New Roman" w:hAnsi="Times New Roman" w:cs="Times New Roman"/>
                <w:sz w:val="24"/>
                <w:szCs w:val="24"/>
              </w:rPr>
              <w:t>специалисты отдела надзора и контроля</w:t>
            </w:r>
          </w:p>
        </w:tc>
      </w:tr>
      <w:tr w:rsidR="008A54EC" w:rsidRPr="00AE3361" w:rsidTr="00AF12DB">
        <w:trPr>
          <w:trHeight w:val="767"/>
        </w:trPr>
        <w:tc>
          <w:tcPr>
            <w:tcW w:w="959" w:type="dxa"/>
            <w:tcBorders>
              <w:left w:val="single" w:sz="4" w:space="0" w:color="auto"/>
              <w:bottom w:val="single" w:sz="4" w:space="0" w:color="auto"/>
              <w:right w:val="single" w:sz="4" w:space="0" w:color="auto"/>
            </w:tcBorders>
          </w:tcPr>
          <w:p w:rsidR="008A54EC" w:rsidRDefault="008A54EC" w:rsidP="00AF51E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5.5.</w:t>
            </w:r>
          </w:p>
        </w:tc>
        <w:tc>
          <w:tcPr>
            <w:tcW w:w="9214" w:type="dxa"/>
            <w:tcBorders>
              <w:top w:val="single" w:sz="4" w:space="0" w:color="auto"/>
              <w:left w:val="single" w:sz="4" w:space="0" w:color="auto"/>
              <w:bottom w:val="single" w:sz="4" w:space="0" w:color="auto"/>
              <w:right w:val="single" w:sz="4" w:space="0" w:color="auto"/>
            </w:tcBorders>
          </w:tcPr>
          <w:p w:rsidR="008A54EC" w:rsidRPr="008A54EC" w:rsidRDefault="008A54EC" w:rsidP="00D1696C">
            <w:pPr>
              <w:spacing w:after="0" w:line="240" w:lineRule="auto"/>
              <w:ind w:left="20" w:right="40"/>
              <w:jc w:val="both"/>
              <w:rPr>
                <w:rFonts w:ascii="Times New Roman" w:hAnsi="Times New Roman" w:cs="Times New Roman"/>
                <w:sz w:val="24"/>
                <w:szCs w:val="24"/>
              </w:rPr>
            </w:pPr>
            <w:r w:rsidRPr="008A54EC">
              <w:rPr>
                <w:rFonts w:ascii="Times New Roman" w:eastAsia="Calibri" w:hAnsi="Times New Roman" w:cs="Times New Roman"/>
                <w:sz w:val="24"/>
                <w:szCs w:val="24"/>
              </w:rPr>
              <w:t xml:space="preserve">Руководство </w:t>
            </w:r>
            <w:proofErr w:type="gramStart"/>
            <w:r w:rsidRPr="008A54EC">
              <w:rPr>
                <w:rFonts w:ascii="Times New Roman" w:eastAsia="Calibri" w:hAnsi="Times New Roman" w:cs="Times New Roman"/>
                <w:sz w:val="24"/>
                <w:szCs w:val="24"/>
              </w:rPr>
              <w:t>по организации деятельности в соответствии с требованиями законодательства об образовании по реализации</w:t>
            </w:r>
            <w:proofErr w:type="gramEnd"/>
            <w:r w:rsidRPr="008A54EC">
              <w:rPr>
                <w:rFonts w:ascii="Times New Roman" w:eastAsia="Calibri" w:hAnsi="Times New Roman" w:cs="Times New Roman"/>
                <w:sz w:val="24"/>
                <w:szCs w:val="24"/>
              </w:rPr>
              <w:t xml:space="preserve"> дополнительных общеобразовательных программ</w:t>
            </w:r>
          </w:p>
        </w:tc>
        <w:tc>
          <w:tcPr>
            <w:tcW w:w="3256" w:type="dxa"/>
            <w:tcBorders>
              <w:left w:val="single" w:sz="4" w:space="0" w:color="auto"/>
              <w:bottom w:val="single" w:sz="4" w:space="0" w:color="auto"/>
              <w:right w:val="single" w:sz="4" w:space="0" w:color="auto"/>
            </w:tcBorders>
          </w:tcPr>
          <w:p w:rsidR="008A54EC" w:rsidRDefault="000103B7" w:rsidP="0047114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апрель</w:t>
            </w:r>
          </w:p>
        </w:tc>
        <w:tc>
          <w:tcPr>
            <w:tcW w:w="2556" w:type="dxa"/>
            <w:gridSpan w:val="2"/>
            <w:tcBorders>
              <w:left w:val="single" w:sz="4" w:space="0" w:color="auto"/>
              <w:bottom w:val="single" w:sz="4" w:space="0" w:color="auto"/>
              <w:right w:val="single" w:sz="4" w:space="0" w:color="auto"/>
            </w:tcBorders>
          </w:tcPr>
          <w:p w:rsidR="008A54EC" w:rsidRPr="00AE3361" w:rsidRDefault="008A54EC" w:rsidP="00471141">
            <w:pPr>
              <w:spacing w:after="0" w:line="240" w:lineRule="auto"/>
              <w:jc w:val="center"/>
              <w:rPr>
                <w:rFonts w:ascii="Times New Roman" w:eastAsia="Times New Roman" w:hAnsi="Times New Roman" w:cs="Times New Roman"/>
                <w:sz w:val="24"/>
                <w:szCs w:val="24"/>
              </w:rPr>
            </w:pPr>
            <w:r w:rsidRPr="00AE3361">
              <w:rPr>
                <w:rFonts w:ascii="Times New Roman" w:eastAsia="Times New Roman" w:hAnsi="Times New Roman" w:cs="Times New Roman"/>
                <w:sz w:val="24"/>
                <w:szCs w:val="24"/>
              </w:rPr>
              <w:t>специалисты отдела надзора и контроля</w:t>
            </w:r>
          </w:p>
        </w:tc>
      </w:tr>
      <w:tr w:rsidR="008A54EC" w:rsidRPr="00AE3361" w:rsidTr="00AF12DB">
        <w:trPr>
          <w:trHeight w:val="767"/>
        </w:trPr>
        <w:tc>
          <w:tcPr>
            <w:tcW w:w="959" w:type="dxa"/>
            <w:tcBorders>
              <w:left w:val="single" w:sz="4" w:space="0" w:color="auto"/>
              <w:bottom w:val="single" w:sz="4" w:space="0" w:color="auto"/>
              <w:right w:val="single" w:sz="4" w:space="0" w:color="auto"/>
            </w:tcBorders>
          </w:tcPr>
          <w:p w:rsidR="008A54EC" w:rsidRDefault="008A54EC" w:rsidP="00AF51E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5.6.</w:t>
            </w:r>
          </w:p>
        </w:tc>
        <w:tc>
          <w:tcPr>
            <w:tcW w:w="9214" w:type="dxa"/>
            <w:tcBorders>
              <w:top w:val="single" w:sz="4" w:space="0" w:color="auto"/>
              <w:left w:val="single" w:sz="4" w:space="0" w:color="auto"/>
              <w:bottom w:val="single" w:sz="4" w:space="0" w:color="auto"/>
              <w:right w:val="single" w:sz="4" w:space="0" w:color="auto"/>
            </w:tcBorders>
          </w:tcPr>
          <w:p w:rsidR="008A54EC" w:rsidRPr="008A54EC" w:rsidRDefault="008A54EC" w:rsidP="008A54EC">
            <w:pPr>
              <w:spacing w:after="0" w:line="240" w:lineRule="auto"/>
              <w:ind w:left="20" w:right="40"/>
              <w:jc w:val="both"/>
              <w:rPr>
                <w:rFonts w:ascii="Times New Roman" w:hAnsi="Times New Roman" w:cs="Times New Roman"/>
                <w:sz w:val="24"/>
                <w:szCs w:val="24"/>
              </w:rPr>
            </w:pPr>
            <w:r w:rsidRPr="008A54EC">
              <w:rPr>
                <w:rFonts w:ascii="Times New Roman" w:hAnsi="Times New Roman" w:cs="Times New Roman"/>
                <w:sz w:val="24"/>
                <w:szCs w:val="24"/>
              </w:rPr>
              <w:t xml:space="preserve">Руководство по обеспечению </w:t>
            </w:r>
            <w:proofErr w:type="gramStart"/>
            <w:r w:rsidRPr="008A54EC">
              <w:rPr>
                <w:rFonts w:ascii="Times New Roman" w:hAnsi="Times New Roman" w:cs="Times New Roman"/>
                <w:sz w:val="24"/>
                <w:szCs w:val="24"/>
              </w:rPr>
              <w:t>функционирования объективной внутренней системы оценки качества образования</w:t>
            </w:r>
            <w:proofErr w:type="gramEnd"/>
            <w:r w:rsidRPr="008A54EC">
              <w:rPr>
                <w:rFonts w:ascii="Times New Roman" w:hAnsi="Times New Roman" w:cs="Times New Roman"/>
                <w:sz w:val="24"/>
                <w:szCs w:val="24"/>
              </w:rPr>
              <w:t xml:space="preserve"> в образовательной организации</w:t>
            </w:r>
          </w:p>
        </w:tc>
        <w:tc>
          <w:tcPr>
            <w:tcW w:w="3256" w:type="dxa"/>
            <w:tcBorders>
              <w:left w:val="single" w:sz="4" w:space="0" w:color="auto"/>
              <w:bottom w:val="single" w:sz="4" w:space="0" w:color="auto"/>
              <w:right w:val="single" w:sz="4" w:space="0" w:color="auto"/>
            </w:tcBorders>
          </w:tcPr>
          <w:p w:rsidR="008A54EC" w:rsidRDefault="000103B7" w:rsidP="000103B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апрель</w:t>
            </w:r>
          </w:p>
        </w:tc>
        <w:tc>
          <w:tcPr>
            <w:tcW w:w="2556" w:type="dxa"/>
            <w:gridSpan w:val="2"/>
            <w:tcBorders>
              <w:left w:val="single" w:sz="4" w:space="0" w:color="auto"/>
              <w:bottom w:val="single" w:sz="4" w:space="0" w:color="auto"/>
              <w:right w:val="single" w:sz="4" w:space="0" w:color="auto"/>
            </w:tcBorders>
          </w:tcPr>
          <w:p w:rsidR="008A54EC" w:rsidRPr="00AE3361" w:rsidRDefault="008A54EC" w:rsidP="00471141">
            <w:pPr>
              <w:spacing w:after="0" w:line="240" w:lineRule="auto"/>
              <w:jc w:val="center"/>
              <w:rPr>
                <w:rFonts w:ascii="Times New Roman" w:eastAsia="Times New Roman" w:hAnsi="Times New Roman" w:cs="Times New Roman"/>
                <w:sz w:val="24"/>
                <w:szCs w:val="24"/>
              </w:rPr>
            </w:pPr>
            <w:r w:rsidRPr="00AE3361">
              <w:rPr>
                <w:rFonts w:ascii="Times New Roman" w:eastAsia="Times New Roman" w:hAnsi="Times New Roman" w:cs="Times New Roman"/>
                <w:sz w:val="24"/>
                <w:szCs w:val="24"/>
              </w:rPr>
              <w:t>специалисты отдела надзора и контроля</w:t>
            </w:r>
          </w:p>
        </w:tc>
      </w:tr>
      <w:tr w:rsidR="00D1696C" w:rsidRPr="00AE3361" w:rsidTr="00D1696C">
        <w:trPr>
          <w:trHeight w:val="527"/>
        </w:trPr>
        <w:tc>
          <w:tcPr>
            <w:tcW w:w="959" w:type="dxa"/>
            <w:tcBorders>
              <w:left w:val="single" w:sz="4" w:space="0" w:color="auto"/>
              <w:bottom w:val="single" w:sz="4" w:space="0" w:color="auto"/>
              <w:right w:val="single" w:sz="4" w:space="0" w:color="auto"/>
            </w:tcBorders>
          </w:tcPr>
          <w:p w:rsidR="00D1696C" w:rsidRDefault="000103B7" w:rsidP="00AF51E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5.7</w:t>
            </w:r>
          </w:p>
        </w:tc>
        <w:tc>
          <w:tcPr>
            <w:tcW w:w="9214" w:type="dxa"/>
            <w:tcBorders>
              <w:top w:val="single" w:sz="4" w:space="0" w:color="auto"/>
              <w:left w:val="single" w:sz="4" w:space="0" w:color="auto"/>
              <w:bottom w:val="single" w:sz="4" w:space="0" w:color="auto"/>
              <w:right w:val="single" w:sz="4" w:space="0" w:color="auto"/>
            </w:tcBorders>
          </w:tcPr>
          <w:p w:rsidR="00D1696C" w:rsidRPr="00D1696C" w:rsidRDefault="00D1696C" w:rsidP="00F60616">
            <w:pPr>
              <w:spacing w:after="0" w:line="240" w:lineRule="auto"/>
              <w:ind w:left="20" w:right="40"/>
              <w:jc w:val="both"/>
              <w:rPr>
                <w:rFonts w:ascii="Times New Roman" w:hAnsi="Times New Roman" w:cs="Times New Roman"/>
                <w:sz w:val="24"/>
                <w:szCs w:val="24"/>
              </w:rPr>
            </w:pPr>
            <w:r w:rsidRPr="00D1696C">
              <w:rPr>
                <w:rFonts w:ascii="Times New Roman" w:hAnsi="Times New Roman" w:cs="Times New Roman"/>
                <w:sz w:val="24"/>
                <w:szCs w:val="24"/>
              </w:rPr>
              <w:t>Руководство по вопросам подготовки отчета об исполнении выданного предписания об исполнении выявленных нарушений</w:t>
            </w:r>
          </w:p>
        </w:tc>
        <w:tc>
          <w:tcPr>
            <w:tcW w:w="3256" w:type="dxa"/>
            <w:tcBorders>
              <w:left w:val="single" w:sz="4" w:space="0" w:color="auto"/>
              <w:bottom w:val="single" w:sz="4" w:space="0" w:color="auto"/>
              <w:right w:val="single" w:sz="4" w:space="0" w:color="auto"/>
            </w:tcBorders>
          </w:tcPr>
          <w:p w:rsidR="00D1696C" w:rsidRPr="00AE3361" w:rsidRDefault="00D1696C" w:rsidP="0047114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апрель</w:t>
            </w:r>
          </w:p>
        </w:tc>
        <w:tc>
          <w:tcPr>
            <w:tcW w:w="2556" w:type="dxa"/>
            <w:gridSpan w:val="2"/>
            <w:tcBorders>
              <w:left w:val="single" w:sz="4" w:space="0" w:color="auto"/>
              <w:bottom w:val="single" w:sz="4" w:space="0" w:color="auto"/>
              <w:right w:val="single" w:sz="4" w:space="0" w:color="auto"/>
            </w:tcBorders>
          </w:tcPr>
          <w:p w:rsidR="00D1696C" w:rsidRPr="00AE3361" w:rsidRDefault="00D1696C" w:rsidP="00471141">
            <w:pPr>
              <w:spacing w:after="0" w:line="240" w:lineRule="auto"/>
              <w:jc w:val="center"/>
              <w:rPr>
                <w:rFonts w:ascii="Times New Roman" w:eastAsia="Times New Roman" w:hAnsi="Times New Roman" w:cs="Times New Roman"/>
                <w:sz w:val="24"/>
                <w:szCs w:val="24"/>
              </w:rPr>
            </w:pPr>
            <w:r w:rsidRPr="00AE3361">
              <w:rPr>
                <w:rFonts w:ascii="Times New Roman" w:eastAsia="Times New Roman" w:hAnsi="Times New Roman" w:cs="Times New Roman"/>
                <w:sz w:val="24"/>
                <w:szCs w:val="24"/>
              </w:rPr>
              <w:t>специалисты отдела надзора и контроля</w:t>
            </w:r>
          </w:p>
        </w:tc>
      </w:tr>
      <w:tr w:rsidR="00D1696C" w:rsidRPr="00AE3361" w:rsidTr="00AF12DB">
        <w:trPr>
          <w:trHeight w:val="767"/>
        </w:trPr>
        <w:tc>
          <w:tcPr>
            <w:tcW w:w="959" w:type="dxa"/>
            <w:tcBorders>
              <w:left w:val="single" w:sz="4" w:space="0" w:color="auto"/>
              <w:bottom w:val="single" w:sz="4" w:space="0" w:color="auto"/>
              <w:right w:val="single" w:sz="4" w:space="0" w:color="auto"/>
            </w:tcBorders>
          </w:tcPr>
          <w:p w:rsidR="00D1696C" w:rsidRDefault="00D1696C" w:rsidP="00AF51E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9214" w:type="dxa"/>
            <w:tcBorders>
              <w:top w:val="single" w:sz="4" w:space="0" w:color="auto"/>
              <w:left w:val="single" w:sz="4" w:space="0" w:color="auto"/>
              <w:bottom w:val="single" w:sz="4" w:space="0" w:color="auto"/>
              <w:right w:val="single" w:sz="4" w:space="0" w:color="auto"/>
            </w:tcBorders>
          </w:tcPr>
          <w:p w:rsidR="00D1696C" w:rsidRPr="00C51760" w:rsidRDefault="00D1696C" w:rsidP="00F60616">
            <w:pPr>
              <w:spacing w:after="0" w:line="240" w:lineRule="auto"/>
              <w:ind w:left="20" w:right="40"/>
              <w:jc w:val="both"/>
              <w:rPr>
                <w:rFonts w:ascii="Times New Roman" w:eastAsia="Times New Roman" w:hAnsi="Times New Roman" w:cs="Times New Roman"/>
                <w:b/>
                <w:color w:val="FF0000"/>
                <w:sz w:val="24"/>
                <w:szCs w:val="24"/>
              </w:rPr>
            </w:pPr>
            <w:r w:rsidRPr="00F60616">
              <w:rPr>
                <w:rFonts w:ascii="Times New Roman" w:eastAsia="Times New Roman" w:hAnsi="Times New Roman" w:cs="Times New Roman"/>
                <w:sz w:val="24"/>
                <w:szCs w:val="24"/>
              </w:rPr>
              <w:t xml:space="preserve">Распространение комментариев о содержании новых нормативных актов, устанавливающих требования законодательства об образовании, о внесенных изменениях в действующие нормативные правовые акты, сроках и порядке вступления их в действие, в </w:t>
            </w:r>
            <w:proofErr w:type="spellStart"/>
            <w:r w:rsidRPr="00F60616">
              <w:rPr>
                <w:rFonts w:ascii="Times New Roman" w:eastAsia="Times New Roman" w:hAnsi="Times New Roman" w:cs="Times New Roman"/>
                <w:sz w:val="24"/>
                <w:szCs w:val="24"/>
              </w:rPr>
              <w:t>т.ч</w:t>
            </w:r>
            <w:proofErr w:type="spellEnd"/>
            <w:r w:rsidRPr="00F60616">
              <w:rPr>
                <w:rFonts w:ascii="Times New Roman" w:eastAsia="Times New Roman" w:hAnsi="Times New Roman" w:cs="Times New Roman"/>
                <w:sz w:val="24"/>
                <w:szCs w:val="24"/>
              </w:rPr>
              <w:t xml:space="preserve">. </w:t>
            </w:r>
            <w:r w:rsidRPr="00F60616">
              <w:rPr>
                <w:rFonts w:ascii="Times New Roman" w:hAnsi="Times New Roman" w:cs="Times New Roman"/>
                <w:bCs/>
                <w:sz w:val="24"/>
                <w:szCs w:val="24"/>
              </w:rPr>
              <w:t xml:space="preserve"> о проведении необходимых мероприятий, направленных на внедрение и обеспечение соблюдения обязательных требований, установленных  законодательством об образовании</w:t>
            </w:r>
          </w:p>
        </w:tc>
        <w:tc>
          <w:tcPr>
            <w:tcW w:w="3256" w:type="dxa"/>
            <w:tcBorders>
              <w:left w:val="single" w:sz="4" w:space="0" w:color="auto"/>
              <w:bottom w:val="single" w:sz="4" w:space="0" w:color="auto"/>
              <w:right w:val="single" w:sz="4" w:space="0" w:color="auto"/>
            </w:tcBorders>
          </w:tcPr>
          <w:p w:rsidR="00D1696C" w:rsidRPr="00AE3361" w:rsidRDefault="00D1696C" w:rsidP="00471141">
            <w:pPr>
              <w:spacing w:after="0" w:line="240" w:lineRule="auto"/>
              <w:jc w:val="center"/>
              <w:rPr>
                <w:rFonts w:ascii="Times New Roman" w:eastAsia="Times New Roman" w:hAnsi="Times New Roman" w:cs="Times New Roman"/>
                <w:sz w:val="24"/>
                <w:szCs w:val="24"/>
              </w:rPr>
            </w:pPr>
            <w:r w:rsidRPr="00AE3361">
              <w:rPr>
                <w:rFonts w:ascii="Times New Roman" w:eastAsia="Times New Roman" w:hAnsi="Times New Roman" w:cs="Times New Roman"/>
                <w:sz w:val="24"/>
                <w:szCs w:val="24"/>
              </w:rPr>
              <w:t xml:space="preserve">постоянно </w:t>
            </w:r>
          </w:p>
          <w:p w:rsidR="00D1696C" w:rsidRPr="00AE3361" w:rsidRDefault="00D1696C" w:rsidP="00471141">
            <w:pPr>
              <w:spacing w:after="0" w:line="240" w:lineRule="auto"/>
              <w:jc w:val="center"/>
              <w:rPr>
                <w:rFonts w:ascii="Times New Roman" w:eastAsia="Times New Roman" w:hAnsi="Times New Roman" w:cs="Times New Roman"/>
                <w:b/>
                <w:sz w:val="24"/>
                <w:szCs w:val="24"/>
              </w:rPr>
            </w:pPr>
            <w:r w:rsidRPr="00AE3361">
              <w:rPr>
                <w:rFonts w:ascii="Times New Roman" w:eastAsia="Times New Roman" w:hAnsi="Times New Roman" w:cs="Times New Roman"/>
                <w:sz w:val="24"/>
                <w:szCs w:val="24"/>
              </w:rPr>
              <w:t>(при  необходимости)</w:t>
            </w:r>
          </w:p>
        </w:tc>
        <w:tc>
          <w:tcPr>
            <w:tcW w:w="2556" w:type="dxa"/>
            <w:gridSpan w:val="2"/>
            <w:tcBorders>
              <w:left w:val="single" w:sz="4" w:space="0" w:color="auto"/>
              <w:bottom w:val="single" w:sz="4" w:space="0" w:color="auto"/>
              <w:right w:val="single" w:sz="4" w:space="0" w:color="auto"/>
            </w:tcBorders>
          </w:tcPr>
          <w:p w:rsidR="00D1696C" w:rsidRPr="00AE3361" w:rsidRDefault="00D1696C" w:rsidP="00471141">
            <w:pPr>
              <w:spacing w:after="0" w:line="240" w:lineRule="auto"/>
              <w:jc w:val="center"/>
              <w:rPr>
                <w:rFonts w:ascii="Times New Roman" w:eastAsia="Times New Roman" w:hAnsi="Times New Roman" w:cs="Times New Roman"/>
                <w:b/>
                <w:sz w:val="24"/>
                <w:szCs w:val="24"/>
              </w:rPr>
            </w:pPr>
            <w:r w:rsidRPr="00AE3361">
              <w:rPr>
                <w:rFonts w:ascii="Times New Roman" w:eastAsia="Times New Roman" w:hAnsi="Times New Roman" w:cs="Times New Roman"/>
                <w:sz w:val="24"/>
                <w:szCs w:val="24"/>
              </w:rPr>
              <w:t>специалисты отдела надзора и контроля</w:t>
            </w:r>
          </w:p>
        </w:tc>
      </w:tr>
      <w:tr w:rsidR="00D1696C" w:rsidRPr="00AE3361" w:rsidTr="00AF12DB">
        <w:trPr>
          <w:trHeight w:val="767"/>
        </w:trPr>
        <w:tc>
          <w:tcPr>
            <w:tcW w:w="959" w:type="dxa"/>
            <w:tcBorders>
              <w:left w:val="single" w:sz="4" w:space="0" w:color="auto"/>
              <w:bottom w:val="single" w:sz="4" w:space="0" w:color="auto"/>
              <w:right w:val="single" w:sz="4" w:space="0" w:color="auto"/>
            </w:tcBorders>
          </w:tcPr>
          <w:p w:rsidR="00D1696C" w:rsidRDefault="00D1696C" w:rsidP="00AF51E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9214" w:type="dxa"/>
            <w:tcBorders>
              <w:top w:val="single" w:sz="4" w:space="0" w:color="auto"/>
              <w:left w:val="single" w:sz="4" w:space="0" w:color="auto"/>
              <w:bottom w:val="single" w:sz="4" w:space="0" w:color="auto"/>
              <w:right w:val="single" w:sz="4" w:space="0" w:color="auto"/>
            </w:tcBorders>
          </w:tcPr>
          <w:p w:rsidR="00D1696C" w:rsidRPr="00C51760" w:rsidRDefault="00D1696C" w:rsidP="00471141">
            <w:pPr>
              <w:pStyle w:val="10"/>
              <w:shd w:val="clear" w:color="auto" w:fill="auto"/>
              <w:spacing w:before="0" w:after="0" w:line="240" w:lineRule="auto"/>
              <w:ind w:left="40" w:right="60"/>
              <w:jc w:val="both"/>
              <w:rPr>
                <w:rFonts w:ascii="Times New Roman" w:eastAsia="Times New Roman" w:hAnsi="Times New Roman" w:cs="Times New Roman"/>
                <w:b/>
                <w:color w:val="FF0000"/>
                <w:sz w:val="24"/>
                <w:szCs w:val="24"/>
              </w:rPr>
            </w:pPr>
            <w:r w:rsidRPr="00F60616">
              <w:rPr>
                <w:rFonts w:ascii="Times New Roman" w:hAnsi="Times New Roman" w:cs="Times New Roman"/>
                <w:sz w:val="24"/>
                <w:szCs w:val="24"/>
              </w:rPr>
              <w:t>Разработка и актуализация технологических карт проверок в отношении организаций, осуществляющих образовательную деятельность по образовательным программам дошкольного образования, начального общего образования, основного общего образования, среднего общего образования, программам среднего профессионального образования, программам профессионального</w:t>
            </w:r>
            <w:r w:rsidRPr="00F60616">
              <w:rPr>
                <w:b/>
                <w:sz w:val="28"/>
                <w:szCs w:val="28"/>
              </w:rPr>
              <w:t xml:space="preserve"> </w:t>
            </w:r>
            <w:r w:rsidRPr="00F60616">
              <w:rPr>
                <w:rFonts w:ascii="Times New Roman" w:hAnsi="Times New Roman" w:cs="Times New Roman"/>
                <w:sz w:val="24"/>
                <w:szCs w:val="24"/>
              </w:rPr>
              <w:t>обучения, дополнительным общеобразовательным программам</w:t>
            </w:r>
          </w:p>
        </w:tc>
        <w:tc>
          <w:tcPr>
            <w:tcW w:w="3256" w:type="dxa"/>
            <w:tcBorders>
              <w:left w:val="single" w:sz="4" w:space="0" w:color="auto"/>
              <w:bottom w:val="single" w:sz="4" w:space="0" w:color="auto"/>
              <w:right w:val="single" w:sz="4" w:space="0" w:color="auto"/>
            </w:tcBorders>
          </w:tcPr>
          <w:p w:rsidR="00D1696C" w:rsidRPr="00AE3361" w:rsidRDefault="00D1696C" w:rsidP="00471141">
            <w:pPr>
              <w:spacing w:after="0" w:line="240" w:lineRule="auto"/>
              <w:jc w:val="center"/>
              <w:rPr>
                <w:rFonts w:ascii="Times New Roman" w:eastAsia="Times New Roman" w:hAnsi="Times New Roman" w:cs="Times New Roman"/>
                <w:sz w:val="24"/>
                <w:szCs w:val="24"/>
              </w:rPr>
            </w:pPr>
            <w:r w:rsidRPr="00AE3361">
              <w:rPr>
                <w:rFonts w:ascii="Times New Roman" w:eastAsia="Times New Roman" w:hAnsi="Times New Roman" w:cs="Times New Roman"/>
                <w:sz w:val="24"/>
                <w:szCs w:val="24"/>
              </w:rPr>
              <w:t xml:space="preserve">постоянно </w:t>
            </w:r>
          </w:p>
          <w:p w:rsidR="00D1696C" w:rsidRPr="00AE3361" w:rsidRDefault="00D1696C" w:rsidP="00471141">
            <w:pPr>
              <w:spacing w:after="0" w:line="240" w:lineRule="auto"/>
              <w:jc w:val="center"/>
              <w:rPr>
                <w:rFonts w:ascii="Times New Roman" w:eastAsia="Times New Roman" w:hAnsi="Times New Roman" w:cs="Times New Roman"/>
                <w:sz w:val="24"/>
                <w:szCs w:val="24"/>
              </w:rPr>
            </w:pPr>
            <w:r w:rsidRPr="00AE3361">
              <w:rPr>
                <w:rFonts w:ascii="Times New Roman" w:eastAsia="Times New Roman" w:hAnsi="Times New Roman" w:cs="Times New Roman"/>
                <w:sz w:val="24"/>
                <w:szCs w:val="24"/>
              </w:rPr>
              <w:t>(при  необходимости)</w:t>
            </w:r>
          </w:p>
        </w:tc>
        <w:tc>
          <w:tcPr>
            <w:tcW w:w="2556" w:type="dxa"/>
            <w:gridSpan w:val="2"/>
            <w:tcBorders>
              <w:left w:val="single" w:sz="4" w:space="0" w:color="auto"/>
              <w:bottom w:val="single" w:sz="4" w:space="0" w:color="auto"/>
              <w:right w:val="single" w:sz="4" w:space="0" w:color="auto"/>
            </w:tcBorders>
          </w:tcPr>
          <w:p w:rsidR="00D1696C" w:rsidRPr="00AE3361" w:rsidRDefault="00D1696C" w:rsidP="00471141">
            <w:pPr>
              <w:spacing w:after="0" w:line="240" w:lineRule="auto"/>
              <w:jc w:val="center"/>
              <w:rPr>
                <w:rFonts w:ascii="Times New Roman" w:eastAsia="Times New Roman" w:hAnsi="Times New Roman" w:cs="Times New Roman"/>
                <w:b/>
                <w:sz w:val="24"/>
                <w:szCs w:val="24"/>
              </w:rPr>
            </w:pPr>
            <w:r w:rsidRPr="00AE3361">
              <w:rPr>
                <w:rFonts w:ascii="Times New Roman" w:eastAsia="Times New Roman" w:hAnsi="Times New Roman" w:cs="Times New Roman"/>
                <w:sz w:val="24"/>
                <w:szCs w:val="24"/>
              </w:rPr>
              <w:t>специалисты отдела надзора и контроля</w:t>
            </w:r>
          </w:p>
        </w:tc>
      </w:tr>
      <w:tr w:rsidR="00D1696C" w:rsidRPr="00AE3361" w:rsidTr="00AF12DB">
        <w:trPr>
          <w:trHeight w:val="767"/>
        </w:trPr>
        <w:tc>
          <w:tcPr>
            <w:tcW w:w="959" w:type="dxa"/>
            <w:tcBorders>
              <w:left w:val="single" w:sz="4" w:space="0" w:color="auto"/>
              <w:bottom w:val="single" w:sz="4" w:space="0" w:color="auto"/>
              <w:right w:val="single" w:sz="4" w:space="0" w:color="auto"/>
            </w:tcBorders>
          </w:tcPr>
          <w:p w:rsidR="00D1696C" w:rsidRDefault="00D1696C" w:rsidP="00AF51E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9214" w:type="dxa"/>
            <w:tcBorders>
              <w:top w:val="single" w:sz="4" w:space="0" w:color="auto"/>
              <w:left w:val="single" w:sz="4" w:space="0" w:color="auto"/>
              <w:bottom w:val="single" w:sz="4" w:space="0" w:color="auto"/>
              <w:right w:val="single" w:sz="4" w:space="0" w:color="auto"/>
            </w:tcBorders>
          </w:tcPr>
          <w:p w:rsidR="00D1696C" w:rsidRPr="00C51760" w:rsidRDefault="00D1696C" w:rsidP="00471141">
            <w:pPr>
              <w:spacing w:after="0" w:line="240" w:lineRule="auto"/>
              <w:ind w:left="20" w:right="40"/>
              <w:jc w:val="both"/>
              <w:rPr>
                <w:rFonts w:ascii="Times New Roman" w:hAnsi="Times New Roman" w:cs="Times New Roman"/>
                <w:color w:val="FF0000"/>
                <w:sz w:val="24"/>
                <w:szCs w:val="24"/>
              </w:rPr>
            </w:pPr>
            <w:r w:rsidRPr="00F60616">
              <w:rPr>
                <w:rFonts w:ascii="Times New Roman" w:hAnsi="Times New Roman" w:cs="Times New Roman"/>
                <w:sz w:val="24"/>
                <w:szCs w:val="24"/>
              </w:rPr>
              <w:t>Размещение на официальном сайте комитета информации о результатах контрольно-надзорной деятельности</w:t>
            </w:r>
          </w:p>
        </w:tc>
        <w:tc>
          <w:tcPr>
            <w:tcW w:w="3256" w:type="dxa"/>
            <w:tcBorders>
              <w:left w:val="single" w:sz="4" w:space="0" w:color="auto"/>
              <w:bottom w:val="single" w:sz="4" w:space="0" w:color="auto"/>
              <w:right w:val="single" w:sz="4" w:space="0" w:color="auto"/>
            </w:tcBorders>
          </w:tcPr>
          <w:p w:rsidR="00D1696C" w:rsidRPr="00AE3361" w:rsidRDefault="00D1696C" w:rsidP="00471141">
            <w:pPr>
              <w:spacing w:after="0" w:line="240" w:lineRule="auto"/>
              <w:jc w:val="center"/>
              <w:rPr>
                <w:rFonts w:ascii="Times New Roman" w:eastAsia="Times New Roman" w:hAnsi="Times New Roman" w:cs="Times New Roman"/>
                <w:sz w:val="24"/>
                <w:szCs w:val="24"/>
              </w:rPr>
            </w:pPr>
            <w:r w:rsidRPr="00AE3361">
              <w:rPr>
                <w:rFonts w:ascii="Times New Roman" w:eastAsia="Times New Roman" w:hAnsi="Times New Roman" w:cs="Times New Roman"/>
                <w:sz w:val="24"/>
                <w:szCs w:val="24"/>
              </w:rPr>
              <w:t>постоянно</w:t>
            </w:r>
          </w:p>
        </w:tc>
        <w:tc>
          <w:tcPr>
            <w:tcW w:w="2556" w:type="dxa"/>
            <w:gridSpan w:val="2"/>
            <w:tcBorders>
              <w:left w:val="single" w:sz="4" w:space="0" w:color="auto"/>
              <w:bottom w:val="single" w:sz="4" w:space="0" w:color="auto"/>
              <w:right w:val="single" w:sz="4" w:space="0" w:color="auto"/>
            </w:tcBorders>
          </w:tcPr>
          <w:p w:rsidR="00D1696C" w:rsidRPr="00AE3361" w:rsidRDefault="00D1696C" w:rsidP="00471141">
            <w:pPr>
              <w:spacing w:after="0" w:line="240" w:lineRule="auto"/>
              <w:jc w:val="center"/>
              <w:rPr>
                <w:rFonts w:ascii="Times New Roman" w:eastAsia="Times New Roman" w:hAnsi="Times New Roman" w:cs="Times New Roman"/>
                <w:sz w:val="24"/>
                <w:szCs w:val="24"/>
              </w:rPr>
            </w:pPr>
            <w:r w:rsidRPr="00AE3361">
              <w:rPr>
                <w:rFonts w:ascii="Times New Roman" w:eastAsia="Times New Roman" w:hAnsi="Times New Roman" w:cs="Times New Roman"/>
                <w:sz w:val="24"/>
                <w:szCs w:val="24"/>
              </w:rPr>
              <w:t>специалисты отдела надзора и контроля</w:t>
            </w:r>
          </w:p>
        </w:tc>
      </w:tr>
      <w:tr w:rsidR="00D1696C" w:rsidRPr="00AE3361" w:rsidTr="00AF12DB">
        <w:trPr>
          <w:trHeight w:val="767"/>
        </w:trPr>
        <w:tc>
          <w:tcPr>
            <w:tcW w:w="959" w:type="dxa"/>
            <w:tcBorders>
              <w:left w:val="single" w:sz="4" w:space="0" w:color="auto"/>
              <w:bottom w:val="single" w:sz="4" w:space="0" w:color="auto"/>
              <w:right w:val="single" w:sz="4" w:space="0" w:color="auto"/>
            </w:tcBorders>
          </w:tcPr>
          <w:p w:rsidR="00D1696C" w:rsidRPr="00C53AEF" w:rsidRDefault="00D1696C" w:rsidP="0047114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Pr="00C53AEF">
              <w:rPr>
                <w:rFonts w:ascii="Times New Roman" w:eastAsia="Times New Roman" w:hAnsi="Times New Roman" w:cs="Times New Roman"/>
                <w:sz w:val="24"/>
                <w:szCs w:val="24"/>
              </w:rPr>
              <w:t>.</w:t>
            </w:r>
          </w:p>
        </w:tc>
        <w:tc>
          <w:tcPr>
            <w:tcW w:w="9214" w:type="dxa"/>
            <w:tcBorders>
              <w:top w:val="single" w:sz="4" w:space="0" w:color="auto"/>
              <w:left w:val="single" w:sz="4" w:space="0" w:color="auto"/>
              <w:bottom w:val="single" w:sz="4" w:space="0" w:color="auto"/>
              <w:right w:val="single" w:sz="4" w:space="0" w:color="auto"/>
            </w:tcBorders>
          </w:tcPr>
          <w:p w:rsidR="00D1696C" w:rsidRPr="008C103A" w:rsidRDefault="00D1696C" w:rsidP="008C103A">
            <w:pPr>
              <w:autoSpaceDE w:val="0"/>
              <w:autoSpaceDN w:val="0"/>
              <w:adjustRightInd w:val="0"/>
              <w:spacing w:line="240" w:lineRule="auto"/>
              <w:jc w:val="both"/>
              <w:rPr>
                <w:rFonts w:ascii="Times New Roman" w:eastAsia="Times New Roman" w:hAnsi="Times New Roman" w:cs="Times New Roman"/>
                <w:sz w:val="24"/>
                <w:szCs w:val="24"/>
              </w:rPr>
            </w:pPr>
            <w:r w:rsidRPr="008C103A">
              <w:rPr>
                <w:rFonts w:ascii="Times New Roman" w:eastAsia="Times New Roman" w:hAnsi="Times New Roman" w:cs="Times New Roman"/>
                <w:sz w:val="24"/>
                <w:szCs w:val="24"/>
              </w:rPr>
              <w:t xml:space="preserve">Подготовка </w:t>
            </w:r>
            <w:r w:rsidRPr="008C103A">
              <w:rPr>
                <w:rFonts w:ascii="Times New Roman" w:hAnsi="Times New Roman" w:cs="Times New Roman"/>
                <w:sz w:val="24"/>
                <w:szCs w:val="24"/>
              </w:rPr>
              <w:t xml:space="preserve">рекомендаций по соблюдению обязательных требований, установленных законодательством об образовании, в </w:t>
            </w:r>
            <w:proofErr w:type="spellStart"/>
            <w:r w:rsidRPr="008C103A">
              <w:rPr>
                <w:rFonts w:ascii="Times New Roman" w:hAnsi="Times New Roman" w:cs="Times New Roman"/>
                <w:sz w:val="24"/>
                <w:szCs w:val="24"/>
              </w:rPr>
              <w:t>т.ч</w:t>
            </w:r>
            <w:proofErr w:type="spellEnd"/>
            <w:r w:rsidRPr="008C103A">
              <w:rPr>
                <w:rFonts w:ascii="Times New Roman" w:hAnsi="Times New Roman" w:cs="Times New Roman"/>
                <w:sz w:val="24"/>
                <w:szCs w:val="24"/>
              </w:rPr>
              <w:t xml:space="preserve">. по реализации мероприятий по повышению </w:t>
            </w:r>
            <w:r w:rsidRPr="008C103A">
              <w:rPr>
                <w:rFonts w:ascii="Times New Roman" w:hAnsi="Times New Roman" w:cs="Times New Roman"/>
                <w:sz w:val="24"/>
                <w:szCs w:val="24"/>
              </w:rPr>
              <w:lastRenderedPageBreak/>
              <w:t xml:space="preserve">эффективности управления качеством образования  в образовательной организации </w:t>
            </w:r>
            <w:r>
              <w:rPr>
                <w:rFonts w:ascii="Times New Roman" w:hAnsi="Times New Roman" w:cs="Times New Roman"/>
                <w:sz w:val="24"/>
                <w:szCs w:val="24"/>
              </w:rPr>
              <w:t>при проведении контрольных (надзорных), профилактических мероприятий</w:t>
            </w:r>
          </w:p>
        </w:tc>
        <w:tc>
          <w:tcPr>
            <w:tcW w:w="3256" w:type="dxa"/>
            <w:tcBorders>
              <w:left w:val="single" w:sz="4" w:space="0" w:color="auto"/>
              <w:bottom w:val="single" w:sz="4" w:space="0" w:color="auto"/>
              <w:right w:val="single" w:sz="4" w:space="0" w:color="auto"/>
            </w:tcBorders>
          </w:tcPr>
          <w:p w:rsidR="00D1696C" w:rsidRDefault="00D1696C" w:rsidP="00471141">
            <w:pPr>
              <w:spacing w:after="0" w:line="240" w:lineRule="auto"/>
              <w:jc w:val="center"/>
              <w:rPr>
                <w:rFonts w:ascii="Times New Roman" w:eastAsia="Times New Roman" w:hAnsi="Times New Roman" w:cs="Times New Roman"/>
                <w:sz w:val="24"/>
                <w:szCs w:val="24"/>
              </w:rPr>
            </w:pPr>
            <w:r w:rsidRPr="00C53AEF">
              <w:rPr>
                <w:rFonts w:ascii="Times New Roman" w:eastAsia="Times New Roman" w:hAnsi="Times New Roman" w:cs="Times New Roman"/>
                <w:sz w:val="24"/>
                <w:szCs w:val="24"/>
              </w:rPr>
              <w:lastRenderedPageBreak/>
              <w:t xml:space="preserve">в течение года, </w:t>
            </w:r>
          </w:p>
          <w:p w:rsidR="00D1696C" w:rsidRPr="00C53AEF" w:rsidRDefault="00D1696C" w:rsidP="00471141">
            <w:pPr>
              <w:spacing w:after="0" w:line="240" w:lineRule="auto"/>
              <w:jc w:val="center"/>
              <w:rPr>
                <w:rFonts w:ascii="Times New Roman" w:eastAsia="Times New Roman" w:hAnsi="Times New Roman" w:cs="Times New Roman"/>
                <w:b/>
                <w:sz w:val="24"/>
                <w:szCs w:val="24"/>
              </w:rPr>
            </w:pPr>
            <w:r w:rsidRPr="00C53AEF">
              <w:rPr>
                <w:rFonts w:ascii="Times New Roman" w:eastAsia="Times New Roman" w:hAnsi="Times New Roman" w:cs="Times New Roman"/>
                <w:sz w:val="24"/>
                <w:szCs w:val="24"/>
              </w:rPr>
              <w:t xml:space="preserve">при проведении плановых </w:t>
            </w:r>
            <w:r>
              <w:rPr>
                <w:rFonts w:ascii="Times New Roman" w:eastAsia="Times New Roman" w:hAnsi="Times New Roman" w:cs="Times New Roman"/>
                <w:sz w:val="24"/>
                <w:szCs w:val="24"/>
              </w:rPr>
              <w:lastRenderedPageBreak/>
              <w:t>контрольных (надзорных), профилактических мероприятий</w:t>
            </w:r>
          </w:p>
        </w:tc>
        <w:tc>
          <w:tcPr>
            <w:tcW w:w="2556" w:type="dxa"/>
            <w:gridSpan w:val="2"/>
            <w:tcBorders>
              <w:left w:val="single" w:sz="4" w:space="0" w:color="auto"/>
              <w:bottom w:val="single" w:sz="4" w:space="0" w:color="auto"/>
              <w:right w:val="single" w:sz="4" w:space="0" w:color="auto"/>
            </w:tcBorders>
          </w:tcPr>
          <w:p w:rsidR="00D1696C" w:rsidRPr="00C53AEF" w:rsidRDefault="00D1696C" w:rsidP="00471141">
            <w:pPr>
              <w:spacing w:after="0" w:line="240" w:lineRule="auto"/>
              <w:jc w:val="center"/>
              <w:rPr>
                <w:rFonts w:ascii="Times New Roman" w:eastAsia="Times New Roman" w:hAnsi="Times New Roman" w:cs="Times New Roman"/>
                <w:b/>
                <w:sz w:val="24"/>
                <w:szCs w:val="24"/>
              </w:rPr>
            </w:pPr>
            <w:r w:rsidRPr="00C53AEF">
              <w:rPr>
                <w:rFonts w:ascii="Times New Roman" w:eastAsia="Times New Roman" w:hAnsi="Times New Roman" w:cs="Times New Roman"/>
                <w:sz w:val="24"/>
                <w:szCs w:val="24"/>
              </w:rPr>
              <w:lastRenderedPageBreak/>
              <w:t>специалисты отдела надзора и контроля</w:t>
            </w:r>
          </w:p>
        </w:tc>
      </w:tr>
      <w:tr w:rsidR="00D1696C" w:rsidRPr="00AE3361" w:rsidTr="00AF12DB">
        <w:trPr>
          <w:trHeight w:val="767"/>
        </w:trPr>
        <w:tc>
          <w:tcPr>
            <w:tcW w:w="959" w:type="dxa"/>
            <w:tcBorders>
              <w:left w:val="single" w:sz="4" w:space="0" w:color="auto"/>
              <w:bottom w:val="single" w:sz="4" w:space="0" w:color="auto"/>
              <w:right w:val="single" w:sz="4" w:space="0" w:color="auto"/>
            </w:tcBorders>
          </w:tcPr>
          <w:p w:rsidR="00D1696C" w:rsidRPr="00C53AEF" w:rsidRDefault="00D1696C" w:rsidP="0047114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10</w:t>
            </w:r>
            <w:r w:rsidRPr="00C53AEF">
              <w:rPr>
                <w:rFonts w:ascii="Times New Roman" w:eastAsia="Times New Roman" w:hAnsi="Times New Roman" w:cs="Times New Roman"/>
                <w:sz w:val="24"/>
                <w:szCs w:val="24"/>
              </w:rPr>
              <w:t>.</w:t>
            </w:r>
          </w:p>
        </w:tc>
        <w:tc>
          <w:tcPr>
            <w:tcW w:w="9214" w:type="dxa"/>
            <w:tcBorders>
              <w:top w:val="single" w:sz="4" w:space="0" w:color="auto"/>
              <w:left w:val="single" w:sz="4" w:space="0" w:color="auto"/>
              <w:bottom w:val="single" w:sz="4" w:space="0" w:color="auto"/>
              <w:right w:val="single" w:sz="4" w:space="0" w:color="auto"/>
            </w:tcBorders>
          </w:tcPr>
          <w:p w:rsidR="00D1696C" w:rsidRPr="00C53AEF" w:rsidRDefault="00D1696C" w:rsidP="00471141">
            <w:pPr>
              <w:spacing w:after="0" w:line="240" w:lineRule="auto"/>
              <w:ind w:left="20" w:right="40"/>
              <w:jc w:val="both"/>
              <w:rPr>
                <w:rFonts w:ascii="Times New Roman" w:eastAsia="Times New Roman" w:hAnsi="Times New Roman" w:cs="Times New Roman"/>
                <w:sz w:val="24"/>
                <w:szCs w:val="24"/>
              </w:rPr>
            </w:pPr>
            <w:r w:rsidRPr="00C53AEF">
              <w:rPr>
                <w:rFonts w:ascii="Times New Roman" w:eastAsia="Times New Roman" w:hAnsi="Times New Roman" w:cs="Times New Roman"/>
                <w:sz w:val="24"/>
                <w:szCs w:val="24"/>
              </w:rPr>
              <w:t>Взаимодействие с учредителями организаций, правоохранительными органами, судебными органами, государственными органами, осуществляющими государственный контроль (надзор)</w:t>
            </w:r>
            <w:r>
              <w:rPr>
                <w:rFonts w:ascii="Times New Roman" w:eastAsia="Times New Roman" w:hAnsi="Times New Roman" w:cs="Times New Roman"/>
                <w:sz w:val="24"/>
                <w:szCs w:val="24"/>
              </w:rPr>
              <w:t xml:space="preserve"> по актуальным вопросам соблюдения обязательных требований, установленных законодательством об образовании</w:t>
            </w:r>
          </w:p>
          <w:p w:rsidR="00D1696C" w:rsidRPr="00C53AEF" w:rsidRDefault="00D1696C" w:rsidP="00471141">
            <w:pPr>
              <w:spacing w:after="0" w:line="240" w:lineRule="auto"/>
              <w:ind w:right="40"/>
              <w:jc w:val="both"/>
              <w:rPr>
                <w:rFonts w:ascii="Times New Roman" w:eastAsia="Times New Roman" w:hAnsi="Times New Roman" w:cs="Times New Roman"/>
                <w:b/>
                <w:sz w:val="24"/>
                <w:szCs w:val="24"/>
              </w:rPr>
            </w:pPr>
          </w:p>
        </w:tc>
        <w:tc>
          <w:tcPr>
            <w:tcW w:w="3256" w:type="dxa"/>
            <w:tcBorders>
              <w:left w:val="single" w:sz="4" w:space="0" w:color="auto"/>
              <w:bottom w:val="single" w:sz="4" w:space="0" w:color="auto"/>
              <w:right w:val="single" w:sz="4" w:space="0" w:color="auto"/>
            </w:tcBorders>
          </w:tcPr>
          <w:p w:rsidR="00D1696C" w:rsidRPr="00C53AEF" w:rsidRDefault="00D1696C" w:rsidP="00471141">
            <w:pPr>
              <w:spacing w:after="0" w:line="240" w:lineRule="auto"/>
              <w:jc w:val="center"/>
              <w:rPr>
                <w:rFonts w:ascii="Times New Roman" w:eastAsia="Times New Roman" w:hAnsi="Times New Roman" w:cs="Times New Roman"/>
                <w:b/>
                <w:sz w:val="24"/>
                <w:szCs w:val="24"/>
              </w:rPr>
            </w:pPr>
            <w:r w:rsidRPr="00C53AEF">
              <w:rPr>
                <w:rFonts w:ascii="Times New Roman" w:eastAsia="Times New Roman" w:hAnsi="Times New Roman" w:cs="Times New Roman"/>
                <w:sz w:val="24"/>
                <w:szCs w:val="24"/>
              </w:rPr>
              <w:t>постоянно</w:t>
            </w:r>
          </w:p>
        </w:tc>
        <w:tc>
          <w:tcPr>
            <w:tcW w:w="2556" w:type="dxa"/>
            <w:gridSpan w:val="2"/>
            <w:tcBorders>
              <w:left w:val="single" w:sz="4" w:space="0" w:color="auto"/>
              <w:bottom w:val="single" w:sz="4" w:space="0" w:color="auto"/>
              <w:right w:val="single" w:sz="4" w:space="0" w:color="auto"/>
            </w:tcBorders>
          </w:tcPr>
          <w:p w:rsidR="00D1696C" w:rsidRPr="00C53AEF" w:rsidRDefault="00D1696C" w:rsidP="00471141">
            <w:pPr>
              <w:spacing w:after="0" w:line="240" w:lineRule="auto"/>
              <w:jc w:val="center"/>
              <w:rPr>
                <w:rFonts w:ascii="Times New Roman" w:eastAsia="Times New Roman" w:hAnsi="Times New Roman" w:cs="Times New Roman"/>
                <w:b/>
                <w:sz w:val="24"/>
                <w:szCs w:val="24"/>
              </w:rPr>
            </w:pPr>
            <w:r w:rsidRPr="00C53AEF">
              <w:rPr>
                <w:rFonts w:ascii="Times New Roman" w:eastAsia="Times New Roman" w:hAnsi="Times New Roman" w:cs="Times New Roman"/>
                <w:sz w:val="24"/>
                <w:szCs w:val="24"/>
              </w:rPr>
              <w:t>специалисты отдела надзора и контроля</w:t>
            </w:r>
          </w:p>
        </w:tc>
      </w:tr>
      <w:tr w:rsidR="00D1696C" w:rsidRPr="00AE3361" w:rsidTr="00AF12DB">
        <w:trPr>
          <w:trHeight w:val="767"/>
        </w:trPr>
        <w:tc>
          <w:tcPr>
            <w:tcW w:w="959" w:type="dxa"/>
            <w:tcBorders>
              <w:left w:val="single" w:sz="4" w:space="0" w:color="auto"/>
              <w:bottom w:val="single" w:sz="4" w:space="0" w:color="auto"/>
              <w:right w:val="single" w:sz="4" w:space="0" w:color="auto"/>
            </w:tcBorders>
          </w:tcPr>
          <w:p w:rsidR="00D1696C" w:rsidRPr="00C53AEF" w:rsidRDefault="00D1696C" w:rsidP="0047114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Pr="00C53AEF">
              <w:rPr>
                <w:rFonts w:ascii="Times New Roman" w:eastAsia="Times New Roman" w:hAnsi="Times New Roman" w:cs="Times New Roman"/>
                <w:sz w:val="24"/>
                <w:szCs w:val="24"/>
              </w:rPr>
              <w:t>.</w:t>
            </w:r>
          </w:p>
        </w:tc>
        <w:tc>
          <w:tcPr>
            <w:tcW w:w="9214" w:type="dxa"/>
            <w:tcBorders>
              <w:top w:val="single" w:sz="4" w:space="0" w:color="auto"/>
              <w:left w:val="single" w:sz="4" w:space="0" w:color="auto"/>
              <w:bottom w:val="single" w:sz="4" w:space="0" w:color="auto"/>
              <w:right w:val="single" w:sz="4" w:space="0" w:color="auto"/>
            </w:tcBorders>
          </w:tcPr>
          <w:p w:rsidR="00D1696C" w:rsidRPr="00C53AEF" w:rsidRDefault="00D1696C" w:rsidP="00471141">
            <w:pPr>
              <w:spacing w:after="0" w:line="240" w:lineRule="auto"/>
              <w:ind w:right="60"/>
              <w:jc w:val="both"/>
              <w:rPr>
                <w:rFonts w:ascii="Times New Roman" w:eastAsia="Times New Roman" w:hAnsi="Times New Roman" w:cs="Times New Roman"/>
                <w:b/>
                <w:sz w:val="24"/>
                <w:szCs w:val="24"/>
              </w:rPr>
            </w:pPr>
            <w:r w:rsidRPr="00C53AEF">
              <w:rPr>
                <w:rFonts w:ascii="Times New Roman" w:eastAsia="Times New Roman" w:hAnsi="Times New Roman" w:cs="Times New Roman"/>
                <w:sz w:val="24"/>
                <w:szCs w:val="24"/>
              </w:rPr>
              <w:t>Изучение уровня удовлетворенности участников образовательных отношений качеством предоставления образовательных услуг в организациях, осуществляющих образовательную деятельность</w:t>
            </w:r>
          </w:p>
        </w:tc>
        <w:tc>
          <w:tcPr>
            <w:tcW w:w="3256" w:type="dxa"/>
            <w:tcBorders>
              <w:left w:val="single" w:sz="4" w:space="0" w:color="auto"/>
              <w:bottom w:val="single" w:sz="4" w:space="0" w:color="auto"/>
              <w:right w:val="single" w:sz="4" w:space="0" w:color="auto"/>
            </w:tcBorders>
          </w:tcPr>
          <w:p w:rsidR="00D1696C" w:rsidRDefault="00D1696C" w:rsidP="008C103A">
            <w:pPr>
              <w:spacing w:after="0" w:line="240" w:lineRule="auto"/>
              <w:jc w:val="center"/>
              <w:rPr>
                <w:rFonts w:ascii="Times New Roman" w:eastAsia="Times New Roman" w:hAnsi="Times New Roman" w:cs="Times New Roman"/>
                <w:sz w:val="24"/>
                <w:szCs w:val="24"/>
              </w:rPr>
            </w:pPr>
            <w:r w:rsidRPr="00C53AEF">
              <w:rPr>
                <w:rFonts w:ascii="Times New Roman" w:eastAsia="Times New Roman" w:hAnsi="Times New Roman" w:cs="Times New Roman"/>
                <w:sz w:val="24"/>
                <w:szCs w:val="24"/>
              </w:rPr>
              <w:t xml:space="preserve">в течение года, </w:t>
            </w:r>
          </w:p>
          <w:p w:rsidR="00D1696C" w:rsidRPr="00C53AEF" w:rsidRDefault="00D1696C" w:rsidP="008C103A">
            <w:pPr>
              <w:spacing w:after="0" w:line="240" w:lineRule="auto"/>
              <w:jc w:val="center"/>
              <w:rPr>
                <w:rFonts w:ascii="Times New Roman" w:eastAsia="Times New Roman" w:hAnsi="Times New Roman" w:cs="Times New Roman"/>
                <w:b/>
                <w:sz w:val="24"/>
                <w:szCs w:val="24"/>
              </w:rPr>
            </w:pPr>
            <w:r w:rsidRPr="00C53AEF">
              <w:rPr>
                <w:rFonts w:ascii="Times New Roman" w:eastAsia="Times New Roman" w:hAnsi="Times New Roman" w:cs="Times New Roman"/>
                <w:sz w:val="24"/>
                <w:szCs w:val="24"/>
              </w:rPr>
              <w:t xml:space="preserve">при проведении плановых </w:t>
            </w:r>
            <w:r>
              <w:rPr>
                <w:rFonts w:ascii="Times New Roman" w:eastAsia="Times New Roman" w:hAnsi="Times New Roman" w:cs="Times New Roman"/>
                <w:sz w:val="24"/>
                <w:szCs w:val="24"/>
              </w:rPr>
              <w:t>контрольных (надзорных) мероприятий</w:t>
            </w:r>
          </w:p>
        </w:tc>
        <w:tc>
          <w:tcPr>
            <w:tcW w:w="2556" w:type="dxa"/>
            <w:gridSpan w:val="2"/>
            <w:tcBorders>
              <w:left w:val="single" w:sz="4" w:space="0" w:color="auto"/>
              <w:bottom w:val="single" w:sz="4" w:space="0" w:color="auto"/>
              <w:right w:val="single" w:sz="4" w:space="0" w:color="auto"/>
            </w:tcBorders>
          </w:tcPr>
          <w:p w:rsidR="00D1696C" w:rsidRPr="00C53AEF" w:rsidRDefault="00D1696C" w:rsidP="00471141">
            <w:pPr>
              <w:spacing w:after="0" w:line="240" w:lineRule="auto"/>
              <w:jc w:val="center"/>
              <w:rPr>
                <w:rFonts w:ascii="Times New Roman" w:eastAsia="Times New Roman" w:hAnsi="Times New Roman" w:cs="Times New Roman"/>
                <w:b/>
                <w:sz w:val="24"/>
                <w:szCs w:val="24"/>
              </w:rPr>
            </w:pPr>
            <w:r w:rsidRPr="00C53AEF">
              <w:rPr>
                <w:rFonts w:ascii="Times New Roman" w:eastAsia="Times New Roman" w:hAnsi="Times New Roman" w:cs="Times New Roman"/>
                <w:sz w:val="24"/>
                <w:szCs w:val="24"/>
              </w:rPr>
              <w:t>специалисты отдела надзора и контроля</w:t>
            </w:r>
          </w:p>
        </w:tc>
      </w:tr>
      <w:tr w:rsidR="00D1696C" w:rsidRPr="00AE3361" w:rsidTr="00AF12DB">
        <w:trPr>
          <w:trHeight w:val="767"/>
        </w:trPr>
        <w:tc>
          <w:tcPr>
            <w:tcW w:w="959" w:type="dxa"/>
            <w:tcBorders>
              <w:left w:val="single" w:sz="4" w:space="0" w:color="auto"/>
              <w:bottom w:val="single" w:sz="4" w:space="0" w:color="auto"/>
              <w:right w:val="single" w:sz="4" w:space="0" w:color="auto"/>
            </w:tcBorders>
          </w:tcPr>
          <w:p w:rsidR="00D1696C" w:rsidRPr="00C53AEF" w:rsidRDefault="00D1696C" w:rsidP="0047114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sidRPr="00C53AEF">
              <w:rPr>
                <w:rFonts w:ascii="Times New Roman" w:eastAsia="Times New Roman" w:hAnsi="Times New Roman" w:cs="Times New Roman"/>
                <w:sz w:val="24"/>
                <w:szCs w:val="24"/>
              </w:rPr>
              <w:t>.</w:t>
            </w:r>
          </w:p>
        </w:tc>
        <w:tc>
          <w:tcPr>
            <w:tcW w:w="9214" w:type="dxa"/>
            <w:tcBorders>
              <w:top w:val="single" w:sz="4" w:space="0" w:color="auto"/>
              <w:left w:val="single" w:sz="4" w:space="0" w:color="auto"/>
              <w:bottom w:val="single" w:sz="4" w:space="0" w:color="auto"/>
              <w:right w:val="single" w:sz="4" w:space="0" w:color="auto"/>
            </w:tcBorders>
          </w:tcPr>
          <w:p w:rsidR="00D1696C" w:rsidRPr="00C53AEF" w:rsidRDefault="00D1696C" w:rsidP="00ED31E8">
            <w:pPr>
              <w:spacing w:after="0" w:line="240" w:lineRule="auto"/>
              <w:ind w:left="40" w:right="20"/>
              <w:jc w:val="both"/>
              <w:rPr>
                <w:rFonts w:ascii="Times New Roman" w:eastAsia="Times New Roman" w:hAnsi="Times New Roman" w:cs="Times New Roman"/>
                <w:b/>
                <w:sz w:val="24"/>
                <w:szCs w:val="24"/>
              </w:rPr>
            </w:pPr>
            <w:r w:rsidRPr="00C53AEF">
              <w:rPr>
                <w:rFonts w:ascii="Times New Roman" w:eastAsia="Times New Roman" w:hAnsi="Times New Roman" w:cs="Times New Roman"/>
                <w:sz w:val="24"/>
                <w:szCs w:val="24"/>
              </w:rPr>
              <w:t>Участие в реализации дополнительных профессиональных программ на базе учреждений дополнительного профессионального образования для руководителей и педагогических работников организаций, осуществляющих образовательную деятельность</w:t>
            </w:r>
            <w:r>
              <w:rPr>
                <w:rFonts w:ascii="Times New Roman" w:eastAsia="Times New Roman" w:hAnsi="Times New Roman" w:cs="Times New Roman"/>
                <w:sz w:val="24"/>
                <w:szCs w:val="24"/>
              </w:rPr>
              <w:t xml:space="preserve"> (модули по актуальным вопросам соблюдения обязательных требований, установленных законодательством  об образовании)</w:t>
            </w:r>
          </w:p>
        </w:tc>
        <w:tc>
          <w:tcPr>
            <w:tcW w:w="3256" w:type="dxa"/>
            <w:tcBorders>
              <w:left w:val="single" w:sz="4" w:space="0" w:color="auto"/>
              <w:bottom w:val="single" w:sz="4" w:space="0" w:color="auto"/>
              <w:right w:val="single" w:sz="4" w:space="0" w:color="auto"/>
            </w:tcBorders>
          </w:tcPr>
          <w:p w:rsidR="00D1696C" w:rsidRPr="00C53AEF" w:rsidRDefault="00D1696C" w:rsidP="0047114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е</w:t>
            </w:r>
            <w:r w:rsidRPr="00C53AEF">
              <w:rPr>
                <w:rFonts w:ascii="Times New Roman" w:eastAsia="Times New Roman" w:hAnsi="Times New Roman" w:cs="Times New Roman"/>
                <w:sz w:val="24"/>
                <w:szCs w:val="24"/>
              </w:rPr>
              <w:t>жегодно</w:t>
            </w:r>
          </w:p>
          <w:p w:rsidR="00D1696C" w:rsidRPr="00C53AEF" w:rsidRDefault="00D1696C" w:rsidP="00471141">
            <w:pPr>
              <w:spacing w:after="0" w:line="240" w:lineRule="auto"/>
              <w:jc w:val="center"/>
              <w:rPr>
                <w:rFonts w:ascii="Times New Roman" w:eastAsia="Times New Roman" w:hAnsi="Times New Roman" w:cs="Times New Roman"/>
                <w:sz w:val="24"/>
                <w:szCs w:val="24"/>
              </w:rPr>
            </w:pPr>
          </w:p>
        </w:tc>
        <w:tc>
          <w:tcPr>
            <w:tcW w:w="2556" w:type="dxa"/>
            <w:gridSpan w:val="2"/>
            <w:tcBorders>
              <w:left w:val="single" w:sz="4" w:space="0" w:color="auto"/>
              <w:bottom w:val="single" w:sz="4" w:space="0" w:color="auto"/>
              <w:right w:val="single" w:sz="4" w:space="0" w:color="auto"/>
            </w:tcBorders>
          </w:tcPr>
          <w:p w:rsidR="00D1696C" w:rsidRPr="00C53AEF" w:rsidRDefault="00D1696C" w:rsidP="00471141">
            <w:pPr>
              <w:spacing w:after="0" w:line="240" w:lineRule="auto"/>
              <w:jc w:val="center"/>
              <w:rPr>
                <w:rFonts w:ascii="Times New Roman" w:eastAsia="Times New Roman" w:hAnsi="Times New Roman" w:cs="Times New Roman"/>
                <w:b/>
                <w:sz w:val="24"/>
                <w:szCs w:val="24"/>
              </w:rPr>
            </w:pPr>
            <w:r w:rsidRPr="00C53AEF">
              <w:rPr>
                <w:rFonts w:ascii="Times New Roman" w:eastAsia="Times New Roman" w:hAnsi="Times New Roman" w:cs="Times New Roman"/>
                <w:sz w:val="24"/>
                <w:szCs w:val="24"/>
              </w:rPr>
              <w:t>специалисты отдела надзора и контроля</w:t>
            </w:r>
          </w:p>
        </w:tc>
      </w:tr>
      <w:tr w:rsidR="00ED08D7" w:rsidRPr="00AE3361" w:rsidTr="00AF12DB">
        <w:trPr>
          <w:trHeight w:val="767"/>
        </w:trPr>
        <w:tc>
          <w:tcPr>
            <w:tcW w:w="959" w:type="dxa"/>
            <w:tcBorders>
              <w:left w:val="single" w:sz="4" w:space="0" w:color="auto"/>
              <w:bottom w:val="single" w:sz="4" w:space="0" w:color="auto"/>
              <w:right w:val="single" w:sz="4" w:space="0" w:color="auto"/>
            </w:tcBorders>
          </w:tcPr>
          <w:p w:rsidR="00ED08D7" w:rsidRDefault="00ED08D7" w:rsidP="0047114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9214" w:type="dxa"/>
            <w:tcBorders>
              <w:top w:val="single" w:sz="4" w:space="0" w:color="auto"/>
              <w:left w:val="single" w:sz="4" w:space="0" w:color="auto"/>
              <w:bottom w:val="single" w:sz="4" w:space="0" w:color="auto"/>
              <w:right w:val="single" w:sz="4" w:space="0" w:color="auto"/>
            </w:tcBorders>
          </w:tcPr>
          <w:p w:rsidR="00ED08D7" w:rsidRPr="00ED08D7" w:rsidRDefault="00ED08D7" w:rsidP="00ED31E8">
            <w:pPr>
              <w:spacing w:after="0" w:line="240" w:lineRule="auto"/>
              <w:ind w:left="40" w:right="20"/>
              <w:jc w:val="both"/>
              <w:rPr>
                <w:rFonts w:ascii="Times New Roman" w:eastAsia="Times New Roman" w:hAnsi="Times New Roman" w:cs="Times New Roman"/>
                <w:sz w:val="24"/>
                <w:szCs w:val="24"/>
              </w:rPr>
            </w:pPr>
            <w:r w:rsidRPr="00ED08D7">
              <w:rPr>
                <w:rFonts w:ascii="Times New Roman" w:hAnsi="Times New Roman"/>
                <w:sz w:val="24"/>
                <w:szCs w:val="24"/>
              </w:rPr>
              <w:t xml:space="preserve">Разработка Сборника </w:t>
            </w:r>
            <w:r w:rsidRPr="00ED08D7">
              <w:rPr>
                <w:rFonts w:ascii="Times New Roman" w:eastAsia="Times New Roman" w:hAnsi="Times New Roman"/>
                <w:sz w:val="24"/>
                <w:szCs w:val="24"/>
              </w:rPr>
              <w:t>примерных моделей локальных нормативных актов, регламентирующих образовательную деятельность организаций среднего профессионального образования</w:t>
            </w:r>
          </w:p>
        </w:tc>
        <w:tc>
          <w:tcPr>
            <w:tcW w:w="3256" w:type="dxa"/>
            <w:tcBorders>
              <w:left w:val="single" w:sz="4" w:space="0" w:color="auto"/>
              <w:bottom w:val="single" w:sz="4" w:space="0" w:color="auto"/>
              <w:right w:val="single" w:sz="4" w:space="0" w:color="auto"/>
            </w:tcBorders>
          </w:tcPr>
          <w:p w:rsidR="00ED08D7" w:rsidRDefault="00ED08D7" w:rsidP="0047114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 течение года</w:t>
            </w:r>
          </w:p>
        </w:tc>
        <w:tc>
          <w:tcPr>
            <w:tcW w:w="2556" w:type="dxa"/>
            <w:gridSpan w:val="2"/>
            <w:tcBorders>
              <w:left w:val="single" w:sz="4" w:space="0" w:color="auto"/>
              <w:bottom w:val="single" w:sz="4" w:space="0" w:color="auto"/>
              <w:right w:val="single" w:sz="4" w:space="0" w:color="auto"/>
            </w:tcBorders>
          </w:tcPr>
          <w:p w:rsidR="00ED08D7" w:rsidRPr="00C53AEF" w:rsidRDefault="00ED08D7" w:rsidP="00471141">
            <w:pPr>
              <w:spacing w:after="0" w:line="240" w:lineRule="auto"/>
              <w:jc w:val="center"/>
              <w:rPr>
                <w:rFonts w:ascii="Times New Roman" w:eastAsia="Times New Roman" w:hAnsi="Times New Roman" w:cs="Times New Roman"/>
                <w:sz w:val="24"/>
                <w:szCs w:val="24"/>
              </w:rPr>
            </w:pPr>
            <w:r w:rsidRPr="00C53AEF">
              <w:rPr>
                <w:rFonts w:ascii="Times New Roman" w:eastAsia="Times New Roman" w:hAnsi="Times New Roman" w:cs="Times New Roman"/>
                <w:sz w:val="24"/>
                <w:szCs w:val="24"/>
              </w:rPr>
              <w:t>специалисты отдела надзора и контроля</w:t>
            </w:r>
          </w:p>
        </w:tc>
      </w:tr>
      <w:tr w:rsidR="00ED08D7" w:rsidRPr="00AE3361" w:rsidTr="00AF12DB">
        <w:trPr>
          <w:trHeight w:val="767"/>
        </w:trPr>
        <w:tc>
          <w:tcPr>
            <w:tcW w:w="959" w:type="dxa"/>
            <w:tcBorders>
              <w:left w:val="single" w:sz="4" w:space="0" w:color="auto"/>
              <w:bottom w:val="single" w:sz="4" w:space="0" w:color="auto"/>
              <w:right w:val="single" w:sz="4" w:space="0" w:color="auto"/>
            </w:tcBorders>
          </w:tcPr>
          <w:p w:rsidR="00ED08D7" w:rsidRDefault="00ED08D7" w:rsidP="0047114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9214" w:type="dxa"/>
            <w:tcBorders>
              <w:top w:val="single" w:sz="4" w:space="0" w:color="auto"/>
              <w:left w:val="single" w:sz="4" w:space="0" w:color="auto"/>
              <w:bottom w:val="single" w:sz="4" w:space="0" w:color="auto"/>
              <w:right w:val="single" w:sz="4" w:space="0" w:color="auto"/>
            </w:tcBorders>
          </w:tcPr>
          <w:p w:rsidR="00ED08D7" w:rsidRPr="00ED08D7" w:rsidRDefault="00ED08D7" w:rsidP="00ED08D7">
            <w:pPr>
              <w:spacing w:after="0" w:line="240" w:lineRule="auto"/>
              <w:ind w:left="40" w:right="20"/>
              <w:jc w:val="both"/>
              <w:rPr>
                <w:rFonts w:ascii="Times New Roman" w:hAnsi="Times New Roman"/>
                <w:sz w:val="24"/>
                <w:szCs w:val="24"/>
              </w:rPr>
            </w:pPr>
            <w:r w:rsidRPr="00ED08D7">
              <w:rPr>
                <w:rFonts w:ascii="Times New Roman" w:hAnsi="Times New Roman"/>
                <w:bCs/>
                <w:sz w:val="24"/>
                <w:szCs w:val="24"/>
              </w:rPr>
              <w:t>Разработка пособия для работников образовательных организаций</w:t>
            </w:r>
            <w:r w:rsidRPr="00ED08D7">
              <w:rPr>
                <w:rFonts w:ascii="Times New Roman" w:hAnsi="Times New Roman"/>
                <w:sz w:val="24"/>
                <w:szCs w:val="24"/>
              </w:rPr>
              <w:t>: «Основы законодательства об образовании»</w:t>
            </w:r>
          </w:p>
        </w:tc>
        <w:tc>
          <w:tcPr>
            <w:tcW w:w="3256" w:type="dxa"/>
            <w:tcBorders>
              <w:left w:val="single" w:sz="4" w:space="0" w:color="auto"/>
              <w:bottom w:val="single" w:sz="4" w:space="0" w:color="auto"/>
              <w:right w:val="single" w:sz="4" w:space="0" w:color="auto"/>
            </w:tcBorders>
          </w:tcPr>
          <w:p w:rsidR="00ED08D7" w:rsidRDefault="00ED08D7" w:rsidP="00ED08D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 течение года</w:t>
            </w:r>
          </w:p>
        </w:tc>
        <w:tc>
          <w:tcPr>
            <w:tcW w:w="2556" w:type="dxa"/>
            <w:gridSpan w:val="2"/>
            <w:tcBorders>
              <w:left w:val="single" w:sz="4" w:space="0" w:color="auto"/>
              <w:bottom w:val="single" w:sz="4" w:space="0" w:color="auto"/>
              <w:right w:val="single" w:sz="4" w:space="0" w:color="auto"/>
            </w:tcBorders>
          </w:tcPr>
          <w:p w:rsidR="00ED08D7" w:rsidRPr="00C53AEF" w:rsidRDefault="00ED08D7" w:rsidP="00471141">
            <w:pPr>
              <w:spacing w:after="0" w:line="240" w:lineRule="auto"/>
              <w:jc w:val="center"/>
              <w:rPr>
                <w:rFonts w:ascii="Times New Roman" w:eastAsia="Times New Roman" w:hAnsi="Times New Roman" w:cs="Times New Roman"/>
                <w:sz w:val="24"/>
                <w:szCs w:val="24"/>
              </w:rPr>
            </w:pPr>
            <w:r w:rsidRPr="00C53AEF">
              <w:rPr>
                <w:rFonts w:ascii="Times New Roman" w:eastAsia="Times New Roman" w:hAnsi="Times New Roman" w:cs="Times New Roman"/>
                <w:sz w:val="24"/>
                <w:szCs w:val="24"/>
              </w:rPr>
              <w:t>специалисты отдела надзора и контроля</w:t>
            </w:r>
          </w:p>
        </w:tc>
      </w:tr>
      <w:tr w:rsidR="00D1696C" w:rsidRPr="00AE3361" w:rsidTr="00AF12DB">
        <w:trPr>
          <w:trHeight w:val="767"/>
        </w:trPr>
        <w:tc>
          <w:tcPr>
            <w:tcW w:w="959" w:type="dxa"/>
            <w:tcBorders>
              <w:left w:val="single" w:sz="4" w:space="0" w:color="auto"/>
              <w:bottom w:val="single" w:sz="4" w:space="0" w:color="auto"/>
              <w:right w:val="single" w:sz="4" w:space="0" w:color="auto"/>
            </w:tcBorders>
          </w:tcPr>
          <w:p w:rsidR="00D1696C" w:rsidRPr="00C53AEF" w:rsidRDefault="00D1696C" w:rsidP="003E768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3E7687">
              <w:rPr>
                <w:rFonts w:ascii="Times New Roman" w:eastAsia="Times New Roman" w:hAnsi="Times New Roman" w:cs="Times New Roman"/>
                <w:sz w:val="24"/>
                <w:szCs w:val="24"/>
              </w:rPr>
              <w:t>5</w:t>
            </w:r>
            <w:r w:rsidRPr="00C53AEF">
              <w:rPr>
                <w:rFonts w:ascii="Times New Roman" w:eastAsia="Times New Roman" w:hAnsi="Times New Roman" w:cs="Times New Roman"/>
                <w:sz w:val="24"/>
                <w:szCs w:val="24"/>
              </w:rPr>
              <w:t>.</w:t>
            </w:r>
          </w:p>
        </w:tc>
        <w:tc>
          <w:tcPr>
            <w:tcW w:w="9214" w:type="dxa"/>
            <w:tcBorders>
              <w:top w:val="single" w:sz="4" w:space="0" w:color="auto"/>
              <w:left w:val="single" w:sz="4" w:space="0" w:color="auto"/>
              <w:bottom w:val="single" w:sz="4" w:space="0" w:color="auto"/>
              <w:right w:val="single" w:sz="4" w:space="0" w:color="auto"/>
            </w:tcBorders>
          </w:tcPr>
          <w:p w:rsidR="00D1696C" w:rsidRDefault="00D1696C" w:rsidP="00471141">
            <w:pPr>
              <w:spacing w:after="0" w:line="240" w:lineRule="auto"/>
              <w:ind w:left="40" w:right="20"/>
              <w:jc w:val="both"/>
              <w:rPr>
                <w:rFonts w:ascii="Times New Roman" w:eastAsia="Times New Roman" w:hAnsi="Times New Roman" w:cs="Times New Roman"/>
                <w:sz w:val="24"/>
                <w:szCs w:val="24"/>
              </w:rPr>
            </w:pPr>
            <w:r w:rsidRPr="00C53AEF">
              <w:rPr>
                <w:rFonts w:ascii="Times New Roman" w:eastAsia="Times New Roman" w:hAnsi="Times New Roman" w:cs="Times New Roman"/>
                <w:sz w:val="24"/>
                <w:szCs w:val="24"/>
              </w:rPr>
              <w:t>Распространение позитивных практик организации образовательной деятельности</w:t>
            </w:r>
            <w:r>
              <w:rPr>
                <w:rFonts w:ascii="Times New Roman" w:eastAsia="Times New Roman" w:hAnsi="Times New Roman" w:cs="Times New Roman"/>
                <w:sz w:val="24"/>
                <w:szCs w:val="24"/>
              </w:rPr>
              <w:t xml:space="preserve"> посредством:</w:t>
            </w:r>
          </w:p>
          <w:p w:rsidR="00D1696C" w:rsidRDefault="00D1696C" w:rsidP="00471141">
            <w:pPr>
              <w:spacing w:after="0" w:line="240" w:lineRule="auto"/>
              <w:ind w:left="40"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проведения совещаний, семинаров, круглых столов, </w:t>
            </w:r>
          </w:p>
          <w:p w:rsidR="00D1696C" w:rsidRPr="00C53AEF" w:rsidRDefault="00D1696C" w:rsidP="005C529D">
            <w:pPr>
              <w:spacing w:after="0" w:line="240" w:lineRule="auto"/>
              <w:ind w:left="40" w:right="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разработки и опубликования сборников, инструктивных писем и т.д.</w:t>
            </w:r>
          </w:p>
        </w:tc>
        <w:tc>
          <w:tcPr>
            <w:tcW w:w="3256" w:type="dxa"/>
            <w:tcBorders>
              <w:left w:val="single" w:sz="4" w:space="0" w:color="auto"/>
              <w:bottom w:val="single" w:sz="4" w:space="0" w:color="auto"/>
              <w:right w:val="single" w:sz="4" w:space="0" w:color="auto"/>
            </w:tcBorders>
          </w:tcPr>
          <w:p w:rsidR="00D1696C" w:rsidRPr="00C53AEF" w:rsidRDefault="00D1696C" w:rsidP="00471141">
            <w:pPr>
              <w:spacing w:after="0" w:line="240" w:lineRule="auto"/>
              <w:jc w:val="center"/>
              <w:rPr>
                <w:rFonts w:ascii="Times New Roman" w:eastAsia="Times New Roman" w:hAnsi="Times New Roman" w:cs="Times New Roman"/>
                <w:b/>
                <w:sz w:val="24"/>
                <w:szCs w:val="24"/>
              </w:rPr>
            </w:pPr>
            <w:r w:rsidRPr="00C53AEF">
              <w:rPr>
                <w:rFonts w:ascii="Times New Roman" w:eastAsia="Times New Roman" w:hAnsi="Times New Roman" w:cs="Times New Roman"/>
                <w:sz w:val="24"/>
                <w:szCs w:val="24"/>
              </w:rPr>
              <w:t>постоянно</w:t>
            </w:r>
          </w:p>
        </w:tc>
        <w:tc>
          <w:tcPr>
            <w:tcW w:w="2556" w:type="dxa"/>
            <w:gridSpan w:val="2"/>
            <w:tcBorders>
              <w:left w:val="single" w:sz="4" w:space="0" w:color="auto"/>
              <w:bottom w:val="single" w:sz="4" w:space="0" w:color="auto"/>
              <w:right w:val="single" w:sz="4" w:space="0" w:color="auto"/>
            </w:tcBorders>
          </w:tcPr>
          <w:p w:rsidR="00D1696C" w:rsidRPr="00C53AEF" w:rsidRDefault="00D1696C" w:rsidP="00471141">
            <w:pPr>
              <w:spacing w:after="0" w:line="240" w:lineRule="auto"/>
              <w:jc w:val="center"/>
              <w:rPr>
                <w:rFonts w:ascii="Times New Roman" w:eastAsia="Times New Roman" w:hAnsi="Times New Roman" w:cs="Times New Roman"/>
                <w:b/>
                <w:sz w:val="24"/>
                <w:szCs w:val="24"/>
              </w:rPr>
            </w:pPr>
            <w:r w:rsidRPr="00C53AEF">
              <w:rPr>
                <w:rFonts w:ascii="Times New Roman" w:eastAsia="Times New Roman" w:hAnsi="Times New Roman" w:cs="Times New Roman"/>
                <w:sz w:val="24"/>
                <w:szCs w:val="24"/>
              </w:rPr>
              <w:t>специалисты отдела надзора и контроля</w:t>
            </w:r>
          </w:p>
        </w:tc>
      </w:tr>
      <w:tr w:rsidR="00D1696C" w:rsidRPr="00AE3361" w:rsidTr="00AF12DB">
        <w:trPr>
          <w:trHeight w:val="767"/>
        </w:trPr>
        <w:tc>
          <w:tcPr>
            <w:tcW w:w="959" w:type="dxa"/>
            <w:tcBorders>
              <w:left w:val="single" w:sz="4" w:space="0" w:color="auto"/>
              <w:bottom w:val="single" w:sz="4" w:space="0" w:color="auto"/>
              <w:right w:val="single" w:sz="4" w:space="0" w:color="auto"/>
            </w:tcBorders>
          </w:tcPr>
          <w:p w:rsidR="00D1696C" w:rsidRPr="00C53AEF" w:rsidRDefault="003E7687" w:rsidP="0047114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r w:rsidR="00D1696C" w:rsidRPr="00C53AEF">
              <w:rPr>
                <w:rFonts w:ascii="Times New Roman" w:eastAsia="Times New Roman" w:hAnsi="Times New Roman" w:cs="Times New Roman"/>
                <w:sz w:val="24"/>
                <w:szCs w:val="24"/>
              </w:rPr>
              <w:t>.</w:t>
            </w:r>
          </w:p>
        </w:tc>
        <w:tc>
          <w:tcPr>
            <w:tcW w:w="9214" w:type="dxa"/>
            <w:tcBorders>
              <w:top w:val="single" w:sz="4" w:space="0" w:color="auto"/>
              <w:left w:val="single" w:sz="4" w:space="0" w:color="auto"/>
              <w:bottom w:val="single" w:sz="4" w:space="0" w:color="auto"/>
              <w:right w:val="single" w:sz="4" w:space="0" w:color="auto"/>
            </w:tcBorders>
          </w:tcPr>
          <w:p w:rsidR="00D1696C" w:rsidRPr="00C53AEF" w:rsidRDefault="00D1696C" w:rsidP="00471141">
            <w:pPr>
              <w:spacing w:line="240" w:lineRule="auto"/>
              <w:jc w:val="both"/>
              <w:rPr>
                <w:rFonts w:ascii="Times New Roman" w:eastAsia="Times New Roman" w:hAnsi="Times New Roman" w:cs="Times New Roman"/>
                <w:sz w:val="24"/>
                <w:szCs w:val="24"/>
              </w:rPr>
            </w:pPr>
            <w:r w:rsidRPr="00C53AEF">
              <w:rPr>
                <w:rFonts w:ascii="Times New Roman" w:hAnsi="Times New Roman" w:cs="Times New Roman"/>
                <w:sz w:val="24"/>
                <w:szCs w:val="24"/>
              </w:rPr>
              <w:t xml:space="preserve">Привлечение </w:t>
            </w:r>
            <w:r>
              <w:rPr>
                <w:rFonts w:ascii="Times New Roman" w:hAnsi="Times New Roman" w:cs="Times New Roman"/>
                <w:sz w:val="24"/>
                <w:szCs w:val="24"/>
              </w:rPr>
              <w:t xml:space="preserve">при проведении контрольных (надзорных) и профилактических мероприятий </w:t>
            </w:r>
            <w:r w:rsidRPr="00C53AEF">
              <w:rPr>
                <w:rFonts w:ascii="Times New Roman" w:hAnsi="Times New Roman" w:cs="Times New Roman"/>
                <w:sz w:val="24"/>
                <w:szCs w:val="24"/>
              </w:rPr>
              <w:t xml:space="preserve">(по согласованию с руководителем проверяемой организации), помимо аттестованных экспертов,  в качестве наблюдателей специалистов муниципальных  комитетов по образованию, специалистов муниципальных методических служб, руководителей муниципальных общеобразовательных организаций и их заместителей по </w:t>
            </w:r>
            <w:proofErr w:type="spellStart"/>
            <w:r w:rsidRPr="00C53AEF">
              <w:rPr>
                <w:rFonts w:ascii="Times New Roman" w:hAnsi="Times New Roman" w:cs="Times New Roman"/>
                <w:sz w:val="24"/>
                <w:szCs w:val="24"/>
              </w:rPr>
              <w:t>учебно</w:t>
            </w:r>
            <w:proofErr w:type="spellEnd"/>
            <w:r w:rsidRPr="00C53AEF">
              <w:rPr>
                <w:rFonts w:ascii="Times New Roman" w:hAnsi="Times New Roman" w:cs="Times New Roman"/>
                <w:sz w:val="24"/>
                <w:szCs w:val="24"/>
              </w:rPr>
              <w:t xml:space="preserve"> – воспитательной работе</w:t>
            </w:r>
            <w:r>
              <w:rPr>
                <w:rFonts w:ascii="Times New Roman" w:hAnsi="Times New Roman" w:cs="Times New Roman"/>
                <w:sz w:val="24"/>
                <w:szCs w:val="24"/>
              </w:rPr>
              <w:t>, специалистов ГАОУ ДПО ЛОИРО.</w:t>
            </w:r>
          </w:p>
        </w:tc>
        <w:tc>
          <w:tcPr>
            <w:tcW w:w="3256" w:type="dxa"/>
            <w:tcBorders>
              <w:left w:val="single" w:sz="4" w:space="0" w:color="auto"/>
              <w:bottom w:val="single" w:sz="4" w:space="0" w:color="auto"/>
              <w:right w:val="single" w:sz="4" w:space="0" w:color="auto"/>
            </w:tcBorders>
          </w:tcPr>
          <w:p w:rsidR="00D1696C" w:rsidRDefault="00D1696C" w:rsidP="0086081D">
            <w:pPr>
              <w:spacing w:after="0" w:line="240" w:lineRule="auto"/>
              <w:jc w:val="center"/>
              <w:rPr>
                <w:rFonts w:ascii="Times New Roman" w:eastAsia="Times New Roman" w:hAnsi="Times New Roman" w:cs="Times New Roman"/>
                <w:sz w:val="24"/>
                <w:szCs w:val="24"/>
              </w:rPr>
            </w:pPr>
            <w:r w:rsidRPr="00C53AEF">
              <w:rPr>
                <w:rFonts w:ascii="Times New Roman" w:eastAsia="Times New Roman" w:hAnsi="Times New Roman" w:cs="Times New Roman"/>
                <w:sz w:val="24"/>
                <w:szCs w:val="24"/>
              </w:rPr>
              <w:t xml:space="preserve">в течение года, </w:t>
            </w:r>
          </w:p>
          <w:p w:rsidR="00D1696C" w:rsidRDefault="00D1696C" w:rsidP="0086081D">
            <w:pPr>
              <w:spacing w:after="0" w:line="240" w:lineRule="auto"/>
              <w:jc w:val="center"/>
              <w:rPr>
                <w:rFonts w:ascii="Times New Roman" w:eastAsia="Times New Roman" w:hAnsi="Times New Roman" w:cs="Times New Roman"/>
                <w:sz w:val="24"/>
                <w:szCs w:val="24"/>
              </w:rPr>
            </w:pPr>
            <w:r w:rsidRPr="00C53AEF">
              <w:rPr>
                <w:rFonts w:ascii="Times New Roman" w:eastAsia="Times New Roman" w:hAnsi="Times New Roman" w:cs="Times New Roman"/>
                <w:sz w:val="24"/>
                <w:szCs w:val="24"/>
              </w:rPr>
              <w:t xml:space="preserve">при проведении плановых </w:t>
            </w:r>
            <w:r>
              <w:rPr>
                <w:rFonts w:ascii="Times New Roman" w:eastAsia="Times New Roman" w:hAnsi="Times New Roman" w:cs="Times New Roman"/>
                <w:sz w:val="24"/>
                <w:szCs w:val="24"/>
              </w:rPr>
              <w:t xml:space="preserve">контрольных (надзорных) мероприятий, в </w:t>
            </w:r>
            <w:proofErr w:type="spellStart"/>
            <w:r>
              <w:rPr>
                <w:rFonts w:ascii="Times New Roman" w:eastAsia="Times New Roman" w:hAnsi="Times New Roman" w:cs="Times New Roman"/>
                <w:sz w:val="24"/>
                <w:szCs w:val="24"/>
              </w:rPr>
              <w:t>т.ч</w:t>
            </w:r>
            <w:proofErr w:type="spellEnd"/>
            <w:r>
              <w:rPr>
                <w:rFonts w:ascii="Times New Roman" w:eastAsia="Times New Roman" w:hAnsi="Times New Roman" w:cs="Times New Roman"/>
                <w:sz w:val="24"/>
                <w:szCs w:val="24"/>
              </w:rPr>
              <w:t>.</w:t>
            </w:r>
          </w:p>
          <w:p w:rsidR="00D1696C" w:rsidRPr="00C53AEF" w:rsidRDefault="00D1696C" w:rsidP="0047114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в отношении школ с низкими образовательными результатами</w:t>
            </w:r>
          </w:p>
        </w:tc>
        <w:tc>
          <w:tcPr>
            <w:tcW w:w="2556" w:type="dxa"/>
            <w:gridSpan w:val="2"/>
            <w:tcBorders>
              <w:left w:val="single" w:sz="4" w:space="0" w:color="auto"/>
              <w:bottom w:val="single" w:sz="4" w:space="0" w:color="auto"/>
              <w:right w:val="single" w:sz="4" w:space="0" w:color="auto"/>
            </w:tcBorders>
          </w:tcPr>
          <w:p w:rsidR="00D1696C" w:rsidRPr="00C53AEF" w:rsidRDefault="00D1696C" w:rsidP="00471141">
            <w:pPr>
              <w:spacing w:after="0" w:line="240" w:lineRule="auto"/>
              <w:jc w:val="center"/>
              <w:rPr>
                <w:rFonts w:ascii="Times New Roman" w:eastAsia="Times New Roman" w:hAnsi="Times New Roman" w:cs="Times New Roman"/>
                <w:b/>
                <w:sz w:val="24"/>
                <w:szCs w:val="24"/>
              </w:rPr>
            </w:pPr>
            <w:r w:rsidRPr="00C53AEF">
              <w:rPr>
                <w:rFonts w:ascii="Times New Roman" w:eastAsia="Times New Roman" w:hAnsi="Times New Roman" w:cs="Times New Roman"/>
                <w:sz w:val="24"/>
                <w:szCs w:val="24"/>
              </w:rPr>
              <w:t>специалисты отдела надзора и контроля</w:t>
            </w:r>
          </w:p>
        </w:tc>
      </w:tr>
      <w:tr w:rsidR="00D1696C" w:rsidRPr="00AE3361" w:rsidTr="00AF12DB">
        <w:trPr>
          <w:trHeight w:val="767"/>
        </w:trPr>
        <w:tc>
          <w:tcPr>
            <w:tcW w:w="959" w:type="dxa"/>
            <w:tcBorders>
              <w:left w:val="single" w:sz="4" w:space="0" w:color="auto"/>
              <w:bottom w:val="single" w:sz="4" w:space="0" w:color="auto"/>
              <w:right w:val="single" w:sz="4" w:space="0" w:color="auto"/>
            </w:tcBorders>
          </w:tcPr>
          <w:p w:rsidR="00D1696C" w:rsidRPr="00C53AEF" w:rsidRDefault="003E7687" w:rsidP="0047114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r w:rsidR="00D1696C" w:rsidRPr="00C53AEF">
              <w:rPr>
                <w:rFonts w:ascii="Times New Roman" w:eastAsia="Times New Roman" w:hAnsi="Times New Roman" w:cs="Times New Roman"/>
                <w:sz w:val="24"/>
                <w:szCs w:val="24"/>
              </w:rPr>
              <w:t>.</w:t>
            </w:r>
          </w:p>
        </w:tc>
        <w:tc>
          <w:tcPr>
            <w:tcW w:w="9214" w:type="dxa"/>
            <w:tcBorders>
              <w:top w:val="single" w:sz="4" w:space="0" w:color="auto"/>
              <w:left w:val="single" w:sz="4" w:space="0" w:color="auto"/>
              <w:bottom w:val="single" w:sz="4" w:space="0" w:color="auto"/>
              <w:right w:val="single" w:sz="4" w:space="0" w:color="auto"/>
            </w:tcBorders>
          </w:tcPr>
          <w:p w:rsidR="00D1696C" w:rsidRDefault="00D1696C" w:rsidP="00625933">
            <w:pPr>
              <w:spacing w:line="240" w:lineRule="auto"/>
              <w:jc w:val="both"/>
              <w:rPr>
                <w:rFonts w:ascii="Times New Roman" w:hAnsi="Times New Roman" w:cs="Times New Roman"/>
                <w:sz w:val="24"/>
                <w:szCs w:val="24"/>
              </w:rPr>
            </w:pPr>
            <w:r w:rsidRPr="00625933">
              <w:rPr>
                <w:rFonts w:ascii="Times New Roman" w:hAnsi="Times New Roman" w:cs="Times New Roman"/>
                <w:sz w:val="24"/>
                <w:szCs w:val="24"/>
              </w:rPr>
              <w:t>Осуществление  взаимодействия с региональными консультантами при проведении контрольных (надзорных) и профилактических мероприятий в общеобразовательных организациях с низкими образовательными результатами</w:t>
            </w:r>
            <w:r>
              <w:rPr>
                <w:rFonts w:ascii="Times New Roman" w:hAnsi="Times New Roman" w:cs="Times New Roman"/>
                <w:sz w:val="24"/>
                <w:szCs w:val="24"/>
              </w:rPr>
              <w:t xml:space="preserve"> посредством:</w:t>
            </w:r>
          </w:p>
          <w:p w:rsidR="00D1696C" w:rsidRPr="00625933" w:rsidRDefault="00D1696C" w:rsidP="00625933">
            <w:pPr>
              <w:spacing w:line="240" w:lineRule="auto"/>
              <w:jc w:val="both"/>
              <w:rPr>
                <w:rFonts w:ascii="Times New Roman" w:hAnsi="Times New Roman" w:cs="Times New Roman"/>
                <w:sz w:val="24"/>
                <w:szCs w:val="24"/>
              </w:rPr>
            </w:pPr>
            <w:r w:rsidRPr="00625933">
              <w:rPr>
                <w:rFonts w:ascii="Times New Roman" w:hAnsi="Times New Roman" w:cs="Times New Roman"/>
                <w:sz w:val="24"/>
                <w:szCs w:val="24"/>
              </w:rPr>
              <w:lastRenderedPageBreak/>
              <w:t>осуществлени</w:t>
            </w:r>
            <w:r>
              <w:rPr>
                <w:rFonts w:ascii="Times New Roman" w:hAnsi="Times New Roman" w:cs="Times New Roman"/>
                <w:sz w:val="24"/>
                <w:szCs w:val="24"/>
              </w:rPr>
              <w:t>я</w:t>
            </w:r>
            <w:r w:rsidRPr="00625933">
              <w:rPr>
                <w:rFonts w:ascii="Times New Roman" w:hAnsi="Times New Roman" w:cs="Times New Roman"/>
                <w:sz w:val="24"/>
                <w:szCs w:val="24"/>
              </w:rPr>
              <w:t xml:space="preserve"> региональными консультантами экспертизы:</w:t>
            </w:r>
          </w:p>
          <w:p w:rsidR="00D1696C" w:rsidRPr="00625933" w:rsidRDefault="00D1696C" w:rsidP="00625933">
            <w:pPr>
              <w:spacing w:line="240" w:lineRule="auto"/>
              <w:jc w:val="both"/>
              <w:rPr>
                <w:rFonts w:ascii="Times New Roman" w:hAnsi="Times New Roman" w:cs="Times New Roman"/>
                <w:sz w:val="24"/>
                <w:szCs w:val="24"/>
              </w:rPr>
            </w:pPr>
            <w:r>
              <w:rPr>
                <w:rFonts w:ascii="Times New Roman" w:hAnsi="Times New Roman" w:cs="Times New Roman"/>
                <w:sz w:val="24"/>
                <w:szCs w:val="24"/>
              </w:rPr>
              <w:t>содержания Программ развития образовательных организаций</w:t>
            </w:r>
            <w:r w:rsidRPr="00625933">
              <w:rPr>
                <w:rFonts w:ascii="Times New Roman" w:hAnsi="Times New Roman" w:cs="Times New Roman"/>
                <w:sz w:val="24"/>
                <w:szCs w:val="24"/>
              </w:rPr>
              <w:t xml:space="preserve">, </w:t>
            </w:r>
          </w:p>
          <w:p w:rsidR="00D1696C" w:rsidRPr="00C53AEF" w:rsidRDefault="00D1696C" w:rsidP="00AD36B7">
            <w:pPr>
              <w:jc w:val="both"/>
              <w:rPr>
                <w:rFonts w:ascii="Times New Roman" w:hAnsi="Times New Roman" w:cs="Times New Roman"/>
                <w:sz w:val="24"/>
                <w:szCs w:val="24"/>
              </w:rPr>
            </w:pPr>
            <w:r w:rsidRPr="00625933">
              <w:rPr>
                <w:rFonts w:ascii="Times New Roman" w:hAnsi="Times New Roman" w:cs="Times New Roman"/>
                <w:sz w:val="24"/>
                <w:szCs w:val="24"/>
              </w:rPr>
              <w:t xml:space="preserve">организации образовательной деятельности (в </w:t>
            </w:r>
            <w:proofErr w:type="spellStart"/>
            <w:r w:rsidRPr="00625933">
              <w:rPr>
                <w:rFonts w:ascii="Times New Roman" w:hAnsi="Times New Roman" w:cs="Times New Roman"/>
                <w:sz w:val="24"/>
                <w:szCs w:val="24"/>
              </w:rPr>
              <w:t>т.ч</w:t>
            </w:r>
            <w:proofErr w:type="spellEnd"/>
            <w:r w:rsidRPr="00625933">
              <w:rPr>
                <w:rFonts w:ascii="Times New Roman" w:hAnsi="Times New Roman" w:cs="Times New Roman"/>
                <w:sz w:val="24"/>
                <w:szCs w:val="24"/>
              </w:rPr>
              <w:t>. орг</w:t>
            </w:r>
            <w:r>
              <w:rPr>
                <w:rFonts w:ascii="Times New Roman" w:hAnsi="Times New Roman" w:cs="Times New Roman"/>
                <w:sz w:val="24"/>
                <w:szCs w:val="24"/>
              </w:rPr>
              <w:t>анизации методической работы в образовательной организации</w:t>
            </w:r>
            <w:r w:rsidRPr="00625933">
              <w:rPr>
                <w:rFonts w:ascii="Times New Roman" w:hAnsi="Times New Roman" w:cs="Times New Roman"/>
                <w:sz w:val="24"/>
                <w:szCs w:val="24"/>
              </w:rPr>
              <w:t xml:space="preserve">, обеспечения </w:t>
            </w:r>
            <w:proofErr w:type="gramStart"/>
            <w:r w:rsidRPr="00625933">
              <w:rPr>
                <w:rFonts w:ascii="Times New Roman" w:hAnsi="Times New Roman" w:cs="Times New Roman"/>
                <w:sz w:val="24"/>
                <w:szCs w:val="24"/>
              </w:rPr>
              <w:t xml:space="preserve">функционирования </w:t>
            </w:r>
            <w:r>
              <w:rPr>
                <w:rFonts w:ascii="Times New Roman" w:hAnsi="Times New Roman" w:cs="Times New Roman"/>
                <w:sz w:val="24"/>
                <w:szCs w:val="24"/>
              </w:rPr>
              <w:t>внутренней системы оценки качества образования</w:t>
            </w:r>
            <w:proofErr w:type="gramEnd"/>
            <w:r>
              <w:rPr>
                <w:rFonts w:ascii="Times New Roman" w:hAnsi="Times New Roman" w:cs="Times New Roman"/>
                <w:sz w:val="24"/>
                <w:szCs w:val="24"/>
              </w:rPr>
              <w:t xml:space="preserve"> и т.д.</w:t>
            </w:r>
            <w:r w:rsidRPr="00625933">
              <w:rPr>
                <w:rFonts w:ascii="Times New Roman" w:hAnsi="Times New Roman" w:cs="Times New Roman"/>
                <w:sz w:val="24"/>
                <w:szCs w:val="24"/>
              </w:rPr>
              <w:t>)</w:t>
            </w:r>
            <w:r w:rsidRPr="00EC6F18">
              <w:rPr>
                <w:rFonts w:ascii="Times New Roman" w:eastAsiaTheme="minorEastAsia" w:hAnsi="Times New Roman" w:cs="Times New Roman"/>
                <w:color w:val="000000"/>
                <w:kern w:val="24"/>
                <w:sz w:val="24"/>
                <w:szCs w:val="24"/>
                <w:lang w:eastAsia="ru-RU"/>
              </w:rPr>
              <w:t xml:space="preserve"> </w:t>
            </w:r>
            <w:r w:rsidRPr="00EC6F18">
              <w:rPr>
                <w:rFonts w:ascii="Times New Roman" w:hAnsi="Times New Roman" w:cs="Times New Roman"/>
                <w:sz w:val="24"/>
                <w:szCs w:val="24"/>
              </w:rPr>
              <w:t>с целью подготовки рекомендаций по повышению эффективности упра</w:t>
            </w:r>
            <w:r>
              <w:rPr>
                <w:rFonts w:ascii="Times New Roman" w:hAnsi="Times New Roman" w:cs="Times New Roman"/>
                <w:sz w:val="24"/>
                <w:szCs w:val="24"/>
              </w:rPr>
              <w:t>вления качеством образования в образовательных организациях.</w:t>
            </w:r>
          </w:p>
        </w:tc>
        <w:tc>
          <w:tcPr>
            <w:tcW w:w="3256" w:type="dxa"/>
            <w:tcBorders>
              <w:left w:val="single" w:sz="4" w:space="0" w:color="auto"/>
              <w:bottom w:val="single" w:sz="4" w:space="0" w:color="auto"/>
              <w:right w:val="single" w:sz="4" w:space="0" w:color="auto"/>
            </w:tcBorders>
          </w:tcPr>
          <w:p w:rsidR="00D1696C" w:rsidRDefault="00D1696C" w:rsidP="0086081D">
            <w:pPr>
              <w:spacing w:after="0" w:line="240" w:lineRule="auto"/>
              <w:jc w:val="center"/>
              <w:rPr>
                <w:rFonts w:ascii="Times New Roman" w:eastAsia="Times New Roman" w:hAnsi="Times New Roman" w:cs="Times New Roman"/>
                <w:sz w:val="24"/>
                <w:szCs w:val="24"/>
              </w:rPr>
            </w:pPr>
            <w:r w:rsidRPr="00C53AEF">
              <w:rPr>
                <w:rFonts w:ascii="Times New Roman" w:eastAsia="Times New Roman" w:hAnsi="Times New Roman" w:cs="Times New Roman"/>
                <w:sz w:val="24"/>
                <w:szCs w:val="24"/>
              </w:rPr>
              <w:lastRenderedPageBreak/>
              <w:t xml:space="preserve">в течение года, </w:t>
            </w:r>
          </w:p>
          <w:p w:rsidR="00D1696C" w:rsidRDefault="00D1696C" w:rsidP="0086081D">
            <w:pPr>
              <w:spacing w:after="0" w:line="240" w:lineRule="auto"/>
              <w:jc w:val="center"/>
              <w:rPr>
                <w:rFonts w:ascii="Times New Roman" w:eastAsia="Times New Roman" w:hAnsi="Times New Roman" w:cs="Times New Roman"/>
                <w:sz w:val="24"/>
                <w:szCs w:val="24"/>
              </w:rPr>
            </w:pPr>
            <w:r w:rsidRPr="00C53AEF">
              <w:rPr>
                <w:rFonts w:ascii="Times New Roman" w:eastAsia="Times New Roman" w:hAnsi="Times New Roman" w:cs="Times New Roman"/>
                <w:sz w:val="24"/>
                <w:szCs w:val="24"/>
              </w:rPr>
              <w:t xml:space="preserve">при проведении плановых </w:t>
            </w:r>
            <w:r>
              <w:rPr>
                <w:rFonts w:ascii="Times New Roman" w:eastAsia="Times New Roman" w:hAnsi="Times New Roman" w:cs="Times New Roman"/>
                <w:sz w:val="24"/>
                <w:szCs w:val="24"/>
              </w:rPr>
              <w:t xml:space="preserve">контрольных (надзорных) мероприятий, в </w:t>
            </w:r>
            <w:proofErr w:type="spellStart"/>
            <w:r>
              <w:rPr>
                <w:rFonts w:ascii="Times New Roman" w:eastAsia="Times New Roman" w:hAnsi="Times New Roman" w:cs="Times New Roman"/>
                <w:sz w:val="24"/>
                <w:szCs w:val="24"/>
              </w:rPr>
              <w:t>т.ч</w:t>
            </w:r>
            <w:proofErr w:type="spellEnd"/>
            <w:r>
              <w:rPr>
                <w:rFonts w:ascii="Times New Roman" w:eastAsia="Times New Roman" w:hAnsi="Times New Roman" w:cs="Times New Roman"/>
                <w:sz w:val="24"/>
                <w:szCs w:val="24"/>
              </w:rPr>
              <w:t>.</w:t>
            </w:r>
          </w:p>
          <w:p w:rsidR="00D1696C" w:rsidRPr="00C53AEF" w:rsidRDefault="00D1696C" w:rsidP="0086081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lastRenderedPageBreak/>
              <w:t>в отношении школ с низкими образовательными результатами</w:t>
            </w:r>
          </w:p>
        </w:tc>
        <w:tc>
          <w:tcPr>
            <w:tcW w:w="2556" w:type="dxa"/>
            <w:gridSpan w:val="2"/>
            <w:tcBorders>
              <w:left w:val="single" w:sz="4" w:space="0" w:color="auto"/>
              <w:bottom w:val="single" w:sz="4" w:space="0" w:color="auto"/>
              <w:right w:val="single" w:sz="4" w:space="0" w:color="auto"/>
            </w:tcBorders>
          </w:tcPr>
          <w:p w:rsidR="00D1696C" w:rsidRPr="00C53AEF" w:rsidRDefault="00D1696C" w:rsidP="00471141">
            <w:pPr>
              <w:spacing w:after="0" w:line="240" w:lineRule="auto"/>
              <w:jc w:val="center"/>
              <w:rPr>
                <w:rFonts w:ascii="Times New Roman" w:eastAsia="Times New Roman" w:hAnsi="Times New Roman" w:cs="Times New Roman"/>
                <w:b/>
                <w:sz w:val="24"/>
                <w:szCs w:val="24"/>
              </w:rPr>
            </w:pPr>
            <w:r w:rsidRPr="00C53AEF">
              <w:rPr>
                <w:rFonts w:ascii="Times New Roman" w:eastAsia="Times New Roman" w:hAnsi="Times New Roman" w:cs="Times New Roman"/>
                <w:sz w:val="24"/>
                <w:szCs w:val="24"/>
              </w:rPr>
              <w:lastRenderedPageBreak/>
              <w:t>специалисты отдела надзора и контроля</w:t>
            </w:r>
          </w:p>
        </w:tc>
      </w:tr>
      <w:tr w:rsidR="00D1696C" w:rsidRPr="00AE3361" w:rsidTr="00AF12DB">
        <w:trPr>
          <w:trHeight w:val="315"/>
        </w:trPr>
        <w:tc>
          <w:tcPr>
            <w:tcW w:w="959" w:type="dxa"/>
            <w:tcBorders>
              <w:left w:val="single" w:sz="4" w:space="0" w:color="auto"/>
              <w:bottom w:val="single" w:sz="4" w:space="0" w:color="auto"/>
              <w:right w:val="single" w:sz="4" w:space="0" w:color="auto"/>
            </w:tcBorders>
          </w:tcPr>
          <w:p w:rsidR="00D1696C" w:rsidRDefault="003E7687" w:rsidP="0047114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18</w:t>
            </w:r>
            <w:r w:rsidR="00D1696C">
              <w:rPr>
                <w:rFonts w:ascii="Times New Roman" w:eastAsia="Times New Roman" w:hAnsi="Times New Roman" w:cs="Times New Roman"/>
                <w:sz w:val="24"/>
                <w:szCs w:val="24"/>
              </w:rPr>
              <w:t>.</w:t>
            </w:r>
          </w:p>
        </w:tc>
        <w:tc>
          <w:tcPr>
            <w:tcW w:w="12470" w:type="dxa"/>
            <w:gridSpan w:val="2"/>
            <w:tcBorders>
              <w:top w:val="single" w:sz="4" w:space="0" w:color="auto"/>
              <w:left w:val="single" w:sz="4" w:space="0" w:color="auto"/>
              <w:bottom w:val="single" w:sz="4" w:space="0" w:color="auto"/>
              <w:right w:val="single" w:sz="4" w:space="0" w:color="auto"/>
            </w:tcBorders>
          </w:tcPr>
          <w:p w:rsidR="00D1696C" w:rsidRPr="00780D50" w:rsidRDefault="00D1696C" w:rsidP="00780D50">
            <w:pPr>
              <w:spacing w:after="0" w:line="240" w:lineRule="auto"/>
              <w:ind w:left="20" w:right="40"/>
              <w:jc w:val="both"/>
              <w:rPr>
                <w:rFonts w:ascii="Times New Roman" w:eastAsia="Times New Roman" w:hAnsi="Times New Roman" w:cs="Times New Roman"/>
                <w:b/>
                <w:sz w:val="24"/>
                <w:szCs w:val="24"/>
              </w:rPr>
            </w:pPr>
            <w:r w:rsidRPr="00780D50">
              <w:rPr>
                <w:rFonts w:ascii="Times New Roman" w:hAnsi="Times New Roman" w:cs="Times New Roman"/>
                <w:b/>
                <w:sz w:val="24"/>
                <w:szCs w:val="24"/>
              </w:rPr>
              <w:t>Подготовка и представление для реализации Программы профилактики нарушений на 2023 год:</w:t>
            </w:r>
          </w:p>
        </w:tc>
        <w:tc>
          <w:tcPr>
            <w:tcW w:w="2556" w:type="dxa"/>
            <w:gridSpan w:val="2"/>
            <w:vMerge w:val="restart"/>
            <w:tcBorders>
              <w:left w:val="single" w:sz="4" w:space="0" w:color="auto"/>
              <w:right w:val="single" w:sz="4" w:space="0" w:color="auto"/>
            </w:tcBorders>
          </w:tcPr>
          <w:p w:rsidR="00D1696C" w:rsidRPr="00C53AEF" w:rsidRDefault="00D1696C" w:rsidP="00471141">
            <w:pPr>
              <w:spacing w:after="0" w:line="240" w:lineRule="auto"/>
              <w:jc w:val="center"/>
              <w:rPr>
                <w:rFonts w:ascii="Times New Roman" w:eastAsia="Times New Roman" w:hAnsi="Times New Roman" w:cs="Times New Roman"/>
                <w:sz w:val="24"/>
                <w:szCs w:val="24"/>
              </w:rPr>
            </w:pPr>
            <w:r w:rsidRPr="00C53AEF">
              <w:rPr>
                <w:rFonts w:ascii="Times New Roman" w:eastAsia="Times New Roman" w:hAnsi="Times New Roman" w:cs="Times New Roman"/>
                <w:sz w:val="24"/>
                <w:szCs w:val="24"/>
              </w:rPr>
              <w:t>специалисты отдела надзора и контроля</w:t>
            </w:r>
          </w:p>
        </w:tc>
      </w:tr>
      <w:tr w:rsidR="00D1696C" w:rsidRPr="00AE3361" w:rsidTr="00AF12DB">
        <w:trPr>
          <w:trHeight w:val="767"/>
        </w:trPr>
        <w:tc>
          <w:tcPr>
            <w:tcW w:w="959" w:type="dxa"/>
            <w:tcBorders>
              <w:left w:val="single" w:sz="4" w:space="0" w:color="auto"/>
              <w:bottom w:val="single" w:sz="4" w:space="0" w:color="auto"/>
              <w:right w:val="single" w:sz="4" w:space="0" w:color="auto"/>
            </w:tcBorders>
          </w:tcPr>
          <w:p w:rsidR="00D1696C" w:rsidRDefault="003E7687" w:rsidP="0047114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r w:rsidR="00D1696C">
              <w:rPr>
                <w:rFonts w:ascii="Times New Roman" w:eastAsia="Times New Roman" w:hAnsi="Times New Roman" w:cs="Times New Roman"/>
                <w:sz w:val="24"/>
                <w:szCs w:val="24"/>
              </w:rPr>
              <w:t>.1</w:t>
            </w:r>
          </w:p>
        </w:tc>
        <w:tc>
          <w:tcPr>
            <w:tcW w:w="9214" w:type="dxa"/>
            <w:tcBorders>
              <w:top w:val="single" w:sz="4" w:space="0" w:color="auto"/>
              <w:left w:val="single" w:sz="4" w:space="0" w:color="auto"/>
              <w:bottom w:val="single" w:sz="4" w:space="0" w:color="auto"/>
              <w:right w:val="single" w:sz="4" w:space="0" w:color="auto"/>
            </w:tcBorders>
          </w:tcPr>
          <w:p w:rsidR="00D1696C" w:rsidRPr="00780D50" w:rsidRDefault="00D1696C" w:rsidP="00780D50">
            <w:pPr>
              <w:autoSpaceDE w:val="0"/>
              <w:autoSpaceDN w:val="0"/>
              <w:adjustRightInd w:val="0"/>
              <w:spacing w:before="220"/>
              <w:jc w:val="both"/>
              <w:rPr>
                <w:rFonts w:ascii="Times New Roman" w:hAnsi="Times New Roman" w:cs="Times New Roman"/>
                <w:color w:val="FF0000"/>
                <w:sz w:val="24"/>
                <w:szCs w:val="24"/>
              </w:rPr>
            </w:pPr>
            <w:r w:rsidRPr="00780D50">
              <w:rPr>
                <w:rFonts w:ascii="Times New Roman" w:hAnsi="Times New Roman" w:cs="Times New Roman"/>
                <w:bCs/>
                <w:sz w:val="24"/>
                <w:szCs w:val="24"/>
              </w:rPr>
              <w:t>Разработка проекта Программы профилактики нарушений</w:t>
            </w:r>
          </w:p>
        </w:tc>
        <w:tc>
          <w:tcPr>
            <w:tcW w:w="3256" w:type="dxa"/>
            <w:vMerge w:val="restart"/>
            <w:tcBorders>
              <w:left w:val="single" w:sz="4" w:space="0" w:color="auto"/>
              <w:right w:val="single" w:sz="4" w:space="0" w:color="auto"/>
            </w:tcBorders>
          </w:tcPr>
          <w:p w:rsidR="00D1696C" w:rsidRPr="00C53AEF" w:rsidRDefault="00D1696C" w:rsidP="0086081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до 1 октября 2022 года</w:t>
            </w:r>
          </w:p>
        </w:tc>
        <w:tc>
          <w:tcPr>
            <w:tcW w:w="2556" w:type="dxa"/>
            <w:gridSpan w:val="2"/>
            <w:vMerge/>
            <w:tcBorders>
              <w:left w:val="single" w:sz="4" w:space="0" w:color="auto"/>
              <w:right w:val="single" w:sz="4" w:space="0" w:color="auto"/>
            </w:tcBorders>
          </w:tcPr>
          <w:p w:rsidR="00D1696C" w:rsidRPr="00C53AEF" w:rsidRDefault="00D1696C" w:rsidP="00471141">
            <w:pPr>
              <w:spacing w:after="0" w:line="240" w:lineRule="auto"/>
              <w:jc w:val="center"/>
              <w:rPr>
                <w:rFonts w:ascii="Times New Roman" w:eastAsia="Times New Roman" w:hAnsi="Times New Roman" w:cs="Times New Roman"/>
                <w:sz w:val="24"/>
                <w:szCs w:val="24"/>
              </w:rPr>
            </w:pPr>
          </w:p>
        </w:tc>
      </w:tr>
      <w:tr w:rsidR="00D1696C" w:rsidRPr="00AE3361" w:rsidTr="00AF12DB">
        <w:trPr>
          <w:trHeight w:val="767"/>
        </w:trPr>
        <w:tc>
          <w:tcPr>
            <w:tcW w:w="959" w:type="dxa"/>
            <w:tcBorders>
              <w:left w:val="single" w:sz="4" w:space="0" w:color="auto"/>
              <w:bottom w:val="single" w:sz="4" w:space="0" w:color="auto"/>
              <w:right w:val="single" w:sz="4" w:space="0" w:color="auto"/>
            </w:tcBorders>
          </w:tcPr>
          <w:p w:rsidR="00D1696C" w:rsidRPr="00252FA8" w:rsidRDefault="003E7687" w:rsidP="0047114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r w:rsidR="00D1696C" w:rsidRPr="00252FA8">
              <w:rPr>
                <w:rFonts w:ascii="Times New Roman" w:eastAsia="Times New Roman" w:hAnsi="Times New Roman" w:cs="Times New Roman"/>
                <w:sz w:val="24"/>
                <w:szCs w:val="24"/>
              </w:rPr>
              <w:t>.2</w:t>
            </w:r>
          </w:p>
        </w:tc>
        <w:tc>
          <w:tcPr>
            <w:tcW w:w="9214" w:type="dxa"/>
            <w:tcBorders>
              <w:top w:val="single" w:sz="4" w:space="0" w:color="auto"/>
              <w:left w:val="single" w:sz="4" w:space="0" w:color="auto"/>
              <w:bottom w:val="single" w:sz="4" w:space="0" w:color="auto"/>
              <w:right w:val="single" w:sz="4" w:space="0" w:color="auto"/>
            </w:tcBorders>
          </w:tcPr>
          <w:p w:rsidR="00D1696C" w:rsidRPr="00252FA8" w:rsidRDefault="00D1696C" w:rsidP="00252FA8">
            <w:pPr>
              <w:autoSpaceDE w:val="0"/>
              <w:autoSpaceDN w:val="0"/>
              <w:adjustRightInd w:val="0"/>
              <w:spacing w:before="220" w:line="240" w:lineRule="auto"/>
              <w:jc w:val="both"/>
              <w:rPr>
                <w:rFonts w:ascii="Times New Roman" w:hAnsi="Times New Roman" w:cs="Times New Roman"/>
                <w:bCs/>
                <w:sz w:val="24"/>
                <w:szCs w:val="24"/>
              </w:rPr>
            </w:pPr>
            <w:r w:rsidRPr="00252FA8">
              <w:rPr>
                <w:rFonts w:ascii="Times New Roman" w:hAnsi="Times New Roman" w:cs="Times New Roman"/>
                <w:bCs/>
                <w:sz w:val="24"/>
                <w:szCs w:val="24"/>
              </w:rPr>
              <w:t xml:space="preserve">Размещение проекта Программы профилактики нарушений на официальном сайте комитета с одновременным указанием способов подачи предложений по итогам его рассмотрения в целях общественного обсуждения проекта Программы профилактики </w:t>
            </w:r>
          </w:p>
        </w:tc>
        <w:tc>
          <w:tcPr>
            <w:tcW w:w="3256" w:type="dxa"/>
            <w:vMerge/>
            <w:tcBorders>
              <w:left w:val="single" w:sz="4" w:space="0" w:color="auto"/>
              <w:bottom w:val="single" w:sz="4" w:space="0" w:color="auto"/>
              <w:right w:val="single" w:sz="4" w:space="0" w:color="auto"/>
            </w:tcBorders>
          </w:tcPr>
          <w:p w:rsidR="00D1696C" w:rsidRDefault="00D1696C" w:rsidP="0086081D">
            <w:pPr>
              <w:spacing w:after="0" w:line="240" w:lineRule="auto"/>
              <w:jc w:val="center"/>
              <w:rPr>
                <w:rFonts w:ascii="Times New Roman" w:eastAsia="Times New Roman" w:hAnsi="Times New Roman" w:cs="Times New Roman"/>
                <w:sz w:val="24"/>
                <w:szCs w:val="24"/>
              </w:rPr>
            </w:pPr>
          </w:p>
        </w:tc>
        <w:tc>
          <w:tcPr>
            <w:tcW w:w="2556" w:type="dxa"/>
            <w:gridSpan w:val="2"/>
            <w:vMerge/>
            <w:tcBorders>
              <w:left w:val="single" w:sz="4" w:space="0" w:color="auto"/>
              <w:bottom w:val="single" w:sz="4" w:space="0" w:color="auto"/>
              <w:right w:val="single" w:sz="4" w:space="0" w:color="auto"/>
            </w:tcBorders>
          </w:tcPr>
          <w:p w:rsidR="00D1696C" w:rsidRPr="00C53AEF" w:rsidRDefault="00D1696C" w:rsidP="00471141">
            <w:pPr>
              <w:spacing w:after="0" w:line="240" w:lineRule="auto"/>
              <w:jc w:val="center"/>
              <w:rPr>
                <w:rFonts w:ascii="Times New Roman" w:eastAsia="Times New Roman" w:hAnsi="Times New Roman" w:cs="Times New Roman"/>
                <w:sz w:val="24"/>
                <w:szCs w:val="24"/>
              </w:rPr>
            </w:pPr>
          </w:p>
        </w:tc>
      </w:tr>
      <w:tr w:rsidR="00D1696C" w:rsidRPr="00AE3361" w:rsidTr="00AF12DB">
        <w:trPr>
          <w:trHeight w:val="273"/>
        </w:trPr>
        <w:tc>
          <w:tcPr>
            <w:tcW w:w="959" w:type="dxa"/>
            <w:tcBorders>
              <w:left w:val="single" w:sz="4" w:space="0" w:color="auto"/>
              <w:bottom w:val="single" w:sz="4" w:space="0" w:color="auto"/>
              <w:right w:val="single" w:sz="4" w:space="0" w:color="auto"/>
            </w:tcBorders>
          </w:tcPr>
          <w:p w:rsidR="00D1696C" w:rsidRDefault="00D1696C" w:rsidP="003E768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3E7687">
              <w:rPr>
                <w:rFonts w:ascii="Times New Roman" w:eastAsia="Times New Roman" w:hAnsi="Times New Roman" w:cs="Times New Roman"/>
                <w:sz w:val="24"/>
                <w:szCs w:val="24"/>
              </w:rPr>
              <w:t>8</w:t>
            </w:r>
            <w:r>
              <w:rPr>
                <w:rFonts w:ascii="Times New Roman" w:eastAsia="Times New Roman" w:hAnsi="Times New Roman" w:cs="Times New Roman"/>
                <w:sz w:val="24"/>
                <w:szCs w:val="24"/>
              </w:rPr>
              <w:t>.3.</w:t>
            </w:r>
          </w:p>
        </w:tc>
        <w:tc>
          <w:tcPr>
            <w:tcW w:w="9214" w:type="dxa"/>
            <w:tcBorders>
              <w:top w:val="single" w:sz="4" w:space="0" w:color="auto"/>
              <w:left w:val="single" w:sz="4" w:space="0" w:color="auto"/>
              <w:bottom w:val="single" w:sz="4" w:space="0" w:color="auto"/>
              <w:right w:val="single" w:sz="4" w:space="0" w:color="auto"/>
            </w:tcBorders>
          </w:tcPr>
          <w:p w:rsidR="00D1696C" w:rsidRDefault="00D1696C" w:rsidP="00252FA8">
            <w:pPr>
              <w:autoSpaceDE w:val="0"/>
              <w:autoSpaceDN w:val="0"/>
              <w:adjustRightInd w:val="0"/>
              <w:spacing w:before="220"/>
              <w:jc w:val="both"/>
              <w:rPr>
                <w:rFonts w:ascii="Times New Roman" w:hAnsi="Times New Roman" w:cs="Times New Roman"/>
                <w:bCs/>
                <w:sz w:val="24"/>
                <w:szCs w:val="24"/>
              </w:rPr>
            </w:pPr>
            <w:r w:rsidRPr="00252FA8">
              <w:rPr>
                <w:rFonts w:ascii="Times New Roman" w:hAnsi="Times New Roman" w:cs="Times New Roman"/>
                <w:bCs/>
                <w:sz w:val="24"/>
                <w:szCs w:val="24"/>
              </w:rPr>
              <w:t xml:space="preserve">Рассмотрение комитетом поданных в период общественного </w:t>
            </w:r>
            <w:proofErr w:type="gramStart"/>
            <w:r w:rsidRPr="00252FA8">
              <w:rPr>
                <w:rFonts w:ascii="Times New Roman" w:hAnsi="Times New Roman" w:cs="Times New Roman"/>
                <w:bCs/>
                <w:sz w:val="24"/>
                <w:szCs w:val="24"/>
              </w:rPr>
              <w:t>обсуждения проекта Программы профилактики предложений</w:t>
            </w:r>
            <w:proofErr w:type="gramEnd"/>
            <w:r w:rsidRPr="00252FA8">
              <w:rPr>
                <w:rFonts w:ascii="Times New Roman" w:hAnsi="Times New Roman" w:cs="Times New Roman"/>
                <w:bCs/>
                <w:sz w:val="24"/>
                <w:szCs w:val="24"/>
              </w:rPr>
              <w:t>.</w:t>
            </w:r>
          </w:p>
          <w:p w:rsidR="00D1696C" w:rsidRDefault="00D1696C" w:rsidP="00252FA8">
            <w:pPr>
              <w:autoSpaceDE w:val="0"/>
              <w:autoSpaceDN w:val="0"/>
              <w:adjustRightInd w:val="0"/>
              <w:spacing w:before="220"/>
              <w:jc w:val="both"/>
              <w:rPr>
                <w:rFonts w:ascii="Calibri" w:hAnsi="Calibri" w:cs="Calibri"/>
                <w:b/>
                <w:bCs/>
              </w:rPr>
            </w:pPr>
            <w:r w:rsidRPr="00252FA8">
              <w:rPr>
                <w:rFonts w:ascii="Times New Roman" w:hAnsi="Times New Roman" w:cs="Times New Roman"/>
                <w:bCs/>
                <w:sz w:val="24"/>
                <w:szCs w:val="24"/>
              </w:rPr>
              <w:t>Формирование по каждому предложению мотивированного заключения об их учете (в том числе частичном) или отклонении.</w:t>
            </w:r>
          </w:p>
        </w:tc>
        <w:tc>
          <w:tcPr>
            <w:tcW w:w="3256" w:type="dxa"/>
            <w:vMerge w:val="restart"/>
            <w:tcBorders>
              <w:left w:val="single" w:sz="4" w:space="0" w:color="auto"/>
              <w:right w:val="single" w:sz="4" w:space="0" w:color="auto"/>
            </w:tcBorders>
          </w:tcPr>
          <w:p w:rsidR="00D1696C" w:rsidRPr="008A5C25" w:rsidRDefault="00D1696C" w:rsidP="001371A0">
            <w:pPr>
              <w:spacing w:after="0" w:line="240" w:lineRule="auto"/>
              <w:jc w:val="center"/>
              <w:rPr>
                <w:rFonts w:ascii="Times New Roman" w:eastAsia="Times New Roman" w:hAnsi="Times New Roman" w:cs="Times New Roman"/>
                <w:sz w:val="24"/>
                <w:szCs w:val="24"/>
              </w:rPr>
            </w:pPr>
            <w:r w:rsidRPr="008A5C25">
              <w:rPr>
                <w:rFonts w:ascii="Times New Roman" w:hAnsi="Times New Roman" w:cs="Times New Roman"/>
                <w:bCs/>
                <w:sz w:val="24"/>
                <w:szCs w:val="24"/>
              </w:rPr>
              <w:t>с 1 ноября по 1 декабря 2022 года</w:t>
            </w:r>
          </w:p>
        </w:tc>
        <w:tc>
          <w:tcPr>
            <w:tcW w:w="2556" w:type="dxa"/>
            <w:gridSpan w:val="2"/>
            <w:tcBorders>
              <w:left w:val="single" w:sz="4" w:space="0" w:color="auto"/>
              <w:bottom w:val="single" w:sz="4" w:space="0" w:color="auto"/>
              <w:right w:val="single" w:sz="4" w:space="0" w:color="auto"/>
            </w:tcBorders>
          </w:tcPr>
          <w:p w:rsidR="00D1696C" w:rsidRPr="00C53AEF" w:rsidRDefault="00D1696C" w:rsidP="00471141">
            <w:pPr>
              <w:spacing w:after="0" w:line="240" w:lineRule="auto"/>
              <w:jc w:val="center"/>
              <w:rPr>
                <w:rFonts w:ascii="Times New Roman" w:eastAsia="Times New Roman" w:hAnsi="Times New Roman" w:cs="Times New Roman"/>
                <w:sz w:val="24"/>
                <w:szCs w:val="24"/>
              </w:rPr>
            </w:pPr>
            <w:r w:rsidRPr="00C53AEF">
              <w:rPr>
                <w:rFonts w:ascii="Times New Roman" w:eastAsia="Times New Roman" w:hAnsi="Times New Roman" w:cs="Times New Roman"/>
                <w:sz w:val="24"/>
                <w:szCs w:val="24"/>
              </w:rPr>
              <w:t>специалисты отдела надзора и контроля</w:t>
            </w:r>
          </w:p>
        </w:tc>
      </w:tr>
      <w:tr w:rsidR="00D1696C" w:rsidRPr="00AE3361" w:rsidTr="00AF12DB">
        <w:trPr>
          <w:trHeight w:val="767"/>
        </w:trPr>
        <w:tc>
          <w:tcPr>
            <w:tcW w:w="959" w:type="dxa"/>
            <w:tcBorders>
              <w:left w:val="single" w:sz="4" w:space="0" w:color="auto"/>
              <w:bottom w:val="single" w:sz="4" w:space="0" w:color="auto"/>
              <w:right w:val="single" w:sz="4" w:space="0" w:color="auto"/>
            </w:tcBorders>
          </w:tcPr>
          <w:p w:rsidR="00D1696C" w:rsidRDefault="003E7687" w:rsidP="0047114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r w:rsidR="00D1696C">
              <w:rPr>
                <w:rFonts w:ascii="Times New Roman" w:eastAsia="Times New Roman" w:hAnsi="Times New Roman" w:cs="Times New Roman"/>
                <w:sz w:val="24"/>
                <w:szCs w:val="24"/>
              </w:rPr>
              <w:t>.4.</w:t>
            </w:r>
          </w:p>
        </w:tc>
        <w:tc>
          <w:tcPr>
            <w:tcW w:w="9214" w:type="dxa"/>
            <w:tcBorders>
              <w:top w:val="single" w:sz="4" w:space="0" w:color="auto"/>
              <w:left w:val="single" w:sz="4" w:space="0" w:color="auto"/>
              <w:bottom w:val="single" w:sz="4" w:space="0" w:color="auto"/>
              <w:right w:val="single" w:sz="4" w:space="0" w:color="auto"/>
            </w:tcBorders>
          </w:tcPr>
          <w:p w:rsidR="00D1696C" w:rsidRPr="005201CE" w:rsidRDefault="00D1696C" w:rsidP="005201CE">
            <w:pPr>
              <w:autoSpaceDE w:val="0"/>
              <w:autoSpaceDN w:val="0"/>
              <w:adjustRightInd w:val="0"/>
              <w:spacing w:before="220"/>
              <w:jc w:val="both"/>
              <w:rPr>
                <w:rFonts w:ascii="Times New Roman" w:hAnsi="Times New Roman" w:cs="Times New Roman"/>
                <w:bCs/>
                <w:sz w:val="24"/>
                <w:szCs w:val="24"/>
              </w:rPr>
            </w:pPr>
            <w:r>
              <w:rPr>
                <w:rFonts w:ascii="Times New Roman" w:hAnsi="Times New Roman" w:cs="Times New Roman"/>
                <w:bCs/>
                <w:sz w:val="24"/>
                <w:szCs w:val="24"/>
              </w:rPr>
              <w:t>Направление п</w:t>
            </w:r>
            <w:r w:rsidRPr="005201CE">
              <w:rPr>
                <w:rFonts w:ascii="Times New Roman" w:hAnsi="Times New Roman" w:cs="Times New Roman"/>
                <w:bCs/>
                <w:sz w:val="24"/>
                <w:szCs w:val="24"/>
              </w:rPr>
              <w:t>роект</w:t>
            </w:r>
            <w:r>
              <w:rPr>
                <w:rFonts w:ascii="Times New Roman" w:hAnsi="Times New Roman" w:cs="Times New Roman"/>
                <w:bCs/>
                <w:sz w:val="24"/>
                <w:szCs w:val="24"/>
              </w:rPr>
              <w:t>а П</w:t>
            </w:r>
            <w:r w:rsidRPr="005201CE">
              <w:rPr>
                <w:rFonts w:ascii="Times New Roman" w:hAnsi="Times New Roman" w:cs="Times New Roman"/>
                <w:bCs/>
                <w:sz w:val="24"/>
                <w:szCs w:val="24"/>
              </w:rPr>
              <w:t xml:space="preserve">рограммы профилактики в общественный совет </w:t>
            </w:r>
            <w:r>
              <w:rPr>
                <w:rFonts w:ascii="Times New Roman" w:hAnsi="Times New Roman" w:cs="Times New Roman"/>
                <w:bCs/>
                <w:sz w:val="24"/>
                <w:szCs w:val="24"/>
              </w:rPr>
              <w:t>при комитете в целях его обсуждения</w:t>
            </w:r>
          </w:p>
        </w:tc>
        <w:tc>
          <w:tcPr>
            <w:tcW w:w="3256" w:type="dxa"/>
            <w:vMerge/>
            <w:tcBorders>
              <w:left w:val="single" w:sz="4" w:space="0" w:color="auto"/>
              <w:bottom w:val="single" w:sz="4" w:space="0" w:color="auto"/>
              <w:right w:val="single" w:sz="4" w:space="0" w:color="auto"/>
            </w:tcBorders>
          </w:tcPr>
          <w:p w:rsidR="00D1696C" w:rsidRDefault="00D1696C" w:rsidP="0086081D">
            <w:pPr>
              <w:spacing w:after="0" w:line="240" w:lineRule="auto"/>
              <w:jc w:val="center"/>
              <w:rPr>
                <w:rFonts w:ascii="Times New Roman" w:eastAsia="Times New Roman" w:hAnsi="Times New Roman" w:cs="Times New Roman"/>
                <w:sz w:val="24"/>
                <w:szCs w:val="24"/>
              </w:rPr>
            </w:pPr>
          </w:p>
        </w:tc>
        <w:tc>
          <w:tcPr>
            <w:tcW w:w="2556" w:type="dxa"/>
            <w:gridSpan w:val="2"/>
            <w:tcBorders>
              <w:left w:val="single" w:sz="4" w:space="0" w:color="auto"/>
              <w:bottom w:val="single" w:sz="4" w:space="0" w:color="auto"/>
              <w:right w:val="single" w:sz="4" w:space="0" w:color="auto"/>
            </w:tcBorders>
          </w:tcPr>
          <w:p w:rsidR="00D1696C" w:rsidRPr="00C53AEF" w:rsidRDefault="00D1696C" w:rsidP="00471141">
            <w:pPr>
              <w:spacing w:after="0" w:line="240" w:lineRule="auto"/>
              <w:jc w:val="center"/>
              <w:rPr>
                <w:rFonts w:ascii="Times New Roman" w:eastAsia="Times New Roman" w:hAnsi="Times New Roman" w:cs="Times New Roman"/>
                <w:sz w:val="24"/>
                <w:szCs w:val="24"/>
              </w:rPr>
            </w:pPr>
          </w:p>
        </w:tc>
      </w:tr>
      <w:tr w:rsidR="00D1696C" w:rsidRPr="00AE3361" w:rsidTr="00AF12DB">
        <w:trPr>
          <w:trHeight w:val="767"/>
        </w:trPr>
        <w:tc>
          <w:tcPr>
            <w:tcW w:w="959" w:type="dxa"/>
            <w:tcBorders>
              <w:left w:val="single" w:sz="4" w:space="0" w:color="auto"/>
              <w:bottom w:val="single" w:sz="4" w:space="0" w:color="auto"/>
              <w:right w:val="single" w:sz="4" w:space="0" w:color="auto"/>
            </w:tcBorders>
          </w:tcPr>
          <w:p w:rsidR="00D1696C" w:rsidRDefault="003E7687" w:rsidP="0047114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r w:rsidR="00D1696C">
              <w:rPr>
                <w:rFonts w:ascii="Times New Roman" w:eastAsia="Times New Roman" w:hAnsi="Times New Roman" w:cs="Times New Roman"/>
                <w:sz w:val="24"/>
                <w:szCs w:val="24"/>
              </w:rPr>
              <w:t>.5.</w:t>
            </w:r>
          </w:p>
        </w:tc>
        <w:tc>
          <w:tcPr>
            <w:tcW w:w="9214" w:type="dxa"/>
            <w:tcBorders>
              <w:top w:val="single" w:sz="4" w:space="0" w:color="auto"/>
              <w:left w:val="single" w:sz="4" w:space="0" w:color="auto"/>
              <w:bottom w:val="single" w:sz="4" w:space="0" w:color="auto"/>
              <w:right w:val="single" w:sz="4" w:space="0" w:color="auto"/>
            </w:tcBorders>
          </w:tcPr>
          <w:p w:rsidR="00D1696C" w:rsidRPr="005201CE" w:rsidRDefault="00D1696C" w:rsidP="005201CE">
            <w:pPr>
              <w:autoSpaceDE w:val="0"/>
              <w:autoSpaceDN w:val="0"/>
              <w:adjustRightInd w:val="0"/>
              <w:spacing w:before="220" w:line="240" w:lineRule="auto"/>
              <w:jc w:val="both"/>
              <w:rPr>
                <w:rFonts w:ascii="Times New Roman" w:hAnsi="Times New Roman" w:cs="Times New Roman"/>
                <w:bCs/>
                <w:sz w:val="24"/>
                <w:szCs w:val="24"/>
              </w:rPr>
            </w:pPr>
            <w:proofErr w:type="gramStart"/>
            <w:r>
              <w:rPr>
                <w:rFonts w:ascii="Times New Roman" w:hAnsi="Times New Roman" w:cs="Times New Roman"/>
                <w:bCs/>
                <w:sz w:val="24"/>
                <w:szCs w:val="24"/>
              </w:rPr>
              <w:t>Р</w:t>
            </w:r>
            <w:r w:rsidRPr="005201CE">
              <w:rPr>
                <w:rFonts w:ascii="Times New Roman" w:hAnsi="Times New Roman" w:cs="Times New Roman"/>
                <w:bCs/>
                <w:sz w:val="24"/>
                <w:szCs w:val="24"/>
              </w:rPr>
              <w:t>азмещ</w:t>
            </w:r>
            <w:r>
              <w:rPr>
                <w:rFonts w:ascii="Times New Roman" w:hAnsi="Times New Roman" w:cs="Times New Roman"/>
                <w:bCs/>
                <w:sz w:val="24"/>
                <w:szCs w:val="24"/>
              </w:rPr>
              <w:t xml:space="preserve">ение </w:t>
            </w:r>
            <w:r w:rsidRPr="005201CE">
              <w:rPr>
                <w:rFonts w:ascii="Times New Roman" w:hAnsi="Times New Roman" w:cs="Times New Roman"/>
                <w:bCs/>
                <w:sz w:val="24"/>
                <w:szCs w:val="24"/>
              </w:rPr>
              <w:t xml:space="preserve"> </w:t>
            </w:r>
            <w:r w:rsidRPr="00252FA8">
              <w:rPr>
                <w:rFonts w:ascii="Times New Roman" w:hAnsi="Times New Roman" w:cs="Times New Roman"/>
                <w:bCs/>
                <w:sz w:val="24"/>
                <w:szCs w:val="24"/>
              </w:rPr>
              <w:t xml:space="preserve">на официальном сайте комитета </w:t>
            </w:r>
            <w:r>
              <w:rPr>
                <w:rFonts w:ascii="Times New Roman" w:hAnsi="Times New Roman" w:cs="Times New Roman"/>
                <w:bCs/>
                <w:sz w:val="24"/>
                <w:szCs w:val="24"/>
              </w:rPr>
              <w:t>р</w:t>
            </w:r>
            <w:r w:rsidRPr="005201CE">
              <w:rPr>
                <w:rFonts w:ascii="Times New Roman" w:hAnsi="Times New Roman" w:cs="Times New Roman"/>
                <w:bCs/>
                <w:sz w:val="24"/>
                <w:szCs w:val="24"/>
              </w:rPr>
              <w:t>езультат</w:t>
            </w:r>
            <w:r>
              <w:rPr>
                <w:rFonts w:ascii="Times New Roman" w:hAnsi="Times New Roman" w:cs="Times New Roman"/>
                <w:bCs/>
                <w:sz w:val="24"/>
                <w:szCs w:val="24"/>
              </w:rPr>
              <w:t>ов</w:t>
            </w:r>
            <w:r w:rsidRPr="005201CE">
              <w:rPr>
                <w:rFonts w:ascii="Times New Roman" w:hAnsi="Times New Roman" w:cs="Times New Roman"/>
                <w:bCs/>
                <w:sz w:val="24"/>
                <w:szCs w:val="24"/>
              </w:rPr>
              <w:t xml:space="preserve"> общественного обсуждения </w:t>
            </w:r>
            <w:r>
              <w:rPr>
                <w:rFonts w:ascii="Times New Roman" w:hAnsi="Times New Roman" w:cs="Times New Roman"/>
                <w:bCs/>
                <w:sz w:val="24"/>
                <w:szCs w:val="24"/>
              </w:rPr>
              <w:t xml:space="preserve">проекта Программы профилактики </w:t>
            </w:r>
            <w:r w:rsidRPr="005201CE">
              <w:rPr>
                <w:rFonts w:ascii="Times New Roman" w:hAnsi="Times New Roman" w:cs="Times New Roman"/>
                <w:bCs/>
                <w:sz w:val="24"/>
                <w:szCs w:val="24"/>
              </w:rPr>
              <w:t xml:space="preserve">(включая перечень предложений и мотивированных заключений об их учете (в том числе частичном) или отклонении </w:t>
            </w:r>
            <w:proofErr w:type="gramEnd"/>
          </w:p>
        </w:tc>
        <w:tc>
          <w:tcPr>
            <w:tcW w:w="3256" w:type="dxa"/>
            <w:tcBorders>
              <w:left w:val="single" w:sz="4" w:space="0" w:color="auto"/>
              <w:bottom w:val="single" w:sz="4" w:space="0" w:color="auto"/>
              <w:right w:val="single" w:sz="4" w:space="0" w:color="auto"/>
            </w:tcBorders>
          </w:tcPr>
          <w:p w:rsidR="00D1696C" w:rsidRPr="008A5C25" w:rsidRDefault="00D1696C" w:rsidP="005201CE">
            <w:pPr>
              <w:autoSpaceDE w:val="0"/>
              <w:autoSpaceDN w:val="0"/>
              <w:adjustRightInd w:val="0"/>
              <w:spacing w:before="220"/>
              <w:ind w:firstLine="540"/>
              <w:jc w:val="center"/>
              <w:rPr>
                <w:rFonts w:ascii="Times New Roman" w:eastAsia="Times New Roman" w:hAnsi="Times New Roman" w:cs="Times New Roman"/>
                <w:sz w:val="24"/>
                <w:szCs w:val="24"/>
              </w:rPr>
            </w:pPr>
            <w:r w:rsidRPr="008A5C25">
              <w:rPr>
                <w:rFonts w:ascii="Times New Roman" w:hAnsi="Times New Roman" w:cs="Times New Roman"/>
                <w:bCs/>
                <w:sz w:val="24"/>
                <w:szCs w:val="24"/>
              </w:rPr>
              <w:t>не позднее 10 декабря 2022 года</w:t>
            </w:r>
          </w:p>
        </w:tc>
        <w:tc>
          <w:tcPr>
            <w:tcW w:w="2556" w:type="dxa"/>
            <w:gridSpan w:val="2"/>
            <w:tcBorders>
              <w:left w:val="single" w:sz="4" w:space="0" w:color="auto"/>
              <w:bottom w:val="single" w:sz="4" w:space="0" w:color="auto"/>
              <w:right w:val="single" w:sz="4" w:space="0" w:color="auto"/>
            </w:tcBorders>
          </w:tcPr>
          <w:p w:rsidR="00D1696C" w:rsidRPr="00C53AEF" w:rsidRDefault="00D1696C" w:rsidP="00471141">
            <w:pPr>
              <w:spacing w:after="0" w:line="240" w:lineRule="auto"/>
              <w:jc w:val="center"/>
              <w:rPr>
                <w:rFonts w:ascii="Times New Roman" w:eastAsia="Times New Roman" w:hAnsi="Times New Roman" w:cs="Times New Roman"/>
                <w:sz w:val="24"/>
                <w:szCs w:val="24"/>
              </w:rPr>
            </w:pPr>
            <w:r w:rsidRPr="00C53AEF">
              <w:rPr>
                <w:rFonts w:ascii="Times New Roman" w:eastAsia="Times New Roman" w:hAnsi="Times New Roman" w:cs="Times New Roman"/>
                <w:sz w:val="24"/>
                <w:szCs w:val="24"/>
              </w:rPr>
              <w:t>специалисты отдела надзора и контроля</w:t>
            </w:r>
          </w:p>
        </w:tc>
      </w:tr>
      <w:tr w:rsidR="00D1696C" w:rsidRPr="00AE3361" w:rsidTr="00AF12DB">
        <w:trPr>
          <w:trHeight w:val="767"/>
        </w:trPr>
        <w:tc>
          <w:tcPr>
            <w:tcW w:w="959" w:type="dxa"/>
            <w:tcBorders>
              <w:left w:val="single" w:sz="4" w:space="0" w:color="auto"/>
              <w:bottom w:val="single" w:sz="4" w:space="0" w:color="auto"/>
              <w:right w:val="single" w:sz="4" w:space="0" w:color="auto"/>
            </w:tcBorders>
          </w:tcPr>
          <w:p w:rsidR="00D1696C" w:rsidRPr="006E50A1" w:rsidRDefault="003E7687" w:rsidP="006E50A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r w:rsidR="00D1696C" w:rsidRPr="006E50A1">
              <w:rPr>
                <w:rFonts w:ascii="Times New Roman" w:eastAsia="Times New Roman" w:hAnsi="Times New Roman" w:cs="Times New Roman"/>
                <w:sz w:val="24"/>
                <w:szCs w:val="24"/>
              </w:rPr>
              <w:t>.6.</w:t>
            </w:r>
          </w:p>
        </w:tc>
        <w:tc>
          <w:tcPr>
            <w:tcW w:w="9214" w:type="dxa"/>
            <w:tcBorders>
              <w:top w:val="single" w:sz="4" w:space="0" w:color="auto"/>
              <w:left w:val="single" w:sz="4" w:space="0" w:color="auto"/>
              <w:bottom w:val="single" w:sz="4" w:space="0" w:color="auto"/>
              <w:right w:val="single" w:sz="4" w:space="0" w:color="auto"/>
            </w:tcBorders>
          </w:tcPr>
          <w:p w:rsidR="00D1696C" w:rsidRPr="006E50A1" w:rsidRDefault="00D1696C" w:rsidP="00D80F13">
            <w:pPr>
              <w:spacing w:after="0" w:line="240" w:lineRule="auto"/>
              <w:ind w:left="20" w:right="40"/>
              <w:jc w:val="both"/>
              <w:rPr>
                <w:rFonts w:ascii="Times New Roman" w:hAnsi="Times New Roman" w:cs="Times New Roman"/>
                <w:color w:val="FF0000"/>
                <w:sz w:val="24"/>
                <w:szCs w:val="24"/>
              </w:rPr>
            </w:pPr>
            <w:r w:rsidRPr="006E50A1">
              <w:rPr>
                <w:rFonts w:ascii="Times New Roman" w:hAnsi="Times New Roman" w:cs="Times New Roman"/>
                <w:bCs/>
                <w:sz w:val="24"/>
                <w:szCs w:val="24"/>
              </w:rPr>
              <w:t>Утверждение Программы профилактики  решением уполномоченн</w:t>
            </w:r>
            <w:r>
              <w:rPr>
                <w:rFonts w:ascii="Times New Roman" w:hAnsi="Times New Roman" w:cs="Times New Roman"/>
                <w:bCs/>
                <w:sz w:val="24"/>
                <w:szCs w:val="24"/>
              </w:rPr>
              <w:t>ого</w:t>
            </w:r>
            <w:r w:rsidRPr="006E50A1">
              <w:rPr>
                <w:rFonts w:ascii="Times New Roman" w:hAnsi="Times New Roman" w:cs="Times New Roman"/>
                <w:bCs/>
                <w:sz w:val="24"/>
                <w:szCs w:val="24"/>
              </w:rPr>
              <w:t xml:space="preserve"> должностн</w:t>
            </w:r>
            <w:r>
              <w:rPr>
                <w:rFonts w:ascii="Times New Roman" w:hAnsi="Times New Roman" w:cs="Times New Roman"/>
                <w:bCs/>
                <w:sz w:val="24"/>
                <w:szCs w:val="24"/>
              </w:rPr>
              <w:t>ого</w:t>
            </w:r>
            <w:r w:rsidRPr="006E50A1">
              <w:rPr>
                <w:rFonts w:ascii="Times New Roman" w:hAnsi="Times New Roman" w:cs="Times New Roman"/>
                <w:bCs/>
                <w:sz w:val="24"/>
                <w:szCs w:val="24"/>
              </w:rPr>
              <w:t xml:space="preserve"> лиц</w:t>
            </w:r>
            <w:r>
              <w:rPr>
                <w:rFonts w:ascii="Times New Roman" w:hAnsi="Times New Roman" w:cs="Times New Roman"/>
                <w:bCs/>
                <w:sz w:val="24"/>
                <w:szCs w:val="24"/>
              </w:rPr>
              <w:t>а</w:t>
            </w:r>
            <w:r w:rsidRPr="006E50A1">
              <w:rPr>
                <w:rFonts w:ascii="Times New Roman" w:hAnsi="Times New Roman" w:cs="Times New Roman"/>
                <w:bCs/>
                <w:sz w:val="24"/>
                <w:szCs w:val="24"/>
              </w:rPr>
              <w:t xml:space="preserve"> комитета </w:t>
            </w:r>
          </w:p>
        </w:tc>
        <w:tc>
          <w:tcPr>
            <w:tcW w:w="3256" w:type="dxa"/>
            <w:tcBorders>
              <w:left w:val="single" w:sz="4" w:space="0" w:color="auto"/>
              <w:bottom w:val="single" w:sz="4" w:space="0" w:color="auto"/>
              <w:right w:val="single" w:sz="4" w:space="0" w:color="auto"/>
            </w:tcBorders>
          </w:tcPr>
          <w:p w:rsidR="00D1696C" w:rsidRPr="008A5C25" w:rsidRDefault="00D1696C" w:rsidP="006E50A1">
            <w:pPr>
              <w:spacing w:after="0" w:line="240" w:lineRule="auto"/>
              <w:jc w:val="center"/>
              <w:rPr>
                <w:rFonts w:ascii="Times New Roman" w:hAnsi="Times New Roman" w:cs="Times New Roman"/>
                <w:sz w:val="24"/>
                <w:szCs w:val="24"/>
              </w:rPr>
            </w:pPr>
            <w:r w:rsidRPr="008A5C25">
              <w:rPr>
                <w:rFonts w:ascii="Times New Roman" w:hAnsi="Times New Roman" w:cs="Times New Roman"/>
                <w:bCs/>
                <w:sz w:val="24"/>
                <w:szCs w:val="24"/>
              </w:rPr>
              <w:t>не позднее 20 декабря 2022 года</w:t>
            </w:r>
          </w:p>
        </w:tc>
        <w:tc>
          <w:tcPr>
            <w:tcW w:w="2556" w:type="dxa"/>
            <w:gridSpan w:val="2"/>
            <w:tcBorders>
              <w:left w:val="single" w:sz="4" w:space="0" w:color="auto"/>
              <w:bottom w:val="single" w:sz="4" w:space="0" w:color="auto"/>
              <w:right w:val="single" w:sz="4" w:space="0" w:color="auto"/>
            </w:tcBorders>
          </w:tcPr>
          <w:p w:rsidR="00D1696C" w:rsidRDefault="00D1696C" w:rsidP="00D80F13">
            <w:pPr>
              <w:spacing w:after="0" w:line="240" w:lineRule="auto"/>
              <w:jc w:val="center"/>
              <w:rPr>
                <w:rFonts w:ascii="Times New Roman" w:hAnsi="Times New Roman" w:cs="Times New Roman"/>
                <w:bCs/>
                <w:sz w:val="24"/>
                <w:szCs w:val="24"/>
              </w:rPr>
            </w:pPr>
            <w:r w:rsidRPr="00C53AEF">
              <w:rPr>
                <w:rFonts w:ascii="Times New Roman" w:eastAsia="Times New Roman" w:hAnsi="Times New Roman" w:cs="Times New Roman"/>
                <w:sz w:val="24"/>
                <w:szCs w:val="24"/>
              </w:rPr>
              <w:t>специалисты отдела надзора и контроля</w:t>
            </w:r>
            <w:r>
              <w:rPr>
                <w:rFonts w:ascii="Times New Roman" w:eastAsia="Times New Roman" w:hAnsi="Times New Roman" w:cs="Times New Roman"/>
                <w:sz w:val="24"/>
                <w:szCs w:val="24"/>
              </w:rPr>
              <w:t>,</w:t>
            </w:r>
          </w:p>
          <w:p w:rsidR="00D1696C" w:rsidRPr="00AE3361" w:rsidRDefault="00D1696C" w:rsidP="00D80F13">
            <w:pPr>
              <w:spacing w:after="0" w:line="240" w:lineRule="auto"/>
              <w:jc w:val="center"/>
              <w:rPr>
                <w:rFonts w:ascii="Times New Roman" w:eastAsia="Times New Roman" w:hAnsi="Times New Roman" w:cs="Times New Roman"/>
                <w:sz w:val="24"/>
                <w:szCs w:val="24"/>
              </w:rPr>
            </w:pPr>
            <w:r w:rsidRPr="006E50A1">
              <w:rPr>
                <w:rFonts w:ascii="Times New Roman" w:hAnsi="Times New Roman" w:cs="Times New Roman"/>
                <w:bCs/>
                <w:sz w:val="24"/>
                <w:szCs w:val="24"/>
              </w:rPr>
              <w:t>уполномоченн</w:t>
            </w:r>
            <w:r>
              <w:rPr>
                <w:rFonts w:ascii="Times New Roman" w:hAnsi="Times New Roman" w:cs="Times New Roman"/>
                <w:bCs/>
                <w:sz w:val="24"/>
                <w:szCs w:val="24"/>
              </w:rPr>
              <w:t>ое</w:t>
            </w:r>
            <w:r w:rsidRPr="006E50A1">
              <w:rPr>
                <w:rFonts w:ascii="Times New Roman" w:hAnsi="Times New Roman" w:cs="Times New Roman"/>
                <w:bCs/>
                <w:sz w:val="24"/>
                <w:szCs w:val="24"/>
              </w:rPr>
              <w:t xml:space="preserve"> должностн</w:t>
            </w:r>
            <w:r>
              <w:rPr>
                <w:rFonts w:ascii="Times New Roman" w:hAnsi="Times New Roman" w:cs="Times New Roman"/>
                <w:bCs/>
                <w:sz w:val="24"/>
                <w:szCs w:val="24"/>
              </w:rPr>
              <w:t>ое</w:t>
            </w:r>
            <w:r w:rsidRPr="006E50A1">
              <w:rPr>
                <w:rFonts w:ascii="Times New Roman" w:hAnsi="Times New Roman" w:cs="Times New Roman"/>
                <w:bCs/>
                <w:sz w:val="24"/>
                <w:szCs w:val="24"/>
              </w:rPr>
              <w:t xml:space="preserve"> лиц</w:t>
            </w:r>
            <w:r>
              <w:rPr>
                <w:rFonts w:ascii="Times New Roman" w:hAnsi="Times New Roman" w:cs="Times New Roman"/>
                <w:bCs/>
                <w:sz w:val="24"/>
                <w:szCs w:val="24"/>
              </w:rPr>
              <w:t>о</w:t>
            </w:r>
            <w:r w:rsidRPr="006E50A1">
              <w:rPr>
                <w:rFonts w:ascii="Times New Roman" w:hAnsi="Times New Roman" w:cs="Times New Roman"/>
                <w:bCs/>
                <w:sz w:val="24"/>
                <w:szCs w:val="24"/>
              </w:rPr>
              <w:t xml:space="preserve"> комитета</w:t>
            </w:r>
          </w:p>
        </w:tc>
      </w:tr>
      <w:tr w:rsidR="00D1696C" w:rsidRPr="00AE3361" w:rsidTr="00AF12DB">
        <w:trPr>
          <w:trHeight w:val="767"/>
        </w:trPr>
        <w:tc>
          <w:tcPr>
            <w:tcW w:w="959" w:type="dxa"/>
            <w:tcBorders>
              <w:left w:val="single" w:sz="4" w:space="0" w:color="auto"/>
              <w:bottom w:val="single" w:sz="4" w:space="0" w:color="auto"/>
              <w:right w:val="single" w:sz="4" w:space="0" w:color="auto"/>
            </w:tcBorders>
          </w:tcPr>
          <w:p w:rsidR="00D1696C" w:rsidRPr="006E50A1" w:rsidRDefault="003E7687" w:rsidP="006E50A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18</w:t>
            </w:r>
            <w:r w:rsidR="00D1696C" w:rsidRPr="006E50A1">
              <w:rPr>
                <w:rFonts w:ascii="Times New Roman" w:eastAsia="Times New Roman" w:hAnsi="Times New Roman" w:cs="Times New Roman"/>
                <w:sz w:val="24"/>
                <w:szCs w:val="24"/>
              </w:rPr>
              <w:t>.7.</w:t>
            </w:r>
          </w:p>
        </w:tc>
        <w:tc>
          <w:tcPr>
            <w:tcW w:w="9214" w:type="dxa"/>
            <w:tcBorders>
              <w:top w:val="single" w:sz="4" w:space="0" w:color="auto"/>
              <w:left w:val="single" w:sz="4" w:space="0" w:color="auto"/>
              <w:bottom w:val="single" w:sz="4" w:space="0" w:color="auto"/>
              <w:right w:val="single" w:sz="4" w:space="0" w:color="auto"/>
            </w:tcBorders>
          </w:tcPr>
          <w:p w:rsidR="00D1696C" w:rsidRPr="006E50A1" w:rsidRDefault="00D1696C" w:rsidP="006E50A1">
            <w:pPr>
              <w:spacing w:after="0" w:line="240" w:lineRule="auto"/>
              <w:ind w:left="20" w:right="40"/>
              <w:jc w:val="both"/>
              <w:rPr>
                <w:rFonts w:ascii="Times New Roman" w:hAnsi="Times New Roman" w:cs="Times New Roman"/>
                <w:bCs/>
                <w:sz w:val="24"/>
                <w:szCs w:val="24"/>
              </w:rPr>
            </w:pPr>
            <w:r w:rsidRPr="006E50A1">
              <w:rPr>
                <w:rFonts w:ascii="Times New Roman" w:hAnsi="Times New Roman" w:cs="Times New Roman"/>
                <w:bCs/>
                <w:sz w:val="24"/>
                <w:szCs w:val="24"/>
              </w:rPr>
              <w:t>Размещение  Программы профилактики  на официальном сайте комитета</w:t>
            </w:r>
          </w:p>
        </w:tc>
        <w:tc>
          <w:tcPr>
            <w:tcW w:w="3256" w:type="dxa"/>
            <w:tcBorders>
              <w:left w:val="single" w:sz="4" w:space="0" w:color="auto"/>
              <w:bottom w:val="single" w:sz="4" w:space="0" w:color="auto"/>
              <w:right w:val="single" w:sz="4" w:space="0" w:color="auto"/>
            </w:tcBorders>
          </w:tcPr>
          <w:p w:rsidR="00D1696C" w:rsidRPr="008A5C25" w:rsidRDefault="00D1696C" w:rsidP="006E50A1">
            <w:pPr>
              <w:spacing w:after="0" w:line="240" w:lineRule="auto"/>
              <w:jc w:val="center"/>
              <w:rPr>
                <w:rFonts w:ascii="Times New Roman" w:hAnsi="Times New Roman" w:cs="Times New Roman"/>
                <w:bCs/>
                <w:sz w:val="24"/>
                <w:szCs w:val="24"/>
              </w:rPr>
            </w:pPr>
            <w:r w:rsidRPr="008A5C25">
              <w:rPr>
                <w:rFonts w:ascii="Times New Roman" w:hAnsi="Times New Roman" w:cs="Times New Roman"/>
                <w:bCs/>
                <w:sz w:val="24"/>
                <w:szCs w:val="24"/>
              </w:rPr>
              <w:t>в течение 5 дней со дня утверждения</w:t>
            </w:r>
          </w:p>
        </w:tc>
        <w:tc>
          <w:tcPr>
            <w:tcW w:w="2556" w:type="dxa"/>
            <w:gridSpan w:val="2"/>
            <w:tcBorders>
              <w:left w:val="single" w:sz="4" w:space="0" w:color="auto"/>
              <w:bottom w:val="single" w:sz="4" w:space="0" w:color="auto"/>
              <w:right w:val="single" w:sz="4" w:space="0" w:color="auto"/>
            </w:tcBorders>
          </w:tcPr>
          <w:p w:rsidR="00D1696C" w:rsidRPr="00C53AEF" w:rsidRDefault="00D1696C" w:rsidP="00471141">
            <w:pPr>
              <w:spacing w:after="0" w:line="240" w:lineRule="auto"/>
              <w:jc w:val="center"/>
              <w:rPr>
                <w:rFonts w:ascii="Times New Roman" w:eastAsia="Times New Roman" w:hAnsi="Times New Roman" w:cs="Times New Roman"/>
                <w:sz w:val="24"/>
                <w:szCs w:val="24"/>
              </w:rPr>
            </w:pPr>
            <w:r w:rsidRPr="00C53AEF">
              <w:rPr>
                <w:rFonts w:ascii="Times New Roman" w:eastAsia="Times New Roman" w:hAnsi="Times New Roman" w:cs="Times New Roman"/>
                <w:sz w:val="24"/>
                <w:szCs w:val="24"/>
              </w:rPr>
              <w:t>специалисты отдела надзора и контроля</w:t>
            </w:r>
          </w:p>
        </w:tc>
      </w:tr>
      <w:tr w:rsidR="00D1696C" w:rsidRPr="00AE3361" w:rsidTr="00471141">
        <w:trPr>
          <w:trHeight w:val="767"/>
        </w:trPr>
        <w:tc>
          <w:tcPr>
            <w:tcW w:w="959" w:type="dxa"/>
            <w:tcBorders>
              <w:top w:val="single" w:sz="4" w:space="0" w:color="auto"/>
              <w:left w:val="single" w:sz="4" w:space="0" w:color="auto"/>
              <w:bottom w:val="single" w:sz="4" w:space="0" w:color="auto"/>
              <w:right w:val="single" w:sz="4" w:space="0" w:color="auto"/>
            </w:tcBorders>
          </w:tcPr>
          <w:p w:rsidR="00D1696C" w:rsidRDefault="00D1696C" w:rsidP="003E768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r w:rsidR="003E7687">
              <w:rPr>
                <w:rFonts w:ascii="Times New Roman" w:eastAsia="Calibri" w:hAnsi="Times New Roman" w:cs="Times New Roman"/>
                <w:sz w:val="24"/>
                <w:szCs w:val="24"/>
              </w:rPr>
              <w:t>9</w:t>
            </w:r>
            <w:r>
              <w:rPr>
                <w:rFonts w:ascii="Times New Roman" w:eastAsia="Calibri" w:hAnsi="Times New Roman" w:cs="Times New Roman"/>
                <w:sz w:val="24"/>
                <w:szCs w:val="24"/>
              </w:rPr>
              <w:t>.</w:t>
            </w:r>
          </w:p>
        </w:tc>
        <w:tc>
          <w:tcPr>
            <w:tcW w:w="15026" w:type="dxa"/>
            <w:gridSpan w:val="4"/>
            <w:tcBorders>
              <w:top w:val="single" w:sz="4" w:space="0" w:color="auto"/>
              <w:left w:val="single" w:sz="4" w:space="0" w:color="auto"/>
              <w:bottom w:val="single" w:sz="4" w:space="0" w:color="auto"/>
              <w:right w:val="single" w:sz="4" w:space="0" w:color="auto"/>
            </w:tcBorders>
          </w:tcPr>
          <w:p w:rsidR="00D1696C" w:rsidRPr="00DD42CB" w:rsidRDefault="00D1696C" w:rsidP="00AF12DB">
            <w:pPr>
              <w:pStyle w:val="ConsPlusNormal"/>
              <w:spacing w:before="220"/>
              <w:jc w:val="both"/>
              <w:rPr>
                <w:sz w:val="24"/>
                <w:szCs w:val="24"/>
              </w:rPr>
            </w:pPr>
            <w:r w:rsidRPr="00DD42CB">
              <w:rPr>
                <w:b/>
                <w:sz w:val="24"/>
                <w:szCs w:val="24"/>
              </w:rPr>
              <w:t>Осуществление профилактических визитов</w:t>
            </w:r>
            <w:r w:rsidRPr="00DD42CB">
              <w:rPr>
                <w:sz w:val="24"/>
                <w:szCs w:val="24"/>
              </w:rPr>
              <w:t xml:space="preserve"> в форме профилактической беседы по месту осуществления деятельности контролируемых лиц либо путем использования видео-конференц-связи</w:t>
            </w:r>
          </w:p>
        </w:tc>
      </w:tr>
      <w:tr w:rsidR="00D1696C" w:rsidRPr="00AE3361" w:rsidTr="00AF12DB">
        <w:trPr>
          <w:trHeight w:val="767"/>
        </w:trPr>
        <w:tc>
          <w:tcPr>
            <w:tcW w:w="959" w:type="dxa"/>
            <w:tcBorders>
              <w:top w:val="single" w:sz="4" w:space="0" w:color="auto"/>
              <w:left w:val="single" w:sz="4" w:space="0" w:color="auto"/>
              <w:bottom w:val="single" w:sz="4" w:space="0" w:color="auto"/>
              <w:right w:val="single" w:sz="4" w:space="0" w:color="auto"/>
            </w:tcBorders>
          </w:tcPr>
          <w:p w:rsidR="00D1696C" w:rsidRDefault="00D1696C" w:rsidP="003E768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r w:rsidR="003E7687">
              <w:rPr>
                <w:rFonts w:ascii="Times New Roman" w:eastAsia="Calibri" w:hAnsi="Times New Roman" w:cs="Times New Roman"/>
                <w:sz w:val="24"/>
                <w:szCs w:val="24"/>
              </w:rPr>
              <w:t>9</w:t>
            </w:r>
            <w:r>
              <w:rPr>
                <w:rFonts w:ascii="Times New Roman" w:eastAsia="Calibri" w:hAnsi="Times New Roman" w:cs="Times New Roman"/>
                <w:sz w:val="24"/>
                <w:szCs w:val="24"/>
              </w:rPr>
              <w:t>.1.</w:t>
            </w:r>
          </w:p>
        </w:tc>
        <w:tc>
          <w:tcPr>
            <w:tcW w:w="9214" w:type="dxa"/>
            <w:tcBorders>
              <w:top w:val="single" w:sz="4" w:space="0" w:color="auto"/>
              <w:left w:val="single" w:sz="4" w:space="0" w:color="auto"/>
              <w:bottom w:val="single" w:sz="4" w:space="0" w:color="auto"/>
              <w:right w:val="single" w:sz="4" w:space="0" w:color="auto"/>
            </w:tcBorders>
          </w:tcPr>
          <w:p w:rsidR="00D1696C" w:rsidRPr="00DD42CB" w:rsidRDefault="00D1696C" w:rsidP="00AF12DB">
            <w:pPr>
              <w:pStyle w:val="ConsPlusNormal"/>
              <w:spacing w:before="220"/>
              <w:jc w:val="both"/>
              <w:rPr>
                <w:sz w:val="24"/>
                <w:szCs w:val="24"/>
              </w:rPr>
            </w:pPr>
            <w:r w:rsidRPr="00DD42CB">
              <w:rPr>
                <w:sz w:val="24"/>
                <w:szCs w:val="24"/>
              </w:rPr>
              <w:t>Профилактические визиты по заявкам контролируемых лиц</w:t>
            </w:r>
          </w:p>
          <w:p w:rsidR="00D1696C" w:rsidRPr="00DD42CB" w:rsidRDefault="00D1696C" w:rsidP="00AF12DB">
            <w:pPr>
              <w:pStyle w:val="ConsPlusNormal"/>
              <w:spacing w:before="220"/>
              <w:jc w:val="both"/>
              <w:rPr>
                <w:b/>
                <w:sz w:val="24"/>
                <w:szCs w:val="24"/>
              </w:rPr>
            </w:pPr>
          </w:p>
        </w:tc>
        <w:tc>
          <w:tcPr>
            <w:tcW w:w="3332" w:type="dxa"/>
            <w:gridSpan w:val="2"/>
            <w:tcBorders>
              <w:top w:val="single" w:sz="4" w:space="0" w:color="auto"/>
              <w:left w:val="single" w:sz="4" w:space="0" w:color="auto"/>
              <w:bottom w:val="single" w:sz="4" w:space="0" w:color="auto"/>
              <w:right w:val="single" w:sz="4" w:space="0" w:color="auto"/>
            </w:tcBorders>
          </w:tcPr>
          <w:p w:rsidR="00D1696C" w:rsidRPr="00DD42CB" w:rsidRDefault="00D1696C" w:rsidP="00AF12DB">
            <w:pPr>
              <w:jc w:val="center"/>
              <w:rPr>
                <w:rFonts w:ascii="Times New Roman" w:eastAsia="Times New Roman" w:hAnsi="Times New Roman" w:cs="Times New Roman"/>
                <w:sz w:val="24"/>
                <w:szCs w:val="24"/>
                <w:lang w:eastAsia="ru-RU"/>
              </w:rPr>
            </w:pPr>
            <w:r w:rsidRPr="00DD42CB">
              <w:rPr>
                <w:rFonts w:ascii="Times New Roman" w:eastAsia="Times New Roman" w:hAnsi="Times New Roman" w:cs="Times New Roman"/>
                <w:sz w:val="24"/>
                <w:szCs w:val="24"/>
                <w:lang w:eastAsia="ru-RU"/>
              </w:rPr>
              <w:t>постоянно</w:t>
            </w:r>
          </w:p>
          <w:p w:rsidR="00D1696C" w:rsidRPr="00DD42CB" w:rsidRDefault="00D1696C" w:rsidP="00AF12DB">
            <w:pPr>
              <w:pStyle w:val="ConsPlusNormal"/>
              <w:spacing w:before="220"/>
              <w:jc w:val="both"/>
              <w:rPr>
                <w:b/>
                <w:sz w:val="24"/>
                <w:szCs w:val="24"/>
              </w:rPr>
            </w:pPr>
          </w:p>
        </w:tc>
        <w:tc>
          <w:tcPr>
            <w:tcW w:w="2480" w:type="dxa"/>
            <w:tcBorders>
              <w:top w:val="single" w:sz="4" w:space="0" w:color="auto"/>
              <w:left w:val="single" w:sz="4" w:space="0" w:color="auto"/>
              <w:bottom w:val="single" w:sz="4" w:space="0" w:color="auto"/>
              <w:right w:val="single" w:sz="4" w:space="0" w:color="auto"/>
            </w:tcBorders>
          </w:tcPr>
          <w:p w:rsidR="00D1696C" w:rsidRDefault="00D1696C" w:rsidP="00AF12DB">
            <w:pPr>
              <w:rPr>
                <w:b/>
                <w:sz w:val="24"/>
                <w:szCs w:val="24"/>
              </w:rPr>
            </w:pPr>
            <w:r w:rsidRPr="00C53AEF">
              <w:rPr>
                <w:rFonts w:ascii="Times New Roman" w:eastAsia="Times New Roman" w:hAnsi="Times New Roman" w:cs="Times New Roman"/>
                <w:sz w:val="24"/>
                <w:szCs w:val="24"/>
              </w:rPr>
              <w:t>специалисты отдела надзора и контроля</w:t>
            </w:r>
          </w:p>
        </w:tc>
      </w:tr>
      <w:tr w:rsidR="008A5C25" w:rsidRPr="00AE3361" w:rsidTr="00263343">
        <w:trPr>
          <w:trHeight w:val="767"/>
        </w:trPr>
        <w:tc>
          <w:tcPr>
            <w:tcW w:w="959" w:type="dxa"/>
            <w:tcBorders>
              <w:top w:val="single" w:sz="4" w:space="0" w:color="auto"/>
              <w:left w:val="single" w:sz="4" w:space="0" w:color="auto"/>
              <w:bottom w:val="single" w:sz="4" w:space="0" w:color="auto"/>
              <w:right w:val="single" w:sz="4" w:space="0" w:color="auto"/>
            </w:tcBorders>
          </w:tcPr>
          <w:p w:rsidR="008A5C25" w:rsidRDefault="008A5C25" w:rsidP="003E768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r w:rsidR="003E7687">
              <w:rPr>
                <w:rFonts w:ascii="Times New Roman" w:eastAsia="Calibri" w:hAnsi="Times New Roman" w:cs="Times New Roman"/>
                <w:sz w:val="24"/>
                <w:szCs w:val="24"/>
              </w:rPr>
              <w:t>9</w:t>
            </w:r>
            <w:r>
              <w:rPr>
                <w:rFonts w:ascii="Times New Roman" w:eastAsia="Calibri" w:hAnsi="Times New Roman" w:cs="Times New Roman"/>
                <w:sz w:val="24"/>
                <w:szCs w:val="24"/>
              </w:rPr>
              <w:t>.2</w:t>
            </w:r>
          </w:p>
        </w:tc>
        <w:tc>
          <w:tcPr>
            <w:tcW w:w="15026" w:type="dxa"/>
            <w:gridSpan w:val="4"/>
            <w:tcBorders>
              <w:top w:val="single" w:sz="4" w:space="0" w:color="auto"/>
              <w:left w:val="single" w:sz="4" w:space="0" w:color="auto"/>
              <w:bottom w:val="single" w:sz="4" w:space="0" w:color="auto"/>
              <w:right w:val="single" w:sz="4" w:space="0" w:color="auto"/>
            </w:tcBorders>
          </w:tcPr>
          <w:p w:rsidR="008A5C25" w:rsidRPr="008A5C25" w:rsidRDefault="008A5C25" w:rsidP="00AF12DB">
            <w:pPr>
              <w:rPr>
                <w:rFonts w:ascii="Times New Roman" w:eastAsia="Times New Roman" w:hAnsi="Times New Roman" w:cs="Times New Roman"/>
                <w:sz w:val="24"/>
                <w:szCs w:val="24"/>
              </w:rPr>
            </w:pPr>
            <w:r w:rsidRPr="008A5C25">
              <w:rPr>
                <w:rFonts w:ascii="Times New Roman" w:hAnsi="Times New Roman" w:cs="Times New Roman"/>
                <w:sz w:val="24"/>
                <w:szCs w:val="24"/>
              </w:rPr>
              <w:t>Обязательные профилактические визиты:</w:t>
            </w:r>
          </w:p>
        </w:tc>
      </w:tr>
      <w:tr w:rsidR="00D1696C" w:rsidRPr="00AE3361" w:rsidTr="00471141">
        <w:trPr>
          <w:trHeight w:val="275"/>
        </w:trPr>
        <w:tc>
          <w:tcPr>
            <w:tcW w:w="959" w:type="dxa"/>
            <w:tcBorders>
              <w:top w:val="single" w:sz="4" w:space="0" w:color="auto"/>
              <w:left w:val="single" w:sz="4" w:space="0" w:color="auto"/>
              <w:bottom w:val="single" w:sz="4" w:space="0" w:color="auto"/>
              <w:right w:val="single" w:sz="4" w:space="0" w:color="auto"/>
            </w:tcBorders>
          </w:tcPr>
          <w:p w:rsidR="00D1696C" w:rsidRDefault="003E7687" w:rsidP="00AF51E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19</w:t>
            </w:r>
            <w:r w:rsidR="00D1696C">
              <w:rPr>
                <w:rFonts w:ascii="Times New Roman" w:eastAsia="Calibri" w:hAnsi="Times New Roman" w:cs="Times New Roman"/>
                <w:sz w:val="24"/>
                <w:szCs w:val="24"/>
              </w:rPr>
              <w:t>.2.1.</w:t>
            </w:r>
          </w:p>
        </w:tc>
        <w:tc>
          <w:tcPr>
            <w:tcW w:w="15026" w:type="dxa"/>
            <w:gridSpan w:val="4"/>
            <w:tcBorders>
              <w:top w:val="single" w:sz="4" w:space="0" w:color="auto"/>
              <w:left w:val="single" w:sz="4" w:space="0" w:color="auto"/>
              <w:bottom w:val="single" w:sz="4" w:space="0" w:color="auto"/>
              <w:right w:val="single" w:sz="4" w:space="0" w:color="auto"/>
            </w:tcBorders>
          </w:tcPr>
          <w:p w:rsidR="00D1696C" w:rsidRPr="00BF1E9B" w:rsidRDefault="00D1696C" w:rsidP="00F60616">
            <w:pPr>
              <w:spacing w:after="0" w:line="240" w:lineRule="auto"/>
              <w:rPr>
                <w:rFonts w:ascii="Times New Roman" w:eastAsia="Times New Roman" w:hAnsi="Times New Roman" w:cs="Times New Roman"/>
                <w:sz w:val="24"/>
                <w:szCs w:val="24"/>
              </w:rPr>
            </w:pPr>
            <w:r>
              <w:rPr>
                <w:rFonts w:ascii="Times New Roman" w:hAnsi="Times New Roman" w:cs="Times New Roman"/>
                <w:b/>
                <w:bCs/>
                <w:sz w:val="24"/>
                <w:szCs w:val="24"/>
              </w:rPr>
              <w:t>Общеобразовательные организации</w:t>
            </w:r>
          </w:p>
        </w:tc>
      </w:tr>
      <w:tr w:rsidR="00C779AE" w:rsidRPr="00AE3361" w:rsidTr="00C1602B">
        <w:trPr>
          <w:trHeight w:val="335"/>
        </w:trPr>
        <w:tc>
          <w:tcPr>
            <w:tcW w:w="959" w:type="dxa"/>
            <w:tcBorders>
              <w:top w:val="single" w:sz="4" w:space="0" w:color="auto"/>
              <w:left w:val="single" w:sz="4" w:space="0" w:color="auto"/>
              <w:right w:val="single" w:sz="4" w:space="0" w:color="auto"/>
            </w:tcBorders>
          </w:tcPr>
          <w:p w:rsidR="00C779AE" w:rsidRDefault="00C779AE" w:rsidP="00AF51E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9214" w:type="dxa"/>
            <w:tcBorders>
              <w:top w:val="single" w:sz="4" w:space="0" w:color="auto"/>
              <w:left w:val="single" w:sz="4" w:space="0" w:color="auto"/>
              <w:bottom w:val="single" w:sz="4" w:space="0" w:color="auto"/>
              <w:right w:val="single" w:sz="4" w:space="0" w:color="auto"/>
            </w:tcBorders>
          </w:tcPr>
          <w:p w:rsidR="00C779AE" w:rsidRPr="00F6078F" w:rsidRDefault="00C779AE" w:rsidP="00F14D41">
            <w:pPr>
              <w:jc w:val="both"/>
              <w:rPr>
                <w:rFonts w:ascii="Times New Roman" w:hAnsi="Times New Roman" w:cs="Times New Roman"/>
                <w:bCs/>
                <w:sz w:val="24"/>
                <w:szCs w:val="24"/>
              </w:rPr>
            </w:pPr>
            <w:r w:rsidRPr="00F6078F">
              <w:rPr>
                <w:rFonts w:ascii="Times New Roman" w:hAnsi="Times New Roman" w:cs="Times New Roman"/>
                <w:bCs/>
                <w:sz w:val="24"/>
                <w:szCs w:val="24"/>
              </w:rPr>
              <w:t>МОУ "Инженерно-технологическая школа"</w:t>
            </w:r>
          </w:p>
        </w:tc>
        <w:tc>
          <w:tcPr>
            <w:tcW w:w="3256" w:type="dxa"/>
            <w:tcBorders>
              <w:left w:val="single" w:sz="4" w:space="0" w:color="auto"/>
              <w:right w:val="single" w:sz="4" w:space="0" w:color="auto"/>
            </w:tcBorders>
          </w:tcPr>
          <w:p w:rsidR="00C779AE" w:rsidRDefault="00C779AE" w:rsidP="00561A8A">
            <w:pPr>
              <w:pStyle w:val="ConsPlusNormal"/>
              <w:spacing w:before="220"/>
              <w:jc w:val="both"/>
              <w:rPr>
                <w:sz w:val="24"/>
                <w:szCs w:val="24"/>
              </w:rPr>
            </w:pPr>
            <w:r w:rsidRPr="00F6078F">
              <w:rPr>
                <w:sz w:val="24"/>
                <w:szCs w:val="24"/>
              </w:rPr>
              <w:t>январь</w:t>
            </w:r>
          </w:p>
        </w:tc>
        <w:tc>
          <w:tcPr>
            <w:tcW w:w="2556" w:type="dxa"/>
            <w:gridSpan w:val="2"/>
            <w:vMerge w:val="restart"/>
            <w:tcBorders>
              <w:left w:val="single" w:sz="4" w:space="0" w:color="auto"/>
              <w:right w:val="single" w:sz="4" w:space="0" w:color="auto"/>
            </w:tcBorders>
          </w:tcPr>
          <w:p w:rsidR="00C779AE" w:rsidRPr="00BF1E9B" w:rsidRDefault="00C779AE" w:rsidP="00E426CE">
            <w:pPr>
              <w:spacing w:after="0" w:line="240" w:lineRule="auto"/>
              <w:jc w:val="center"/>
              <w:rPr>
                <w:rFonts w:ascii="Times New Roman" w:eastAsia="Times New Roman" w:hAnsi="Times New Roman" w:cs="Times New Roman"/>
                <w:sz w:val="24"/>
                <w:szCs w:val="24"/>
              </w:rPr>
            </w:pPr>
            <w:r w:rsidRPr="00BF1E9B">
              <w:rPr>
                <w:rFonts w:ascii="Times New Roman" w:eastAsia="Times New Roman" w:hAnsi="Times New Roman" w:cs="Times New Roman"/>
                <w:sz w:val="24"/>
                <w:szCs w:val="24"/>
              </w:rPr>
              <w:t>специалисты отдела надзора и контроля</w:t>
            </w:r>
          </w:p>
        </w:tc>
      </w:tr>
      <w:tr w:rsidR="00027FFE" w:rsidRPr="00AE3361" w:rsidTr="00027FFE">
        <w:trPr>
          <w:trHeight w:val="335"/>
        </w:trPr>
        <w:tc>
          <w:tcPr>
            <w:tcW w:w="959" w:type="dxa"/>
            <w:tcBorders>
              <w:top w:val="single" w:sz="4" w:space="0" w:color="auto"/>
              <w:left w:val="single" w:sz="4" w:space="0" w:color="auto"/>
              <w:right w:val="single" w:sz="4" w:space="0" w:color="auto"/>
            </w:tcBorders>
          </w:tcPr>
          <w:p w:rsidR="00027FFE" w:rsidRDefault="00027FFE" w:rsidP="00AF51E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9214" w:type="dxa"/>
            <w:tcBorders>
              <w:top w:val="single" w:sz="4" w:space="0" w:color="auto"/>
              <w:left w:val="single" w:sz="4" w:space="0" w:color="auto"/>
              <w:bottom w:val="single" w:sz="4" w:space="0" w:color="auto"/>
              <w:right w:val="single" w:sz="4" w:space="0" w:color="auto"/>
            </w:tcBorders>
          </w:tcPr>
          <w:p w:rsidR="00027FFE" w:rsidRPr="00F6078F" w:rsidRDefault="00027FFE" w:rsidP="00F14D41">
            <w:pPr>
              <w:jc w:val="both"/>
              <w:rPr>
                <w:rFonts w:ascii="Times New Roman" w:hAnsi="Times New Roman" w:cs="Times New Roman"/>
                <w:bCs/>
                <w:sz w:val="24"/>
                <w:szCs w:val="24"/>
              </w:rPr>
            </w:pPr>
            <w:r>
              <w:rPr>
                <w:rFonts w:ascii="Times New Roman" w:hAnsi="Times New Roman" w:cs="Times New Roman"/>
                <w:bCs/>
                <w:sz w:val="24"/>
                <w:szCs w:val="24"/>
              </w:rPr>
              <w:t>ГБОУ ЛО "Никольская</w:t>
            </w:r>
            <w:r w:rsidRPr="004D39C7">
              <w:rPr>
                <w:rFonts w:ascii="Times New Roman" w:hAnsi="Times New Roman" w:cs="Times New Roman"/>
                <w:bCs/>
                <w:sz w:val="24"/>
                <w:szCs w:val="24"/>
              </w:rPr>
              <w:t xml:space="preserve"> школа-интернат"</w:t>
            </w:r>
          </w:p>
        </w:tc>
        <w:tc>
          <w:tcPr>
            <w:tcW w:w="3256" w:type="dxa"/>
            <w:tcBorders>
              <w:left w:val="single" w:sz="4" w:space="0" w:color="auto"/>
              <w:bottom w:val="single" w:sz="4" w:space="0" w:color="auto"/>
              <w:right w:val="single" w:sz="4" w:space="0" w:color="auto"/>
            </w:tcBorders>
          </w:tcPr>
          <w:p w:rsidR="00027FFE" w:rsidRPr="00F6078F" w:rsidRDefault="00027FFE" w:rsidP="00561A8A">
            <w:pPr>
              <w:pStyle w:val="ConsPlusNormal"/>
              <w:spacing w:before="220"/>
              <w:jc w:val="both"/>
              <w:rPr>
                <w:sz w:val="24"/>
                <w:szCs w:val="24"/>
              </w:rPr>
            </w:pPr>
          </w:p>
        </w:tc>
        <w:tc>
          <w:tcPr>
            <w:tcW w:w="2556" w:type="dxa"/>
            <w:gridSpan w:val="2"/>
            <w:vMerge/>
            <w:tcBorders>
              <w:left w:val="single" w:sz="4" w:space="0" w:color="auto"/>
              <w:right w:val="single" w:sz="4" w:space="0" w:color="auto"/>
            </w:tcBorders>
          </w:tcPr>
          <w:p w:rsidR="00027FFE" w:rsidRPr="00BF1E9B" w:rsidRDefault="00027FFE" w:rsidP="00E426CE">
            <w:pPr>
              <w:spacing w:after="0" w:line="240" w:lineRule="auto"/>
              <w:jc w:val="center"/>
              <w:rPr>
                <w:rFonts w:ascii="Times New Roman" w:eastAsia="Times New Roman" w:hAnsi="Times New Roman" w:cs="Times New Roman"/>
                <w:sz w:val="24"/>
                <w:szCs w:val="24"/>
              </w:rPr>
            </w:pPr>
          </w:p>
        </w:tc>
      </w:tr>
      <w:tr w:rsidR="00C779AE" w:rsidRPr="00AE3361" w:rsidTr="00027FFE">
        <w:trPr>
          <w:trHeight w:val="427"/>
        </w:trPr>
        <w:tc>
          <w:tcPr>
            <w:tcW w:w="959" w:type="dxa"/>
            <w:tcBorders>
              <w:top w:val="single" w:sz="4" w:space="0" w:color="auto"/>
              <w:left w:val="single" w:sz="4" w:space="0" w:color="auto"/>
              <w:right w:val="single" w:sz="4" w:space="0" w:color="auto"/>
            </w:tcBorders>
          </w:tcPr>
          <w:p w:rsidR="00C779AE" w:rsidRDefault="00027FFE" w:rsidP="00AF51E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9214" w:type="dxa"/>
            <w:tcBorders>
              <w:top w:val="single" w:sz="4" w:space="0" w:color="auto"/>
              <w:left w:val="single" w:sz="4" w:space="0" w:color="auto"/>
              <w:bottom w:val="single" w:sz="4" w:space="0" w:color="auto"/>
              <w:right w:val="single" w:sz="4" w:space="0" w:color="auto"/>
            </w:tcBorders>
          </w:tcPr>
          <w:p w:rsidR="00C779AE" w:rsidRPr="00FC680C" w:rsidRDefault="00C779AE" w:rsidP="00B002A4">
            <w:pPr>
              <w:jc w:val="both"/>
              <w:rPr>
                <w:rFonts w:ascii="Times New Roman" w:hAnsi="Times New Roman" w:cs="Times New Roman"/>
                <w:sz w:val="24"/>
                <w:szCs w:val="24"/>
              </w:rPr>
            </w:pPr>
            <w:r w:rsidRPr="00F6078F">
              <w:rPr>
                <w:rFonts w:ascii="Times New Roman" w:hAnsi="Times New Roman" w:cs="Times New Roman"/>
                <w:sz w:val="24"/>
                <w:szCs w:val="24"/>
              </w:rPr>
              <w:t>МБОУ «</w:t>
            </w:r>
            <w:proofErr w:type="spellStart"/>
            <w:r w:rsidRPr="00F6078F">
              <w:rPr>
                <w:rFonts w:ascii="Times New Roman" w:hAnsi="Times New Roman" w:cs="Times New Roman"/>
                <w:sz w:val="24"/>
                <w:szCs w:val="24"/>
              </w:rPr>
              <w:t>Подпорожская</w:t>
            </w:r>
            <w:proofErr w:type="spellEnd"/>
            <w:r w:rsidRPr="00F6078F">
              <w:rPr>
                <w:rFonts w:ascii="Times New Roman" w:hAnsi="Times New Roman" w:cs="Times New Roman"/>
                <w:sz w:val="24"/>
                <w:szCs w:val="24"/>
              </w:rPr>
              <w:t xml:space="preserve"> СОШ № 1 им. А.С. Пушкина»</w:t>
            </w:r>
          </w:p>
        </w:tc>
        <w:tc>
          <w:tcPr>
            <w:tcW w:w="3256" w:type="dxa"/>
            <w:vMerge w:val="restart"/>
            <w:tcBorders>
              <w:top w:val="single" w:sz="4" w:space="0" w:color="auto"/>
              <w:left w:val="single" w:sz="4" w:space="0" w:color="auto"/>
              <w:right w:val="single" w:sz="4" w:space="0" w:color="auto"/>
            </w:tcBorders>
          </w:tcPr>
          <w:p w:rsidR="00C779AE" w:rsidRDefault="00C779AE" w:rsidP="00561A8A">
            <w:pPr>
              <w:pStyle w:val="ConsPlusNormal"/>
              <w:spacing w:before="220"/>
              <w:jc w:val="both"/>
              <w:rPr>
                <w:sz w:val="24"/>
                <w:szCs w:val="24"/>
              </w:rPr>
            </w:pPr>
            <w:r w:rsidRPr="00F6078F">
              <w:rPr>
                <w:sz w:val="24"/>
                <w:szCs w:val="24"/>
              </w:rPr>
              <w:t>февраль</w:t>
            </w:r>
          </w:p>
        </w:tc>
        <w:tc>
          <w:tcPr>
            <w:tcW w:w="2556" w:type="dxa"/>
            <w:gridSpan w:val="2"/>
            <w:vMerge/>
            <w:tcBorders>
              <w:left w:val="single" w:sz="4" w:space="0" w:color="auto"/>
              <w:right w:val="single" w:sz="4" w:space="0" w:color="auto"/>
            </w:tcBorders>
          </w:tcPr>
          <w:p w:rsidR="00C779AE" w:rsidRPr="00BF1E9B" w:rsidRDefault="00C779AE" w:rsidP="00E426CE">
            <w:pPr>
              <w:spacing w:after="0" w:line="240" w:lineRule="auto"/>
              <w:jc w:val="center"/>
              <w:rPr>
                <w:rFonts w:ascii="Times New Roman" w:eastAsia="Times New Roman" w:hAnsi="Times New Roman" w:cs="Times New Roman"/>
                <w:sz w:val="24"/>
                <w:szCs w:val="24"/>
              </w:rPr>
            </w:pPr>
          </w:p>
        </w:tc>
      </w:tr>
      <w:tr w:rsidR="00027FFE" w:rsidRPr="00AE3361" w:rsidTr="00027FFE">
        <w:trPr>
          <w:trHeight w:val="169"/>
        </w:trPr>
        <w:tc>
          <w:tcPr>
            <w:tcW w:w="959" w:type="dxa"/>
            <w:tcBorders>
              <w:top w:val="single" w:sz="4" w:space="0" w:color="auto"/>
              <w:left w:val="single" w:sz="4" w:space="0" w:color="auto"/>
              <w:right w:val="single" w:sz="4" w:space="0" w:color="auto"/>
            </w:tcBorders>
          </w:tcPr>
          <w:p w:rsidR="00027FFE" w:rsidRDefault="00027FFE" w:rsidP="00AF51E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9214" w:type="dxa"/>
            <w:tcBorders>
              <w:top w:val="single" w:sz="4" w:space="0" w:color="auto"/>
              <w:left w:val="single" w:sz="4" w:space="0" w:color="auto"/>
              <w:right w:val="single" w:sz="4" w:space="0" w:color="auto"/>
            </w:tcBorders>
          </w:tcPr>
          <w:p w:rsidR="00027FFE" w:rsidRPr="00F6078F" w:rsidRDefault="00027FFE" w:rsidP="00B002A4">
            <w:pPr>
              <w:jc w:val="both"/>
              <w:rPr>
                <w:rFonts w:ascii="Times New Roman" w:hAnsi="Times New Roman" w:cs="Times New Roman"/>
                <w:sz w:val="24"/>
                <w:szCs w:val="24"/>
              </w:rPr>
            </w:pPr>
            <w:r w:rsidRPr="004D39C7">
              <w:rPr>
                <w:rFonts w:ascii="Times New Roman" w:hAnsi="Times New Roman" w:cs="Times New Roman"/>
                <w:sz w:val="24"/>
                <w:szCs w:val="24"/>
              </w:rPr>
              <w:t>ГБОУ ЛО</w:t>
            </w:r>
            <w:r>
              <w:rPr>
                <w:rFonts w:ascii="Times New Roman" w:hAnsi="Times New Roman" w:cs="Times New Roman"/>
                <w:sz w:val="24"/>
                <w:szCs w:val="24"/>
              </w:rPr>
              <w:t xml:space="preserve"> "</w:t>
            </w:r>
            <w:proofErr w:type="spellStart"/>
            <w:r>
              <w:rPr>
                <w:rFonts w:ascii="Times New Roman" w:hAnsi="Times New Roman" w:cs="Times New Roman"/>
                <w:sz w:val="24"/>
                <w:szCs w:val="24"/>
              </w:rPr>
              <w:t>Подпорожская</w:t>
            </w:r>
            <w:proofErr w:type="spellEnd"/>
            <w:r>
              <w:rPr>
                <w:rFonts w:ascii="Times New Roman" w:hAnsi="Times New Roman" w:cs="Times New Roman"/>
                <w:sz w:val="24"/>
                <w:szCs w:val="24"/>
              </w:rPr>
              <w:t xml:space="preserve">  школа-интернат"</w:t>
            </w:r>
          </w:p>
        </w:tc>
        <w:tc>
          <w:tcPr>
            <w:tcW w:w="3256" w:type="dxa"/>
            <w:vMerge/>
            <w:tcBorders>
              <w:top w:val="single" w:sz="4" w:space="0" w:color="auto"/>
              <w:left w:val="single" w:sz="4" w:space="0" w:color="auto"/>
              <w:right w:val="single" w:sz="4" w:space="0" w:color="auto"/>
            </w:tcBorders>
          </w:tcPr>
          <w:p w:rsidR="00027FFE" w:rsidRPr="00F6078F" w:rsidRDefault="00027FFE" w:rsidP="00561A8A">
            <w:pPr>
              <w:pStyle w:val="ConsPlusNormal"/>
              <w:spacing w:before="220"/>
              <w:jc w:val="both"/>
              <w:rPr>
                <w:sz w:val="24"/>
                <w:szCs w:val="24"/>
              </w:rPr>
            </w:pPr>
          </w:p>
        </w:tc>
        <w:tc>
          <w:tcPr>
            <w:tcW w:w="2556" w:type="dxa"/>
            <w:gridSpan w:val="2"/>
            <w:vMerge/>
            <w:tcBorders>
              <w:left w:val="single" w:sz="4" w:space="0" w:color="auto"/>
              <w:right w:val="single" w:sz="4" w:space="0" w:color="auto"/>
            </w:tcBorders>
          </w:tcPr>
          <w:p w:rsidR="00027FFE" w:rsidRPr="00BF1E9B" w:rsidRDefault="00027FFE" w:rsidP="00E426CE">
            <w:pPr>
              <w:spacing w:after="0" w:line="240" w:lineRule="auto"/>
              <w:jc w:val="center"/>
              <w:rPr>
                <w:rFonts w:ascii="Times New Roman" w:eastAsia="Times New Roman" w:hAnsi="Times New Roman" w:cs="Times New Roman"/>
                <w:sz w:val="24"/>
                <w:szCs w:val="24"/>
              </w:rPr>
            </w:pPr>
          </w:p>
        </w:tc>
      </w:tr>
      <w:tr w:rsidR="00C779AE" w:rsidRPr="00AE3361" w:rsidTr="00027FFE">
        <w:trPr>
          <w:trHeight w:val="285"/>
        </w:trPr>
        <w:tc>
          <w:tcPr>
            <w:tcW w:w="959" w:type="dxa"/>
            <w:tcBorders>
              <w:top w:val="single" w:sz="4" w:space="0" w:color="auto"/>
              <w:left w:val="single" w:sz="4" w:space="0" w:color="auto"/>
              <w:right w:val="single" w:sz="4" w:space="0" w:color="auto"/>
            </w:tcBorders>
          </w:tcPr>
          <w:p w:rsidR="00C779AE" w:rsidRDefault="00027FFE" w:rsidP="00AF51E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9214" w:type="dxa"/>
            <w:tcBorders>
              <w:top w:val="single" w:sz="4" w:space="0" w:color="auto"/>
              <w:left w:val="single" w:sz="4" w:space="0" w:color="auto"/>
              <w:bottom w:val="single" w:sz="4" w:space="0" w:color="auto"/>
              <w:right w:val="single" w:sz="4" w:space="0" w:color="auto"/>
            </w:tcBorders>
          </w:tcPr>
          <w:p w:rsidR="00C779AE" w:rsidRPr="00F6078F" w:rsidRDefault="00C779AE" w:rsidP="00B002A4">
            <w:pPr>
              <w:jc w:val="both"/>
              <w:rPr>
                <w:rFonts w:ascii="Times New Roman" w:hAnsi="Times New Roman" w:cs="Times New Roman"/>
                <w:sz w:val="24"/>
                <w:szCs w:val="24"/>
              </w:rPr>
            </w:pPr>
            <w:r w:rsidRPr="00BD7FFE">
              <w:rPr>
                <w:rFonts w:ascii="Times New Roman" w:hAnsi="Times New Roman" w:cs="Times New Roman"/>
                <w:sz w:val="24"/>
                <w:szCs w:val="24"/>
              </w:rPr>
              <w:t>ГКОУ ЛО "</w:t>
            </w:r>
            <w:proofErr w:type="spellStart"/>
            <w:r w:rsidRPr="00BD7FFE">
              <w:rPr>
                <w:rFonts w:ascii="Times New Roman" w:hAnsi="Times New Roman" w:cs="Times New Roman"/>
                <w:sz w:val="24"/>
                <w:szCs w:val="24"/>
              </w:rPr>
              <w:t>Юкковс</w:t>
            </w:r>
            <w:r>
              <w:rPr>
                <w:rFonts w:ascii="Times New Roman" w:hAnsi="Times New Roman" w:cs="Times New Roman"/>
                <w:sz w:val="24"/>
                <w:szCs w:val="24"/>
              </w:rPr>
              <w:t>кая</w:t>
            </w:r>
            <w:proofErr w:type="spellEnd"/>
            <w:r>
              <w:rPr>
                <w:rFonts w:ascii="Times New Roman" w:hAnsi="Times New Roman" w:cs="Times New Roman"/>
                <w:sz w:val="24"/>
                <w:szCs w:val="24"/>
              </w:rPr>
              <w:t xml:space="preserve"> специальная школа-интернат"</w:t>
            </w:r>
          </w:p>
        </w:tc>
        <w:tc>
          <w:tcPr>
            <w:tcW w:w="3256" w:type="dxa"/>
            <w:vMerge/>
            <w:tcBorders>
              <w:left w:val="single" w:sz="4" w:space="0" w:color="auto"/>
              <w:bottom w:val="single" w:sz="4" w:space="0" w:color="auto"/>
              <w:right w:val="single" w:sz="4" w:space="0" w:color="auto"/>
            </w:tcBorders>
          </w:tcPr>
          <w:p w:rsidR="00C779AE" w:rsidRPr="00F6078F" w:rsidRDefault="00C779AE" w:rsidP="00561A8A">
            <w:pPr>
              <w:pStyle w:val="ConsPlusNormal"/>
              <w:spacing w:before="220"/>
              <w:jc w:val="both"/>
              <w:rPr>
                <w:sz w:val="24"/>
                <w:szCs w:val="24"/>
              </w:rPr>
            </w:pPr>
          </w:p>
        </w:tc>
        <w:tc>
          <w:tcPr>
            <w:tcW w:w="2556" w:type="dxa"/>
            <w:gridSpan w:val="2"/>
            <w:vMerge/>
            <w:tcBorders>
              <w:left w:val="single" w:sz="4" w:space="0" w:color="auto"/>
              <w:right w:val="single" w:sz="4" w:space="0" w:color="auto"/>
            </w:tcBorders>
          </w:tcPr>
          <w:p w:rsidR="00C779AE" w:rsidRPr="00BF1E9B" w:rsidRDefault="00C779AE" w:rsidP="00E426CE">
            <w:pPr>
              <w:spacing w:after="0" w:line="240" w:lineRule="auto"/>
              <w:jc w:val="center"/>
              <w:rPr>
                <w:rFonts w:ascii="Times New Roman" w:eastAsia="Times New Roman" w:hAnsi="Times New Roman" w:cs="Times New Roman"/>
                <w:sz w:val="24"/>
                <w:szCs w:val="24"/>
              </w:rPr>
            </w:pPr>
          </w:p>
        </w:tc>
      </w:tr>
      <w:tr w:rsidR="00C779AE" w:rsidRPr="00AE3361" w:rsidTr="00027FFE">
        <w:trPr>
          <w:trHeight w:val="427"/>
        </w:trPr>
        <w:tc>
          <w:tcPr>
            <w:tcW w:w="959" w:type="dxa"/>
            <w:tcBorders>
              <w:top w:val="single" w:sz="4" w:space="0" w:color="auto"/>
              <w:left w:val="single" w:sz="4" w:space="0" w:color="auto"/>
              <w:bottom w:val="single" w:sz="4" w:space="0" w:color="auto"/>
              <w:right w:val="single" w:sz="4" w:space="0" w:color="auto"/>
            </w:tcBorders>
          </w:tcPr>
          <w:p w:rsidR="00C779AE" w:rsidRDefault="00027FFE" w:rsidP="00AF51E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9214" w:type="dxa"/>
            <w:tcBorders>
              <w:top w:val="single" w:sz="4" w:space="0" w:color="auto"/>
              <w:left w:val="single" w:sz="4" w:space="0" w:color="auto"/>
              <w:bottom w:val="single" w:sz="4" w:space="0" w:color="auto"/>
              <w:right w:val="single" w:sz="4" w:space="0" w:color="auto"/>
            </w:tcBorders>
          </w:tcPr>
          <w:p w:rsidR="00C779AE" w:rsidRPr="00FC680C" w:rsidRDefault="00C779AE" w:rsidP="00B002A4">
            <w:pPr>
              <w:jc w:val="both"/>
              <w:rPr>
                <w:rFonts w:ascii="Times New Roman" w:hAnsi="Times New Roman" w:cs="Times New Roman"/>
                <w:sz w:val="24"/>
                <w:szCs w:val="24"/>
              </w:rPr>
            </w:pPr>
            <w:r w:rsidRPr="00F6078F">
              <w:rPr>
                <w:rFonts w:ascii="Times New Roman" w:hAnsi="Times New Roman" w:cs="Times New Roman"/>
                <w:sz w:val="24"/>
                <w:szCs w:val="24"/>
              </w:rPr>
              <w:t>МОБУ "</w:t>
            </w:r>
            <w:proofErr w:type="spellStart"/>
            <w:r w:rsidRPr="00F6078F">
              <w:rPr>
                <w:rFonts w:ascii="Times New Roman" w:hAnsi="Times New Roman" w:cs="Times New Roman"/>
                <w:sz w:val="24"/>
                <w:szCs w:val="24"/>
              </w:rPr>
              <w:t>Осельковская</w:t>
            </w:r>
            <w:proofErr w:type="spellEnd"/>
            <w:r w:rsidRPr="00F6078F">
              <w:rPr>
                <w:rFonts w:ascii="Times New Roman" w:hAnsi="Times New Roman" w:cs="Times New Roman"/>
                <w:sz w:val="24"/>
                <w:szCs w:val="24"/>
              </w:rPr>
              <w:t xml:space="preserve"> СОШ"</w:t>
            </w:r>
          </w:p>
        </w:tc>
        <w:tc>
          <w:tcPr>
            <w:tcW w:w="3256" w:type="dxa"/>
            <w:vMerge w:val="restart"/>
            <w:tcBorders>
              <w:top w:val="single" w:sz="4" w:space="0" w:color="auto"/>
              <w:left w:val="single" w:sz="4" w:space="0" w:color="auto"/>
              <w:right w:val="single" w:sz="4" w:space="0" w:color="auto"/>
            </w:tcBorders>
          </w:tcPr>
          <w:p w:rsidR="00C779AE" w:rsidRDefault="00C779AE" w:rsidP="00561A8A">
            <w:pPr>
              <w:pStyle w:val="ConsPlusNormal"/>
              <w:spacing w:before="220"/>
              <w:jc w:val="both"/>
              <w:rPr>
                <w:sz w:val="24"/>
                <w:szCs w:val="24"/>
              </w:rPr>
            </w:pPr>
            <w:r w:rsidRPr="00F6078F">
              <w:rPr>
                <w:sz w:val="24"/>
                <w:szCs w:val="24"/>
              </w:rPr>
              <w:t>март</w:t>
            </w:r>
          </w:p>
        </w:tc>
        <w:tc>
          <w:tcPr>
            <w:tcW w:w="2556" w:type="dxa"/>
            <w:gridSpan w:val="2"/>
            <w:vMerge/>
            <w:tcBorders>
              <w:left w:val="single" w:sz="4" w:space="0" w:color="auto"/>
              <w:right w:val="single" w:sz="4" w:space="0" w:color="auto"/>
            </w:tcBorders>
          </w:tcPr>
          <w:p w:rsidR="00C779AE" w:rsidRPr="00BF1E9B" w:rsidRDefault="00C779AE" w:rsidP="00E426CE">
            <w:pPr>
              <w:spacing w:after="0" w:line="240" w:lineRule="auto"/>
              <w:jc w:val="center"/>
              <w:rPr>
                <w:rFonts w:ascii="Times New Roman" w:eastAsia="Times New Roman" w:hAnsi="Times New Roman" w:cs="Times New Roman"/>
                <w:sz w:val="24"/>
                <w:szCs w:val="24"/>
              </w:rPr>
            </w:pPr>
          </w:p>
        </w:tc>
      </w:tr>
      <w:tr w:rsidR="00C779AE" w:rsidRPr="00AE3361" w:rsidTr="00027FFE">
        <w:trPr>
          <w:trHeight w:val="285"/>
        </w:trPr>
        <w:tc>
          <w:tcPr>
            <w:tcW w:w="959" w:type="dxa"/>
            <w:tcBorders>
              <w:top w:val="single" w:sz="4" w:space="0" w:color="auto"/>
              <w:left w:val="single" w:sz="4" w:space="0" w:color="auto"/>
              <w:bottom w:val="single" w:sz="4" w:space="0" w:color="auto"/>
              <w:right w:val="single" w:sz="4" w:space="0" w:color="auto"/>
            </w:tcBorders>
          </w:tcPr>
          <w:p w:rsidR="00C779AE" w:rsidRDefault="00027FFE" w:rsidP="00AF51E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9214" w:type="dxa"/>
            <w:tcBorders>
              <w:top w:val="single" w:sz="4" w:space="0" w:color="auto"/>
              <w:left w:val="single" w:sz="4" w:space="0" w:color="auto"/>
              <w:bottom w:val="single" w:sz="4" w:space="0" w:color="auto"/>
              <w:right w:val="single" w:sz="4" w:space="0" w:color="auto"/>
            </w:tcBorders>
          </w:tcPr>
          <w:p w:rsidR="00C779AE" w:rsidRPr="00F6078F" w:rsidRDefault="00C779AE" w:rsidP="00BD7FFE">
            <w:pPr>
              <w:jc w:val="both"/>
              <w:rPr>
                <w:rFonts w:ascii="Times New Roman" w:hAnsi="Times New Roman" w:cs="Times New Roman"/>
                <w:sz w:val="24"/>
                <w:szCs w:val="24"/>
              </w:rPr>
            </w:pPr>
            <w:r w:rsidRPr="00395730">
              <w:rPr>
                <w:rFonts w:ascii="Times New Roman" w:hAnsi="Times New Roman" w:cs="Times New Roman"/>
                <w:sz w:val="24"/>
                <w:szCs w:val="24"/>
              </w:rPr>
              <w:t>ГБОУ ЛО "</w:t>
            </w:r>
            <w:proofErr w:type="spellStart"/>
            <w:r w:rsidRPr="00395730">
              <w:rPr>
                <w:rFonts w:ascii="Times New Roman" w:hAnsi="Times New Roman" w:cs="Times New Roman"/>
                <w:sz w:val="24"/>
                <w:szCs w:val="24"/>
              </w:rPr>
              <w:t>Киришская</w:t>
            </w:r>
            <w:proofErr w:type="spellEnd"/>
            <w:r w:rsidRPr="00395730">
              <w:rPr>
                <w:rFonts w:ascii="Times New Roman" w:hAnsi="Times New Roman" w:cs="Times New Roman"/>
                <w:sz w:val="24"/>
                <w:szCs w:val="24"/>
              </w:rPr>
              <w:t xml:space="preserve"> школа-интернат"</w:t>
            </w:r>
          </w:p>
        </w:tc>
        <w:tc>
          <w:tcPr>
            <w:tcW w:w="3256" w:type="dxa"/>
            <w:vMerge/>
            <w:tcBorders>
              <w:left w:val="single" w:sz="4" w:space="0" w:color="auto"/>
              <w:right w:val="single" w:sz="4" w:space="0" w:color="auto"/>
            </w:tcBorders>
          </w:tcPr>
          <w:p w:rsidR="00C779AE" w:rsidRPr="00F6078F" w:rsidRDefault="00C779AE" w:rsidP="00561A8A">
            <w:pPr>
              <w:pStyle w:val="ConsPlusNormal"/>
              <w:spacing w:before="220"/>
              <w:jc w:val="both"/>
              <w:rPr>
                <w:sz w:val="24"/>
                <w:szCs w:val="24"/>
              </w:rPr>
            </w:pPr>
          </w:p>
        </w:tc>
        <w:tc>
          <w:tcPr>
            <w:tcW w:w="2556" w:type="dxa"/>
            <w:gridSpan w:val="2"/>
            <w:vMerge/>
            <w:tcBorders>
              <w:left w:val="single" w:sz="4" w:space="0" w:color="auto"/>
              <w:right w:val="single" w:sz="4" w:space="0" w:color="auto"/>
            </w:tcBorders>
          </w:tcPr>
          <w:p w:rsidR="00C779AE" w:rsidRPr="00BF1E9B" w:rsidRDefault="00C779AE" w:rsidP="00E426CE">
            <w:pPr>
              <w:spacing w:after="0" w:line="240" w:lineRule="auto"/>
              <w:jc w:val="center"/>
              <w:rPr>
                <w:rFonts w:ascii="Times New Roman" w:eastAsia="Times New Roman" w:hAnsi="Times New Roman" w:cs="Times New Roman"/>
                <w:sz w:val="24"/>
                <w:szCs w:val="24"/>
              </w:rPr>
            </w:pPr>
          </w:p>
        </w:tc>
      </w:tr>
      <w:tr w:rsidR="00027FFE" w:rsidRPr="00AE3361" w:rsidTr="00027FFE">
        <w:trPr>
          <w:trHeight w:val="285"/>
        </w:trPr>
        <w:tc>
          <w:tcPr>
            <w:tcW w:w="959" w:type="dxa"/>
            <w:tcBorders>
              <w:top w:val="single" w:sz="4" w:space="0" w:color="auto"/>
              <w:left w:val="single" w:sz="4" w:space="0" w:color="auto"/>
              <w:bottom w:val="single" w:sz="4" w:space="0" w:color="auto"/>
              <w:right w:val="single" w:sz="4" w:space="0" w:color="auto"/>
            </w:tcBorders>
          </w:tcPr>
          <w:p w:rsidR="00027FFE" w:rsidRDefault="00027FFE" w:rsidP="00AF51E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9214" w:type="dxa"/>
            <w:tcBorders>
              <w:top w:val="single" w:sz="4" w:space="0" w:color="auto"/>
              <w:left w:val="single" w:sz="4" w:space="0" w:color="auto"/>
              <w:bottom w:val="single" w:sz="4" w:space="0" w:color="auto"/>
              <w:right w:val="single" w:sz="4" w:space="0" w:color="auto"/>
            </w:tcBorders>
          </w:tcPr>
          <w:p w:rsidR="00027FFE" w:rsidRPr="00395730" w:rsidRDefault="00027FFE" w:rsidP="00263343">
            <w:pPr>
              <w:jc w:val="both"/>
              <w:rPr>
                <w:rFonts w:ascii="Times New Roman" w:hAnsi="Times New Roman" w:cs="Times New Roman"/>
                <w:sz w:val="24"/>
                <w:szCs w:val="24"/>
              </w:rPr>
            </w:pPr>
            <w:r w:rsidRPr="004D39C7">
              <w:rPr>
                <w:rFonts w:ascii="Times New Roman" w:hAnsi="Times New Roman" w:cs="Times New Roman"/>
                <w:sz w:val="24"/>
                <w:szCs w:val="24"/>
              </w:rPr>
              <w:t>ГБОУ ЛО «</w:t>
            </w:r>
            <w:proofErr w:type="spellStart"/>
            <w:r w:rsidRPr="004D39C7">
              <w:rPr>
                <w:rFonts w:ascii="Times New Roman" w:hAnsi="Times New Roman" w:cs="Times New Roman"/>
                <w:sz w:val="24"/>
                <w:szCs w:val="24"/>
              </w:rPr>
              <w:t>Сиверская</w:t>
            </w:r>
            <w:proofErr w:type="spellEnd"/>
            <w:r w:rsidRPr="004D39C7">
              <w:rPr>
                <w:rFonts w:ascii="Times New Roman" w:hAnsi="Times New Roman" w:cs="Times New Roman"/>
                <w:sz w:val="24"/>
                <w:szCs w:val="24"/>
              </w:rPr>
              <w:t xml:space="preserve">  школа-интернат»</w:t>
            </w:r>
          </w:p>
        </w:tc>
        <w:tc>
          <w:tcPr>
            <w:tcW w:w="3256" w:type="dxa"/>
            <w:tcBorders>
              <w:left w:val="single" w:sz="4" w:space="0" w:color="auto"/>
              <w:right w:val="single" w:sz="4" w:space="0" w:color="auto"/>
            </w:tcBorders>
          </w:tcPr>
          <w:p w:rsidR="00027FFE" w:rsidRPr="00F6078F" w:rsidRDefault="00027FFE" w:rsidP="00561A8A">
            <w:pPr>
              <w:pStyle w:val="ConsPlusNormal"/>
              <w:spacing w:before="220"/>
              <w:jc w:val="both"/>
              <w:rPr>
                <w:sz w:val="24"/>
                <w:szCs w:val="24"/>
              </w:rPr>
            </w:pPr>
          </w:p>
        </w:tc>
        <w:tc>
          <w:tcPr>
            <w:tcW w:w="2556" w:type="dxa"/>
            <w:gridSpan w:val="2"/>
            <w:vMerge/>
            <w:tcBorders>
              <w:left w:val="single" w:sz="4" w:space="0" w:color="auto"/>
              <w:right w:val="single" w:sz="4" w:space="0" w:color="auto"/>
            </w:tcBorders>
          </w:tcPr>
          <w:p w:rsidR="00027FFE" w:rsidRPr="00BF1E9B" w:rsidRDefault="00027FFE" w:rsidP="00E426CE">
            <w:pPr>
              <w:spacing w:after="0" w:line="240" w:lineRule="auto"/>
              <w:jc w:val="center"/>
              <w:rPr>
                <w:rFonts w:ascii="Times New Roman" w:eastAsia="Times New Roman" w:hAnsi="Times New Roman" w:cs="Times New Roman"/>
                <w:sz w:val="24"/>
                <w:szCs w:val="24"/>
              </w:rPr>
            </w:pPr>
          </w:p>
        </w:tc>
      </w:tr>
      <w:tr w:rsidR="00027FFE" w:rsidRPr="00AE3361" w:rsidTr="00027FFE">
        <w:trPr>
          <w:trHeight w:val="285"/>
        </w:trPr>
        <w:tc>
          <w:tcPr>
            <w:tcW w:w="959" w:type="dxa"/>
            <w:tcBorders>
              <w:top w:val="single" w:sz="4" w:space="0" w:color="auto"/>
              <w:left w:val="single" w:sz="4" w:space="0" w:color="auto"/>
              <w:right w:val="single" w:sz="4" w:space="0" w:color="auto"/>
            </w:tcBorders>
          </w:tcPr>
          <w:p w:rsidR="00027FFE" w:rsidRDefault="00027FFE" w:rsidP="00AF51E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w:t>
            </w:r>
          </w:p>
        </w:tc>
        <w:tc>
          <w:tcPr>
            <w:tcW w:w="9214" w:type="dxa"/>
            <w:tcBorders>
              <w:top w:val="single" w:sz="4" w:space="0" w:color="auto"/>
              <w:left w:val="single" w:sz="4" w:space="0" w:color="auto"/>
              <w:bottom w:val="single" w:sz="4" w:space="0" w:color="auto"/>
              <w:right w:val="single" w:sz="4" w:space="0" w:color="auto"/>
            </w:tcBorders>
          </w:tcPr>
          <w:p w:rsidR="00027FFE" w:rsidRPr="00395730" w:rsidRDefault="00027FFE" w:rsidP="00263343">
            <w:pPr>
              <w:jc w:val="both"/>
              <w:rPr>
                <w:rFonts w:ascii="Times New Roman" w:hAnsi="Times New Roman" w:cs="Times New Roman"/>
                <w:sz w:val="24"/>
                <w:szCs w:val="24"/>
              </w:rPr>
            </w:pPr>
            <w:r w:rsidRPr="004D39C7">
              <w:rPr>
                <w:rFonts w:ascii="Times New Roman" w:hAnsi="Times New Roman" w:cs="Times New Roman"/>
                <w:sz w:val="24"/>
                <w:szCs w:val="24"/>
              </w:rPr>
              <w:t>ГБОУ ЛО «</w:t>
            </w:r>
            <w:proofErr w:type="spellStart"/>
            <w:r w:rsidRPr="004D39C7">
              <w:rPr>
                <w:rFonts w:ascii="Times New Roman" w:hAnsi="Times New Roman" w:cs="Times New Roman"/>
                <w:sz w:val="24"/>
                <w:szCs w:val="24"/>
              </w:rPr>
              <w:t>Сосновоборская</w:t>
            </w:r>
            <w:proofErr w:type="spellEnd"/>
            <w:r w:rsidRPr="004D39C7">
              <w:rPr>
                <w:rFonts w:ascii="Times New Roman" w:hAnsi="Times New Roman" w:cs="Times New Roman"/>
                <w:sz w:val="24"/>
                <w:szCs w:val="24"/>
              </w:rPr>
              <w:t xml:space="preserve"> специальная школа»</w:t>
            </w:r>
          </w:p>
        </w:tc>
        <w:tc>
          <w:tcPr>
            <w:tcW w:w="3256" w:type="dxa"/>
            <w:tcBorders>
              <w:left w:val="single" w:sz="4" w:space="0" w:color="auto"/>
              <w:bottom w:val="single" w:sz="4" w:space="0" w:color="auto"/>
              <w:right w:val="single" w:sz="4" w:space="0" w:color="auto"/>
            </w:tcBorders>
          </w:tcPr>
          <w:p w:rsidR="00027FFE" w:rsidRPr="00F6078F" w:rsidRDefault="00027FFE" w:rsidP="00561A8A">
            <w:pPr>
              <w:pStyle w:val="ConsPlusNormal"/>
              <w:spacing w:before="220"/>
              <w:jc w:val="both"/>
              <w:rPr>
                <w:sz w:val="24"/>
                <w:szCs w:val="24"/>
              </w:rPr>
            </w:pPr>
          </w:p>
        </w:tc>
        <w:tc>
          <w:tcPr>
            <w:tcW w:w="2556" w:type="dxa"/>
            <w:gridSpan w:val="2"/>
            <w:vMerge/>
            <w:tcBorders>
              <w:left w:val="single" w:sz="4" w:space="0" w:color="auto"/>
              <w:right w:val="single" w:sz="4" w:space="0" w:color="auto"/>
            </w:tcBorders>
          </w:tcPr>
          <w:p w:rsidR="00027FFE" w:rsidRPr="00BF1E9B" w:rsidRDefault="00027FFE" w:rsidP="00E426CE">
            <w:pPr>
              <w:spacing w:after="0" w:line="240" w:lineRule="auto"/>
              <w:jc w:val="center"/>
              <w:rPr>
                <w:rFonts w:ascii="Times New Roman" w:eastAsia="Times New Roman" w:hAnsi="Times New Roman" w:cs="Times New Roman"/>
                <w:sz w:val="24"/>
                <w:szCs w:val="24"/>
              </w:rPr>
            </w:pPr>
          </w:p>
        </w:tc>
      </w:tr>
      <w:tr w:rsidR="00027FFE" w:rsidRPr="00AE3361" w:rsidTr="00027FFE">
        <w:trPr>
          <w:trHeight w:val="427"/>
        </w:trPr>
        <w:tc>
          <w:tcPr>
            <w:tcW w:w="959" w:type="dxa"/>
            <w:tcBorders>
              <w:top w:val="single" w:sz="4" w:space="0" w:color="auto"/>
              <w:left w:val="single" w:sz="4" w:space="0" w:color="auto"/>
              <w:bottom w:val="single" w:sz="4" w:space="0" w:color="auto"/>
              <w:right w:val="single" w:sz="4" w:space="0" w:color="auto"/>
            </w:tcBorders>
          </w:tcPr>
          <w:p w:rsidR="00027FFE" w:rsidRDefault="00027FFE" w:rsidP="00AF51E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9214" w:type="dxa"/>
            <w:tcBorders>
              <w:top w:val="single" w:sz="4" w:space="0" w:color="auto"/>
              <w:left w:val="single" w:sz="4" w:space="0" w:color="auto"/>
              <w:bottom w:val="single" w:sz="4" w:space="0" w:color="auto"/>
              <w:right w:val="single" w:sz="4" w:space="0" w:color="auto"/>
            </w:tcBorders>
          </w:tcPr>
          <w:p w:rsidR="00027FFE" w:rsidRPr="00FC680C" w:rsidRDefault="00027FFE" w:rsidP="00F14D41">
            <w:pPr>
              <w:jc w:val="both"/>
              <w:rPr>
                <w:rFonts w:ascii="Times New Roman" w:hAnsi="Times New Roman" w:cs="Times New Roman"/>
                <w:sz w:val="24"/>
                <w:szCs w:val="24"/>
              </w:rPr>
            </w:pPr>
            <w:r w:rsidRPr="00F6078F">
              <w:rPr>
                <w:rFonts w:ascii="Times New Roman" w:hAnsi="Times New Roman" w:cs="Times New Roman"/>
                <w:sz w:val="24"/>
                <w:szCs w:val="24"/>
              </w:rPr>
              <w:t>МОБУ «</w:t>
            </w:r>
            <w:proofErr w:type="spellStart"/>
            <w:r w:rsidRPr="00F6078F">
              <w:rPr>
                <w:rFonts w:ascii="Times New Roman" w:hAnsi="Times New Roman" w:cs="Times New Roman"/>
                <w:sz w:val="24"/>
                <w:szCs w:val="24"/>
              </w:rPr>
              <w:t>Муринская</w:t>
            </w:r>
            <w:proofErr w:type="spellEnd"/>
            <w:r w:rsidRPr="00F6078F">
              <w:rPr>
                <w:rFonts w:ascii="Times New Roman" w:hAnsi="Times New Roman" w:cs="Times New Roman"/>
                <w:sz w:val="24"/>
                <w:szCs w:val="24"/>
              </w:rPr>
              <w:t xml:space="preserve"> СОШ № 5»</w:t>
            </w:r>
          </w:p>
        </w:tc>
        <w:tc>
          <w:tcPr>
            <w:tcW w:w="3256" w:type="dxa"/>
            <w:vMerge w:val="restart"/>
            <w:tcBorders>
              <w:top w:val="single" w:sz="4" w:space="0" w:color="auto"/>
              <w:left w:val="single" w:sz="4" w:space="0" w:color="auto"/>
              <w:right w:val="single" w:sz="4" w:space="0" w:color="auto"/>
            </w:tcBorders>
          </w:tcPr>
          <w:p w:rsidR="00027FFE" w:rsidRDefault="00027FFE" w:rsidP="00561A8A">
            <w:pPr>
              <w:pStyle w:val="ConsPlusNormal"/>
              <w:spacing w:before="220"/>
              <w:jc w:val="both"/>
              <w:rPr>
                <w:sz w:val="24"/>
                <w:szCs w:val="24"/>
              </w:rPr>
            </w:pPr>
            <w:r w:rsidRPr="00F6078F">
              <w:rPr>
                <w:sz w:val="24"/>
                <w:szCs w:val="24"/>
              </w:rPr>
              <w:t>апрель</w:t>
            </w:r>
          </w:p>
        </w:tc>
        <w:tc>
          <w:tcPr>
            <w:tcW w:w="2556" w:type="dxa"/>
            <w:gridSpan w:val="2"/>
            <w:vMerge/>
            <w:tcBorders>
              <w:left w:val="single" w:sz="4" w:space="0" w:color="auto"/>
              <w:right w:val="single" w:sz="4" w:space="0" w:color="auto"/>
            </w:tcBorders>
          </w:tcPr>
          <w:p w:rsidR="00027FFE" w:rsidRPr="00BF1E9B" w:rsidRDefault="00027FFE" w:rsidP="00E426CE">
            <w:pPr>
              <w:spacing w:after="0" w:line="240" w:lineRule="auto"/>
              <w:jc w:val="center"/>
              <w:rPr>
                <w:rFonts w:ascii="Times New Roman" w:eastAsia="Times New Roman" w:hAnsi="Times New Roman" w:cs="Times New Roman"/>
                <w:sz w:val="24"/>
                <w:szCs w:val="24"/>
              </w:rPr>
            </w:pPr>
          </w:p>
        </w:tc>
      </w:tr>
      <w:tr w:rsidR="00027FFE" w:rsidRPr="00AE3361" w:rsidTr="00027FFE">
        <w:trPr>
          <w:trHeight w:val="285"/>
        </w:trPr>
        <w:tc>
          <w:tcPr>
            <w:tcW w:w="959" w:type="dxa"/>
            <w:tcBorders>
              <w:top w:val="single" w:sz="4" w:space="0" w:color="auto"/>
              <w:left w:val="single" w:sz="4" w:space="0" w:color="auto"/>
              <w:bottom w:val="single" w:sz="4" w:space="0" w:color="auto"/>
              <w:right w:val="single" w:sz="4" w:space="0" w:color="auto"/>
            </w:tcBorders>
          </w:tcPr>
          <w:p w:rsidR="00027FFE" w:rsidRDefault="00027FFE" w:rsidP="00AF51E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11</w:t>
            </w:r>
          </w:p>
        </w:tc>
        <w:tc>
          <w:tcPr>
            <w:tcW w:w="9214" w:type="dxa"/>
            <w:tcBorders>
              <w:top w:val="single" w:sz="4" w:space="0" w:color="auto"/>
              <w:left w:val="single" w:sz="4" w:space="0" w:color="auto"/>
              <w:bottom w:val="single" w:sz="4" w:space="0" w:color="auto"/>
              <w:right w:val="single" w:sz="4" w:space="0" w:color="auto"/>
            </w:tcBorders>
          </w:tcPr>
          <w:p w:rsidR="00027FFE" w:rsidRPr="00F6078F" w:rsidRDefault="00027FFE" w:rsidP="00F14D41">
            <w:pPr>
              <w:jc w:val="both"/>
              <w:rPr>
                <w:rFonts w:ascii="Times New Roman" w:hAnsi="Times New Roman" w:cs="Times New Roman"/>
                <w:sz w:val="24"/>
                <w:szCs w:val="24"/>
              </w:rPr>
            </w:pPr>
            <w:r w:rsidRPr="00395730">
              <w:rPr>
                <w:rFonts w:ascii="Times New Roman" w:hAnsi="Times New Roman" w:cs="Times New Roman"/>
                <w:sz w:val="24"/>
                <w:szCs w:val="24"/>
              </w:rPr>
              <w:t>ГБОУ ЛО «</w:t>
            </w:r>
            <w:proofErr w:type="spellStart"/>
            <w:r w:rsidRPr="00395730">
              <w:rPr>
                <w:rFonts w:ascii="Times New Roman" w:hAnsi="Times New Roman" w:cs="Times New Roman"/>
                <w:sz w:val="24"/>
                <w:szCs w:val="24"/>
              </w:rPr>
              <w:t>Лужская</w:t>
            </w:r>
            <w:proofErr w:type="spellEnd"/>
            <w:r w:rsidRPr="00395730">
              <w:rPr>
                <w:rFonts w:ascii="Times New Roman" w:hAnsi="Times New Roman" w:cs="Times New Roman"/>
                <w:sz w:val="24"/>
                <w:szCs w:val="24"/>
              </w:rPr>
              <w:t xml:space="preserve"> школа-интернат»</w:t>
            </w:r>
          </w:p>
        </w:tc>
        <w:tc>
          <w:tcPr>
            <w:tcW w:w="3256" w:type="dxa"/>
            <w:vMerge/>
            <w:tcBorders>
              <w:left w:val="single" w:sz="4" w:space="0" w:color="auto"/>
              <w:right w:val="single" w:sz="4" w:space="0" w:color="auto"/>
            </w:tcBorders>
          </w:tcPr>
          <w:p w:rsidR="00027FFE" w:rsidRPr="00F6078F" w:rsidRDefault="00027FFE" w:rsidP="00561A8A">
            <w:pPr>
              <w:pStyle w:val="ConsPlusNormal"/>
              <w:spacing w:before="220"/>
              <w:jc w:val="both"/>
              <w:rPr>
                <w:sz w:val="24"/>
                <w:szCs w:val="24"/>
              </w:rPr>
            </w:pPr>
          </w:p>
        </w:tc>
        <w:tc>
          <w:tcPr>
            <w:tcW w:w="2556" w:type="dxa"/>
            <w:gridSpan w:val="2"/>
            <w:vMerge/>
            <w:tcBorders>
              <w:left w:val="single" w:sz="4" w:space="0" w:color="auto"/>
              <w:right w:val="single" w:sz="4" w:space="0" w:color="auto"/>
            </w:tcBorders>
          </w:tcPr>
          <w:p w:rsidR="00027FFE" w:rsidRPr="00BF1E9B" w:rsidRDefault="00027FFE" w:rsidP="00E426CE">
            <w:pPr>
              <w:spacing w:after="0" w:line="240" w:lineRule="auto"/>
              <w:jc w:val="center"/>
              <w:rPr>
                <w:rFonts w:ascii="Times New Roman" w:eastAsia="Times New Roman" w:hAnsi="Times New Roman" w:cs="Times New Roman"/>
                <w:sz w:val="24"/>
                <w:szCs w:val="24"/>
              </w:rPr>
            </w:pPr>
          </w:p>
        </w:tc>
      </w:tr>
      <w:tr w:rsidR="00027FFE" w:rsidRPr="00AE3361" w:rsidTr="00027FFE">
        <w:trPr>
          <w:trHeight w:val="284"/>
        </w:trPr>
        <w:tc>
          <w:tcPr>
            <w:tcW w:w="959" w:type="dxa"/>
            <w:tcBorders>
              <w:top w:val="single" w:sz="4" w:space="0" w:color="auto"/>
              <w:left w:val="single" w:sz="4" w:space="0" w:color="auto"/>
              <w:right w:val="single" w:sz="4" w:space="0" w:color="auto"/>
            </w:tcBorders>
          </w:tcPr>
          <w:p w:rsidR="00027FFE" w:rsidRDefault="00027FFE" w:rsidP="00AF51E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12</w:t>
            </w:r>
          </w:p>
        </w:tc>
        <w:tc>
          <w:tcPr>
            <w:tcW w:w="9214" w:type="dxa"/>
            <w:tcBorders>
              <w:top w:val="single" w:sz="4" w:space="0" w:color="auto"/>
              <w:left w:val="single" w:sz="4" w:space="0" w:color="auto"/>
              <w:bottom w:val="single" w:sz="4" w:space="0" w:color="auto"/>
              <w:right w:val="single" w:sz="4" w:space="0" w:color="auto"/>
            </w:tcBorders>
          </w:tcPr>
          <w:p w:rsidR="00027FFE" w:rsidRPr="00395730" w:rsidRDefault="00027FFE" w:rsidP="00F14D41">
            <w:pPr>
              <w:jc w:val="both"/>
              <w:rPr>
                <w:rFonts w:ascii="Times New Roman" w:hAnsi="Times New Roman" w:cs="Times New Roman"/>
                <w:sz w:val="24"/>
                <w:szCs w:val="24"/>
              </w:rPr>
            </w:pPr>
            <w:r>
              <w:rPr>
                <w:rFonts w:ascii="Times New Roman" w:hAnsi="Times New Roman" w:cs="Times New Roman"/>
                <w:sz w:val="24"/>
                <w:szCs w:val="24"/>
              </w:rPr>
              <w:t>ГБОУ ЛО «</w:t>
            </w:r>
            <w:proofErr w:type="spellStart"/>
            <w:r w:rsidRPr="00C779AE">
              <w:rPr>
                <w:rFonts w:ascii="Times New Roman" w:hAnsi="Times New Roman" w:cs="Times New Roman"/>
                <w:sz w:val="24"/>
                <w:szCs w:val="24"/>
              </w:rPr>
              <w:t>Луж</w:t>
            </w:r>
            <w:r>
              <w:rPr>
                <w:rFonts w:ascii="Times New Roman" w:hAnsi="Times New Roman" w:cs="Times New Roman"/>
                <w:sz w:val="24"/>
                <w:szCs w:val="24"/>
              </w:rPr>
              <w:t>ская</w:t>
            </w:r>
            <w:proofErr w:type="spellEnd"/>
            <w:r>
              <w:rPr>
                <w:rFonts w:ascii="Times New Roman" w:hAnsi="Times New Roman" w:cs="Times New Roman"/>
                <w:sz w:val="24"/>
                <w:szCs w:val="24"/>
              </w:rPr>
              <w:t xml:space="preserve"> санаторная школа-интернат»</w:t>
            </w:r>
          </w:p>
        </w:tc>
        <w:tc>
          <w:tcPr>
            <w:tcW w:w="3256" w:type="dxa"/>
            <w:vMerge/>
            <w:tcBorders>
              <w:left w:val="single" w:sz="4" w:space="0" w:color="auto"/>
              <w:bottom w:val="single" w:sz="4" w:space="0" w:color="auto"/>
              <w:right w:val="single" w:sz="4" w:space="0" w:color="auto"/>
            </w:tcBorders>
          </w:tcPr>
          <w:p w:rsidR="00027FFE" w:rsidRPr="00F6078F" w:rsidRDefault="00027FFE" w:rsidP="00561A8A">
            <w:pPr>
              <w:pStyle w:val="ConsPlusNormal"/>
              <w:spacing w:before="220"/>
              <w:jc w:val="both"/>
              <w:rPr>
                <w:sz w:val="24"/>
                <w:szCs w:val="24"/>
              </w:rPr>
            </w:pPr>
          </w:p>
        </w:tc>
        <w:tc>
          <w:tcPr>
            <w:tcW w:w="2556" w:type="dxa"/>
            <w:gridSpan w:val="2"/>
            <w:vMerge/>
            <w:tcBorders>
              <w:left w:val="single" w:sz="4" w:space="0" w:color="auto"/>
              <w:right w:val="single" w:sz="4" w:space="0" w:color="auto"/>
            </w:tcBorders>
          </w:tcPr>
          <w:p w:rsidR="00027FFE" w:rsidRPr="00BF1E9B" w:rsidRDefault="00027FFE" w:rsidP="00E426CE">
            <w:pPr>
              <w:spacing w:after="0" w:line="240" w:lineRule="auto"/>
              <w:jc w:val="center"/>
              <w:rPr>
                <w:rFonts w:ascii="Times New Roman" w:eastAsia="Times New Roman" w:hAnsi="Times New Roman" w:cs="Times New Roman"/>
                <w:sz w:val="24"/>
                <w:szCs w:val="24"/>
              </w:rPr>
            </w:pPr>
          </w:p>
        </w:tc>
      </w:tr>
      <w:tr w:rsidR="00027FFE" w:rsidRPr="00AE3361" w:rsidTr="00027FFE">
        <w:trPr>
          <w:trHeight w:val="427"/>
        </w:trPr>
        <w:tc>
          <w:tcPr>
            <w:tcW w:w="959" w:type="dxa"/>
            <w:tcBorders>
              <w:top w:val="single" w:sz="4" w:space="0" w:color="auto"/>
              <w:left w:val="single" w:sz="4" w:space="0" w:color="auto"/>
              <w:right w:val="single" w:sz="4" w:space="0" w:color="auto"/>
            </w:tcBorders>
          </w:tcPr>
          <w:p w:rsidR="00027FFE" w:rsidRDefault="00027FFE" w:rsidP="00AF51E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9214" w:type="dxa"/>
            <w:tcBorders>
              <w:top w:val="single" w:sz="4" w:space="0" w:color="auto"/>
              <w:left w:val="single" w:sz="4" w:space="0" w:color="auto"/>
              <w:bottom w:val="single" w:sz="4" w:space="0" w:color="auto"/>
              <w:right w:val="single" w:sz="4" w:space="0" w:color="auto"/>
            </w:tcBorders>
          </w:tcPr>
          <w:p w:rsidR="00027FFE" w:rsidRPr="00FC680C" w:rsidRDefault="00027FFE" w:rsidP="00B002A4">
            <w:pPr>
              <w:jc w:val="both"/>
              <w:rPr>
                <w:rFonts w:ascii="Times New Roman" w:hAnsi="Times New Roman" w:cs="Times New Roman"/>
                <w:sz w:val="24"/>
                <w:szCs w:val="24"/>
              </w:rPr>
            </w:pPr>
            <w:r w:rsidRPr="00F6078F">
              <w:rPr>
                <w:rFonts w:ascii="Times New Roman" w:hAnsi="Times New Roman" w:cs="Times New Roman"/>
                <w:sz w:val="24"/>
                <w:szCs w:val="24"/>
              </w:rPr>
              <w:t xml:space="preserve">МБОУ "Лицей г. </w:t>
            </w:r>
            <w:proofErr w:type="gramStart"/>
            <w:r w:rsidRPr="00F6078F">
              <w:rPr>
                <w:rFonts w:ascii="Times New Roman" w:hAnsi="Times New Roman" w:cs="Times New Roman"/>
                <w:sz w:val="24"/>
                <w:szCs w:val="24"/>
              </w:rPr>
              <w:t>Отрадное</w:t>
            </w:r>
            <w:proofErr w:type="gramEnd"/>
            <w:r w:rsidRPr="00F6078F">
              <w:rPr>
                <w:rFonts w:ascii="Times New Roman" w:hAnsi="Times New Roman" w:cs="Times New Roman"/>
                <w:sz w:val="24"/>
                <w:szCs w:val="24"/>
              </w:rPr>
              <w:t>"</w:t>
            </w:r>
          </w:p>
        </w:tc>
        <w:tc>
          <w:tcPr>
            <w:tcW w:w="3256" w:type="dxa"/>
            <w:vMerge w:val="restart"/>
            <w:tcBorders>
              <w:top w:val="single" w:sz="4" w:space="0" w:color="auto"/>
              <w:left w:val="single" w:sz="4" w:space="0" w:color="auto"/>
              <w:right w:val="single" w:sz="4" w:space="0" w:color="auto"/>
            </w:tcBorders>
          </w:tcPr>
          <w:p w:rsidR="00027FFE" w:rsidRDefault="00027FFE" w:rsidP="00561A8A">
            <w:pPr>
              <w:pStyle w:val="ConsPlusNormal"/>
              <w:spacing w:before="220"/>
              <w:jc w:val="both"/>
              <w:rPr>
                <w:sz w:val="24"/>
                <w:szCs w:val="24"/>
              </w:rPr>
            </w:pPr>
            <w:r>
              <w:rPr>
                <w:sz w:val="24"/>
                <w:szCs w:val="24"/>
              </w:rPr>
              <w:t>май</w:t>
            </w:r>
          </w:p>
        </w:tc>
        <w:tc>
          <w:tcPr>
            <w:tcW w:w="2556" w:type="dxa"/>
            <w:gridSpan w:val="2"/>
            <w:vMerge/>
            <w:tcBorders>
              <w:left w:val="single" w:sz="4" w:space="0" w:color="auto"/>
              <w:right w:val="single" w:sz="4" w:space="0" w:color="auto"/>
            </w:tcBorders>
          </w:tcPr>
          <w:p w:rsidR="00027FFE" w:rsidRPr="00BF1E9B" w:rsidRDefault="00027FFE" w:rsidP="00E426CE">
            <w:pPr>
              <w:spacing w:after="0" w:line="240" w:lineRule="auto"/>
              <w:jc w:val="center"/>
              <w:rPr>
                <w:rFonts w:ascii="Times New Roman" w:eastAsia="Times New Roman" w:hAnsi="Times New Roman" w:cs="Times New Roman"/>
                <w:sz w:val="24"/>
                <w:szCs w:val="24"/>
              </w:rPr>
            </w:pPr>
          </w:p>
        </w:tc>
      </w:tr>
      <w:tr w:rsidR="00027FFE" w:rsidRPr="00AE3361" w:rsidTr="00027FFE">
        <w:trPr>
          <w:trHeight w:val="285"/>
        </w:trPr>
        <w:tc>
          <w:tcPr>
            <w:tcW w:w="959" w:type="dxa"/>
            <w:tcBorders>
              <w:left w:val="single" w:sz="4" w:space="0" w:color="auto"/>
              <w:bottom w:val="single" w:sz="4" w:space="0" w:color="auto"/>
              <w:right w:val="single" w:sz="4" w:space="0" w:color="auto"/>
            </w:tcBorders>
          </w:tcPr>
          <w:p w:rsidR="00027FFE" w:rsidRDefault="00027FFE" w:rsidP="00027FF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14</w:t>
            </w:r>
          </w:p>
        </w:tc>
        <w:tc>
          <w:tcPr>
            <w:tcW w:w="9214" w:type="dxa"/>
            <w:tcBorders>
              <w:top w:val="single" w:sz="4" w:space="0" w:color="auto"/>
              <w:left w:val="single" w:sz="4" w:space="0" w:color="auto"/>
              <w:bottom w:val="single" w:sz="4" w:space="0" w:color="auto"/>
              <w:right w:val="single" w:sz="4" w:space="0" w:color="auto"/>
            </w:tcBorders>
          </w:tcPr>
          <w:p w:rsidR="00027FFE" w:rsidRPr="00F6078F" w:rsidRDefault="00027FFE" w:rsidP="00B002A4">
            <w:pPr>
              <w:jc w:val="both"/>
              <w:rPr>
                <w:rFonts w:ascii="Times New Roman" w:hAnsi="Times New Roman" w:cs="Times New Roman"/>
                <w:sz w:val="24"/>
                <w:szCs w:val="24"/>
              </w:rPr>
            </w:pPr>
            <w:r w:rsidRPr="00395730">
              <w:rPr>
                <w:rFonts w:ascii="Times New Roman" w:hAnsi="Times New Roman" w:cs="Times New Roman"/>
                <w:sz w:val="24"/>
                <w:szCs w:val="24"/>
              </w:rPr>
              <w:t>ГБОУ ЛО «</w:t>
            </w:r>
            <w:proofErr w:type="spellStart"/>
            <w:r w:rsidRPr="00395730">
              <w:rPr>
                <w:rFonts w:ascii="Times New Roman" w:hAnsi="Times New Roman" w:cs="Times New Roman"/>
                <w:sz w:val="24"/>
                <w:szCs w:val="24"/>
              </w:rPr>
              <w:t>Мгинская</w:t>
            </w:r>
            <w:proofErr w:type="spellEnd"/>
            <w:r w:rsidRPr="00395730">
              <w:rPr>
                <w:rFonts w:ascii="Times New Roman" w:hAnsi="Times New Roman" w:cs="Times New Roman"/>
                <w:sz w:val="24"/>
                <w:szCs w:val="24"/>
              </w:rPr>
              <w:t xml:space="preserve"> школа-интернат для детей с нарушениями зрения»</w:t>
            </w:r>
          </w:p>
        </w:tc>
        <w:tc>
          <w:tcPr>
            <w:tcW w:w="3256" w:type="dxa"/>
            <w:vMerge/>
            <w:tcBorders>
              <w:left w:val="single" w:sz="4" w:space="0" w:color="auto"/>
              <w:right w:val="single" w:sz="4" w:space="0" w:color="auto"/>
            </w:tcBorders>
          </w:tcPr>
          <w:p w:rsidR="00027FFE" w:rsidRDefault="00027FFE" w:rsidP="00561A8A">
            <w:pPr>
              <w:pStyle w:val="ConsPlusNormal"/>
              <w:spacing w:before="220"/>
              <w:jc w:val="both"/>
              <w:rPr>
                <w:sz w:val="24"/>
                <w:szCs w:val="24"/>
              </w:rPr>
            </w:pPr>
          </w:p>
        </w:tc>
        <w:tc>
          <w:tcPr>
            <w:tcW w:w="2556" w:type="dxa"/>
            <w:gridSpan w:val="2"/>
            <w:vMerge/>
            <w:tcBorders>
              <w:left w:val="single" w:sz="4" w:space="0" w:color="auto"/>
              <w:right w:val="single" w:sz="4" w:space="0" w:color="auto"/>
            </w:tcBorders>
          </w:tcPr>
          <w:p w:rsidR="00027FFE" w:rsidRPr="00BF1E9B" w:rsidRDefault="00027FFE" w:rsidP="00E426CE">
            <w:pPr>
              <w:spacing w:after="0" w:line="240" w:lineRule="auto"/>
              <w:jc w:val="center"/>
              <w:rPr>
                <w:rFonts w:ascii="Times New Roman" w:eastAsia="Times New Roman" w:hAnsi="Times New Roman" w:cs="Times New Roman"/>
                <w:sz w:val="24"/>
                <w:szCs w:val="24"/>
              </w:rPr>
            </w:pPr>
          </w:p>
        </w:tc>
      </w:tr>
      <w:tr w:rsidR="00027FFE" w:rsidRPr="00AE3361" w:rsidTr="00027FFE">
        <w:trPr>
          <w:trHeight w:val="284"/>
        </w:trPr>
        <w:tc>
          <w:tcPr>
            <w:tcW w:w="959" w:type="dxa"/>
            <w:tcBorders>
              <w:top w:val="single" w:sz="4" w:space="0" w:color="auto"/>
              <w:left w:val="single" w:sz="4" w:space="0" w:color="auto"/>
              <w:bottom w:val="single" w:sz="4" w:space="0" w:color="auto"/>
              <w:right w:val="single" w:sz="4" w:space="0" w:color="auto"/>
            </w:tcBorders>
          </w:tcPr>
          <w:p w:rsidR="00027FFE" w:rsidRDefault="00027FFE" w:rsidP="00AF51E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15</w:t>
            </w:r>
          </w:p>
        </w:tc>
        <w:tc>
          <w:tcPr>
            <w:tcW w:w="9214" w:type="dxa"/>
            <w:tcBorders>
              <w:top w:val="single" w:sz="4" w:space="0" w:color="auto"/>
              <w:left w:val="single" w:sz="4" w:space="0" w:color="auto"/>
              <w:bottom w:val="single" w:sz="4" w:space="0" w:color="auto"/>
              <w:right w:val="single" w:sz="4" w:space="0" w:color="auto"/>
            </w:tcBorders>
          </w:tcPr>
          <w:p w:rsidR="00027FFE" w:rsidRPr="00F6078F" w:rsidRDefault="00027FFE" w:rsidP="00B002A4">
            <w:pPr>
              <w:jc w:val="both"/>
              <w:rPr>
                <w:rFonts w:ascii="Times New Roman" w:hAnsi="Times New Roman" w:cs="Times New Roman"/>
                <w:sz w:val="24"/>
                <w:szCs w:val="24"/>
              </w:rPr>
            </w:pPr>
            <w:r>
              <w:rPr>
                <w:rFonts w:ascii="Times New Roman" w:hAnsi="Times New Roman" w:cs="Times New Roman"/>
                <w:sz w:val="24"/>
                <w:szCs w:val="24"/>
              </w:rPr>
              <w:t>ГБОУ ЛО «Кировская школа-интернат»</w:t>
            </w:r>
          </w:p>
        </w:tc>
        <w:tc>
          <w:tcPr>
            <w:tcW w:w="3256" w:type="dxa"/>
            <w:vMerge/>
            <w:tcBorders>
              <w:left w:val="single" w:sz="4" w:space="0" w:color="auto"/>
              <w:bottom w:val="single" w:sz="4" w:space="0" w:color="auto"/>
              <w:right w:val="single" w:sz="4" w:space="0" w:color="auto"/>
            </w:tcBorders>
          </w:tcPr>
          <w:p w:rsidR="00027FFE" w:rsidRDefault="00027FFE" w:rsidP="00561A8A">
            <w:pPr>
              <w:pStyle w:val="ConsPlusNormal"/>
              <w:spacing w:before="220"/>
              <w:jc w:val="both"/>
              <w:rPr>
                <w:sz w:val="24"/>
                <w:szCs w:val="24"/>
              </w:rPr>
            </w:pPr>
          </w:p>
        </w:tc>
        <w:tc>
          <w:tcPr>
            <w:tcW w:w="2556" w:type="dxa"/>
            <w:gridSpan w:val="2"/>
            <w:vMerge/>
            <w:tcBorders>
              <w:left w:val="single" w:sz="4" w:space="0" w:color="auto"/>
              <w:right w:val="single" w:sz="4" w:space="0" w:color="auto"/>
            </w:tcBorders>
          </w:tcPr>
          <w:p w:rsidR="00027FFE" w:rsidRPr="00BF1E9B" w:rsidRDefault="00027FFE" w:rsidP="00E426CE">
            <w:pPr>
              <w:spacing w:after="0" w:line="240" w:lineRule="auto"/>
              <w:jc w:val="center"/>
              <w:rPr>
                <w:rFonts w:ascii="Times New Roman" w:eastAsia="Times New Roman" w:hAnsi="Times New Roman" w:cs="Times New Roman"/>
                <w:sz w:val="24"/>
                <w:szCs w:val="24"/>
              </w:rPr>
            </w:pPr>
          </w:p>
        </w:tc>
      </w:tr>
      <w:tr w:rsidR="00027FFE" w:rsidRPr="00AE3361" w:rsidTr="00DB0F02">
        <w:trPr>
          <w:trHeight w:val="469"/>
        </w:trPr>
        <w:tc>
          <w:tcPr>
            <w:tcW w:w="959" w:type="dxa"/>
            <w:tcBorders>
              <w:top w:val="single" w:sz="4" w:space="0" w:color="auto"/>
              <w:left w:val="single" w:sz="4" w:space="0" w:color="auto"/>
              <w:bottom w:val="single" w:sz="4" w:space="0" w:color="auto"/>
              <w:right w:val="single" w:sz="4" w:space="0" w:color="auto"/>
            </w:tcBorders>
          </w:tcPr>
          <w:p w:rsidR="00027FFE" w:rsidRDefault="00DB0F02" w:rsidP="00AF51E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16</w:t>
            </w:r>
          </w:p>
        </w:tc>
        <w:tc>
          <w:tcPr>
            <w:tcW w:w="9214" w:type="dxa"/>
            <w:tcBorders>
              <w:top w:val="single" w:sz="4" w:space="0" w:color="auto"/>
              <w:left w:val="single" w:sz="4" w:space="0" w:color="auto"/>
              <w:bottom w:val="single" w:sz="4" w:space="0" w:color="auto"/>
              <w:right w:val="single" w:sz="4" w:space="0" w:color="auto"/>
            </w:tcBorders>
          </w:tcPr>
          <w:p w:rsidR="00027FFE" w:rsidRPr="00FC680C" w:rsidRDefault="00027FFE" w:rsidP="00413E1A">
            <w:pPr>
              <w:jc w:val="both"/>
              <w:rPr>
                <w:rFonts w:ascii="Times New Roman" w:hAnsi="Times New Roman" w:cs="Times New Roman"/>
                <w:sz w:val="24"/>
                <w:szCs w:val="24"/>
              </w:rPr>
            </w:pPr>
            <w:r w:rsidRPr="00F6078F">
              <w:rPr>
                <w:rFonts w:ascii="Times New Roman" w:hAnsi="Times New Roman" w:cs="Times New Roman"/>
                <w:sz w:val="24"/>
                <w:szCs w:val="24"/>
              </w:rPr>
              <w:t>М</w:t>
            </w:r>
            <w:r>
              <w:rPr>
                <w:rFonts w:ascii="Times New Roman" w:hAnsi="Times New Roman" w:cs="Times New Roman"/>
                <w:sz w:val="24"/>
                <w:szCs w:val="24"/>
              </w:rPr>
              <w:t>БОУ</w:t>
            </w:r>
            <w:r w:rsidR="00DB0F02">
              <w:rPr>
                <w:rFonts w:ascii="Times New Roman" w:hAnsi="Times New Roman" w:cs="Times New Roman"/>
                <w:sz w:val="24"/>
                <w:szCs w:val="24"/>
              </w:rPr>
              <w:t xml:space="preserve"> </w:t>
            </w:r>
            <w:r w:rsidRPr="00F6078F">
              <w:rPr>
                <w:rFonts w:ascii="Times New Roman" w:hAnsi="Times New Roman" w:cs="Times New Roman"/>
                <w:sz w:val="24"/>
                <w:szCs w:val="24"/>
              </w:rPr>
              <w:t xml:space="preserve">«Кировская средняя общеобразовательная школа №2 имени матроса, погибшего на АПЛ «Курск», </w:t>
            </w:r>
            <w:proofErr w:type="spellStart"/>
            <w:r w:rsidRPr="00F6078F">
              <w:rPr>
                <w:rFonts w:ascii="Times New Roman" w:hAnsi="Times New Roman" w:cs="Times New Roman"/>
                <w:sz w:val="24"/>
                <w:szCs w:val="24"/>
              </w:rPr>
              <w:t>Витченко</w:t>
            </w:r>
            <w:proofErr w:type="spellEnd"/>
            <w:r w:rsidRPr="00F6078F">
              <w:rPr>
                <w:rFonts w:ascii="Times New Roman" w:hAnsi="Times New Roman" w:cs="Times New Roman"/>
                <w:sz w:val="24"/>
                <w:szCs w:val="24"/>
              </w:rPr>
              <w:t xml:space="preserve"> Сергея Александровича»</w:t>
            </w:r>
          </w:p>
        </w:tc>
        <w:tc>
          <w:tcPr>
            <w:tcW w:w="3256" w:type="dxa"/>
            <w:vMerge w:val="restart"/>
            <w:tcBorders>
              <w:left w:val="single" w:sz="4" w:space="0" w:color="auto"/>
              <w:right w:val="single" w:sz="4" w:space="0" w:color="auto"/>
            </w:tcBorders>
          </w:tcPr>
          <w:p w:rsidR="00027FFE" w:rsidRDefault="00027FFE" w:rsidP="00561A8A">
            <w:pPr>
              <w:pStyle w:val="ConsPlusNormal"/>
              <w:spacing w:before="220"/>
              <w:jc w:val="both"/>
              <w:rPr>
                <w:sz w:val="24"/>
                <w:szCs w:val="24"/>
              </w:rPr>
            </w:pPr>
            <w:r>
              <w:rPr>
                <w:sz w:val="24"/>
                <w:szCs w:val="24"/>
              </w:rPr>
              <w:t>июнь</w:t>
            </w:r>
          </w:p>
        </w:tc>
        <w:tc>
          <w:tcPr>
            <w:tcW w:w="2556" w:type="dxa"/>
            <w:gridSpan w:val="2"/>
            <w:vMerge/>
            <w:tcBorders>
              <w:left w:val="single" w:sz="4" w:space="0" w:color="auto"/>
              <w:right w:val="single" w:sz="4" w:space="0" w:color="auto"/>
            </w:tcBorders>
          </w:tcPr>
          <w:p w:rsidR="00027FFE" w:rsidRPr="00BF1E9B" w:rsidRDefault="00027FFE" w:rsidP="00E426CE">
            <w:pPr>
              <w:spacing w:after="0" w:line="240" w:lineRule="auto"/>
              <w:jc w:val="center"/>
              <w:rPr>
                <w:rFonts w:ascii="Times New Roman" w:eastAsia="Times New Roman" w:hAnsi="Times New Roman" w:cs="Times New Roman"/>
                <w:sz w:val="24"/>
                <w:szCs w:val="24"/>
              </w:rPr>
            </w:pPr>
          </w:p>
        </w:tc>
      </w:tr>
      <w:tr w:rsidR="00027FFE" w:rsidRPr="00AE3361" w:rsidTr="00DB0F02">
        <w:trPr>
          <w:trHeight w:val="285"/>
        </w:trPr>
        <w:tc>
          <w:tcPr>
            <w:tcW w:w="959" w:type="dxa"/>
            <w:tcBorders>
              <w:top w:val="single" w:sz="4" w:space="0" w:color="auto"/>
              <w:left w:val="single" w:sz="4" w:space="0" w:color="auto"/>
              <w:bottom w:val="single" w:sz="4" w:space="0" w:color="auto"/>
              <w:right w:val="single" w:sz="4" w:space="0" w:color="auto"/>
            </w:tcBorders>
          </w:tcPr>
          <w:p w:rsidR="00027FFE" w:rsidRDefault="00DB0F02" w:rsidP="00AF51E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17</w:t>
            </w:r>
          </w:p>
        </w:tc>
        <w:tc>
          <w:tcPr>
            <w:tcW w:w="9214" w:type="dxa"/>
            <w:tcBorders>
              <w:top w:val="single" w:sz="4" w:space="0" w:color="auto"/>
              <w:left w:val="single" w:sz="4" w:space="0" w:color="auto"/>
              <w:bottom w:val="single" w:sz="4" w:space="0" w:color="auto"/>
              <w:right w:val="single" w:sz="4" w:space="0" w:color="auto"/>
            </w:tcBorders>
          </w:tcPr>
          <w:p w:rsidR="00027FFE" w:rsidRPr="00F6078F" w:rsidRDefault="00027FFE" w:rsidP="00413E1A">
            <w:pPr>
              <w:jc w:val="both"/>
              <w:rPr>
                <w:rFonts w:ascii="Times New Roman" w:hAnsi="Times New Roman" w:cs="Times New Roman"/>
                <w:sz w:val="24"/>
                <w:szCs w:val="24"/>
              </w:rPr>
            </w:pPr>
            <w:r w:rsidRPr="00395730">
              <w:rPr>
                <w:rFonts w:ascii="Times New Roman" w:hAnsi="Times New Roman" w:cs="Times New Roman"/>
                <w:sz w:val="24"/>
                <w:szCs w:val="24"/>
              </w:rPr>
              <w:t>ГБОУ ЛО «Павловский центр «Логос»</w:t>
            </w:r>
          </w:p>
        </w:tc>
        <w:tc>
          <w:tcPr>
            <w:tcW w:w="3256" w:type="dxa"/>
            <w:vMerge/>
            <w:tcBorders>
              <w:left w:val="single" w:sz="4" w:space="0" w:color="auto"/>
              <w:right w:val="single" w:sz="4" w:space="0" w:color="auto"/>
            </w:tcBorders>
          </w:tcPr>
          <w:p w:rsidR="00027FFE" w:rsidRDefault="00027FFE" w:rsidP="00561A8A">
            <w:pPr>
              <w:pStyle w:val="ConsPlusNormal"/>
              <w:spacing w:before="220"/>
              <w:jc w:val="both"/>
              <w:rPr>
                <w:sz w:val="24"/>
                <w:szCs w:val="24"/>
              </w:rPr>
            </w:pPr>
          </w:p>
        </w:tc>
        <w:tc>
          <w:tcPr>
            <w:tcW w:w="2556" w:type="dxa"/>
            <w:gridSpan w:val="2"/>
            <w:vMerge/>
            <w:tcBorders>
              <w:left w:val="single" w:sz="4" w:space="0" w:color="auto"/>
              <w:right w:val="single" w:sz="4" w:space="0" w:color="auto"/>
            </w:tcBorders>
          </w:tcPr>
          <w:p w:rsidR="00027FFE" w:rsidRPr="00BF1E9B" w:rsidRDefault="00027FFE" w:rsidP="00E426CE">
            <w:pPr>
              <w:spacing w:after="0" w:line="240" w:lineRule="auto"/>
              <w:jc w:val="center"/>
              <w:rPr>
                <w:rFonts w:ascii="Times New Roman" w:eastAsia="Times New Roman" w:hAnsi="Times New Roman" w:cs="Times New Roman"/>
                <w:sz w:val="24"/>
                <w:szCs w:val="24"/>
              </w:rPr>
            </w:pPr>
          </w:p>
        </w:tc>
      </w:tr>
      <w:tr w:rsidR="00027FFE" w:rsidRPr="00AE3361" w:rsidTr="00DB0F02">
        <w:trPr>
          <w:trHeight w:val="284"/>
        </w:trPr>
        <w:tc>
          <w:tcPr>
            <w:tcW w:w="959" w:type="dxa"/>
            <w:tcBorders>
              <w:top w:val="single" w:sz="4" w:space="0" w:color="auto"/>
              <w:left w:val="single" w:sz="4" w:space="0" w:color="auto"/>
              <w:bottom w:val="single" w:sz="4" w:space="0" w:color="auto"/>
              <w:right w:val="single" w:sz="4" w:space="0" w:color="auto"/>
            </w:tcBorders>
          </w:tcPr>
          <w:p w:rsidR="00027FFE" w:rsidRDefault="00DB0F02" w:rsidP="00AF51E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18</w:t>
            </w:r>
          </w:p>
        </w:tc>
        <w:tc>
          <w:tcPr>
            <w:tcW w:w="9214" w:type="dxa"/>
            <w:tcBorders>
              <w:top w:val="single" w:sz="4" w:space="0" w:color="auto"/>
              <w:left w:val="single" w:sz="4" w:space="0" w:color="auto"/>
              <w:bottom w:val="single" w:sz="4" w:space="0" w:color="auto"/>
              <w:right w:val="single" w:sz="4" w:space="0" w:color="auto"/>
            </w:tcBorders>
          </w:tcPr>
          <w:p w:rsidR="00027FFE" w:rsidRPr="00F6078F" w:rsidRDefault="00027FFE" w:rsidP="00413E1A">
            <w:pPr>
              <w:jc w:val="both"/>
              <w:rPr>
                <w:rFonts w:ascii="Times New Roman" w:hAnsi="Times New Roman" w:cs="Times New Roman"/>
                <w:sz w:val="24"/>
                <w:szCs w:val="24"/>
              </w:rPr>
            </w:pPr>
            <w:r w:rsidRPr="00395730">
              <w:rPr>
                <w:rFonts w:ascii="Times New Roman" w:hAnsi="Times New Roman" w:cs="Times New Roman"/>
                <w:sz w:val="24"/>
                <w:szCs w:val="24"/>
              </w:rPr>
              <w:t xml:space="preserve">ГБОУ ЛО </w:t>
            </w:r>
            <w:proofErr w:type="spellStart"/>
            <w:r w:rsidRPr="00395730">
              <w:rPr>
                <w:rFonts w:ascii="Times New Roman" w:hAnsi="Times New Roman" w:cs="Times New Roman"/>
                <w:sz w:val="24"/>
                <w:szCs w:val="24"/>
              </w:rPr>
              <w:t>Назийский</w:t>
            </w:r>
            <w:proofErr w:type="spellEnd"/>
            <w:r w:rsidRPr="00395730">
              <w:rPr>
                <w:rFonts w:ascii="Times New Roman" w:hAnsi="Times New Roman" w:cs="Times New Roman"/>
                <w:sz w:val="24"/>
                <w:szCs w:val="24"/>
              </w:rPr>
              <w:t xml:space="preserve"> </w:t>
            </w:r>
            <w:proofErr w:type="spellStart"/>
            <w:r w:rsidRPr="00395730">
              <w:rPr>
                <w:rFonts w:ascii="Times New Roman" w:hAnsi="Times New Roman" w:cs="Times New Roman"/>
                <w:sz w:val="24"/>
                <w:szCs w:val="24"/>
              </w:rPr>
              <w:t>ценр</w:t>
            </w:r>
            <w:proofErr w:type="spellEnd"/>
            <w:r w:rsidRPr="00395730">
              <w:rPr>
                <w:rFonts w:ascii="Times New Roman" w:hAnsi="Times New Roman" w:cs="Times New Roman"/>
                <w:sz w:val="24"/>
                <w:szCs w:val="24"/>
              </w:rPr>
              <w:t xml:space="preserve"> социальной адаптации"</w:t>
            </w:r>
          </w:p>
        </w:tc>
        <w:tc>
          <w:tcPr>
            <w:tcW w:w="3256" w:type="dxa"/>
            <w:vMerge/>
            <w:tcBorders>
              <w:left w:val="single" w:sz="4" w:space="0" w:color="auto"/>
              <w:bottom w:val="single" w:sz="4" w:space="0" w:color="auto"/>
              <w:right w:val="single" w:sz="4" w:space="0" w:color="auto"/>
            </w:tcBorders>
          </w:tcPr>
          <w:p w:rsidR="00027FFE" w:rsidRDefault="00027FFE" w:rsidP="00561A8A">
            <w:pPr>
              <w:pStyle w:val="ConsPlusNormal"/>
              <w:spacing w:before="220"/>
              <w:jc w:val="both"/>
              <w:rPr>
                <w:sz w:val="24"/>
                <w:szCs w:val="24"/>
              </w:rPr>
            </w:pPr>
          </w:p>
        </w:tc>
        <w:tc>
          <w:tcPr>
            <w:tcW w:w="2556" w:type="dxa"/>
            <w:gridSpan w:val="2"/>
            <w:vMerge/>
            <w:tcBorders>
              <w:left w:val="single" w:sz="4" w:space="0" w:color="auto"/>
              <w:right w:val="single" w:sz="4" w:space="0" w:color="auto"/>
            </w:tcBorders>
          </w:tcPr>
          <w:p w:rsidR="00027FFE" w:rsidRPr="00BF1E9B" w:rsidRDefault="00027FFE" w:rsidP="00E426CE">
            <w:pPr>
              <w:spacing w:after="0" w:line="240" w:lineRule="auto"/>
              <w:jc w:val="center"/>
              <w:rPr>
                <w:rFonts w:ascii="Times New Roman" w:eastAsia="Times New Roman" w:hAnsi="Times New Roman" w:cs="Times New Roman"/>
                <w:sz w:val="24"/>
                <w:szCs w:val="24"/>
              </w:rPr>
            </w:pPr>
          </w:p>
        </w:tc>
      </w:tr>
      <w:tr w:rsidR="00DB0F02" w:rsidRPr="00AE3361" w:rsidTr="00DB0F02">
        <w:trPr>
          <w:trHeight w:val="285"/>
        </w:trPr>
        <w:tc>
          <w:tcPr>
            <w:tcW w:w="959" w:type="dxa"/>
            <w:tcBorders>
              <w:top w:val="single" w:sz="4" w:space="0" w:color="auto"/>
              <w:left w:val="single" w:sz="4" w:space="0" w:color="auto"/>
              <w:bottom w:val="single" w:sz="4" w:space="0" w:color="auto"/>
              <w:right w:val="single" w:sz="4" w:space="0" w:color="auto"/>
            </w:tcBorders>
          </w:tcPr>
          <w:p w:rsidR="00DB0F02" w:rsidRDefault="00DB0F02" w:rsidP="00AF51E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19</w:t>
            </w:r>
          </w:p>
        </w:tc>
        <w:tc>
          <w:tcPr>
            <w:tcW w:w="9214" w:type="dxa"/>
            <w:tcBorders>
              <w:top w:val="single" w:sz="4" w:space="0" w:color="auto"/>
              <w:left w:val="single" w:sz="4" w:space="0" w:color="auto"/>
              <w:bottom w:val="single" w:sz="4" w:space="0" w:color="auto"/>
              <w:right w:val="single" w:sz="4" w:space="0" w:color="auto"/>
            </w:tcBorders>
          </w:tcPr>
          <w:p w:rsidR="00DB0F02" w:rsidRPr="00FC680C" w:rsidRDefault="00DB0F02" w:rsidP="00AE25D2">
            <w:pPr>
              <w:jc w:val="both"/>
              <w:rPr>
                <w:rFonts w:ascii="Times New Roman" w:hAnsi="Times New Roman" w:cs="Times New Roman"/>
                <w:sz w:val="24"/>
                <w:szCs w:val="24"/>
              </w:rPr>
            </w:pPr>
            <w:r w:rsidRPr="00413E1A">
              <w:rPr>
                <w:rFonts w:ascii="Times New Roman" w:hAnsi="Times New Roman" w:cs="Times New Roman"/>
                <w:sz w:val="24"/>
                <w:szCs w:val="24"/>
              </w:rPr>
              <w:t>МОБУ "СОШ "</w:t>
            </w:r>
            <w:proofErr w:type="spellStart"/>
            <w:r w:rsidRPr="00413E1A">
              <w:rPr>
                <w:rFonts w:ascii="Times New Roman" w:hAnsi="Times New Roman" w:cs="Times New Roman"/>
                <w:sz w:val="24"/>
                <w:szCs w:val="24"/>
              </w:rPr>
              <w:t>Янинский</w:t>
            </w:r>
            <w:proofErr w:type="spellEnd"/>
            <w:r w:rsidRPr="00413E1A">
              <w:rPr>
                <w:rFonts w:ascii="Times New Roman" w:hAnsi="Times New Roman" w:cs="Times New Roman"/>
                <w:sz w:val="24"/>
                <w:szCs w:val="24"/>
              </w:rPr>
              <w:t xml:space="preserve"> ЦО"</w:t>
            </w:r>
          </w:p>
        </w:tc>
        <w:tc>
          <w:tcPr>
            <w:tcW w:w="3256" w:type="dxa"/>
            <w:vMerge w:val="restart"/>
            <w:tcBorders>
              <w:left w:val="single" w:sz="4" w:space="0" w:color="auto"/>
              <w:right w:val="single" w:sz="4" w:space="0" w:color="auto"/>
            </w:tcBorders>
          </w:tcPr>
          <w:p w:rsidR="00DB0F02" w:rsidRDefault="00DB0F02" w:rsidP="00413E1A">
            <w:pPr>
              <w:pStyle w:val="ConsPlusNormal"/>
              <w:spacing w:before="220"/>
              <w:rPr>
                <w:sz w:val="24"/>
                <w:szCs w:val="24"/>
              </w:rPr>
            </w:pPr>
            <w:r>
              <w:rPr>
                <w:sz w:val="24"/>
                <w:szCs w:val="24"/>
              </w:rPr>
              <w:t>июль</w:t>
            </w:r>
          </w:p>
        </w:tc>
        <w:tc>
          <w:tcPr>
            <w:tcW w:w="2556" w:type="dxa"/>
            <w:gridSpan w:val="2"/>
            <w:vMerge/>
            <w:tcBorders>
              <w:left w:val="single" w:sz="4" w:space="0" w:color="auto"/>
              <w:right w:val="single" w:sz="4" w:space="0" w:color="auto"/>
            </w:tcBorders>
          </w:tcPr>
          <w:p w:rsidR="00DB0F02" w:rsidRPr="00BF1E9B" w:rsidRDefault="00DB0F02" w:rsidP="00E426CE">
            <w:pPr>
              <w:spacing w:after="0" w:line="240" w:lineRule="auto"/>
              <w:jc w:val="center"/>
              <w:rPr>
                <w:rFonts w:ascii="Times New Roman" w:eastAsia="Times New Roman" w:hAnsi="Times New Roman" w:cs="Times New Roman"/>
                <w:sz w:val="24"/>
                <w:szCs w:val="24"/>
              </w:rPr>
            </w:pPr>
          </w:p>
        </w:tc>
      </w:tr>
      <w:tr w:rsidR="00DB0F02" w:rsidRPr="00AE3361" w:rsidTr="00DB0F02">
        <w:trPr>
          <w:trHeight w:val="191"/>
        </w:trPr>
        <w:tc>
          <w:tcPr>
            <w:tcW w:w="959" w:type="dxa"/>
            <w:tcBorders>
              <w:top w:val="single" w:sz="4" w:space="0" w:color="auto"/>
              <w:left w:val="single" w:sz="4" w:space="0" w:color="auto"/>
              <w:bottom w:val="single" w:sz="4" w:space="0" w:color="auto"/>
              <w:right w:val="single" w:sz="4" w:space="0" w:color="auto"/>
            </w:tcBorders>
          </w:tcPr>
          <w:p w:rsidR="00DB0F02" w:rsidRDefault="00DB0F02" w:rsidP="00AF51E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w:t>
            </w:r>
          </w:p>
        </w:tc>
        <w:tc>
          <w:tcPr>
            <w:tcW w:w="9214" w:type="dxa"/>
            <w:tcBorders>
              <w:top w:val="single" w:sz="4" w:space="0" w:color="auto"/>
              <w:left w:val="single" w:sz="4" w:space="0" w:color="auto"/>
              <w:bottom w:val="single" w:sz="4" w:space="0" w:color="auto"/>
              <w:right w:val="single" w:sz="4" w:space="0" w:color="auto"/>
            </w:tcBorders>
          </w:tcPr>
          <w:p w:rsidR="00DB0F02" w:rsidRPr="00413E1A" w:rsidRDefault="00DB0F02" w:rsidP="00AE25D2">
            <w:pPr>
              <w:jc w:val="both"/>
              <w:rPr>
                <w:rFonts w:ascii="Times New Roman" w:hAnsi="Times New Roman" w:cs="Times New Roman"/>
                <w:sz w:val="24"/>
                <w:szCs w:val="24"/>
              </w:rPr>
            </w:pPr>
            <w:r w:rsidRPr="004B772E">
              <w:rPr>
                <w:rFonts w:ascii="Times New Roman" w:hAnsi="Times New Roman" w:cs="Times New Roman"/>
                <w:sz w:val="24"/>
                <w:szCs w:val="24"/>
              </w:rPr>
              <w:t>Муниципальное казенное общеобразовательное учреждение «Средняя общеобразовательная школа «</w:t>
            </w:r>
            <w:proofErr w:type="spellStart"/>
            <w:r w:rsidRPr="004B772E">
              <w:rPr>
                <w:rFonts w:ascii="Times New Roman" w:hAnsi="Times New Roman" w:cs="Times New Roman"/>
                <w:sz w:val="24"/>
                <w:szCs w:val="24"/>
              </w:rPr>
              <w:t>Лисинский</w:t>
            </w:r>
            <w:proofErr w:type="spellEnd"/>
            <w:r w:rsidRPr="004B772E">
              <w:rPr>
                <w:rFonts w:ascii="Times New Roman" w:hAnsi="Times New Roman" w:cs="Times New Roman"/>
                <w:sz w:val="24"/>
                <w:szCs w:val="24"/>
              </w:rPr>
              <w:t xml:space="preserve"> центр образования»</w:t>
            </w:r>
          </w:p>
        </w:tc>
        <w:tc>
          <w:tcPr>
            <w:tcW w:w="3256" w:type="dxa"/>
            <w:vMerge/>
            <w:tcBorders>
              <w:left w:val="single" w:sz="4" w:space="0" w:color="auto"/>
              <w:right w:val="single" w:sz="4" w:space="0" w:color="auto"/>
            </w:tcBorders>
          </w:tcPr>
          <w:p w:rsidR="00DB0F02" w:rsidRDefault="00DB0F02" w:rsidP="00413E1A">
            <w:pPr>
              <w:pStyle w:val="ConsPlusNormal"/>
              <w:spacing w:before="220"/>
              <w:rPr>
                <w:sz w:val="24"/>
                <w:szCs w:val="24"/>
              </w:rPr>
            </w:pPr>
          </w:p>
        </w:tc>
        <w:tc>
          <w:tcPr>
            <w:tcW w:w="2556" w:type="dxa"/>
            <w:gridSpan w:val="2"/>
            <w:vMerge/>
            <w:tcBorders>
              <w:left w:val="single" w:sz="4" w:space="0" w:color="auto"/>
              <w:right w:val="single" w:sz="4" w:space="0" w:color="auto"/>
            </w:tcBorders>
          </w:tcPr>
          <w:p w:rsidR="00DB0F02" w:rsidRPr="00BF1E9B" w:rsidRDefault="00DB0F02" w:rsidP="00E426CE">
            <w:pPr>
              <w:spacing w:after="0" w:line="240" w:lineRule="auto"/>
              <w:jc w:val="center"/>
              <w:rPr>
                <w:rFonts w:ascii="Times New Roman" w:eastAsia="Times New Roman" w:hAnsi="Times New Roman" w:cs="Times New Roman"/>
                <w:sz w:val="24"/>
                <w:szCs w:val="24"/>
              </w:rPr>
            </w:pPr>
          </w:p>
        </w:tc>
      </w:tr>
      <w:tr w:rsidR="00DB0F02" w:rsidRPr="00AE3361" w:rsidTr="00DB0F02">
        <w:trPr>
          <w:trHeight w:val="189"/>
        </w:trPr>
        <w:tc>
          <w:tcPr>
            <w:tcW w:w="959" w:type="dxa"/>
            <w:tcBorders>
              <w:top w:val="single" w:sz="4" w:space="0" w:color="auto"/>
              <w:left w:val="single" w:sz="4" w:space="0" w:color="auto"/>
              <w:bottom w:val="single" w:sz="4" w:space="0" w:color="auto"/>
              <w:right w:val="single" w:sz="4" w:space="0" w:color="auto"/>
            </w:tcBorders>
          </w:tcPr>
          <w:p w:rsidR="00DB0F02" w:rsidRDefault="00DB0F02" w:rsidP="00AF51E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21</w:t>
            </w:r>
          </w:p>
        </w:tc>
        <w:tc>
          <w:tcPr>
            <w:tcW w:w="9214" w:type="dxa"/>
            <w:tcBorders>
              <w:top w:val="single" w:sz="4" w:space="0" w:color="auto"/>
              <w:left w:val="single" w:sz="4" w:space="0" w:color="auto"/>
              <w:bottom w:val="single" w:sz="4" w:space="0" w:color="auto"/>
              <w:right w:val="single" w:sz="4" w:space="0" w:color="auto"/>
            </w:tcBorders>
          </w:tcPr>
          <w:p w:rsidR="00DB0F02" w:rsidRPr="00413E1A" w:rsidRDefault="00DB0F02" w:rsidP="00AE25D2">
            <w:pPr>
              <w:jc w:val="both"/>
              <w:rPr>
                <w:rFonts w:ascii="Times New Roman" w:hAnsi="Times New Roman" w:cs="Times New Roman"/>
                <w:sz w:val="24"/>
                <w:szCs w:val="24"/>
              </w:rPr>
            </w:pPr>
            <w:r>
              <w:rPr>
                <w:rFonts w:ascii="Times New Roman" w:hAnsi="Times New Roman" w:cs="Times New Roman"/>
                <w:sz w:val="24"/>
                <w:szCs w:val="24"/>
              </w:rPr>
              <w:t>ГБОУ ЛО «</w:t>
            </w:r>
            <w:proofErr w:type="spellStart"/>
            <w:r w:rsidRPr="00395730">
              <w:rPr>
                <w:rFonts w:ascii="Times New Roman" w:hAnsi="Times New Roman" w:cs="Times New Roman"/>
                <w:sz w:val="24"/>
                <w:szCs w:val="24"/>
              </w:rPr>
              <w:t>Ефимовск</w:t>
            </w:r>
            <w:r>
              <w:rPr>
                <w:rFonts w:ascii="Times New Roman" w:hAnsi="Times New Roman" w:cs="Times New Roman"/>
                <w:sz w:val="24"/>
                <w:szCs w:val="24"/>
              </w:rPr>
              <w:t>ая</w:t>
            </w:r>
            <w:proofErr w:type="spellEnd"/>
            <w:r>
              <w:rPr>
                <w:rFonts w:ascii="Times New Roman" w:hAnsi="Times New Roman" w:cs="Times New Roman"/>
                <w:sz w:val="24"/>
                <w:szCs w:val="24"/>
              </w:rPr>
              <w:t xml:space="preserve"> коррекционная школа-интернат»</w:t>
            </w:r>
          </w:p>
        </w:tc>
        <w:tc>
          <w:tcPr>
            <w:tcW w:w="3256" w:type="dxa"/>
            <w:vMerge/>
            <w:tcBorders>
              <w:left w:val="single" w:sz="4" w:space="0" w:color="auto"/>
              <w:right w:val="single" w:sz="4" w:space="0" w:color="auto"/>
            </w:tcBorders>
          </w:tcPr>
          <w:p w:rsidR="00DB0F02" w:rsidRDefault="00DB0F02" w:rsidP="00413E1A">
            <w:pPr>
              <w:pStyle w:val="ConsPlusNormal"/>
              <w:spacing w:before="220"/>
              <w:rPr>
                <w:sz w:val="24"/>
                <w:szCs w:val="24"/>
              </w:rPr>
            </w:pPr>
          </w:p>
        </w:tc>
        <w:tc>
          <w:tcPr>
            <w:tcW w:w="2556" w:type="dxa"/>
            <w:gridSpan w:val="2"/>
            <w:vMerge/>
            <w:tcBorders>
              <w:left w:val="single" w:sz="4" w:space="0" w:color="auto"/>
              <w:right w:val="single" w:sz="4" w:space="0" w:color="auto"/>
            </w:tcBorders>
          </w:tcPr>
          <w:p w:rsidR="00DB0F02" w:rsidRPr="00BF1E9B" w:rsidRDefault="00DB0F02" w:rsidP="00E426CE">
            <w:pPr>
              <w:spacing w:after="0" w:line="240" w:lineRule="auto"/>
              <w:jc w:val="center"/>
              <w:rPr>
                <w:rFonts w:ascii="Times New Roman" w:eastAsia="Times New Roman" w:hAnsi="Times New Roman" w:cs="Times New Roman"/>
                <w:sz w:val="24"/>
                <w:szCs w:val="24"/>
              </w:rPr>
            </w:pPr>
          </w:p>
        </w:tc>
      </w:tr>
      <w:tr w:rsidR="00DB0F02" w:rsidRPr="00AE3361" w:rsidTr="00DB0F02">
        <w:trPr>
          <w:trHeight w:val="189"/>
        </w:trPr>
        <w:tc>
          <w:tcPr>
            <w:tcW w:w="959" w:type="dxa"/>
            <w:tcBorders>
              <w:top w:val="single" w:sz="4" w:space="0" w:color="auto"/>
              <w:left w:val="single" w:sz="4" w:space="0" w:color="auto"/>
              <w:bottom w:val="single" w:sz="4" w:space="0" w:color="auto"/>
              <w:right w:val="single" w:sz="4" w:space="0" w:color="auto"/>
            </w:tcBorders>
          </w:tcPr>
          <w:p w:rsidR="00DB0F02" w:rsidRDefault="00DB0F02" w:rsidP="00AF51E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22</w:t>
            </w:r>
          </w:p>
        </w:tc>
        <w:tc>
          <w:tcPr>
            <w:tcW w:w="9214" w:type="dxa"/>
            <w:tcBorders>
              <w:top w:val="single" w:sz="4" w:space="0" w:color="auto"/>
              <w:left w:val="single" w:sz="4" w:space="0" w:color="auto"/>
              <w:bottom w:val="single" w:sz="4" w:space="0" w:color="auto"/>
              <w:right w:val="single" w:sz="4" w:space="0" w:color="auto"/>
            </w:tcBorders>
          </w:tcPr>
          <w:p w:rsidR="00DB0F02" w:rsidRPr="00413E1A" w:rsidRDefault="00DB0F02" w:rsidP="00AE25D2">
            <w:pPr>
              <w:jc w:val="both"/>
              <w:rPr>
                <w:rFonts w:ascii="Times New Roman" w:hAnsi="Times New Roman" w:cs="Times New Roman"/>
                <w:sz w:val="24"/>
                <w:szCs w:val="24"/>
              </w:rPr>
            </w:pPr>
            <w:r w:rsidRPr="00395730">
              <w:rPr>
                <w:rFonts w:ascii="Times New Roman" w:hAnsi="Times New Roman" w:cs="Times New Roman"/>
                <w:sz w:val="24"/>
                <w:szCs w:val="24"/>
              </w:rPr>
              <w:t>ГБОУ</w:t>
            </w:r>
            <w:r>
              <w:rPr>
                <w:rFonts w:ascii="Times New Roman" w:hAnsi="Times New Roman" w:cs="Times New Roman"/>
                <w:sz w:val="24"/>
                <w:szCs w:val="24"/>
              </w:rPr>
              <w:t xml:space="preserve"> </w:t>
            </w:r>
            <w:r w:rsidRPr="00395730">
              <w:rPr>
                <w:rFonts w:ascii="Times New Roman" w:hAnsi="Times New Roman" w:cs="Times New Roman"/>
                <w:sz w:val="24"/>
                <w:szCs w:val="24"/>
              </w:rPr>
              <w:t>«</w:t>
            </w:r>
            <w:proofErr w:type="spellStart"/>
            <w:r w:rsidRPr="00395730">
              <w:rPr>
                <w:rFonts w:ascii="Times New Roman" w:hAnsi="Times New Roman" w:cs="Times New Roman"/>
                <w:sz w:val="24"/>
                <w:szCs w:val="24"/>
              </w:rPr>
              <w:t>Ларьянская</w:t>
            </w:r>
            <w:proofErr w:type="spellEnd"/>
            <w:r w:rsidRPr="00395730">
              <w:rPr>
                <w:rFonts w:ascii="Times New Roman" w:hAnsi="Times New Roman" w:cs="Times New Roman"/>
                <w:sz w:val="24"/>
                <w:szCs w:val="24"/>
              </w:rPr>
              <w:t xml:space="preserve">  школа-интернат»</w:t>
            </w:r>
          </w:p>
        </w:tc>
        <w:tc>
          <w:tcPr>
            <w:tcW w:w="3256" w:type="dxa"/>
            <w:vMerge/>
            <w:tcBorders>
              <w:left w:val="single" w:sz="4" w:space="0" w:color="auto"/>
              <w:right w:val="single" w:sz="4" w:space="0" w:color="auto"/>
            </w:tcBorders>
          </w:tcPr>
          <w:p w:rsidR="00DB0F02" w:rsidRDefault="00DB0F02" w:rsidP="00413E1A">
            <w:pPr>
              <w:pStyle w:val="ConsPlusNormal"/>
              <w:spacing w:before="220"/>
              <w:rPr>
                <w:sz w:val="24"/>
                <w:szCs w:val="24"/>
              </w:rPr>
            </w:pPr>
          </w:p>
        </w:tc>
        <w:tc>
          <w:tcPr>
            <w:tcW w:w="2556" w:type="dxa"/>
            <w:gridSpan w:val="2"/>
            <w:vMerge/>
            <w:tcBorders>
              <w:left w:val="single" w:sz="4" w:space="0" w:color="auto"/>
              <w:right w:val="single" w:sz="4" w:space="0" w:color="auto"/>
            </w:tcBorders>
          </w:tcPr>
          <w:p w:rsidR="00DB0F02" w:rsidRPr="00BF1E9B" w:rsidRDefault="00DB0F02" w:rsidP="00E426CE">
            <w:pPr>
              <w:spacing w:after="0" w:line="240" w:lineRule="auto"/>
              <w:jc w:val="center"/>
              <w:rPr>
                <w:rFonts w:ascii="Times New Roman" w:eastAsia="Times New Roman" w:hAnsi="Times New Roman" w:cs="Times New Roman"/>
                <w:sz w:val="24"/>
                <w:szCs w:val="24"/>
              </w:rPr>
            </w:pPr>
          </w:p>
        </w:tc>
      </w:tr>
      <w:tr w:rsidR="00DB0F02" w:rsidRPr="00AE3361" w:rsidTr="00263343">
        <w:trPr>
          <w:trHeight w:val="189"/>
        </w:trPr>
        <w:tc>
          <w:tcPr>
            <w:tcW w:w="959" w:type="dxa"/>
            <w:tcBorders>
              <w:left w:val="single" w:sz="4" w:space="0" w:color="auto"/>
              <w:bottom w:val="single" w:sz="4" w:space="0" w:color="auto"/>
              <w:right w:val="single" w:sz="4" w:space="0" w:color="auto"/>
            </w:tcBorders>
          </w:tcPr>
          <w:p w:rsidR="00DB0F02" w:rsidRDefault="00DB0F02" w:rsidP="00AF51E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23</w:t>
            </w:r>
          </w:p>
        </w:tc>
        <w:tc>
          <w:tcPr>
            <w:tcW w:w="9214" w:type="dxa"/>
            <w:tcBorders>
              <w:top w:val="single" w:sz="4" w:space="0" w:color="auto"/>
              <w:left w:val="single" w:sz="4" w:space="0" w:color="auto"/>
              <w:bottom w:val="single" w:sz="4" w:space="0" w:color="auto"/>
              <w:right w:val="single" w:sz="4" w:space="0" w:color="auto"/>
            </w:tcBorders>
          </w:tcPr>
          <w:p w:rsidR="00DB0F02" w:rsidRPr="00395730" w:rsidRDefault="00DB0F02" w:rsidP="00263343">
            <w:pPr>
              <w:jc w:val="both"/>
              <w:rPr>
                <w:rFonts w:ascii="Times New Roman" w:hAnsi="Times New Roman" w:cs="Times New Roman"/>
                <w:sz w:val="24"/>
                <w:szCs w:val="24"/>
              </w:rPr>
            </w:pPr>
            <w:r>
              <w:rPr>
                <w:rFonts w:ascii="Times New Roman" w:hAnsi="Times New Roman" w:cs="Times New Roman"/>
                <w:sz w:val="24"/>
                <w:szCs w:val="24"/>
              </w:rPr>
              <w:t>ГКОУ ЛО «</w:t>
            </w:r>
            <w:proofErr w:type="spellStart"/>
            <w:r w:rsidRPr="00CE2B71">
              <w:rPr>
                <w:rFonts w:ascii="Times New Roman" w:hAnsi="Times New Roman" w:cs="Times New Roman"/>
                <w:sz w:val="24"/>
                <w:szCs w:val="24"/>
              </w:rPr>
              <w:t>Форнос</w:t>
            </w:r>
            <w:r>
              <w:rPr>
                <w:rFonts w:ascii="Times New Roman" w:hAnsi="Times New Roman" w:cs="Times New Roman"/>
                <w:sz w:val="24"/>
                <w:szCs w:val="24"/>
              </w:rPr>
              <w:t>овская</w:t>
            </w:r>
            <w:proofErr w:type="spellEnd"/>
            <w:r>
              <w:rPr>
                <w:rFonts w:ascii="Times New Roman" w:hAnsi="Times New Roman" w:cs="Times New Roman"/>
                <w:sz w:val="24"/>
                <w:szCs w:val="24"/>
              </w:rPr>
              <w:t xml:space="preserve"> вечерняя (сменная) школа»</w:t>
            </w:r>
          </w:p>
        </w:tc>
        <w:tc>
          <w:tcPr>
            <w:tcW w:w="3256" w:type="dxa"/>
            <w:vMerge/>
            <w:tcBorders>
              <w:left w:val="single" w:sz="4" w:space="0" w:color="auto"/>
              <w:right w:val="single" w:sz="4" w:space="0" w:color="auto"/>
            </w:tcBorders>
          </w:tcPr>
          <w:p w:rsidR="00DB0F02" w:rsidRDefault="00DB0F02" w:rsidP="00413E1A">
            <w:pPr>
              <w:pStyle w:val="ConsPlusNormal"/>
              <w:spacing w:before="220"/>
              <w:rPr>
                <w:sz w:val="24"/>
                <w:szCs w:val="24"/>
              </w:rPr>
            </w:pPr>
          </w:p>
        </w:tc>
        <w:tc>
          <w:tcPr>
            <w:tcW w:w="2556" w:type="dxa"/>
            <w:gridSpan w:val="2"/>
            <w:vMerge/>
            <w:tcBorders>
              <w:left w:val="single" w:sz="4" w:space="0" w:color="auto"/>
              <w:right w:val="single" w:sz="4" w:space="0" w:color="auto"/>
            </w:tcBorders>
          </w:tcPr>
          <w:p w:rsidR="00DB0F02" w:rsidRPr="00BF1E9B" w:rsidRDefault="00DB0F02" w:rsidP="00E426CE">
            <w:pPr>
              <w:spacing w:after="0" w:line="240" w:lineRule="auto"/>
              <w:jc w:val="center"/>
              <w:rPr>
                <w:rFonts w:ascii="Times New Roman" w:eastAsia="Times New Roman" w:hAnsi="Times New Roman" w:cs="Times New Roman"/>
                <w:sz w:val="24"/>
                <w:szCs w:val="24"/>
              </w:rPr>
            </w:pPr>
          </w:p>
        </w:tc>
      </w:tr>
      <w:tr w:rsidR="00DB0F02" w:rsidRPr="00AE3361" w:rsidTr="00C1602B">
        <w:trPr>
          <w:trHeight w:val="189"/>
        </w:trPr>
        <w:tc>
          <w:tcPr>
            <w:tcW w:w="959" w:type="dxa"/>
            <w:tcBorders>
              <w:left w:val="single" w:sz="4" w:space="0" w:color="auto"/>
              <w:bottom w:val="single" w:sz="4" w:space="0" w:color="auto"/>
              <w:right w:val="single" w:sz="4" w:space="0" w:color="auto"/>
            </w:tcBorders>
          </w:tcPr>
          <w:p w:rsidR="00DB0F02" w:rsidRDefault="00DB0F02" w:rsidP="00AF51E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24</w:t>
            </w:r>
          </w:p>
        </w:tc>
        <w:tc>
          <w:tcPr>
            <w:tcW w:w="9214" w:type="dxa"/>
            <w:tcBorders>
              <w:top w:val="single" w:sz="4" w:space="0" w:color="auto"/>
              <w:left w:val="single" w:sz="4" w:space="0" w:color="auto"/>
              <w:bottom w:val="single" w:sz="4" w:space="0" w:color="auto"/>
              <w:right w:val="single" w:sz="4" w:space="0" w:color="auto"/>
            </w:tcBorders>
          </w:tcPr>
          <w:p w:rsidR="00DB0F02" w:rsidRPr="00395730" w:rsidRDefault="00DB0F02" w:rsidP="00263343">
            <w:pPr>
              <w:jc w:val="both"/>
              <w:rPr>
                <w:rFonts w:ascii="Times New Roman" w:hAnsi="Times New Roman" w:cs="Times New Roman"/>
                <w:sz w:val="24"/>
                <w:szCs w:val="24"/>
              </w:rPr>
            </w:pPr>
            <w:r w:rsidRPr="00CE2B71">
              <w:rPr>
                <w:rFonts w:ascii="Times New Roman" w:hAnsi="Times New Roman" w:cs="Times New Roman"/>
                <w:sz w:val="24"/>
                <w:szCs w:val="24"/>
              </w:rPr>
              <w:t>ГКОУ ЛО "</w:t>
            </w:r>
            <w:proofErr w:type="spellStart"/>
            <w:r w:rsidRPr="00CE2B71">
              <w:rPr>
                <w:rFonts w:ascii="Times New Roman" w:hAnsi="Times New Roman" w:cs="Times New Roman"/>
                <w:sz w:val="24"/>
                <w:szCs w:val="24"/>
              </w:rPr>
              <w:t>Саблинская</w:t>
            </w:r>
            <w:proofErr w:type="spellEnd"/>
            <w:r w:rsidRPr="00CE2B71">
              <w:rPr>
                <w:rFonts w:ascii="Times New Roman" w:hAnsi="Times New Roman" w:cs="Times New Roman"/>
                <w:sz w:val="24"/>
                <w:szCs w:val="24"/>
              </w:rPr>
              <w:t xml:space="preserve"> вечерняя школа"</w:t>
            </w:r>
          </w:p>
        </w:tc>
        <w:tc>
          <w:tcPr>
            <w:tcW w:w="3256" w:type="dxa"/>
            <w:vMerge/>
            <w:tcBorders>
              <w:left w:val="single" w:sz="4" w:space="0" w:color="auto"/>
              <w:bottom w:val="single" w:sz="4" w:space="0" w:color="auto"/>
              <w:right w:val="single" w:sz="4" w:space="0" w:color="auto"/>
            </w:tcBorders>
          </w:tcPr>
          <w:p w:rsidR="00DB0F02" w:rsidRDefault="00DB0F02" w:rsidP="00413E1A">
            <w:pPr>
              <w:pStyle w:val="ConsPlusNormal"/>
              <w:spacing w:before="220"/>
              <w:rPr>
                <w:sz w:val="24"/>
                <w:szCs w:val="24"/>
              </w:rPr>
            </w:pPr>
          </w:p>
        </w:tc>
        <w:tc>
          <w:tcPr>
            <w:tcW w:w="2556" w:type="dxa"/>
            <w:gridSpan w:val="2"/>
            <w:vMerge/>
            <w:tcBorders>
              <w:left w:val="single" w:sz="4" w:space="0" w:color="auto"/>
              <w:right w:val="single" w:sz="4" w:space="0" w:color="auto"/>
            </w:tcBorders>
          </w:tcPr>
          <w:p w:rsidR="00DB0F02" w:rsidRPr="00BF1E9B" w:rsidRDefault="00DB0F02" w:rsidP="00E426CE">
            <w:pPr>
              <w:spacing w:after="0" w:line="240" w:lineRule="auto"/>
              <w:jc w:val="center"/>
              <w:rPr>
                <w:rFonts w:ascii="Times New Roman" w:eastAsia="Times New Roman" w:hAnsi="Times New Roman" w:cs="Times New Roman"/>
                <w:sz w:val="24"/>
                <w:szCs w:val="24"/>
              </w:rPr>
            </w:pPr>
          </w:p>
        </w:tc>
      </w:tr>
      <w:tr w:rsidR="00DB0F02" w:rsidRPr="00AE3361" w:rsidTr="00C1602B">
        <w:trPr>
          <w:trHeight w:val="285"/>
        </w:trPr>
        <w:tc>
          <w:tcPr>
            <w:tcW w:w="959" w:type="dxa"/>
            <w:tcBorders>
              <w:top w:val="single" w:sz="4" w:space="0" w:color="auto"/>
              <w:left w:val="single" w:sz="4" w:space="0" w:color="auto"/>
              <w:right w:val="single" w:sz="4" w:space="0" w:color="auto"/>
            </w:tcBorders>
          </w:tcPr>
          <w:p w:rsidR="00DB0F02" w:rsidRDefault="00263343" w:rsidP="00AF51E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25</w:t>
            </w:r>
          </w:p>
        </w:tc>
        <w:tc>
          <w:tcPr>
            <w:tcW w:w="9214" w:type="dxa"/>
            <w:tcBorders>
              <w:top w:val="single" w:sz="4" w:space="0" w:color="auto"/>
              <w:left w:val="single" w:sz="4" w:space="0" w:color="auto"/>
              <w:bottom w:val="single" w:sz="4" w:space="0" w:color="auto"/>
              <w:right w:val="single" w:sz="4" w:space="0" w:color="auto"/>
            </w:tcBorders>
          </w:tcPr>
          <w:p w:rsidR="00DB0F02" w:rsidRPr="00FC680C" w:rsidRDefault="00DB0F02" w:rsidP="00413E1A">
            <w:pPr>
              <w:jc w:val="both"/>
              <w:rPr>
                <w:rFonts w:ascii="Times New Roman" w:hAnsi="Times New Roman" w:cs="Times New Roman"/>
                <w:sz w:val="24"/>
                <w:szCs w:val="24"/>
              </w:rPr>
            </w:pPr>
            <w:r w:rsidRPr="00413E1A">
              <w:rPr>
                <w:rFonts w:ascii="Times New Roman" w:hAnsi="Times New Roman" w:cs="Times New Roman"/>
                <w:sz w:val="24"/>
                <w:szCs w:val="24"/>
              </w:rPr>
              <w:t>О</w:t>
            </w:r>
            <w:r>
              <w:rPr>
                <w:rFonts w:ascii="Times New Roman" w:hAnsi="Times New Roman" w:cs="Times New Roman"/>
                <w:sz w:val="24"/>
                <w:szCs w:val="24"/>
              </w:rPr>
              <w:t>АНО</w:t>
            </w:r>
            <w:r w:rsidRPr="00413E1A">
              <w:rPr>
                <w:rFonts w:ascii="Times New Roman" w:hAnsi="Times New Roman" w:cs="Times New Roman"/>
                <w:sz w:val="24"/>
                <w:szCs w:val="24"/>
              </w:rPr>
              <w:t xml:space="preserve"> "СВЕРХНОВАЯ ШКОЛА"</w:t>
            </w:r>
          </w:p>
        </w:tc>
        <w:tc>
          <w:tcPr>
            <w:tcW w:w="3256" w:type="dxa"/>
            <w:vMerge w:val="restart"/>
            <w:tcBorders>
              <w:left w:val="single" w:sz="4" w:space="0" w:color="auto"/>
              <w:right w:val="single" w:sz="4" w:space="0" w:color="auto"/>
            </w:tcBorders>
          </w:tcPr>
          <w:p w:rsidR="00DB0F02" w:rsidRDefault="00DB0F02" w:rsidP="00561A8A">
            <w:pPr>
              <w:pStyle w:val="ConsPlusNormal"/>
              <w:spacing w:before="220"/>
              <w:jc w:val="both"/>
              <w:rPr>
                <w:sz w:val="24"/>
                <w:szCs w:val="24"/>
              </w:rPr>
            </w:pPr>
            <w:r w:rsidRPr="00413E1A">
              <w:rPr>
                <w:sz w:val="24"/>
                <w:szCs w:val="24"/>
              </w:rPr>
              <w:t>август</w:t>
            </w:r>
          </w:p>
        </w:tc>
        <w:tc>
          <w:tcPr>
            <w:tcW w:w="2556" w:type="dxa"/>
            <w:gridSpan w:val="2"/>
            <w:vMerge/>
            <w:tcBorders>
              <w:left w:val="single" w:sz="4" w:space="0" w:color="auto"/>
              <w:right w:val="single" w:sz="4" w:space="0" w:color="auto"/>
            </w:tcBorders>
          </w:tcPr>
          <w:p w:rsidR="00DB0F02" w:rsidRPr="00BF1E9B" w:rsidRDefault="00DB0F02" w:rsidP="00E426CE">
            <w:pPr>
              <w:spacing w:after="0" w:line="240" w:lineRule="auto"/>
              <w:jc w:val="center"/>
              <w:rPr>
                <w:rFonts w:ascii="Times New Roman" w:eastAsia="Times New Roman" w:hAnsi="Times New Roman" w:cs="Times New Roman"/>
                <w:sz w:val="24"/>
                <w:szCs w:val="24"/>
              </w:rPr>
            </w:pPr>
          </w:p>
        </w:tc>
      </w:tr>
      <w:tr w:rsidR="00263343" w:rsidRPr="00AE3361" w:rsidTr="00263343">
        <w:trPr>
          <w:trHeight w:val="285"/>
        </w:trPr>
        <w:tc>
          <w:tcPr>
            <w:tcW w:w="959" w:type="dxa"/>
            <w:tcBorders>
              <w:top w:val="single" w:sz="4" w:space="0" w:color="auto"/>
              <w:left w:val="single" w:sz="4" w:space="0" w:color="auto"/>
              <w:bottom w:val="single" w:sz="4" w:space="0" w:color="auto"/>
              <w:right w:val="single" w:sz="4" w:space="0" w:color="auto"/>
            </w:tcBorders>
          </w:tcPr>
          <w:p w:rsidR="00263343" w:rsidRDefault="00263343" w:rsidP="00AF51E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26</w:t>
            </w:r>
          </w:p>
        </w:tc>
        <w:tc>
          <w:tcPr>
            <w:tcW w:w="9214" w:type="dxa"/>
            <w:tcBorders>
              <w:top w:val="single" w:sz="4" w:space="0" w:color="auto"/>
              <w:left w:val="single" w:sz="4" w:space="0" w:color="auto"/>
              <w:bottom w:val="single" w:sz="4" w:space="0" w:color="auto"/>
              <w:right w:val="single" w:sz="4" w:space="0" w:color="auto"/>
            </w:tcBorders>
          </w:tcPr>
          <w:p w:rsidR="00263343" w:rsidRPr="00413E1A" w:rsidRDefault="00263343" w:rsidP="00413E1A">
            <w:pPr>
              <w:jc w:val="both"/>
              <w:rPr>
                <w:rFonts w:ascii="Times New Roman" w:hAnsi="Times New Roman" w:cs="Times New Roman"/>
                <w:sz w:val="24"/>
                <w:szCs w:val="24"/>
              </w:rPr>
            </w:pPr>
            <w:r w:rsidRPr="00D0639B">
              <w:rPr>
                <w:rFonts w:ascii="Times New Roman" w:hAnsi="Times New Roman" w:cs="Times New Roman"/>
                <w:sz w:val="24"/>
                <w:szCs w:val="24"/>
              </w:rPr>
              <w:t>ГБОУ ЛО «</w:t>
            </w:r>
            <w:proofErr w:type="spellStart"/>
            <w:r w:rsidRPr="00D0639B">
              <w:rPr>
                <w:rFonts w:ascii="Times New Roman" w:hAnsi="Times New Roman" w:cs="Times New Roman"/>
                <w:sz w:val="24"/>
                <w:szCs w:val="24"/>
              </w:rPr>
              <w:t>Лесобиржская</w:t>
            </w:r>
            <w:proofErr w:type="spellEnd"/>
            <w:r w:rsidRPr="00D0639B">
              <w:rPr>
                <w:rFonts w:ascii="Times New Roman" w:hAnsi="Times New Roman" w:cs="Times New Roman"/>
                <w:sz w:val="24"/>
                <w:szCs w:val="24"/>
              </w:rPr>
              <w:t xml:space="preserve">  школа - интернат»</w:t>
            </w:r>
          </w:p>
        </w:tc>
        <w:tc>
          <w:tcPr>
            <w:tcW w:w="3256" w:type="dxa"/>
            <w:vMerge/>
            <w:tcBorders>
              <w:left w:val="single" w:sz="4" w:space="0" w:color="auto"/>
              <w:right w:val="single" w:sz="4" w:space="0" w:color="auto"/>
            </w:tcBorders>
          </w:tcPr>
          <w:p w:rsidR="00263343" w:rsidRPr="00413E1A" w:rsidRDefault="00263343" w:rsidP="00561A8A">
            <w:pPr>
              <w:pStyle w:val="ConsPlusNormal"/>
              <w:spacing w:before="220"/>
              <w:jc w:val="both"/>
              <w:rPr>
                <w:sz w:val="24"/>
                <w:szCs w:val="24"/>
              </w:rPr>
            </w:pPr>
          </w:p>
        </w:tc>
        <w:tc>
          <w:tcPr>
            <w:tcW w:w="2556" w:type="dxa"/>
            <w:gridSpan w:val="2"/>
            <w:vMerge/>
            <w:tcBorders>
              <w:left w:val="single" w:sz="4" w:space="0" w:color="auto"/>
              <w:right w:val="single" w:sz="4" w:space="0" w:color="auto"/>
            </w:tcBorders>
          </w:tcPr>
          <w:p w:rsidR="00263343" w:rsidRPr="00BF1E9B" w:rsidRDefault="00263343" w:rsidP="00E426CE">
            <w:pPr>
              <w:spacing w:after="0" w:line="240" w:lineRule="auto"/>
              <w:jc w:val="center"/>
              <w:rPr>
                <w:rFonts w:ascii="Times New Roman" w:eastAsia="Times New Roman" w:hAnsi="Times New Roman" w:cs="Times New Roman"/>
                <w:sz w:val="24"/>
                <w:szCs w:val="24"/>
              </w:rPr>
            </w:pPr>
          </w:p>
        </w:tc>
      </w:tr>
      <w:tr w:rsidR="00DB0F02" w:rsidRPr="00AE3361" w:rsidTr="00263343">
        <w:trPr>
          <w:trHeight w:val="284"/>
        </w:trPr>
        <w:tc>
          <w:tcPr>
            <w:tcW w:w="959" w:type="dxa"/>
            <w:tcBorders>
              <w:top w:val="single" w:sz="4" w:space="0" w:color="auto"/>
              <w:left w:val="single" w:sz="4" w:space="0" w:color="auto"/>
              <w:bottom w:val="single" w:sz="4" w:space="0" w:color="auto"/>
              <w:right w:val="single" w:sz="4" w:space="0" w:color="auto"/>
            </w:tcBorders>
          </w:tcPr>
          <w:p w:rsidR="00DB0F02" w:rsidRDefault="00263343" w:rsidP="00AF51E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27</w:t>
            </w:r>
          </w:p>
        </w:tc>
        <w:tc>
          <w:tcPr>
            <w:tcW w:w="9214" w:type="dxa"/>
            <w:tcBorders>
              <w:top w:val="single" w:sz="4" w:space="0" w:color="auto"/>
              <w:left w:val="single" w:sz="4" w:space="0" w:color="auto"/>
              <w:bottom w:val="single" w:sz="4" w:space="0" w:color="auto"/>
              <w:right w:val="single" w:sz="4" w:space="0" w:color="auto"/>
            </w:tcBorders>
          </w:tcPr>
          <w:p w:rsidR="00DB0F02" w:rsidRPr="00413E1A" w:rsidRDefault="00DB0F02" w:rsidP="00413E1A">
            <w:pPr>
              <w:jc w:val="both"/>
              <w:rPr>
                <w:rFonts w:ascii="Times New Roman" w:hAnsi="Times New Roman" w:cs="Times New Roman"/>
                <w:sz w:val="24"/>
                <w:szCs w:val="24"/>
              </w:rPr>
            </w:pPr>
            <w:r w:rsidRPr="00395730">
              <w:rPr>
                <w:rFonts w:ascii="Times New Roman" w:hAnsi="Times New Roman" w:cs="Times New Roman"/>
                <w:sz w:val="24"/>
                <w:szCs w:val="24"/>
              </w:rPr>
              <w:t xml:space="preserve">ГБОУ </w:t>
            </w:r>
            <w:r>
              <w:rPr>
                <w:rFonts w:ascii="Times New Roman" w:hAnsi="Times New Roman" w:cs="Times New Roman"/>
                <w:sz w:val="24"/>
                <w:szCs w:val="24"/>
              </w:rPr>
              <w:t>ЛО «</w:t>
            </w:r>
            <w:proofErr w:type="spellStart"/>
            <w:r>
              <w:rPr>
                <w:rFonts w:ascii="Times New Roman" w:hAnsi="Times New Roman" w:cs="Times New Roman"/>
                <w:sz w:val="24"/>
                <w:szCs w:val="24"/>
              </w:rPr>
              <w:t>Сланцевская</w:t>
            </w:r>
            <w:proofErr w:type="spellEnd"/>
            <w:r>
              <w:rPr>
                <w:rFonts w:ascii="Times New Roman" w:hAnsi="Times New Roman" w:cs="Times New Roman"/>
                <w:sz w:val="24"/>
                <w:szCs w:val="24"/>
              </w:rPr>
              <w:t xml:space="preserve"> школа-интернат»</w:t>
            </w:r>
          </w:p>
        </w:tc>
        <w:tc>
          <w:tcPr>
            <w:tcW w:w="3256" w:type="dxa"/>
            <w:vMerge/>
            <w:tcBorders>
              <w:left w:val="single" w:sz="4" w:space="0" w:color="auto"/>
              <w:bottom w:val="single" w:sz="4" w:space="0" w:color="auto"/>
              <w:right w:val="single" w:sz="4" w:space="0" w:color="auto"/>
            </w:tcBorders>
          </w:tcPr>
          <w:p w:rsidR="00DB0F02" w:rsidRPr="00413E1A" w:rsidRDefault="00DB0F02" w:rsidP="00561A8A">
            <w:pPr>
              <w:pStyle w:val="ConsPlusNormal"/>
              <w:spacing w:before="220"/>
              <w:jc w:val="both"/>
              <w:rPr>
                <w:sz w:val="24"/>
                <w:szCs w:val="24"/>
              </w:rPr>
            </w:pPr>
          </w:p>
        </w:tc>
        <w:tc>
          <w:tcPr>
            <w:tcW w:w="2556" w:type="dxa"/>
            <w:gridSpan w:val="2"/>
            <w:vMerge/>
            <w:tcBorders>
              <w:left w:val="single" w:sz="4" w:space="0" w:color="auto"/>
              <w:right w:val="single" w:sz="4" w:space="0" w:color="auto"/>
            </w:tcBorders>
          </w:tcPr>
          <w:p w:rsidR="00DB0F02" w:rsidRPr="00BF1E9B" w:rsidRDefault="00DB0F02" w:rsidP="00E426CE">
            <w:pPr>
              <w:spacing w:after="0" w:line="240" w:lineRule="auto"/>
              <w:jc w:val="center"/>
              <w:rPr>
                <w:rFonts w:ascii="Times New Roman" w:eastAsia="Times New Roman" w:hAnsi="Times New Roman" w:cs="Times New Roman"/>
                <w:sz w:val="24"/>
                <w:szCs w:val="24"/>
              </w:rPr>
            </w:pPr>
          </w:p>
        </w:tc>
      </w:tr>
      <w:tr w:rsidR="00DB0F02" w:rsidRPr="00AE3361" w:rsidTr="00263343">
        <w:trPr>
          <w:trHeight w:val="285"/>
        </w:trPr>
        <w:tc>
          <w:tcPr>
            <w:tcW w:w="959" w:type="dxa"/>
            <w:tcBorders>
              <w:top w:val="single" w:sz="4" w:space="0" w:color="auto"/>
              <w:left w:val="single" w:sz="4" w:space="0" w:color="auto"/>
              <w:bottom w:val="single" w:sz="4" w:space="0" w:color="auto"/>
              <w:right w:val="single" w:sz="4" w:space="0" w:color="auto"/>
            </w:tcBorders>
          </w:tcPr>
          <w:p w:rsidR="00DB0F02" w:rsidRDefault="00263343" w:rsidP="00AF51E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28</w:t>
            </w:r>
          </w:p>
        </w:tc>
        <w:tc>
          <w:tcPr>
            <w:tcW w:w="9214" w:type="dxa"/>
            <w:tcBorders>
              <w:top w:val="single" w:sz="4" w:space="0" w:color="auto"/>
              <w:left w:val="single" w:sz="4" w:space="0" w:color="auto"/>
              <w:bottom w:val="single" w:sz="4" w:space="0" w:color="auto"/>
              <w:right w:val="single" w:sz="4" w:space="0" w:color="auto"/>
            </w:tcBorders>
          </w:tcPr>
          <w:p w:rsidR="00DB0F02" w:rsidRPr="00395730" w:rsidRDefault="00DB0F02" w:rsidP="00413E1A">
            <w:pPr>
              <w:jc w:val="both"/>
              <w:rPr>
                <w:rFonts w:ascii="Times New Roman" w:hAnsi="Times New Roman" w:cs="Times New Roman"/>
                <w:sz w:val="24"/>
                <w:szCs w:val="24"/>
              </w:rPr>
            </w:pPr>
            <w:r w:rsidRPr="00395730">
              <w:rPr>
                <w:rFonts w:ascii="Times New Roman" w:hAnsi="Times New Roman" w:cs="Times New Roman"/>
                <w:sz w:val="24"/>
                <w:szCs w:val="24"/>
              </w:rPr>
              <w:t>АНО «Духовно-просветительский центр имени святителя Николая»</w:t>
            </w:r>
          </w:p>
        </w:tc>
        <w:tc>
          <w:tcPr>
            <w:tcW w:w="3256" w:type="dxa"/>
            <w:vMerge w:val="restart"/>
            <w:tcBorders>
              <w:left w:val="single" w:sz="4" w:space="0" w:color="auto"/>
              <w:right w:val="single" w:sz="4" w:space="0" w:color="auto"/>
            </w:tcBorders>
          </w:tcPr>
          <w:p w:rsidR="00DB0F02" w:rsidRPr="00F6078F" w:rsidRDefault="00DB0F02" w:rsidP="005C58D9">
            <w:pPr>
              <w:pStyle w:val="ConsPlusNormal"/>
              <w:spacing w:before="220"/>
              <w:jc w:val="both"/>
              <w:rPr>
                <w:sz w:val="24"/>
                <w:szCs w:val="24"/>
              </w:rPr>
            </w:pPr>
            <w:r w:rsidRPr="00F6078F">
              <w:rPr>
                <w:sz w:val="24"/>
                <w:szCs w:val="24"/>
              </w:rPr>
              <w:t>сентябрь</w:t>
            </w:r>
          </w:p>
        </w:tc>
        <w:tc>
          <w:tcPr>
            <w:tcW w:w="2556" w:type="dxa"/>
            <w:gridSpan w:val="2"/>
            <w:vMerge/>
            <w:tcBorders>
              <w:left w:val="single" w:sz="4" w:space="0" w:color="auto"/>
              <w:right w:val="single" w:sz="4" w:space="0" w:color="auto"/>
            </w:tcBorders>
          </w:tcPr>
          <w:p w:rsidR="00DB0F02" w:rsidRPr="00BF1E9B" w:rsidRDefault="00DB0F02" w:rsidP="00E426CE">
            <w:pPr>
              <w:spacing w:after="0" w:line="240" w:lineRule="auto"/>
              <w:jc w:val="center"/>
              <w:rPr>
                <w:rFonts w:ascii="Times New Roman" w:eastAsia="Times New Roman" w:hAnsi="Times New Roman" w:cs="Times New Roman"/>
                <w:sz w:val="24"/>
                <w:szCs w:val="24"/>
              </w:rPr>
            </w:pPr>
          </w:p>
        </w:tc>
      </w:tr>
      <w:tr w:rsidR="00DB0F02" w:rsidRPr="00AE3361" w:rsidTr="00263343">
        <w:trPr>
          <w:trHeight w:val="285"/>
        </w:trPr>
        <w:tc>
          <w:tcPr>
            <w:tcW w:w="959" w:type="dxa"/>
            <w:tcBorders>
              <w:top w:val="single" w:sz="4" w:space="0" w:color="auto"/>
              <w:left w:val="single" w:sz="4" w:space="0" w:color="auto"/>
              <w:bottom w:val="single" w:sz="4" w:space="0" w:color="auto"/>
              <w:right w:val="single" w:sz="4" w:space="0" w:color="auto"/>
            </w:tcBorders>
          </w:tcPr>
          <w:p w:rsidR="00DB0F02" w:rsidRDefault="00263343" w:rsidP="00AF51E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29</w:t>
            </w:r>
          </w:p>
        </w:tc>
        <w:tc>
          <w:tcPr>
            <w:tcW w:w="9214" w:type="dxa"/>
            <w:tcBorders>
              <w:top w:val="single" w:sz="4" w:space="0" w:color="auto"/>
              <w:left w:val="single" w:sz="4" w:space="0" w:color="auto"/>
              <w:bottom w:val="single" w:sz="4" w:space="0" w:color="auto"/>
              <w:right w:val="single" w:sz="4" w:space="0" w:color="auto"/>
            </w:tcBorders>
          </w:tcPr>
          <w:p w:rsidR="00DB0F02" w:rsidRPr="00395730" w:rsidRDefault="00DB0F02" w:rsidP="00413E1A">
            <w:pPr>
              <w:jc w:val="both"/>
              <w:rPr>
                <w:rFonts w:ascii="Times New Roman" w:hAnsi="Times New Roman" w:cs="Times New Roman"/>
                <w:sz w:val="24"/>
                <w:szCs w:val="24"/>
              </w:rPr>
            </w:pPr>
            <w:r w:rsidRPr="00395730">
              <w:rPr>
                <w:rFonts w:ascii="Times New Roman" w:hAnsi="Times New Roman" w:cs="Times New Roman"/>
                <w:sz w:val="24"/>
                <w:szCs w:val="24"/>
              </w:rPr>
              <w:t>ГБОУ</w:t>
            </w:r>
            <w:r>
              <w:rPr>
                <w:rFonts w:ascii="Times New Roman" w:hAnsi="Times New Roman" w:cs="Times New Roman"/>
                <w:sz w:val="24"/>
                <w:szCs w:val="24"/>
              </w:rPr>
              <w:t xml:space="preserve"> ЛО «Тихвинская школа-интернат»</w:t>
            </w:r>
          </w:p>
        </w:tc>
        <w:tc>
          <w:tcPr>
            <w:tcW w:w="3256" w:type="dxa"/>
            <w:vMerge/>
            <w:tcBorders>
              <w:left w:val="single" w:sz="4" w:space="0" w:color="auto"/>
              <w:right w:val="single" w:sz="4" w:space="0" w:color="auto"/>
            </w:tcBorders>
          </w:tcPr>
          <w:p w:rsidR="00DB0F02" w:rsidRPr="00F6078F" w:rsidRDefault="00DB0F02" w:rsidP="005C58D9">
            <w:pPr>
              <w:pStyle w:val="ConsPlusNormal"/>
              <w:spacing w:before="220"/>
              <w:jc w:val="both"/>
              <w:rPr>
                <w:sz w:val="24"/>
                <w:szCs w:val="24"/>
              </w:rPr>
            </w:pPr>
          </w:p>
        </w:tc>
        <w:tc>
          <w:tcPr>
            <w:tcW w:w="2556" w:type="dxa"/>
            <w:gridSpan w:val="2"/>
            <w:vMerge/>
            <w:tcBorders>
              <w:left w:val="single" w:sz="4" w:space="0" w:color="auto"/>
              <w:right w:val="single" w:sz="4" w:space="0" w:color="auto"/>
            </w:tcBorders>
          </w:tcPr>
          <w:p w:rsidR="00DB0F02" w:rsidRPr="00BF1E9B" w:rsidRDefault="00DB0F02" w:rsidP="00E426CE">
            <w:pPr>
              <w:spacing w:after="0" w:line="240" w:lineRule="auto"/>
              <w:jc w:val="center"/>
              <w:rPr>
                <w:rFonts w:ascii="Times New Roman" w:eastAsia="Times New Roman" w:hAnsi="Times New Roman" w:cs="Times New Roman"/>
                <w:sz w:val="24"/>
                <w:szCs w:val="24"/>
              </w:rPr>
            </w:pPr>
          </w:p>
        </w:tc>
      </w:tr>
      <w:tr w:rsidR="00DB0F02" w:rsidRPr="00AE3361" w:rsidTr="00263343">
        <w:trPr>
          <w:trHeight w:val="284"/>
        </w:trPr>
        <w:tc>
          <w:tcPr>
            <w:tcW w:w="959" w:type="dxa"/>
            <w:tcBorders>
              <w:top w:val="single" w:sz="4" w:space="0" w:color="auto"/>
              <w:left w:val="single" w:sz="4" w:space="0" w:color="auto"/>
              <w:right w:val="single" w:sz="4" w:space="0" w:color="auto"/>
            </w:tcBorders>
          </w:tcPr>
          <w:p w:rsidR="00DB0F02" w:rsidRDefault="00263343" w:rsidP="00AF51E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30</w:t>
            </w:r>
          </w:p>
        </w:tc>
        <w:tc>
          <w:tcPr>
            <w:tcW w:w="9214" w:type="dxa"/>
            <w:tcBorders>
              <w:top w:val="single" w:sz="4" w:space="0" w:color="auto"/>
              <w:left w:val="single" w:sz="4" w:space="0" w:color="auto"/>
              <w:bottom w:val="single" w:sz="4" w:space="0" w:color="auto"/>
              <w:right w:val="single" w:sz="4" w:space="0" w:color="auto"/>
            </w:tcBorders>
          </w:tcPr>
          <w:p w:rsidR="00DB0F02" w:rsidRPr="00395730" w:rsidRDefault="00DB0F02" w:rsidP="00413E1A">
            <w:pPr>
              <w:jc w:val="both"/>
              <w:rPr>
                <w:rFonts w:ascii="Times New Roman" w:hAnsi="Times New Roman" w:cs="Times New Roman"/>
                <w:sz w:val="24"/>
                <w:szCs w:val="24"/>
              </w:rPr>
            </w:pPr>
            <w:r w:rsidRPr="004B772E">
              <w:rPr>
                <w:rFonts w:ascii="Times New Roman" w:hAnsi="Times New Roman" w:cs="Times New Roman"/>
                <w:sz w:val="24"/>
                <w:szCs w:val="24"/>
              </w:rPr>
              <w:t>Муниципальное общеобразовательное учреждение «Средняя общеобразовательная школа «</w:t>
            </w:r>
            <w:proofErr w:type="spellStart"/>
            <w:r w:rsidRPr="004B772E">
              <w:rPr>
                <w:rFonts w:ascii="Times New Roman" w:hAnsi="Times New Roman" w:cs="Times New Roman"/>
                <w:sz w:val="24"/>
                <w:szCs w:val="24"/>
              </w:rPr>
              <w:t>Лесновский</w:t>
            </w:r>
            <w:proofErr w:type="spellEnd"/>
            <w:r w:rsidRPr="004B772E">
              <w:rPr>
                <w:rFonts w:ascii="Times New Roman" w:hAnsi="Times New Roman" w:cs="Times New Roman"/>
                <w:sz w:val="24"/>
                <w:szCs w:val="24"/>
              </w:rPr>
              <w:t xml:space="preserve"> центр образования имени Героя Советского Союза </w:t>
            </w:r>
            <w:proofErr w:type="spellStart"/>
            <w:r w:rsidRPr="004B772E">
              <w:rPr>
                <w:rFonts w:ascii="Times New Roman" w:hAnsi="Times New Roman" w:cs="Times New Roman"/>
                <w:sz w:val="24"/>
                <w:szCs w:val="24"/>
              </w:rPr>
              <w:t>Н.А.Боброва</w:t>
            </w:r>
            <w:proofErr w:type="spellEnd"/>
            <w:r w:rsidRPr="004B772E">
              <w:rPr>
                <w:rFonts w:ascii="Times New Roman" w:hAnsi="Times New Roman" w:cs="Times New Roman"/>
                <w:sz w:val="24"/>
                <w:szCs w:val="24"/>
              </w:rPr>
              <w:t>»</w:t>
            </w:r>
          </w:p>
        </w:tc>
        <w:tc>
          <w:tcPr>
            <w:tcW w:w="3256" w:type="dxa"/>
            <w:vMerge/>
            <w:tcBorders>
              <w:left w:val="single" w:sz="4" w:space="0" w:color="auto"/>
              <w:right w:val="single" w:sz="4" w:space="0" w:color="auto"/>
            </w:tcBorders>
          </w:tcPr>
          <w:p w:rsidR="00DB0F02" w:rsidRPr="00F6078F" w:rsidRDefault="00DB0F02" w:rsidP="005C58D9">
            <w:pPr>
              <w:pStyle w:val="ConsPlusNormal"/>
              <w:spacing w:before="220"/>
              <w:jc w:val="both"/>
              <w:rPr>
                <w:sz w:val="24"/>
                <w:szCs w:val="24"/>
              </w:rPr>
            </w:pPr>
          </w:p>
        </w:tc>
        <w:tc>
          <w:tcPr>
            <w:tcW w:w="2556" w:type="dxa"/>
            <w:gridSpan w:val="2"/>
            <w:vMerge/>
            <w:tcBorders>
              <w:left w:val="single" w:sz="4" w:space="0" w:color="auto"/>
              <w:right w:val="single" w:sz="4" w:space="0" w:color="auto"/>
            </w:tcBorders>
          </w:tcPr>
          <w:p w:rsidR="00DB0F02" w:rsidRPr="00BF1E9B" w:rsidRDefault="00DB0F02" w:rsidP="00E426CE">
            <w:pPr>
              <w:spacing w:after="0" w:line="240" w:lineRule="auto"/>
              <w:jc w:val="center"/>
              <w:rPr>
                <w:rFonts w:ascii="Times New Roman" w:eastAsia="Times New Roman" w:hAnsi="Times New Roman" w:cs="Times New Roman"/>
                <w:sz w:val="24"/>
                <w:szCs w:val="24"/>
              </w:rPr>
            </w:pPr>
          </w:p>
        </w:tc>
      </w:tr>
      <w:tr w:rsidR="00263343" w:rsidRPr="00AE3361" w:rsidTr="00263343">
        <w:trPr>
          <w:trHeight w:val="284"/>
        </w:trPr>
        <w:tc>
          <w:tcPr>
            <w:tcW w:w="959" w:type="dxa"/>
            <w:tcBorders>
              <w:top w:val="single" w:sz="4" w:space="0" w:color="auto"/>
              <w:left w:val="single" w:sz="4" w:space="0" w:color="auto"/>
              <w:right w:val="single" w:sz="4" w:space="0" w:color="auto"/>
            </w:tcBorders>
          </w:tcPr>
          <w:p w:rsidR="00263343" w:rsidRDefault="00263343" w:rsidP="00AF51E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31</w:t>
            </w:r>
          </w:p>
        </w:tc>
        <w:tc>
          <w:tcPr>
            <w:tcW w:w="9214" w:type="dxa"/>
            <w:tcBorders>
              <w:top w:val="single" w:sz="4" w:space="0" w:color="auto"/>
              <w:left w:val="single" w:sz="4" w:space="0" w:color="auto"/>
              <w:bottom w:val="single" w:sz="4" w:space="0" w:color="auto"/>
              <w:right w:val="single" w:sz="4" w:space="0" w:color="auto"/>
            </w:tcBorders>
          </w:tcPr>
          <w:p w:rsidR="00263343" w:rsidRPr="004B772E" w:rsidRDefault="00263343" w:rsidP="00413E1A">
            <w:pPr>
              <w:jc w:val="both"/>
              <w:rPr>
                <w:rFonts w:ascii="Times New Roman" w:hAnsi="Times New Roman" w:cs="Times New Roman"/>
                <w:sz w:val="24"/>
                <w:szCs w:val="24"/>
              </w:rPr>
            </w:pPr>
            <w:r>
              <w:rPr>
                <w:rFonts w:ascii="Times New Roman" w:hAnsi="Times New Roman" w:cs="Times New Roman"/>
                <w:sz w:val="24"/>
                <w:szCs w:val="24"/>
              </w:rPr>
              <w:t>ГБОУ ЛО «</w:t>
            </w:r>
            <w:proofErr w:type="spellStart"/>
            <w:r w:rsidRPr="00D0639B">
              <w:rPr>
                <w:rFonts w:ascii="Times New Roman" w:hAnsi="Times New Roman" w:cs="Times New Roman"/>
                <w:sz w:val="24"/>
                <w:szCs w:val="24"/>
              </w:rPr>
              <w:t>Сланцевское</w:t>
            </w:r>
            <w:proofErr w:type="spellEnd"/>
            <w:r w:rsidRPr="00D0639B">
              <w:rPr>
                <w:rFonts w:ascii="Times New Roman" w:hAnsi="Times New Roman" w:cs="Times New Roman"/>
                <w:sz w:val="24"/>
                <w:szCs w:val="24"/>
              </w:rPr>
              <w:t xml:space="preserve"> специальное учебно-воспитательное учреждение закрытого </w:t>
            </w:r>
            <w:r>
              <w:rPr>
                <w:rFonts w:ascii="Times New Roman" w:hAnsi="Times New Roman" w:cs="Times New Roman"/>
                <w:sz w:val="24"/>
                <w:szCs w:val="24"/>
              </w:rPr>
              <w:lastRenderedPageBreak/>
              <w:t>типа»</w:t>
            </w:r>
          </w:p>
        </w:tc>
        <w:tc>
          <w:tcPr>
            <w:tcW w:w="3256" w:type="dxa"/>
            <w:tcBorders>
              <w:left w:val="single" w:sz="4" w:space="0" w:color="auto"/>
              <w:right w:val="single" w:sz="4" w:space="0" w:color="auto"/>
            </w:tcBorders>
          </w:tcPr>
          <w:p w:rsidR="00263343" w:rsidRPr="00F6078F" w:rsidRDefault="00263343" w:rsidP="005C58D9">
            <w:pPr>
              <w:pStyle w:val="ConsPlusNormal"/>
              <w:spacing w:before="220"/>
              <w:jc w:val="both"/>
              <w:rPr>
                <w:sz w:val="24"/>
                <w:szCs w:val="24"/>
              </w:rPr>
            </w:pPr>
          </w:p>
        </w:tc>
        <w:tc>
          <w:tcPr>
            <w:tcW w:w="2556" w:type="dxa"/>
            <w:gridSpan w:val="2"/>
            <w:vMerge/>
            <w:tcBorders>
              <w:left w:val="single" w:sz="4" w:space="0" w:color="auto"/>
              <w:right w:val="single" w:sz="4" w:space="0" w:color="auto"/>
            </w:tcBorders>
          </w:tcPr>
          <w:p w:rsidR="00263343" w:rsidRPr="00BF1E9B" w:rsidRDefault="00263343" w:rsidP="00E426CE">
            <w:pPr>
              <w:spacing w:after="0" w:line="240" w:lineRule="auto"/>
              <w:jc w:val="center"/>
              <w:rPr>
                <w:rFonts w:ascii="Times New Roman" w:eastAsia="Times New Roman" w:hAnsi="Times New Roman" w:cs="Times New Roman"/>
                <w:sz w:val="24"/>
                <w:szCs w:val="24"/>
              </w:rPr>
            </w:pPr>
          </w:p>
        </w:tc>
      </w:tr>
      <w:tr w:rsidR="0081135C" w:rsidRPr="00AE3361" w:rsidTr="0081135C">
        <w:trPr>
          <w:trHeight w:val="284"/>
        </w:trPr>
        <w:tc>
          <w:tcPr>
            <w:tcW w:w="959" w:type="dxa"/>
            <w:tcBorders>
              <w:top w:val="single" w:sz="4" w:space="0" w:color="auto"/>
              <w:left w:val="single" w:sz="4" w:space="0" w:color="auto"/>
              <w:right w:val="single" w:sz="4" w:space="0" w:color="auto"/>
            </w:tcBorders>
          </w:tcPr>
          <w:p w:rsidR="0081135C" w:rsidRDefault="0081135C" w:rsidP="00AF51E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32</w:t>
            </w:r>
          </w:p>
        </w:tc>
        <w:tc>
          <w:tcPr>
            <w:tcW w:w="9214" w:type="dxa"/>
            <w:tcBorders>
              <w:top w:val="single" w:sz="4" w:space="0" w:color="auto"/>
              <w:left w:val="single" w:sz="4" w:space="0" w:color="auto"/>
              <w:bottom w:val="single" w:sz="4" w:space="0" w:color="auto"/>
              <w:right w:val="single" w:sz="4" w:space="0" w:color="auto"/>
            </w:tcBorders>
          </w:tcPr>
          <w:p w:rsidR="0081135C" w:rsidRDefault="0081135C" w:rsidP="00413E1A">
            <w:pPr>
              <w:jc w:val="both"/>
              <w:rPr>
                <w:rFonts w:ascii="Times New Roman" w:hAnsi="Times New Roman" w:cs="Times New Roman"/>
                <w:sz w:val="24"/>
                <w:szCs w:val="24"/>
              </w:rPr>
            </w:pPr>
            <w:r w:rsidRPr="00D0639B">
              <w:rPr>
                <w:rFonts w:ascii="Times New Roman" w:hAnsi="Times New Roman" w:cs="Times New Roman"/>
                <w:sz w:val="24"/>
                <w:szCs w:val="24"/>
              </w:rPr>
              <w:t>ГБОУ ЛО «</w:t>
            </w:r>
            <w:proofErr w:type="spellStart"/>
            <w:r w:rsidRPr="00D0639B">
              <w:rPr>
                <w:rFonts w:ascii="Times New Roman" w:hAnsi="Times New Roman" w:cs="Times New Roman"/>
                <w:sz w:val="24"/>
                <w:szCs w:val="24"/>
              </w:rPr>
              <w:t>Волосовская</w:t>
            </w:r>
            <w:proofErr w:type="spellEnd"/>
            <w:r w:rsidRPr="00D0639B">
              <w:rPr>
                <w:rFonts w:ascii="Times New Roman" w:hAnsi="Times New Roman" w:cs="Times New Roman"/>
                <w:sz w:val="24"/>
                <w:szCs w:val="24"/>
              </w:rPr>
              <w:t xml:space="preserve"> школа-интернат»</w:t>
            </w:r>
          </w:p>
        </w:tc>
        <w:tc>
          <w:tcPr>
            <w:tcW w:w="3256" w:type="dxa"/>
            <w:tcBorders>
              <w:left w:val="single" w:sz="4" w:space="0" w:color="auto"/>
              <w:bottom w:val="single" w:sz="4" w:space="0" w:color="auto"/>
              <w:right w:val="single" w:sz="4" w:space="0" w:color="auto"/>
            </w:tcBorders>
          </w:tcPr>
          <w:p w:rsidR="0081135C" w:rsidRPr="00F6078F" w:rsidRDefault="0081135C" w:rsidP="005C58D9">
            <w:pPr>
              <w:pStyle w:val="ConsPlusNormal"/>
              <w:spacing w:before="220"/>
              <w:jc w:val="both"/>
              <w:rPr>
                <w:sz w:val="24"/>
                <w:szCs w:val="24"/>
              </w:rPr>
            </w:pPr>
          </w:p>
        </w:tc>
        <w:tc>
          <w:tcPr>
            <w:tcW w:w="2556" w:type="dxa"/>
            <w:gridSpan w:val="2"/>
            <w:vMerge/>
            <w:tcBorders>
              <w:left w:val="single" w:sz="4" w:space="0" w:color="auto"/>
              <w:right w:val="single" w:sz="4" w:space="0" w:color="auto"/>
            </w:tcBorders>
          </w:tcPr>
          <w:p w:rsidR="0081135C" w:rsidRPr="00BF1E9B" w:rsidRDefault="0081135C" w:rsidP="00E426CE">
            <w:pPr>
              <w:spacing w:after="0" w:line="240" w:lineRule="auto"/>
              <w:jc w:val="center"/>
              <w:rPr>
                <w:rFonts w:ascii="Times New Roman" w:eastAsia="Times New Roman" w:hAnsi="Times New Roman" w:cs="Times New Roman"/>
                <w:sz w:val="24"/>
                <w:szCs w:val="24"/>
              </w:rPr>
            </w:pPr>
          </w:p>
        </w:tc>
      </w:tr>
      <w:tr w:rsidR="00A26D17" w:rsidRPr="00AE3361" w:rsidTr="0081135C">
        <w:trPr>
          <w:trHeight w:val="285"/>
        </w:trPr>
        <w:tc>
          <w:tcPr>
            <w:tcW w:w="959" w:type="dxa"/>
            <w:tcBorders>
              <w:top w:val="single" w:sz="4" w:space="0" w:color="auto"/>
              <w:left w:val="single" w:sz="4" w:space="0" w:color="auto"/>
              <w:bottom w:val="single" w:sz="4" w:space="0" w:color="auto"/>
              <w:right w:val="single" w:sz="4" w:space="0" w:color="auto"/>
            </w:tcBorders>
          </w:tcPr>
          <w:p w:rsidR="00A26D17" w:rsidRDefault="00A26D17" w:rsidP="00AF51E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33</w:t>
            </w:r>
          </w:p>
        </w:tc>
        <w:tc>
          <w:tcPr>
            <w:tcW w:w="9214" w:type="dxa"/>
            <w:tcBorders>
              <w:top w:val="single" w:sz="4" w:space="0" w:color="auto"/>
              <w:left w:val="single" w:sz="4" w:space="0" w:color="auto"/>
              <w:bottom w:val="single" w:sz="4" w:space="0" w:color="auto"/>
              <w:right w:val="single" w:sz="4" w:space="0" w:color="auto"/>
            </w:tcBorders>
          </w:tcPr>
          <w:p w:rsidR="00A26D17" w:rsidRPr="00395730" w:rsidRDefault="00A26D17" w:rsidP="00B002A4">
            <w:pPr>
              <w:jc w:val="both"/>
              <w:rPr>
                <w:rFonts w:ascii="Times New Roman" w:hAnsi="Times New Roman" w:cs="Times New Roman"/>
                <w:sz w:val="24"/>
                <w:szCs w:val="24"/>
              </w:rPr>
            </w:pPr>
            <w:r w:rsidRPr="00395730">
              <w:rPr>
                <w:rFonts w:ascii="Times New Roman" w:hAnsi="Times New Roman" w:cs="Times New Roman"/>
                <w:sz w:val="24"/>
                <w:szCs w:val="24"/>
              </w:rPr>
              <w:t>МОБУ «СОШ «</w:t>
            </w:r>
            <w:proofErr w:type="spellStart"/>
            <w:r w:rsidRPr="00395730">
              <w:rPr>
                <w:rFonts w:ascii="Times New Roman" w:hAnsi="Times New Roman" w:cs="Times New Roman"/>
                <w:sz w:val="24"/>
                <w:szCs w:val="24"/>
              </w:rPr>
              <w:t>Муринский</w:t>
            </w:r>
            <w:proofErr w:type="spellEnd"/>
            <w:r w:rsidRPr="00395730">
              <w:rPr>
                <w:rFonts w:ascii="Times New Roman" w:hAnsi="Times New Roman" w:cs="Times New Roman"/>
                <w:sz w:val="24"/>
                <w:szCs w:val="24"/>
              </w:rPr>
              <w:t xml:space="preserve"> ЦО № 4»</w:t>
            </w:r>
          </w:p>
        </w:tc>
        <w:tc>
          <w:tcPr>
            <w:tcW w:w="3256" w:type="dxa"/>
            <w:vMerge w:val="restart"/>
            <w:tcBorders>
              <w:top w:val="single" w:sz="4" w:space="0" w:color="auto"/>
              <w:left w:val="single" w:sz="4" w:space="0" w:color="auto"/>
              <w:right w:val="single" w:sz="4" w:space="0" w:color="auto"/>
            </w:tcBorders>
          </w:tcPr>
          <w:p w:rsidR="00A26D17" w:rsidRPr="00F6078F" w:rsidRDefault="00A26D17" w:rsidP="005C58D9">
            <w:pPr>
              <w:pStyle w:val="ConsPlusNormal"/>
              <w:spacing w:before="220"/>
              <w:jc w:val="both"/>
              <w:rPr>
                <w:sz w:val="24"/>
                <w:szCs w:val="24"/>
              </w:rPr>
            </w:pPr>
            <w:r w:rsidRPr="00F6078F">
              <w:rPr>
                <w:sz w:val="24"/>
                <w:szCs w:val="24"/>
              </w:rPr>
              <w:t>октябрь</w:t>
            </w:r>
          </w:p>
        </w:tc>
        <w:tc>
          <w:tcPr>
            <w:tcW w:w="2556" w:type="dxa"/>
            <w:gridSpan w:val="2"/>
            <w:vMerge/>
            <w:tcBorders>
              <w:left w:val="single" w:sz="4" w:space="0" w:color="auto"/>
              <w:right w:val="single" w:sz="4" w:space="0" w:color="auto"/>
            </w:tcBorders>
          </w:tcPr>
          <w:p w:rsidR="00A26D17" w:rsidRPr="00BF1E9B" w:rsidRDefault="00A26D17" w:rsidP="00E426CE">
            <w:pPr>
              <w:spacing w:after="0" w:line="240" w:lineRule="auto"/>
              <w:jc w:val="center"/>
              <w:rPr>
                <w:rFonts w:ascii="Times New Roman" w:eastAsia="Times New Roman" w:hAnsi="Times New Roman" w:cs="Times New Roman"/>
                <w:sz w:val="24"/>
                <w:szCs w:val="24"/>
              </w:rPr>
            </w:pPr>
          </w:p>
        </w:tc>
      </w:tr>
      <w:tr w:rsidR="00A26D17" w:rsidRPr="00AE3361" w:rsidTr="0081135C">
        <w:trPr>
          <w:trHeight w:val="285"/>
        </w:trPr>
        <w:tc>
          <w:tcPr>
            <w:tcW w:w="959" w:type="dxa"/>
            <w:tcBorders>
              <w:top w:val="single" w:sz="4" w:space="0" w:color="auto"/>
              <w:left w:val="single" w:sz="4" w:space="0" w:color="auto"/>
              <w:bottom w:val="single" w:sz="4" w:space="0" w:color="auto"/>
              <w:right w:val="single" w:sz="4" w:space="0" w:color="auto"/>
            </w:tcBorders>
          </w:tcPr>
          <w:p w:rsidR="00A26D17" w:rsidRDefault="00A26D17" w:rsidP="00AF51E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34</w:t>
            </w:r>
          </w:p>
        </w:tc>
        <w:tc>
          <w:tcPr>
            <w:tcW w:w="9214" w:type="dxa"/>
            <w:tcBorders>
              <w:top w:val="single" w:sz="4" w:space="0" w:color="auto"/>
              <w:left w:val="single" w:sz="4" w:space="0" w:color="auto"/>
              <w:bottom w:val="single" w:sz="4" w:space="0" w:color="auto"/>
              <w:right w:val="single" w:sz="4" w:space="0" w:color="auto"/>
            </w:tcBorders>
          </w:tcPr>
          <w:p w:rsidR="00A26D17" w:rsidRPr="00395730" w:rsidRDefault="00A26D17" w:rsidP="00B002A4">
            <w:pPr>
              <w:jc w:val="both"/>
              <w:rPr>
                <w:rFonts w:ascii="Times New Roman" w:hAnsi="Times New Roman" w:cs="Times New Roman"/>
                <w:sz w:val="24"/>
                <w:szCs w:val="24"/>
              </w:rPr>
            </w:pPr>
            <w:r>
              <w:rPr>
                <w:rFonts w:ascii="Times New Roman" w:hAnsi="Times New Roman" w:cs="Times New Roman"/>
                <w:sz w:val="24"/>
                <w:szCs w:val="24"/>
              </w:rPr>
              <w:t>ГКОУ ЛО «</w:t>
            </w:r>
            <w:proofErr w:type="spellStart"/>
            <w:r>
              <w:rPr>
                <w:rFonts w:ascii="Times New Roman" w:hAnsi="Times New Roman" w:cs="Times New Roman"/>
                <w:sz w:val="24"/>
                <w:szCs w:val="24"/>
              </w:rPr>
              <w:t>Волховская</w:t>
            </w:r>
            <w:proofErr w:type="spellEnd"/>
            <w:r>
              <w:rPr>
                <w:rFonts w:ascii="Times New Roman" w:hAnsi="Times New Roman" w:cs="Times New Roman"/>
                <w:sz w:val="24"/>
                <w:szCs w:val="24"/>
              </w:rPr>
              <w:t xml:space="preserve"> школа»</w:t>
            </w:r>
          </w:p>
        </w:tc>
        <w:tc>
          <w:tcPr>
            <w:tcW w:w="3256" w:type="dxa"/>
            <w:vMerge/>
            <w:tcBorders>
              <w:left w:val="single" w:sz="4" w:space="0" w:color="auto"/>
              <w:right w:val="single" w:sz="4" w:space="0" w:color="auto"/>
            </w:tcBorders>
          </w:tcPr>
          <w:p w:rsidR="00A26D17" w:rsidRPr="00F6078F" w:rsidRDefault="00A26D17" w:rsidP="005C58D9">
            <w:pPr>
              <w:pStyle w:val="ConsPlusNormal"/>
              <w:spacing w:before="220"/>
              <w:jc w:val="both"/>
              <w:rPr>
                <w:sz w:val="24"/>
                <w:szCs w:val="24"/>
              </w:rPr>
            </w:pPr>
          </w:p>
        </w:tc>
        <w:tc>
          <w:tcPr>
            <w:tcW w:w="2556" w:type="dxa"/>
            <w:gridSpan w:val="2"/>
            <w:vMerge/>
            <w:tcBorders>
              <w:left w:val="single" w:sz="4" w:space="0" w:color="auto"/>
              <w:right w:val="single" w:sz="4" w:space="0" w:color="auto"/>
            </w:tcBorders>
          </w:tcPr>
          <w:p w:rsidR="00A26D17" w:rsidRPr="00BF1E9B" w:rsidRDefault="00A26D17" w:rsidP="00E426CE">
            <w:pPr>
              <w:spacing w:after="0" w:line="240" w:lineRule="auto"/>
              <w:jc w:val="center"/>
              <w:rPr>
                <w:rFonts w:ascii="Times New Roman" w:eastAsia="Times New Roman" w:hAnsi="Times New Roman" w:cs="Times New Roman"/>
                <w:sz w:val="24"/>
                <w:szCs w:val="24"/>
              </w:rPr>
            </w:pPr>
          </w:p>
        </w:tc>
      </w:tr>
      <w:tr w:rsidR="00A26D17" w:rsidRPr="00AE3361" w:rsidTr="00000C37">
        <w:trPr>
          <w:trHeight w:val="284"/>
        </w:trPr>
        <w:tc>
          <w:tcPr>
            <w:tcW w:w="959" w:type="dxa"/>
            <w:tcBorders>
              <w:top w:val="single" w:sz="4" w:space="0" w:color="auto"/>
              <w:left w:val="single" w:sz="4" w:space="0" w:color="auto"/>
              <w:bottom w:val="single" w:sz="4" w:space="0" w:color="auto"/>
              <w:right w:val="single" w:sz="4" w:space="0" w:color="auto"/>
            </w:tcBorders>
          </w:tcPr>
          <w:p w:rsidR="00A26D17" w:rsidRDefault="00A26D17" w:rsidP="00AF51E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35</w:t>
            </w:r>
          </w:p>
        </w:tc>
        <w:tc>
          <w:tcPr>
            <w:tcW w:w="9214" w:type="dxa"/>
            <w:tcBorders>
              <w:top w:val="single" w:sz="4" w:space="0" w:color="auto"/>
              <w:left w:val="single" w:sz="4" w:space="0" w:color="auto"/>
              <w:bottom w:val="single" w:sz="4" w:space="0" w:color="auto"/>
              <w:right w:val="single" w:sz="4" w:space="0" w:color="auto"/>
            </w:tcBorders>
          </w:tcPr>
          <w:p w:rsidR="00A26D17" w:rsidRPr="00395730" w:rsidRDefault="00A26D17" w:rsidP="00B002A4">
            <w:pPr>
              <w:jc w:val="both"/>
              <w:rPr>
                <w:rFonts w:ascii="Times New Roman" w:hAnsi="Times New Roman" w:cs="Times New Roman"/>
                <w:sz w:val="24"/>
                <w:szCs w:val="24"/>
              </w:rPr>
            </w:pPr>
            <w:r w:rsidRPr="00395730">
              <w:rPr>
                <w:rFonts w:ascii="Times New Roman" w:hAnsi="Times New Roman" w:cs="Times New Roman"/>
                <w:sz w:val="24"/>
                <w:szCs w:val="24"/>
              </w:rPr>
              <w:t>ГБОУ ЛО «</w:t>
            </w:r>
            <w:proofErr w:type="spellStart"/>
            <w:r w:rsidRPr="00395730">
              <w:rPr>
                <w:rFonts w:ascii="Times New Roman" w:hAnsi="Times New Roman" w:cs="Times New Roman"/>
                <w:sz w:val="24"/>
                <w:szCs w:val="24"/>
              </w:rPr>
              <w:t>Сясьстройская</w:t>
            </w:r>
            <w:proofErr w:type="spellEnd"/>
            <w:r w:rsidRPr="00395730">
              <w:rPr>
                <w:rFonts w:ascii="Times New Roman" w:hAnsi="Times New Roman" w:cs="Times New Roman"/>
                <w:sz w:val="24"/>
                <w:szCs w:val="24"/>
              </w:rPr>
              <w:t xml:space="preserve"> школа-интернат»</w:t>
            </w:r>
          </w:p>
        </w:tc>
        <w:tc>
          <w:tcPr>
            <w:tcW w:w="3256" w:type="dxa"/>
            <w:vMerge/>
            <w:tcBorders>
              <w:left w:val="single" w:sz="4" w:space="0" w:color="auto"/>
              <w:right w:val="single" w:sz="4" w:space="0" w:color="auto"/>
            </w:tcBorders>
          </w:tcPr>
          <w:p w:rsidR="00A26D17" w:rsidRPr="00F6078F" w:rsidRDefault="00A26D17" w:rsidP="005C58D9">
            <w:pPr>
              <w:pStyle w:val="ConsPlusNormal"/>
              <w:spacing w:before="220"/>
              <w:jc w:val="both"/>
              <w:rPr>
                <w:sz w:val="24"/>
                <w:szCs w:val="24"/>
              </w:rPr>
            </w:pPr>
          </w:p>
        </w:tc>
        <w:tc>
          <w:tcPr>
            <w:tcW w:w="2556" w:type="dxa"/>
            <w:gridSpan w:val="2"/>
            <w:vMerge/>
            <w:tcBorders>
              <w:left w:val="single" w:sz="4" w:space="0" w:color="auto"/>
              <w:right w:val="single" w:sz="4" w:space="0" w:color="auto"/>
            </w:tcBorders>
          </w:tcPr>
          <w:p w:rsidR="00A26D17" w:rsidRPr="00BF1E9B" w:rsidRDefault="00A26D17" w:rsidP="00E426CE">
            <w:pPr>
              <w:spacing w:after="0" w:line="240" w:lineRule="auto"/>
              <w:jc w:val="center"/>
              <w:rPr>
                <w:rFonts w:ascii="Times New Roman" w:eastAsia="Times New Roman" w:hAnsi="Times New Roman" w:cs="Times New Roman"/>
                <w:sz w:val="24"/>
                <w:szCs w:val="24"/>
              </w:rPr>
            </w:pPr>
          </w:p>
        </w:tc>
      </w:tr>
      <w:tr w:rsidR="00A26D17" w:rsidRPr="00AE3361" w:rsidTr="00C1602B">
        <w:trPr>
          <w:trHeight w:val="284"/>
        </w:trPr>
        <w:tc>
          <w:tcPr>
            <w:tcW w:w="959" w:type="dxa"/>
            <w:tcBorders>
              <w:left w:val="single" w:sz="4" w:space="0" w:color="auto"/>
              <w:bottom w:val="single" w:sz="4" w:space="0" w:color="auto"/>
              <w:right w:val="single" w:sz="4" w:space="0" w:color="auto"/>
            </w:tcBorders>
          </w:tcPr>
          <w:p w:rsidR="00A26D17" w:rsidRDefault="00A26D17" w:rsidP="00AF51E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36</w:t>
            </w:r>
          </w:p>
        </w:tc>
        <w:tc>
          <w:tcPr>
            <w:tcW w:w="9214" w:type="dxa"/>
            <w:tcBorders>
              <w:top w:val="single" w:sz="4" w:space="0" w:color="auto"/>
              <w:left w:val="single" w:sz="4" w:space="0" w:color="auto"/>
              <w:bottom w:val="single" w:sz="4" w:space="0" w:color="auto"/>
              <w:right w:val="single" w:sz="4" w:space="0" w:color="auto"/>
            </w:tcBorders>
          </w:tcPr>
          <w:p w:rsidR="00A26D17" w:rsidRPr="00395730" w:rsidRDefault="00A26D17" w:rsidP="00B002A4">
            <w:pPr>
              <w:jc w:val="both"/>
              <w:rPr>
                <w:rFonts w:ascii="Times New Roman" w:hAnsi="Times New Roman" w:cs="Times New Roman"/>
                <w:sz w:val="24"/>
                <w:szCs w:val="24"/>
              </w:rPr>
            </w:pPr>
            <w:r w:rsidRPr="00D0639B">
              <w:rPr>
                <w:rFonts w:ascii="Times New Roman" w:hAnsi="Times New Roman" w:cs="Times New Roman"/>
                <w:sz w:val="24"/>
                <w:szCs w:val="24"/>
              </w:rPr>
              <w:t xml:space="preserve">ГБОУ </w:t>
            </w:r>
            <w:r>
              <w:rPr>
                <w:rFonts w:ascii="Times New Roman" w:hAnsi="Times New Roman" w:cs="Times New Roman"/>
                <w:sz w:val="24"/>
                <w:szCs w:val="24"/>
              </w:rPr>
              <w:t>ЛО «</w:t>
            </w:r>
            <w:proofErr w:type="spellStart"/>
            <w:r>
              <w:rPr>
                <w:rFonts w:ascii="Times New Roman" w:hAnsi="Times New Roman" w:cs="Times New Roman"/>
                <w:sz w:val="24"/>
                <w:szCs w:val="24"/>
              </w:rPr>
              <w:t>Приозерская</w:t>
            </w:r>
            <w:proofErr w:type="spellEnd"/>
            <w:r>
              <w:rPr>
                <w:rFonts w:ascii="Times New Roman" w:hAnsi="Times New Roman" w:cs="Times New Roman"/>
                <w:sz w:val="24"/>
                <w:szCs w:val="24"/>
              </w:rPr>
              <w:t xml:space="preserve">  школа-интернат»</w:t>
            </w:r>
          </w:p>
        </w:tc>
        <w:tc>
          <w:tcPr>
            <w:tcW w:w="3256" w:type="dxa"/>
            <w:vMerge/>
            <w:tcBorders>
              <w:left w:val="single" w:sz="4" w:space="0" w:color="auto"/>
              <w:bottom w:val="single" w:sz="4" w:space="0" w:color="auto"/>
              <w:right w:val="single" w:sz="4" w:space="0" w:color="auto"/>
            </w:tcBorders>
          </w:tcPr>
          <w:p w:rsidR="00A26D17" w:rsidRPr="00F6078F" w:rsidRDefault="00A26D17" w:rsidP="005C58D9">
            <w:pPr>
              <w:pStyle w:val="ConsPlusNormal"/>
              <w:spacing w:before="220"/>
              <w:jc w:val="both"/>
              <w:rPr>
                <w:sz w:val="24"/>
                <w:szCs w:val="24"/>
              </w:rPr>
            </w:pPr>
          </w:p>
        </w:tc>
        <w:tc>
          <w:tcPr>
            <w:tcW w:w="2556" w:type="dxa"/>
            <w:gridSpan w:val="2"/>
            <w:vMerge/>
            <w:tcBorders>
              <w:left w:val="single" w:sz="4" w:space="0" w:color="auto"/>
              <w:right w:val="single" w:sz="4" w:space="0" w:color="auto"/>
            </w:tcBorders>
          </w:tcPr>
          <w:p w:rsidR="00A26D17" w:rsidRPr="00BF1E9B" w:rsidRDefault="00A26D17" w:rsidP="00E426CE">
            <w:pPr>
              <w:spacing w:after="0" w:line="240" w:lineRule="auto"/>
              <w:jc w:val="center"/>
              <w:rPr>
                <w:rFonts w:ascii="Times New Roman" w:eastAsia="Times New Roman" w:hAnsi="Times New Roman" w:cs="Times New Roman"/>
                <w:sz w:val="24"/>
                <w:szCs w:val="24"/>
              </w:rPr>
            </w:pPr>
          </w:p>
        </w:tc>
      </w:tr>
      <w:tr w:rsidR="00DB0F02" w:rsidRPr="00AE3361" w:rsidTr="00C779AE">
        <w:trPr>
          <w:trHeight w:val="191"/>
        </w:trPr>
        <w:tc>
          <w:tcPr>
            <w:tcW w:w="959" w:type="dxa"/>
            <w:tcBorders>
              <w:top w:val="single" w:sz="4" w:space="0" w:color="auto"/>
              <w:left w:val="single" w:sz="4" w:space="0" w:color="auto"/>
              <w:right w:val="single" w:sz="4" w:space="0" w:color="auto"/>
            </w:tcBorders>
          </w:tcPr>
          <w:p w:rsidR="00DB0F02" w:rsidRDefault="00E914E7" w:rsidP="00AF51E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37</w:t>
            </w:r>
          </w:p>
        </w:tc>
        <w:tc>
          <w:tcPr>
            <w:tcW w:w="9214" w:type="dxa"/>
            <w:tcBorders>
              <w:top w:val="single" w:sz="4" w:space="0" w:color="auto"/>
              <w:left w:val="single" w:sz="4" w:space="0" w:color="auto"/>
              <w:bottom w:val="single" w:sz="4" w:space="0" w:color="auto"/>
              <w:right w:val="single" w:sz="4" w:space="0" w:color="auto"/>
            </w:tcBorders>
          </w:tcPr>
          <w:p w:rsidR="00DB0F02" w:rsidRPr="00FC680C" w:rsidRDefault="00DB0F02" w:rsidP="00413E1A">
            <w:pPr>
              <w:jc w:val="both"/>
              <w:rPr>
                <w:rFonts w:ascii="Times New Roman" w:hAnsi="Times New Roman" w:cs="Times New Roman"/>
                <w:sz w:val="24"/>
                <w:szCs w:val="24"/>
              </w:rPr>
            </w:pPr>
            <w:r w:rsidRPr="00413E1A">
              <w:rPr>
                <w:rFonts w:ascii="Times New Roman" w:hAnsi="Times New Roman" w:cs="Times New Roman"/>
                <w:sz w:val="24"/>
                <w:szCs w:val="24"/>
              </w:rPr>
              <w:t>М</w:t>
            </w:r>
            <w:r>
              <w:rPr>
                <w:rFonts w:ascii="Times New Roman" w:hAnsi="Times New Roman" w:cs="Times New Roman"/>
                <w:sz w:val="24"/>
                <w:szCs w:val="24"/>
              </w:rPr>
              <w:t>КОУ</w:t>
            </w:r>
            <w:r w:rsidRPr="00413E1A">
              <w:rPr>
                <w:rFonts w:ascii="Times New Roman" w:hAnsi="Times New Roman" w:cs="Times New Roman"/>
                <w:sz w:val="24"/>
                <w:szCs w:val="24"/>
              </w:rPr>
              <w:t xml:space="preserve"> «</w:t>
            </w:r>
            <w:proofErr w:type="spellStart"/>
            <w:r w:rsidRPr="00413E1A">
              <w:rPr>
                <w:rFonts w:ascii="Times New Roman" w:hAnsi="Times New Roman" w:cs="Times New Roman"/>
                <w:sz w:val="24"/>
                <w:szCs w:val="24"/>
              </w:rPr>
              <w:t>Красноборская</w:t>
            </w:r>
            <w:proofErr w:type="spellEnd"/>
            <w:r w:rsidRPr="00413E1A">
              <w:rPr>
                <w:rFonts w:ascii="Times New Roman" w:hAnsi="Times New Roman" w:cs="Times New Roman"/>
                <w:sz w:val="24"/>
                <w:szCs w:val="24"/>
              </w:rPr>
              <w:t xml:space="preserve"> средняя общеобразовательная школа»</w:t>
            </w:r>
          </w:p>
        </w:tc>
        <w:tc>
          <w:tcPr>
            <w:tcW w:w="3256" w:type="dxa"/>
            <w:vMerge w:val="restart"/>
            <w:tcBorders>
              <w:left w:val="single" w:sz="4" w:space="0" w:color="auto"/>
              <w:right w:val="single" w:sz="4" w:space="0" w:color="auto"/>
            </w:tcBorders>
          </w:tcPr>
          <w:p w:rsidR="00DB0F02" w:rsidRPr="00F6078F" w:rsidRDefault="00DB0F02" w:rsidP="005C58D9">
            <w:pPr>
              <w:pStyle w:val="ConsPlusNormal"/>
              <w:spacing w:before="220"/>
              <w:jc w:val="both"/>
              <w:rPr>
                <w:sz w:val="24"/>
                <w:szCs w:val="24"/>
              </w:rPr>
            </w:pPr>
            <w:r w:rsidRPr="00F6078F">
              <w:rPr>
                <w:sz w:val="24"/>
                <w:szCs w:val="24"/>
              </w:rPr>
              <w:t>ноябрь</w:t>
            </w:r>
          </w:p>
        </w:tc>
        <w:tc>
          <w:tcPr>
            <w:tcW w:w="2556" w:type="dxa"/>
            <w:gridSpan w:val="2"/>
            <w:vMerge/>
            <w:tcBorders>
              <w:left w:val="single" w:sz="4" w:space="0" w:color="auto"/>
              <w:right w:val="single" w:sz="4" w:space="0" w:color="auto"/>
            </w:tcBorders>
          </w:tcPr>
          <w:p w:rsidR="00DB0F02" w:rsidRPr="00BF1E9B" w:rsidRDefault="00DB0F02" w:rsidP="00E426CE">
            <w:pPr>
              <w:spacing w:after="0" w:line="240" w:lineRule="auto"/>
              <w:jc w:val="center"/>
              <w:rPr>
                <w:rFonts w:ascii="Times New Roman" w:eastAsia="Times New Roman" w:hAnsi="Times New Roman" w:cs="Times New Roman"/>
                <w:sz w:val="24"/>
                <w:szCs w:val="24"/>
              </w:rPr>
            </w:pPr>
          </w:p>
        </w:tc>
      </w:tr>
      <w:tr w:rsidR="00E914E7" w:rsidRPr="00AE3361" w:rsidTr="00E914E7">
        <w:trPr>
          <w:trHeight w:val="191"/>
        </w:trPr>
        <w:tc>
          <w:tcPr>
            <w:tcW w:w="959" w:type="dxa"/>
            <w:tcBorders>
              <w:top w:val="single" w:sz="4" w:space="0" w:color="auto"/>
              <w:left w:val="single" w:sz="4" w:space="0" w:color="auto"/>
              <w:bottom w:val="single" w:sz="4" w:space="0" w:color="auto"/>
              <w:right w:val="single" w:sz="4" w:space="0" w:color="auto"/>
            </w:tcBorders>
          </w:tcPr>
          <w:p w:rsidR="00E914E7" w:rsidRDefault="00E914E7" w:rsidP="00AF51E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38</w:t>
            </w:r>
          </w:p>
        </w:tc>
        <w:tc>
          <w:tcPr>
            <w:tcW w:w="9214" w:type="dxa"/>
            <w:tcBorders>
              <w:top w:val="single" w:sz="4" w:space="0" w:color="auto"/>
              <w:left w:val="single" w:sz="4" w:space="0" w:color="auto"/>
              <w:bottom w:val="single" w:sz="4" w:space="0" w:color="auto"/>
              <w:right w:val="single" w:sz="4" w:space="0" w:color="auto"/>
            </w:tcBorders>
          </w:tcPr>
          <w:p w:rsidR="00E914E7" w:rsidRPr="00413E1A" w:rsidRDefault="00E914E7" w:rsidP="00413E1A">
            <w:pPr>
              <w:jc w:val="both"/>
              <w:rPr>
                <w:rFonts w:ascii="Times New Roman" w:hAnsi="Times New Roman" w:cs="Times New Roman"/>
                <w:sz w:val="24"/>
                <w:szCs w:val="24"/>
              </w:rPr>
            </w:pPr>
            <w:r w:rsidRPr="00D0639B">
              <w:rPr>
                <w:rFonts w:ascii="Times New Roman" w:hAnsi="Times New Roman" w:cs="Times New Roman"/>
                <w:sz w:val="24"/>
                <w:szCs w:val="24"/>
              </w:rPr>
              <w:t>ГБОУ ЛО  «Приморская  школа-интернат»</w:t>
            </w:r>
          </w:p>
        </w:tc>
        <w:tc>
          <w:tcPr>
            <w:tcW w:w="3256" w:type="dxa"/>
            <w:vMerge/>
            <w:tcBorders>
              <w:left w:val="single" w:sz="4" w:space="0" w:color="auto"/>
              <w:right w:val="single" w:sz="4" w:space="0" w:color="auto"/>
            </w:tcBorders>
          </w:tcPr>
          <w:p w:rsidR="00E914E7" w:rsidRPr="00F6078F" w:rsidRDefault="00E914E7" w:rsidP="005C58D9">
            <w:pPr>
              <w:pStyle w:val="ConsPlusNormal"/>
              <w:spacing w:before="220"/>
              <w:jc w:val="both"/>
              <w:rPr>
                <w:sz w:val="24"/>
                <w:szCs w:val="24"/>
              </w:rPr>
            </w:pPr>
          </w:p>
        </w:tc>
        <w:tc>
          <w:tcPr>
            <w:tcW w:w="2556" w:type="dxa"/>
            <w:gridSpan w:val="2"/>
            <w:vMerge/>
            <w:tcBorders>
              <w:left w:val="single" w:sz="4" w:space="0" w:color="auto"/>
              <w:right w:val="single" w:sz="4" w:space="0" w:color="auto"/>
            </w:tcBorders>
          </w:tcPr>
          <w:p w:rsidR="00E914E7" w:rsidRPr="00BF1E9B" w:rsidRDefault="00E914E7" w:rsidP="00E426CE">
            <w:pPr>
              <w:spacing w:after="0" w:line="240" w:lineRule="auto"/>
              <w:jc w:val="center"/>
              <w:rPr>
                <w:rFonts w:ascii="Times New Roman" w:eastAsia="Times New Roman" w:hAnsi="Times New Roman" w:cs="Times New Roman"/>
                <w:sz w:val="24"/>
                <w:szCs w:val="24"/>
              </w:rPr>
            </w:pPr>
          </w:p>
        </w:tc>
      </w:tr>
      <w:tr w:rsidR="00DB0F02" w:rsidRPr="00AE3361" w:rsidTr="00E914E7">
        <w:trPr>
          <w:trHeight w:val="189"/>
        </w:trPr>
        <w:tc>
          <w:tcPr>
            <w:tcW w:w="959" w:type="dxa"/>
            <w:tcBorders>
              <w:top w:val="single" w:sz="4" w:space="0" w:color="auto"/>
              <w:left w:val="single" w:sz="4" w:space="0" w:color="auto"/>
              <w:right w:val="single" w:sz="4" w:space="0" w:color="auto"/>
            </w:tcBorders>
          </w:tcPr>
          <w:p w:rsidR="00DB0F02" w:rsidRDefault="00E914E7" w:rsidP="00AF51E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39</w:t>
            </w:r>
          </w:p>
        </w:tc>
        <w:tc>
          <w:tcPr>
            <w:tcW w:w="9214" w:type="dxa"/>
            <w:tcBorders>
              <w:top w:val="single" w:sz="4" w:space="0" w:color="auto"/>
              <w:left w:val="single" w:sz="4" w:space="0" w:color="auto"/>
              <w:bottom w:val="single" w:sz="4" w:space="0" w:color="auto"/>
              <w:right w:val="single" w:sz="4" w:space="0" w:color="auto"/>
            </w:tcBorders>
          </w:tcPr>
          <w:p w:rsidR="00DB0F02" w:rsidRPr="00413E1A" w:rsidRDefault="00DB0F02" w:rsidP="00413E1A">
            <w:pPr>
              <w:jc w:val="both"/>
              <w:rPr>
                <w:rFonts w:ascii="Times New Roman" w:hAnsi="Times New Roman" w:cs="Times New Roman"/>
                <w:sz w:val="24"/>
                <w:szCs w:val="24"/>
              </w:rPr>
            </w:pPr>
            <w:proofErr w:type="spellStart"/>
            <w:r w:rsidRPr="004B772E">
              <w:rPr>
                <w:rFonts w:ascii="Times New Roman" w:hAnsi="Times New Roman" w:cs="Times New Roman"/>
                <w:sz w:val="24"/>
                <w:szCs w:val="24"/>
              </w:rPr>
              <w:t>МБОУ</w:t>
            </w:r>
            <w:proofErr w:type="gramStart"/>
            <w:r w:rsidRPr="004B772E">
              <w:rPr>
                <w:rFonts w:ascii="Times New Roman" w:hAnsi="Times New Roman" w:cs="Times New Roman"/>
                <w:sz w:val="24"/>
                <w:szCs w:val="24"/>
              </w:rPr>
              <w:t>«С</w:t>
            </w:r>
            <w:proofErr w:type="gramEnd"/>
            <w:r w:rsidRPr="004B772E">
              <w:rPr>
                <w:rFonts w:ascii="Times New Roman" w:hAnsi="Times New Roman" w:cs="Times New Roman"/>
                <w:sz w:val="24"/>
                <w:szCs w:val="24"/>
              </w:rPr>
              <w:t>редняя</w:t>
            </w:r>
            <w:proofErr w:type="spellEnd"/>
            <w:r w:rsidRPr="004B772E">
              <w:rPr>
                <w:rFonts w:ascii="Times New Roman" w:hAnsi="Times New Roman" w:cs="Times New Roman"/>
                <w:sz w:val="24"/>
                <w:szCs w:val="24"/>
              </w:rPr>
              <w:t xml:space="preserve"> общеобразовательная школа № 3 г. Никольское»</w:t>
            </w:r>
          </w:p>
        </w:tc>
        <w:tc>
          <w:tcPr>
            <w:tcW w:w="3256" w:type="dxa"/>
            <w:vMerge/>
            <w:tcBorders>
              <w:left w:val="single" w:sz="4" w:space="0" w:color="auto"/>
              <w:bottom w:val="single" w:sz="4" w:space="0" w:color="auto"/>
              <w:right w:val="single" w:sz="4" w:space="0" w:color="auto"/>
            </w:tcBorders>
          </w:tcPr>
          <w:p w:rsidR="00DB0F02" w:rsidRPr="00F6078F" w:rsidRDefault="00DB0F02" w:rsidP="005C58D9">
            <w:pPr>
              <w:pStyle w:val="ConsPlusNormal"/>
              <w:spacing w:before="220"/>
              <w:jc w:val="both"/>
              <w:rPr>
                <w:sz w:val="24"/>
                <w:szCs w:val="24"/>
              </w:rPr>
            </w:pPr>
          </w:p>
        </w:tc>
        <w:tc>
          <w:tcPr>
            <w:tcW w:w="2556" w:type="dxa"/>
            <w:gridSpan w:val="2"/>
            <w:vMerge/>
            <w:tcBorders>
              <w:left w:val="single" w:sz="4" w:space="0" w:color="auto"/>
              <w:right w:val="single" w:sz="4" w:space="0" w:color="auto"/>
            </w:tcBorders>
          </w:tcPr>
          <w:p w:rsidR="00DB0F02" w:rsidRPr="00BF1E9B" w:rsidRDefault="00DB0F02" w:rsidP="00E426CE">
            <w:pPr>
              <w:spacing w:after="0" w:line="240" w:lineRule="auto"/>
              <w:jc w:val="center"/>
              <w:rPr>
                <w:rFonts w:ascii="Times New Roman" w:eastAsia="Times New Roman" w:hAnsi="Times New Roman" w:cs="Times New Roman"/>
                <w:sz w:val="24"/>
                <w:szCs w:val="24"/>
              </w:rPr>
            </w:pPr>
          </w:p>
        </w:tc>
      </w:tr>
      <w:tr w:rsidR="00DB0F02" w:rsidRPr="00AE3361" w:rsidTr="00E914E7">
        <w:trPr>
          <w:trHeight w:val="318"/>
        </w:trPr>
        <w:tc>
          <w:tcPr>
            <w:tcW w:w="959" w:type="dxa"/>
            <w:tcBorders>
              <w:top w:val="single" w:sz="4" w:space="0" w:color="auto"/>
              <w:left w:val="single" w:sz="4" w:space="0" w:color="auto"/>
              <w:bottom w:val="single" w:sz="4" w:space="0" w:color="auto"/>
              <w:right w:val="single" w:sz="4" w:space="0" w:color="auto"/>
            </w:tcBorders>
          </w:tcPr>
          <w:p w:rsidR="00DB0F02" w:rsidRDefault="00E914E7" w:rsidP="00AF51E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40</w:t>
            </w:r>
          </w:p>
        </w:tc>
        <w:tc>
          <w:tcPr>
            <w:tcW w:w="9214" w:type="dxa"/>
            <w:tcBorders>
              <w:top w:val="single" w:sz="4" w:space="0" w:color="auto"/>
              <w:left w:val="single" w:sz="4" w:space="0" w:color="auto"/>
              <w:bottom w:val="single" w:sz="4" w:space="0" w:color="auto"/>
              <w:right w:val="single" w:sz="4" w:space="0" w:color="auto"/>
            </w:tcBorders>
          </w:tcPr>
          <w:p w:rsidR="00DB0F02" w:rsidRPr="00FC680C" w:rsidRDefault="00DB0F02" w:rsidP="00B002A4">
            <w:pPr>
              <w:jc w:val="both"/>
              <w:rPr>
                <w:rFonts w:ascii="Times New Roman" w:hAnsi="Times New Roman" w:cs="Times New Roman"/>
                <w:sz w:val="24"/>
                <w:szCs w:val="24"/>
              </w:rPr>
            </w:pPr>
            <w:r w:rsidRPr="00413E1A">
              <w:rPr>
                <w:rFonts w:ascii="Times New Roman" w:hAnsi="Times New Roman" w:cs="Times New Roman"/>
                <w:sz w:val="24"/>
                <w:szCs w:val="24"/>
              </w:rPr>
              <w:t>МОУ «</w:t>
            </w:r>
            <w:proofErr w:type="spellStart"/>
            <w:r w:rsidRPr="00413E1A">
              <w:rPr>
                <w:rFonts w:ascii="Times New Roman" w:hAnsi="Times New Roman" w:cs="Times New Roman"/>
                <w:sz w:val="24"/>
                <w:szCs w:val="24"/>
              </w:rPr>
              <w:t>Глажевская</w:t>
            </w:r>
            <w:proofErr w:type="spellEnd"/>
            <w:r w:rsidRPr="00413E1A">
              <w:rPr>
                <w:rFonts w:ascii="Times New Roman" w:hAnsi="Times New Roman" w:cs="Times New Roman"/>
                <w:sz w:val="24"/>
                <w:szCs w:val="24"/>
              </w:rPr>
              <w:t xml:space="preserve"> СОШ»</w:t>
            </w:r>
          </w:p>
        </w:tc>
        <w:tc>
          <w:tcPr>
            <w:tcW w:w="3256" w:type="dxa"/>
            <w:vMerge w:val="restart"/>
            <w:tcBorders>
              <w:left w:val="single" w:sz="4" w:space="0" w:color="auto"/>
              <w:right w:val="single" w:sz="4" w:space="0" w:color="auto"/>
            </w:tcBorders>
          </w:tcPr>
          <w:p w:rsidR="00DB0F02" w:rsidRPr="00F6078F" w:rsidRDefault="00DB0F02" w:rsidP="005C58D9">
            <w:pPr>
              <w:pStyle w:val="ConsPlusNormal"/>
              <w:spacing w:before="220"/>
              <w:jc w:val="both"/>
              <w:rPr>
                <w:sz w:val="24"/>
                <w:szCs w:val="24"/>
              </w:rPr>
            </w:pPr>
            <w:r w:rsidRPr="00F6078F">
              <w:rPr>
                <w:sz w:val="24"/>
                <w:szCs w:val="24"/>
              </w:rPr>
              <w:t>декабрь</w:t>
            </w:r>
          </w:p>
        </w:tc>
        <w:tc>
          <w:tcPr>
            <w:tcW w:w="2556" w:type="dxa"/>
            <w:gridSpan w:val="2"/>
            <w:vMerge/>
            <w:tcBorders>
              <w:left w:val="single" w:sz="4" w:space="0" w:color="auto"/>
              <w:right w:val="single" w:sz="4" w:space="0" w:color="auto"/>
            </w:tcBorders>
          </w:tcPr>
          <w:p w:rsidR="00DB0F02" w:rsidRPr="00BF1E9B" w:rsidRDefault="00DB0F02" w:rsidP="00E426CE">
            <w:pPr>
              <w:spacing w:after="0" w:line="240" w:lineRule="auto"/>
              <w:jc w:val="center"/>
              <w:rPr>
                <w:rFonts w:ascii="Times New Roman" w:eastAsia="Times New Roman" w:hAnsi="Times New Roman" w:cs="Times New Roman"/>
                <w:sz w:val="24"/>
                <w:szCs w:val="24"/>
              </w:rPr>
            </w:pPr>
          </w:p>
        </w:tc>
      </w:tr>
      <w:tr w:rsidR="00DB0F02" w:rsidRPr="00AE3361" w:rsidTr="00E914E7">
        <w:trPr>
          <w:trHeight w:val="318"/>
        </w:trPr>
        <w:tc>
          <w:tcPr>
            <w:tcW w:w="959" w:type="dxa"/>
            <w:tcBorders>
              <w:top w:val="single" w:sz="4" w:space="0" w:color="auto"/>
              <w:left w:val="single" w:sz="4" w:space="0" w:color="auto"/>
              <w:bottom w:val="single" w:sz="4" w:space="0" w:color="auto"/>
              <w:right w:val="single" w:sz="4" w:space="0" w:color="auto"/>
            </w:tcBorders>
          </w:tcPr>
          <w:p w:rsidR="00DB0F02" w:rsidRDefault="00E914E7" w:rsidP="00AF51E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41</w:t>
            </w:r>
          </w:p>
        </w:tc>
        <w:tc>
          <w:tcPr>
            <w:tcW w:w="9214" w:type="dxa"/>
            <w:tcBorders>
              <w:top w:val="single" w:sz="4" w:space="0" w:color="auto"/>
              <w:left w:val="single" w:sz="4" w:space="0" w:color="auto"/>
              <w:bottom w:val="single" w:sz="4" w:space="0" w:color="auto"/>
              <w:right w:val="single" w:sz="4" w:space="0" w:color="auto"/>
            </w:tcBorders>
          </w:tcPr>
          <w:p w:rsidR="00DB0F02" w:rsidRPr="00413E1A" w:rsidRDefault="00DB0F02" w:rsidP="00B002A4">
            <w:pPr>
              <w:jc w:val="both"/>
              <w:rPr>
                <w:rFonts w:ascii="Times New Roman" w:hAnsi="Times New Roman" w:cs="Times New Roman"/>
                <w:sz w:val="24"/>
                <w:szCs w:val="24"/>
              </w:rPr>
            </w:pPr>
            <w:r w:rsidRPr="004B772E">
              <w:rPr>
                <w:rFonts w:ascii="Times New Roman" w:hAnsi="Times New Roman" w:cs="Times New Roman"/>
                <w:sz w:val="24"/>
                <w:szCs w:val="24"/>
              </w:rPr>
              <w:t>ГБОУ ЛО "Всеволожская  школа - интернат"</w:t>
            </w:r>
          </w:p>
        </w:tc>
        <w:tc>
          <w:tcPr>
            <w:tcW w:w="3256" w:type="dxa"/>
            <w:vMerge/>
            <w:tcBorders>
              <w:left w:val="single" w:sz="4" w:space="0" w:color="auto"/>
              <w:bottom w:val="single" w:sz="4" w:space="0" w:color="auto"/>
              <w:right w:val="single" w:sz="4" w:space="0" w:color="auto"/>
            </w:tcBorders>
          </w:tcPr>
          <w:p w:rsidR="00DB0F02" w:rsidRPr="00F6078F" w:rsidRDefault="00DB0F02" w:rsidP="005C58D9">
            <w:pPr>
              <w:pStyle w:val="ConsPlusNormal"/>
              <w:spacing w:before="220"/>
              <w:jc w:val="both"/>
              <w:rPr>
                <w:sz w:val="24"/>
                <w:szCs w:val="24"/>
              </w:rPr>
            </w:pPr>
          </w:p>
        </w:tc>
        <w:tc>
          <w:tcPr>
            <w:tcW w:w="2556" w:type="dxa"/>
            <w:gridSpan w:val="2"/>
            <w:vMerge/>
            <w:tcBorders>
              <w:left w:val="single" w:sz="4" w:space="0" w:color="auto"/>
              <w:bottom w:val="single" w:sz="4" w:space="0" w:color="auto"/>
              <w:right w:val="single" w:sz="4" w:space="0" w:color="auto"/>
            </w:tcBorders>
          </w:tcPr>
          <w:p w:rsidR="00DB0F02" w:rsidRPr="00BF1E9B" w:rsidRDefault="00DB0F02" w:rsidP="00E426CE">
            <w:pPr>
              <w:spacing w:after="0" w:line="240" w:lineRule="auto"/>
              <w:jc w:val="center"/>
              <w:rPr>
                <w:rFonts w:ascii="Times New Roman" w:eastAsia="Times New Roman" w:hAnsi="Times New Roman" w:cs="Times New Roman"/>
                <w:sz w:val="24"/>
                <w:szCs w:val="24"/>
              </w:rPr>
            </w:pPr>
          </w:p>
        </w:tc>
      </w:tr>
      <w:tr w:rsidR="00DB0F02" w:rsidRPr="00AE3361" w:rsidTr="00E40C4E">
        <w:trPr>
          <w:trHeight w:val="507"/>
        </w:trPr>
        <w:tc>
          <w:tcPr>
            <w:tcW w:w="959" w:type="dxa"/>
            <w:tcBorders>
              <w:top w:val="single" w:sz="4" w:space="0" w:color="auto"/>
              <w:left w:val="single" w:sz="4" w:space="0" w:color="auto"/>
              <w:bottom w:val="single" w:sz="4" w:space="0" w:color="auto"/>
              <w:right w:val="single" w:sz="4" w:space="0" w:color="auto"/>
            </w:tcBorders>
          </w:tcPr>
          <w:p w:rsidR="00DB0F02" w:rsidRPr="00E4737B" w:rsidRDefault="00D04659" w:rsidP="00D40A3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19</w:t>
            </w:r>
            <w:r w:rsidR="00DB0F02">
              <w:rPr>
                <w:rFonts w:ascii="Times New Roman" w:eastAsia="Calibri" w:hAnsi="Times New Roman" w:cs="Times New Roman"/>
                <w:sz w:val="24"/>
                <w:szCs w:val="24"/>
              </w:rPr>
              <w:t>.2.2</w:t>
            </w:r>
            <w:r w:rsidR="00DB0F02" w:rsidRPr="00E4737B">
              <w:rPr>
                <w:rFonts w:ascii="Times New Roman" w:eastAsia="Calibri" w:hAnsi="Times New Roman" w:cs="Times New Roman"/>
                <w:sz w:val="24"/>
                <w:szCs w:val="24"/>
              </w:rPr>
              <w:t>.</w:t>
            </w:r>
          </w:p>
        </w:tc>
        <w:tc>
          <w:tcPr>
            <w:tcW w:w="12470" w:type="dxa"/>
            <w:gridSpan w:val="2"/>
            <w:tcBorders>
              <w:top w:val="single" w:sz="4" w:space="0" w:color="auto"/>
              <w:left w:val="single" w:sz="4" w:space="0" w:color="auto"/>
              <w:bottom w:val="single" w:sz="4" w:space="0" w:color="auto"/>
              <w:right w:val="single" w:sz="4" w:space="0" w:color="auto"/>
            </w:tcBorders>
          </w:tcPr>
          <w:p w:rsidR="00DB0F02" w:rsidRPr="00E4737B" w:rsidRDefault="00DB0F02" w:rsidP="00561A8A">
            <w:pPr>
              <w:pStyle w:val="ConsPlusNormal"/>
              <w:spacing w:before="220"/>
              <w:jc w:val="both"/>
              <w:rPr>
                <w:sz w:val="24"/>
                <w:szCs w:val="24"/>
              </w:rPr>
            </w:pPr>
            <w:r w:rsidRPr="00E4737B">
              <w:rPr>
                <w:b/>
                <w:sz w:val="24"/>
                <w:szCs w:val="24"/>
              </w:rPr>
              <w:t>Дошкольные образовательные организации</w:t>
            </w:r>
          </w:p>
        </w:tc>
        <w:tc>
          <w:tcPr>
            <w:tcW w:w="2556" w:type="dxa"/>
            <w:gridSpan w:val="2"/>
            <w:vMerge w:val="restart"/>
            <w:tcBorders>
              <w:left w:val="single" w:sz="4" w:space="0" w:color="auto"/>
              <w:right w:val="single" w:sz="4" w:space="0" w:color="auto"/>
            </w:tcBorders>
          </w:tcPr>
          <w:p w:rsidR="00DB0F02" w:rsidRPr="00BF1E9B" w:rsidRDefault="00DB0F02" w:rsidP="00E426CE">
            <w:pPr>
              <w:spacing w:after="0" w:line="240" w:lineRule="auto"/>
              <w:jc w:val="center"/>
              <w:rPr>
                <w:rFonts w:ascii="Times New Roman" w:eastAsia="Times New Roman" w:hAnsi="Times New Roman" w:cs="Times New Roman"/>
                <w:sz w:val="24"/>
                <w:szCs w:val="24"/>
              </w:rPr>
            </w:pPr>
            <w:r w:rsidRPr="00BF1E9B">
              <w:rPr>
                <w:rFonts w:ascii="Times New Roman" w:eastAsia="Times New Roman" w:hAnsi="Times New Roman" w:cs="Times New Roman"/>
                <w:sz w:val="24"/>
                <w:szCs w:val="24"/>
              </w:rPr>
              <w:t>специалисты отдела надзора и контроля</w:t>
            </w:r>
          </w:p>
        </w:tc>
      </w:tr>
      <w:tr w:rsidR="00DB0F02" w:rsidRPr="00AE3361" w:rsidTr="008B0134">
        <w:trPr>
          <w:trHeight w:val="482"/>
        </w:trPr>
        <w:tc>
          <w:tcPr>
            <w:tcW w:w="959" w:type="dxa"/>
            <w:tcBorders>
              <w:top w:val="single" w:sz="4" w:space="0" w:color="auto"/>
              <w:left w:val="single" w:sz="4" w:space="0" w:color="auto"/>
              <w:bottom w:val="single" w:sz="4" w:space="0" w:color="auto"/>
              <w:right w:val="single" w:sz="4" w:space="0" w:color="auto"/>
            </w:tcBorders>
          </w:tcPr>
          <w:p w:rsidR="00DB0F02" w:rsidRPr="00162578" w:rsidRDefault="00DB0F02" w:rsidP="00D93A0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9214" w:type="dxa"/>
            <w:tcBorders>
              <w:top w:val="single" w:sz="4" w:space="0" w:color="auto"/>
              <w:left w:val="single" w:sz="4" w:space="0" w:color="auto"/>
              <w:bottom w:val="single" w:sz="4" w:space="0" w:color="auto"/>
              <w:right w:val="single" w:sz="4" w:space="0" w:color="auto"/>
            </w:tcBorders>
          </w:tcPr>
          <w:p w:rsidR="00DB0F02" w:rsidRPr="00681104" w:rsidRDefault="00DB0F02" w:rsidP="008B0134">
            <w:pPr>
              <w:spacing w:line="240" w:lineRule="auto"/>
              <w:rPr>
                <w:rFonts w:ascii="Times New Roman" w:hAnsi="Times New Roman" w:cs="Times New Roman"/>
                <w:sz w:val="24"/>
                <w:szCs w:val="24"/>
              </w:rPr>
            </w:pPr>
            <w:r w:rsidRPr="00681104">
              <w:rPr>
                <w:rFonts w:ascii="Times New Roman" w:hAnsi="Times New Roman" w:cs="Times New Roman"/>
                <w:color w:val="000000"/>
                <w:sz w:val="24"/>
                <w:szCs w:val="24"/>
              </w:rPr>
              <w:t>Муниципальное бюджетное  учреждение  «Центр психолого-педагогической, медицинской и социальной помощи»  г. Подпорожье</w:t>
            </w:r>
          </w:p>
        </w:tc>
        <w:tc>
          <w:tcPr>
            <w:tcW w:w="3256" w:type="dxa"/>
            <w:tcBorders>
              <w:left w:val="single" w:sz="4" w:space="0" w:color="auto"/>
              <w:bottom w:val="single" w:sz="4" w:space="0" w:color="auto"/>
              <w:right w:val="single" w:sz="4" w:space="0" w:color="auto"/>
            </w:tcBorders>
          </w:tcPr>
          <w:p w:rsidR="00DB0F02" w:rsidRPr="00F6078F" w:rsidRDefault="00DB0F02" w:rsidP="00D93A09">
            <w:pPr>
              <w:pStyle w:val="ConsPlusNormal"/>
              <w:spacing w:before="220"/>
              <w:jc w:val="both"/>
              <w:rPr>
                <w:sz w:val="24"/>
                <w:szCs w:val="24"/>
              </w:rPr>
            </w:pPr>
            <w:r w:rsidRPr="00F6078F">
              <w:rPr>
                <w:sz w:val="24"/>
                <w:szCs w:val="24"/>
              </w:rPr>
              <w:t>январь</w:t>
            </w:r>
          </w:p>
        </w:tc>
        <w:tc>
          <w:tcPr>
            <w:tcW w:w="2556" w:type="dxa"/>
            <w:gridSpan w:val="2"/>
            <w:vMerge/>
            <w:tcBorders>
              <w:left w:val="single" w:sz="4" w:space="0" w:color="auto"/>
              <w:right w:val="single" w:sz="4" w:space="0" w:color="auto"/>
            </w:tcBorders>
          </w:tcPr>
          <w:p w:rsidR="00DB0F02" w:rsidRPr="00BF1E9B" w:rsidRDefault="00DB0F02" w:rsidP="00E426CE">
            <w:pPr>
              <w:spacing w:after="0" w:line="240" w:lineRule="auto"/>
              <w:jc w:val="center"/>
              <w:rPr>
                <w:rFonts w:ascii="Times New Roman" w:eastAsia="Times New Roman" w:hAnsi="Times New Roman" w:cs="Times New Roman"/>
                <w:sz w:val="24"/>
                <w:szCs w:val="24"/>
              </w:rPr>
            </w:pPr>
          </w:p>
        </w:tc>
      </w:tr>
      <w:tr w:rsidR="00DB0F02" w:rsidRPr="00AE3361" w:rsidTr="00214E07">
        <w:trPr>
          <w:trHeight w:val="608"/>
        </w:trPr>
        <w:tc>
          <w:tcPr>
            <w:tcW w:w="959" w:type="dxa"/>
            <w:tcBorders>
              <w:top w:val="single" w:sz="4" w:space="0" w:color="auto"/>
              <w:left w:val="single" w:sz="4" w:space="0" w:color="auto"/>
              <w:bottom w:val="single" w:sz="4" w:space="0" w:color="auto"/>
              <w:right w:val="single" w:sz="4" w:space="0" w:color="auto"/>
            </w:tcBorders>
          </w:tcPr>
          <w:p w:rsidR="00DB0F02" w:rsidRPr="00162578" w:rsidRDefault="00DB0F02" w:rsidP="00D93A0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9214" w:type="dxa"/>
            <w:tcBorders>
              <w:top w:val="single" w:sz="4" w:space="0" w:color="auto"/>
              <w:left w:val="single" w:sz="4" w:space="0" w:color="auto"/>
              <w:bottom w:val="single" w:sz="4" w:space="0" w:color="auto"/>
              <w:right w:val="single" w:sz="4" w:space="0" w:color="auto"/>
            </w:tcBorders>
          </w:tcPr>
          <w:p w:rsidR="00DB0F02" w:rsidRPr="00681104" w:rsidRDefault="00DB0F02" w:rsidP="008B0134">
            <w:pPr>
              <w:spacing w:line="240" w:lineRule="auto"/>
              <w:jc w:val="both"/>
              <w:rPr>
                <w:rFonts w:ascii="Times New Roman" w:hAnsi="Times New Roman" w:cs="Times New Roman"/>
                <w:color w:val="000000"/>
                <w:sz w:val="24"/>
                <w:szCs w:val="24"/>
              </w:rPr>
            </w:pPr>
            <w:r w:rsidRPr="00681104">
              <w:rPr>
                <w:rFonts w:ascii="Times New Roman" w:hAnsi="Times New Roman" w:cs="Times New Roman"/>
                <w:color w:val="000000"/>
                <w:sz w:val="24"/>
                <w:szCs w:val="24"/>
              </w:rPr>
              <w:t>Муниципальное бюджетное дошкольное образовательное учреждение «Детский сад № 15 общеразвивающего вида с приоритетным осуществлением деятельности по социальн</w:t>
            </w:r>
            <w:proofErr w:type="gramStart"/>
            <w:r w:rsidRPr="00681104">
              <w:rPr>
                <w:rFonts w:ascii="Times New Roman" w:hAnsi="Times New Roman" w:cs="Times New Roman"/>
                <w:color w:val="000000"/>
                <w:sz w:val="24"/>
                <w:szCs w:val="24"/>
              </w:rPr>
              <w:t>о-</w:t>
            </w:r>
            <w:proofErr w:type="gramEnd"/>
            <w:r w:rsidRPr="00681104">
              <w:rPr>
                <w:rFonts w:ascii="Times New Roman" w:hAnsi="Times New Roman" w:cs="Times New Roman"/>
                <w:color w:val="000000"/>
                <w:sz w:val="24"/>
                <w:szCs w:val="24"/>
              </w:rPr>
              <w:t xml:space="preserve"> личностному развитию детей»</w:t>
            </w:r>
          </w:p>
        </w:tc>
        <w:tc>
          <w:tcPr>
            <w:tcW w:w="3256" w:type="dxa"/>
            <w:tcBorders>
              <w:left w:val="single" w:sz="4" w:space="0" w:color="auto"/>
              <w:bottom w:val="single" w:sz="4" w:space="0" w:color="auto"/>
              <w:right w:val="single" w:sz="4" w:space="0" w:color="auto"/>
            </w:tcBorders>
          </w:tcPr>
          <w:p w:rsidR="00DB0F02" w:rsidRPr="00F6078F" w:rsidRDefault="00DB0F02" w:rsidP="00D93A09">
            <w:pPr>
              <w:pStyle w:val="ConsPlusNormal"/>
              <w:spacing w:before="220"/>
              <w:jc w:val="both"/>
              <w:rPr>
                <w:sz w:val="24"/>
                <w:szCs w:val="24"/>
              </w:rPr>
            </w:pPr>
            <w:r w:rsidRPr="00F6078F">
              <w:rPr>
                <w:sz w:val="24"/>
                <w:szCs w:val="24"/>
              </w:rPr>
              <w:t>январь</w:t>
            </w:r>
          </w:p>
        </w:tc>
        <w:tc>
          <w:tcPr>
            <w:tcW w:w="2556" w:type="dxa"/>
            <w:gridSpan w:val="2"/>
            <w:vMerge/>
            <w:tcBorders>
              <w:left w:val="single" w:sz="4" w:space="0" w:color="auto"/>
              <w:right w:val="single" w:sz="4" w:space="0" w:color="auto"/>
            </w:tcBorders>
          </w:tcPr>
          <w:p w:rsidR="00DB0F02" w:rsidRPr="00BF1E9B" w:rsidRDefault="00DB0F02" w:rsidP="00E426CE">
            <w:pPr>
              <w:spacing w:after="0" w:line="240" w:lineRule="auto"/>
              <w:jc w:val="center"/>
              <w:rPr>
                <w:rFonts w:ascii="Times New Roman" w:eastAsia="Times New Roman" w:hAnsi="Times New Roman" w:cs="Times New Roman"/>
                <w:sz w:val="24"/>
                <w:szCs w:val="24"/>
              </w:rPr>
            </w:pPr>
          </w:p>
        </w:tc>
      </w:tr>
      <w:tr w:rsidR="00DB0F02" w:rsidRPr="00AE3361" w:rsidTr="00214E07">
        <w:trPr>
          <w:trHeight w:val="608"/>
        </w:trPr>
        <w:tc>
          <w:tcPr>
            <w:tcW w:w="959" w:type="dxa"/>
            <w:tcBorders>
              <w:top w:val="single" w:sz="4" w:space="0" w:color="auto"/>
              <w:left w:val="single" w:sz="4" w:space="0" w:color="auto"/>
              <w:bottom w:val="single" w:sz="4" w:space="0" w:color="auto"/>
              <w:right w:val="single" w:sz="4" w:space="0" w:color="auto"/>
            </w:tcBorders>
          </w:tcPr>
          <w:p w:rsidR="00DB0F02" w:rsidRPr="00162578" w:rsidRDefault="00DB0F02" w:rsidP="00D93A0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9214" w:type="dxa"/>
            <w:tcBorders>
              <w:top w:val="single" w:sz="4" w:space="0" w:color="auto"/>
              <w:left w:val="single" w:sz="4" w:space="0" w:color="auto"/>
              <w:bottom w:val="single" w:sz="4" w:space="0" w:color="auto"/>
              <w:right w:val="single" w:sz="4" w:space="0" w:color="auto"/>
            </w:tcBorders>
          </w:tcPr>
          <w:p w:rsidR="00DB0F02" w:rsidRPr="00681104" w:rsidRDefault="00DB0F02" w:rsidP="006D7D72">
            <w:pPr>
              <w:jc w:val="both"/>
              <w:rPr>
                <w:rFonts w:ascii="Times New Roman" w:hAnsi="Times New Roman" w:cs="Times New Roman"/>
                <w:sz w:val="24"/>
                <w:szCs w:val="24"/>
              </w:rPr>
            </w:pPr>
            <w:r w:rsidRPr="00681104">
              <w:rPr>
                <w:rFonts w:ascii="Times New Roman" w:hAnsi="Times New Roman" w:cs="Times New Roman"/>
                <w:sz w:val="24"/>
                <w:szCs w:val="24"/>
              </w:rPr>
              <w:t>ИП Белова О. П.</w:t>
            </w:r>
          </w:p>
        </w:tc>
        <w:tc>
          <w:tcPr>
            <w:tcW w:w="3256" w:type="dxa"/>
            <w:tcBorders>
              <w:left w:val="single" w:sz="4" w:space="0" w:color="auto"/>
              <w:bottom w:val="single" w:sz="4" w:space="0" w:color="auto"/>
              <w:right w:val="single" w:sz="4" w:space="0" w:color="auto"/>
            </w:tcBorders>
          </w:tcPr>
          <w:p w:rsidR="00DB0F02" w:rsidRPr="00F6078F" w:rsidRDefault="00DB0F02" w:rsidP="00D93A09">
            <w:pPr>
              <w:pStyle w:val="ConsPlusNormal"/>
              <w:spacing w:before="220"/>
              <w:jc w:val="both"/>
              <w:rPr>
                <w:sz w:val="24"/>
                <w:szCs w:val="24"/>
              </w:rPr>
            </w:pPr>
            <w:r w:rsidRPr="00F6078F">
              <w:rPr>
                <w:sz w:val="24"/>
                <w:szCs w:val="24"/>
              </w:rPr>
              <w:t>январь</w:t>
            </w:r>
          </w:p>
        </w:tc>
        <w:tc>
          <w:tcPr>
            <w:tcW w:w="2556" w:type="dxa"/>
            <w:gridSpan w:val="2"/>
            <w:vMerge/>
            <w:tcBorders>
              <w:left w:val="single" w:sz="4" w:space="0" w:color="auto"/>
              <w:right w:val="single" w:sz="4" w:space="0" w:color="auto"/>
            </w:tcBorders>
          </w:tcPr>
          <w:p w:rsidR="00DB0F02" w:rsidRPr="00BF1E9B" w:rsidRDefault="00DB0F02" w:rsidP="00E426CE">
            <w:pPr>
              <w:spacing w:after="0" w:line="240" w:lineRule="auto"/>
              <w:jc w:val="center"/>
              <w:rPr>
                <w:rFonts w:ascii="Times New Roman" w:eastAsia="Times New Roman" w:hAnsi="Times New Roman" w:cs="Times New Roman"/>
                <w:sz w:val="24"/>
                <w:szCs w:val="24"/>
              </w:rPr>
            </w:pPr>
          </w:p>
        </w:tc>
      </w:tr>
      <w:tr w:rsidR="00DB0F02" w:rsidRPr="00AE3361" w:rsidTr="00214E07">
        <w:trPr>
          <w:trHeight w:val="608"/>
        </w:trPr>
        <w:tc>
          <w:tcPr>
            <w:tcW w:w="959" w:type="dxa"/>
            <w:tcBorders>
              <w:top w:val="single" w:sz="4" w:space="0" w:color="auto"/>
              <w:left w:val="single" w:sz="4" w:space="0" w:color="auto"/>
              <w:bottom w:val="single" w:sz="4" w:space="0" w:color="auto"/>
              <w:right w:val="single" w:sz="4" w:space="0" w:color="auto"/>
            </w:tcBorders>
          </w:tcPr>
          <w:p w:rsidR="00DB0F02" w:rsidRPr="00162578" w:rsidRDefault="00DB0F02" w:rsidP="00D93A0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9214" w:type="dxa"/>
            <w:tcBorders>
              <w:top w:val="single" w:sz="4" w:space="0" w:color="auto"/>
              <w:left w:val="single" w:sz="4" w:space="0" w:color="auto"/>
              <w:bottom w:val="single" w:sz="4" w:space="0" w:color="auto"/>
              <w:right w:val="single" w:sz="4" w:space="0" w:color="auto"/>
            </w:tcBorders>
          </w:tcPr>
          <w:p w:rsidR="00DB0F02" w:rsidRPr="00681104" w:rsidRDefault="00DB0F02" w:rsidP="006D7D72">
            <w:pPr>
              <w:rPr>
                <w:sz w:val="24"/>
                <w:szCs w:val="24"/>
              </w:rPr>
            </w:pPr>
            <w:r w:rsidRPr="00681104">
              <w:rPr>
                <w:rFonts w:ascii="Times New Roman" w:hAnsi="Times New Roman" w:cs="Times New Roman"/>
                <w:sz w:val="24"/>
                <w:szCs w:val="24"/>
              </w:rPr>
              <w:t xml:space="preserve">ИП </w:t>
            </w:r>
            <w:proofErr w:type="spellStart"/>
            <w:r w:rsidRPr="00681104">
              <w:rPr>
                <w:rFonts w:ascii="Times New Roman" w:hAnsi="Times New Roman" w:cs="Times New Roman"/>
                <w:sz w:val="24"/>
                <w:szCs w:val="24"/>
              </w:rPr>
              <w:t>Токубаев</w:t>
            </w:r>
            <w:proofErr w:type="spellEnd"/>
            <w:r w:rsidRPr="00681104">
              <w:rPr>
                <w:rFonts w:ascii="Times New Roman" w:hAnsi="Times New Roman" w:cs="Times New Roman"/>
                <w:sz w:val="24"/>
                <w:szCs w:val="24"/>
              </w:rPr>
              <w:t xml:space="preserve"> В.Э</w:t>
            </w:r>
          </w:p>
        </w:tc>
        <w:tc>
          <w:tcPr>
            <w:tcW w:w="3256" w:type="dxa"/>
            <w:tcBorders>
              <w:left w:val="single" w:sz="4" w:space="0" w:color="auto"/>
              <w:bottom w:val="single" w:sz="4" w:space="0" w:color="auto"/>
              <w:right w:val="single" w:sz="4" w:space="0" w:color="auto"/>
            </w:tcBorders>
          </w:tcPr>
          <w:p w:rsidR="00DB0F02" w:rsidRPr="00F6078F" w:rsidRDefault="00DB0F02" w:rsidP="00D93A09">
            <w:pPr>
              <w:pStyle w:val="ConsPlusNormal"/>
              <w:spacing w:before="220"/>
              <w:jc w:val="both"/>
              <w:rPr>
                <w:sz w:val="24"/>
                <w:szCs w:val="24"/>
              </w:rPr>
            </w:pPr>
            <w:r w:rsidRPr="00F6078F">
              <w:rPr>
                <w:sz w:val="24"/>
                <w:szCs w:val="24"/>
              </w:rPr>
              <w:t>январь</w:t>
            </w:r>
          </w:p>
        </w:tc>
        <w:tc>
          <w:tcPr>
            <w:tcW w:w="2556" w:type="dxa"/>
            <w:gridSpan w:val="2"/>
            <w:vMerge/>
            <w:tcBorders>
              <w:left w:val="single" w:sz="4" w:space="0" w:color="auto"/>
              <w:right w:val="single" w:sz="4" w:space="0" w:color="auto"/>
            </w:tcBorders>
          </w:tcPr>
          <w:p w:rsidR="00DB0F02" w:rsidRPr="00BF1E9B" w:rsidRDefault="00DB0F02" w:rsidP="00E426CE">
            <w:pPr>
              <w:spacing w:after="0" w:line="240" w:lineRule="auto"/>
              <w:jc w:val="center"/>
              <w:rPr>
                <w:rFonts w:ascii="Times New Roman" w:eastAsia="Times New Roman" w:hAnsi="Times New Roman" w:cs="Times New Roman"/>
                <w:sz w:val="24"/>
                <w:szCs w:val="24"/>
              </w:rPr>
            </w:pPr>
          </w:p>
        </w:tc>
      </w:tr>
      <w:tr w:rsidR="00DB0F02" w:rsidRPr="00AE3361" w:rsidTr="00214E07">
        <w:trPr>
          <w:trHeight w:val="608"/>
        </w:trPr>
        <w:tc>
          <w:tcPr>
            <w:tcW w:w="959" w:type="dxa"/>
            <w:tcBorders>
              <w:top w:val="single" w:sz="4" w:space="0" w:color="auto"/>
              <w:left w:val="single" w:sz="4" w:space="0" w:color="auto"/>
              <w:bottom w:val="single" w:sz="4" w:space="0" w:color="auto"/>
              <w:right w:val="single" w:sz="4" w:space="0" w:color="auto"/>
            </w:tcBorders>
          </w:tcPr>
          <w:p w:rsidR="00DB0F02" w:rsidRPr="00162578" w:rsidRDefault="00DB0F02" w:rsidP="00D93A0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9214" w:type="dxa"/>
            <w:tcBorders>
              <w:top w:val="single" w:sz="4" w:space="0" w:color="auto"/>
              <w:left w:val="single" w:sz="4" w:space="0" w:color="auto"/>
              <w:bottom w:val="single" w:sz="4" w:space="0" w:color="auto"/>
              <w:right w:val="single" w:sz="4" w:space="0" w:color="auto"/>
            </w:tcBorders>
          </w:tcPr>
          <w:p w:rsidR="00DB0F02" w:rsidRPr="00681104" w:rsidRDefault="00DB0F02" w:rsidP="006D7D72">
            <w:pPr>
              <w:jc w:val="both"/>
              <w:rPr>
                <w:rFonts w:ascii="Times New Roman" w:hAnsi="Times New Roman" w:cs="Times New Roman"/>
                <w:sz w:val="24"/>
                <w:szCs w:val="24"/>
              </w:rPr>
            </w:pPr>
            <w:r w:rsidRPr="00681104">
              <w:rPr>
                <w:rFonts w:ascii="Times New Roman" w:hAnsi="Times New Roman" w:cs="Times New Roman"/>
                <w:sz w:val="24"/>
                <w:szCs w:val="24"/>
              </w:rPr>
              <w:t>ИП Козина Н.А.</w:t>
            </w:r>
          </w:p>
        </w:tc>
        <w:tc>
          <w:tcPr>
            <w:tcW w:w="3256" w:type="dxa"/>
            <w:tcBorders>
              <w:left w:val="single" w:sz="4" w:space="0" w:color="auto"/>
              <w:bottom w:val="single" w:sz="4" w:space="0" w:color="auto"/>
              <w:right w:val="single" w:sz="4" w:space="0" w:color="auto"/>
            </w:tcBorders>
          </w:tcPr>
          <w:p w:rsidR="00DB0F02" w:rsidRPr="00F6078F" w:rsidRDefault="00DB0F02" w:rsidP="00D93A09">
            <w:pPr>
              <w:pStyle w:val="ConsPlusNormal"/>
              <w:spacing w:before="220"/>
              <w:jc w:val="both"/>
              <w:rPr>
                <w:sz w:val="24"/>
                <w:szCs w:val="24"/>
              </w:rPr>
            </w:pPr>
            <w:r w:rsidRPr="00F6078F">
              <w:rPr>
                <w:sz w:val="24"/>
                <w:szCs w:val="24"/>
              </w:rPr>
              <w:t>февраль</w:t>
            </w:r>
          </w:p>
        </w:tc>
        <w:tc>
          <w:tcPr>
            <w:tcW w:w="2556" w:type="dxa"/>
            <w:gridSpan w:val="2"/>
            <w:vMerge/>
            <w:tcBorders>
              <w:left w:val="single" w:sz="4" w:space="0" w:color="auto"/>
              <w:right w:val="single" w:sz="4" w:space="0" w:color="auto"/>
            </w:tcBorders>
          </w:tcPr>
          <w:p w:rsidR="00DB0F02" w:rsidRPr="00BF1E9B" w:rsidRDefault="00DB0F02" w:rsidP="00E426CE">
            <w:pPr>
              <w:spacing w:after="0" w:line="240" w:lineRule="auto"/>
              <w:jc w:val="center"/>
              <w:rPr>
                <w:rFonts w:ascii="Times New Roman" w:eastAsia="Times New Roman" w:hAnsi="Times New Roman" w:cs="Times New Roman"/>
                <w:sz w:val="24"/>
                <w:szCs w:val="24"/>
              </w:rPr>
            </w:pPr>
          </w:p>
        </w:tc>
      </w:tr>
      <w:tr w:rsidR="00DB0F02" w:rsidRPr="00AE3361" w:rsidTr="00214E07">
        <w:trPr>
          <w:trHeight w:val="608"/>
        </w:trPr>
        <w:tc>
          <w:tcPr>
            <w:tcW w:w="959" w:type="dxa"/>
            <w:tcBorders>
              <w:top w:val="single" w:sz="4" w:space="0" w:color="auto"/>
              <w:left w:val="single" w:sz="4" w:space="0" w:color="auto"/>
              <w:bottom w:val="single" w:sz="4" w:space="0" w:color="auto"/>
              <w:right w:val="single" w:sz="4" w:space="0" w:color="auto"/>
            </w:tcBorders>
          </w:tcPr>
          <w:p w:rsidR="00DB0F02" w:rsidRPr="00162578" w:rsidRDefault="00DB0F02" w:rsidP="00D93A0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9214" w:type="dxa"/>
            <w:tcBorders>
              <w:top w:val="single" w:sz="4" w:space="0" w:color="auto"/>
              <w:left w:val="single" w:sz="4" w:space="0" w:color="auto"/>
              <w:bottom w:val="single" w:sz="4" w:space="0" w:color="auto"/>
              <w:right w:val="single" w:sz="4" w:space="0" w:color="auto"/>
            </w:tcBorders>
          </w:tcPr>
          <w:p w:rsidR="00DB0F02" w:rsidRPr="00681104" w:rsidRDefault="00DB0F02" w:rsidP="006D7D72">
            <w:pPr>
              <w:jc w:val="both"/>
              <w:rPr>
                <w:rFonts w:ascii="Times New Roman" w:hAnsi="Times New Roman" w:cs="Times New Roman"/>
                <w:sz w:val="24"/>
                <w:szCs w:val="24"/>
              </w:rPr>
            </w:pPr>
            <w:r w:rsidRPr="00681104">
              <w:rPr>
                <w:rFonts w:ascii="Times New Roman" w:hAnsi="Times New Roman" w:cs="Times New Roman"/>
                <w:color w:val="000000"/>
                <w:sz w:val="24"/>
                <w:szCs w:val="24"/>
              </w:rPr>
              <w:t>Муниципальное дошкольное образовательное бюджетное учреждение «</w:t>
            </w:r>
            <w:proofErr w:type="spellStart"/>
            <w:r w:rsidRPr="00681104">
              <w:rPr>
                <w:rFonts w:ascii="Times New Roman" w:hAnsi="Times New Roman" w:cs="Times New Roman"/>
                <w:color w:val="000000"/>
                <w:sz w:val="24"/>
                <w:szCs w:val="24"/>
              </w:rPr>
              <w:t>Муринский</w:t>
            </w:r>
            <w:proofErr w:type="spellEnd"/>
            <w:r w:rsidRPr="00681104">
              <w:rPr>
                <w:rFonts w:ascii="Times New Roman" w:hAnsi="Times New Roman" w:cs="Times New Roman"/>
                <w:color w:val="000000"/>
                <w:sz w:val="24"/>
                <w:szCs w:val="24"/>
              </w:rPr>
              <w:t xml:space="preserve"> </w:t>
            </w:r>
            <w:r w:rsidRPr="00681104">
              <w:rPr>
                <w:rFonts w:ascii="Times New Roman" w:hAnsi="Times New Roman" w:cs="Times New Roman"/>
                <w:color w:val="000000"/>
                <w:sz w:val="24"/>
                <w:szCs w:val="24"/>
              </w:rPr>
              <w:lastRenderedPageBreak/>
              <w:t>детский сад комбинированного вида № 6»</w:t>
            </w:r>
          </w:p>
        </w:tc>
        <w:tc>
          <w:tcPr>
            <w:tcW w:w="3256" w:type="dxa"/>
            <w:tcBorders>
              <w:left w:val="single" w:sz="4" w:space="0" w:color="auto"/>
              <w:bottom w:val="single" w:sz="4" w:space="0" w:color="auto"/>
              <w:right w:val="single" w:sz="4" w:space="0" w:color="auto"/>
            </w:tcBorders>
          </w:tcPr>
          <w:p w:rsidR="00DB0F02" w:rsidRPr="00F6078F" w:rsidRDefault="00DB0F02" w:rsidP="00D93A09">
            <w:pPr>
              <w:pStyle w:val="ConsPlusNormal"/>
              <w:spacing w:before="220"/>
              <w:jc w:val="both"/>
              <w:rPr>
                <w:sz w:val="24"/>
                <w:szCs w:val="24"/>
              </w:rPr>
            </w:pPr>
            <w:r w:rsidRPr="00F6078F">
              <w:rPr>
                <w:sz w:val="24"/>
                <w:szCs w:val="24"/>
              </w:rPr>
              <w:lastRenderedPageBreak/>
              <w:t>февраль</w:t>
            </w:r>
          </w:p>
        </w:tc>
        <w:tc>
          <w:tcPr>
            <w:tcW w:w="2556" w:type="dxa"/>
            <w:gridSpan w:val="2"/>
            <w:vMerge/>
            <w:tcBorders>
              <w:left w:val="single" w:sz="4" w:space="0" w:color="auto"/>
              <w:right w:val="single" w:sz="4" w:space="0" w:color="auto"/>
            </w:tcBorders>
          </w:tcPr>
          <w:p w:rsidR="00DB0F02" w:rsidRPr="00BF1E9B" w:rsidRDefault="00DB0F02" w:rsidP="00E426CE">
            <w:pPr>
              <w:spacing w:after="0" w:line="240" w:lineRule="auto"/>
              <w:jc w:val="center"/>
              <w:rPr>
                <w:rFonts w:ascii="Times New Roman" w:eastAsia="Times New Roman" w:hAnsi="Times New Roman" w:cs="Times New Roman"/>
                <w:sz w:val="24"/>
                <w:szCs w:val="24"/>
              </w:rPr>
            </w:pPr>
          </w:p>
        </w:tc>
      </w:tr>
      <w:tr w:rsidR="00DB0F02" w:rsidRPr="00AE3361" w:rsidTr="00214E07">
        <w:trPr>
          <w:trHeight w:val="608"/>
        </w:trPr>
        <w:tc>
          <w:tcPr>
            <w:tcW w:w="959" w:type="dxa"/>
            <w:tcBorders>
              <w:top w:val="single" w:sz="4" w:space="0" w:color="auto"/>
              <w:left w:val="single" w:sz="4" w:space="0" w:color="auto"/>
              <w:bottom w:val="single" w:sz="4" w:space="0" w:color="auto"/>
              <w:right w:val="single" w:sz="4" w:space="0" w:color="auto"/>
            </w:tcBorders>
          </w:tcPr>
          <w:p w:rsidR="00DB0F02" w:rsidRPr="00162578" w:rsidRDefault="00DB0F02" w:rsidP="00D93A0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7</w:t>
            </w:r>
          </w:p>
        </w:tc>
        <w:tc>
          <w:tcPr>
            <w:tcW w:w="9214" w:type="dxa"/>
            <w:tcBorders>
              <w:top w:val="single" w:sz="4" w:space="0" w:color="auto"/>
              <w:left w:val="single" w:sz="4" w:space="0" w:color="auto"/>
              <w:bottom w:val="single" w:sz="4" w:space="0" w:color="auto"/>
              <w:right w:val="single" w:sz="4" w:space="0" w:color="auto"/>
            </w:tcBorders>
          </w:tcPr>
          <w:p w:rsidR="00DB0F02" w:rsidRPr="00681104" w:rsidRDefault="00DB0F02" w:rsidP="006D7D72">
            <w:pPr>
              <w:jc w:val="both"/>
              <w:rPr>
                <w:rFonts w:ascii="Times New Roman" w:hAnsi="Times New Roman" w:cs="Times New Roman"/>
                <w:sz w:val="24"/>
                <w:szCs w:val="24"/>
              </w:rPr>
            </w:pPr>
            <w:r w:rsidRPr="00681104">
              <w:rPr>
                <w:rFonts w:ascii="Times New Roman" w:hAnsi="Times New Roman" w:cs="Times New Roman"/>
                <w:sz w:val="24"/>
                <w:szCs w:val="24"/>
              </w:rPr>
              <w:t>Общество с ограниченной ответственностью «Эрудит» (Всеволожск)</w:t>
            </w:r>
          </w:p>
        </w:tc>
        <w:tc>
          <w:tcPr>
            <w:tcW w:w="3256" w:type="dxa"/>
            <w:tcBorders>
              <w:left w:val="single" w:sz="4" w:space="0" w:color="auto"/>
              <w:bottom w:val="single" w:sz="4" w:space="0" w:color="auto"/>
              <w:right w:val="single" w:sz="4" w:space="0" w:color="auto"/>
            </w:tcBorders>
          </w:tcPr>
          <w:p w:rsidR="00DB0F02" w:rsidRPr="00F6078F" w:rsidRDefault="00DB0F02" w:rsidP="00D93A09">
            <w:pPr>
              <w:pStyle w:val="ConsPlusNormal"/>
              <w:spacing w:before="220"/>
              <w:jc w:val="both"/>
              <w:rPr>
                <w:sz w:val="24"/>
                <w:szCs w:val="24"/>
              </w:rPr>
            </w:pPr>
            <w:r>
              <w:rPr>
                <w:sz w:val="24"/>
                <w:szCs w:val="24"/>
              </w:rPr>
              <w:t>ф</w:t>
            </w:r>
            <w:r w:rsidRPr="00F6078F">
              <w:rPr>
                <w:sz w:val="24"/>
                <w:szCs w:val="24"/>
              </w:rPr>
              <w:t>евраль</w:t>
            </w:r>
          </w:p>
        </w:tc>
        <w:tc>
          <w:tcPr>
            <w:tcW w:w="2556" w:type="dxa"/>
            <w:gridSpan w:val="2"/>
            <w:vMerge/>
            <w:tcBorders>
              <w:left w:val="single" w:sz="4" w:space="0" w:color="auto"/>
              <w:right w:val="single" w:sz="4" w:space="0" w:color="auto"/>
            </w:tcBorders>
          </w:tcPr>
          <w:p w:rsidR="00DB0F02" w:rsidRPr="00BF1E9B" w:rsidRDefault="00DB0F02" w:rsidP="00E426CE">
            <w:pPr>
              <w:spacing w:after="0" w:line="240" w:lineRule="auto"/>
              <w:jc w:val="center"/>
              <w:rPr>
                <w:rFonts w:ascii="Times New Roman" w:eastAsia="Times New Roman" w:hAnsi="Times New Roman" w:cs="Times New Roman"/>
                <w:sz w:val="24"/>
                <w:szCs w:val="24"/>
              </w:rPr>
            </w:pPr>
          </w:p>
        </w:tc>
      </w:tr>
      <w:tr w:rsidR="00DB0F02" w:rsidRPr="00AE3361" w:rsidTr="00214E07">
        <w:trPr>
          <w:trHeight w:val="608"/>
        </w:trPr>
        <w:tc>
          <w:tcPr>
            <w:tcW w:w="959" w:type="dxa"/>
            <w:tcBorders>
              <w:top w:val="single" w:sz="4" w:space="0" w:color="auto"/>
              <w:left w:val="single" w:sz="4" w:space="0" w:color="auto"/>
              <w:bottom w:val="single" w:sz="4" w:space="0" w:color="auto"/>
              <w:right w:val="single" w:sz="4" w:space="0" w:color="auto"/>
            </w:tcBorders>
          </w:tcPr>
          <w:p w:rsidR="00DB0F02" w:rsidRPr="00162578" w:rsidRDefault="00DB0F02" w:rsidP="00D93A0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9214" w:type="dxa"/>
            <w:tcBorders>
              <w:top w:val="single" w:sz="4" w:space="0" w:color="auto"/>
              <w:left w:val="single" w:sz="4" w:space="0" w:color="auto"/>
              <w:bottom w:val="single" w:sz="4" w:space="0" w:color="auto"/>
              <w:right w:val="single" w:sz="4" w:space="0" w:color="auto"/>
            </w:tcBorders>
          </w:tcPr>
          <w:p w:rsidR="00DB0F02" w:rsidRPr="00681104" w:rsidRDefault="00DB0F02" w:rsidP="006D7D72">
            <w:pPr>
              <w:jc w:val="both"/>
              <w:rPr>
                <w:rFonts w:ascii="Times New Roman" w:hAnsi="Times New Roman" w:cs="Times New Roman"/>
                <w:sz w:val="24"/>
                <w:szCs w:val="24"/>
              </w:rPr>
            </w:pPr>
            <w:r w:rsidRPr="00681104">
              <w:rPr>
                <w:rFonts w:ascii="Times New Roman" w:hAnsi="Times New Roman" w:cs="Times New Roman"/>
                <w:sz w:val="24"/>
                <w:szCs w:val="24"/>
              </w:rPr>
              <w:t xml:space="preserve">ИП </w:t>
            </w:r>
            <w:proofErr w:type="spellStart"/>
            <w:r w:rsidRPr="00681104">
              <w:rPr>
                <w:rFonts w:ascii="Times New Roman" w:hAnsi="Times New Roman" w:cs="Times New Roman"/>
                <w:sz w:val="24"/>
                <w:szCs w:val="24"/>
              </w:rPr>
              <w:t>Семцова</w:t>
            </w:r>
            <w:proofErr w:type="spellEnd"/>
            <w:r w:rsidRPr="00681104">
              <w:rPr>
                <w:rFonts w:ascii="Times New Roman" w:hAnsi="Times New Roman" w:cs="Times New Roman"/>
                <w:sz w:val="24"/>
                <w:szCs w:val="24"/>
              </w:rPr>
              <w:t xml:space="preserve"> А.П.</w:t>
            </w:r>
          </w:p>
        </w:tc>
        <w:tc>
          <w:tcPr>
            <w:tcW w:w="3256" w:type="dxa"/>
            <w:tcBorders>
              <w:left w:val="single" w:sz="4" w:space="0" w:color="auto"/>
              <w:bottom w:val="single" w:sz="4" w:space="0" w:color="auto"/>
              <w:right w:val="single" w:sz="4" w:space="0" w:color="auto"/>
            </w:tcBorders>
          </w:tcPr>
          <w:p w:rsidR="00DB0F02" w:rsidRPr="00F6078F" w:rsidRDefault="00DB0F02" w:rsidP="00D93A09">
            <w:pPr>
              <w:pStyle w:val="ConsPlusNormal"/>
              <w:spacing w:before="220"/>
              <w:jc w:val="both"/>
              <w:rPr>
                <w:sz w:val="24"/>
                <w:szCs w:val="24"/>
              </w:rPr>
            </w:pPr>
            <w:r w:rsidRPr="00F6078F">
              <w:rPr>
                <w:sz w:val="24"/>
                <w:szCs w:val="24"/>
              </w:rPr>
              <w:t>февраль</w:t>
            </w:r>
          </w:p>
        </w:tc>
        <w:tc>
          <w:tcPr>
            <w:tcW w:w="2556" w:type="dxa"/>
            <w:gridSpan w:val="2"/>
            <w:vMerge/>
            <w:tcBorders>
              <w:left w:val="single" w:sz="4" w:space="0" w:color="auto"/>
              <w:right w:val="single" w:sz="4" w:space="0" w:color="auto"/>
            </w:tcBorders>
          </w:tcPr>
          <w:p w:rsidR="00DB0F02" w:rsidRPr="00BF1E9B" w:rsidRDefault="00DB0F02" w:rsidP="00E426CE">
            <w:pPr>
              <w:spacing w:after="0" w:line="240" w:lineRule="auto"/>
              <w:jc w:val="center"/>
              <w:rPr>
                <w:rFonts w:ascii="Times New Roman" w:eastAsia="Times New Roman" w:hAnsi="Times New Roman" w:cs="Times New Roman"/>
                <w:sz w:val="24"/>
                <w:szCs w:val="24"/>
              </w:rPr>
            </w:pPr>
          </w:p>
        </w:tc>
      </w:tr>
      <w:tr w:rsidR="00DB0F02" w:rsidRPr="00AE3361" w:rsidTr="00214E07">
        <w:trPr>
          <w:trHeight w:val="608"/>
        </w:trPr>
        <w:tc>
          <w:tcPr>
            <w:tcW w:w="959" w:type="dxa"/>
            <w:tcBorders>
              <w:top w:val="single" w:sz="4" w:space="0" w:color="auto"/>
              <w:left w:val="single" w:sz="4" w:space="0" w:color="auto"/>
              <w:bottom w:val="single" w:sz="4" w:space="0" w:color="auto"/>
              <w:right w:val="single" w:sz="4" w:space="0" w:color="auto"/>
            </w:tcBorders>
          </w:tcPr>
          <w:p w:rsidR="00DB0F02" w:rsidRPr="00162578" w:rsidRDefault="00DB0F02" w:rsidP="00D93A0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w:t>
            </w:r>
          </w:p>
        </w:tc>
        <w:tc>
          <w:tcPr>
            <w:tcW w:w="9214" w:type="dxa"/>
            <w:tcBorders>
              <w:top w:val="single" w:sz="4" w:space="0" w:color="auto"/>
              <w:left w:val="single" w:sz="4" w:space="0" w:color="auto"/>
              <w:bottom w:val="single" w:sz="4" w:space="0" w:color="auto"/>
              <w:right w:val="single" w:sz="4" w:space="0" w:color="auto"/>
            </w:tcBorders>
          </w:tcPr>
          <w:p w:rsidR="00DB0F02" w:rsidRPr="00681104" w:rsidRDefault="00DB0F02" w:rsidP="006D7D72">
            <w:pPr>
              <w:jc w:val="both"/>
              <w:rPr>
                <w:rFonts w:ascii="Times New Roman" w:hAnsi="Times New Roman" w:cs="Times New Roman"/>
                <w:color w:val="000000"/>
                <w:sz w:val="24"/>
                <w:szCs w:val="24"/>
              </w:rPr>
            </w:pPr>
            <w:r w:rsidRPr="00681104">
              <w:rPr>
                <w:rFonts w:ascii="Times New Roman" w:hAnsi="Times New Roman" w:cs="Times New Roman"/>
                <w:color w:val="000000"/>
                <w:sz w:val="24"/>
                <w:szCs w:val="24"/>
              </w:rPr>
              <w:t>ЛОГБУ «</w:t>
            </w:r>
            <w:proofErr w:type="spellStart"/>
            <w:r w:rsidRPr="00681104">
              <w:rPr>
                <w:rFonts w:ascii="Times New Roman" w:hAnsi="Times New Roman" w:cs="Times New Roman"/>
                <w:color w:val="000000"/>
                <w:sz w:val="24"/>
                <w:szCs w:val="24"/>
              </w:rPr>
              <w:t>Лодейнопольский</w:t>
            </w:r>
            <w:proofErr w:type="spellEnd"/>
            <w:r w:rsidRPr="00681104">
              <w:rPr>
                <w:rFonts w:ascii="Times New Roman" w:hAnsi="Times New Roman" w:cs="Times New Roman"/>
                <w:color w:val="000000"/>
                <w:sz w:val="24"/>
                <w:szCs w:val="24"/>
              </w:rPr>
              <w:t xml:space="preserve"> центр социального обслуживания населения «Возрождение»</w:t>
            </w:r>
          </w:p>
        </w:tc>
        <w:tc>
          <w:tcPr>
            <w:tcW w:w="3256" w:type="dxa"/>
            <w:tcBorders>
              <w:left w:val="single" w:sz="4" w:space="0" w:color="auto"/>
              <w:bottom w:val="single" w:sz="4" w:space="0" w:color="auto"/>
              <w:right w:val="single" w:sz="4" w:space="0" w:color="auto"/>
            </w:tcBorders>
          </w:tcPr>
          <w:p w:rsidR="00DB0F02" w:rsidRPr="00F6078F" w:rsidRDefault="00DB0F02" w:rsidP="00D93A09">
            <w:pPr>
              <w:pStyle w:val="ConsPlusNormal"/>
              <w:spacing w:before="220"/>
              <w:jc w:val="both"/>
              <w:rPr>
                <w:sz w:val="24"/>
                <w:szCs w:val="24"/>
              </w:rPr>
            </w:pPr>
            <w:r w:rsidRPr="00F6078F">
              <w:rPr>
                <w:sz w:val="24"/>
                <w:szCs w:val="24"/>
              </w:rPr>
              <w:t>февраль</w:t>
            </w:r>
          </w:p>
        </w:tc>
        <w:tc>
          <w:tcPr>
            <w:tcW w:w="2556" w:type="dxa"/>
            <w:gridSpan w:val="2"/>
            <w:vMerge/>
            <w:tcBorders>
              <w:left w:val="single" w:sz="4" w:space="0" w:color="auto"/>
              <w:right w:val="single" w:sz="4" w:space="0" w:color="auto"/>
            </w:tcBorders>
          </w:tcPr>
          <w:p w:rsidR="00DB0F02" w:rsidRPr="00BF1E9B" w:rsidRDefault="00DB0F02" w:rsidP="00E426CE">
            <w:pPr>
              <w:spacing w:after="0" w:line="240" w:lineRule="auto"/>
              <w:jc w:val="center"/>
              <w:rPr>
                <w:rFonts w:ascii="Times New Roman" w:eastAsia="Times New Roman" w:hAnsi="Times New Roman" w:cs="Times New Roman"/>
                <w:sz w:val="24"/>
                <w:szCs w:val="24"/>
              </w:rPr>
            </w:pPr>
          </w:p>
        </w:tc>
      </w:tr>
      <w:tr w:rsidR="00DB0F02" w:rsidRPr="00AE3361" w:rsidTr="00214E07">
        <w:trPr>
          <w:trHeight w:val="608"/>
        </w:trPr>
        <w:tc>
          <w:tcPr>
            <w:tcW w:w="959" w:type="dxa"/>
            <w:tcBorders>
              <w:top w:val="single" w:sz="4" w:space="0" w:color="auto"/>
              <w:left w:val="single" w:sz="4" w:space="0" w:color="auto"/>
              <w:bottom w:val="single" w:sz="4" w:space="0" w:color="auto"/>
              <w:right w:val="single" w:sz="4" w:space="0" w:color="auto"/>
            </w:tcBorders>
          </w:tcPr>
          <w:p w:rsidR="00DB0F02" w:rsidRPr="00162578" w:rsidRDefault="00DB0F02" w:rsidP="00D93A0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9214" w:type="dxa"/>
            <w:tcBorders>
              <w:top w:val="single" w:sz="4" w:space="0" w:color="auto"/>
              <w:left w:val="single" w:sz="4" w:space="0" w:color="auto"/>
              <w:bottom w:val="single" w:sz="4" w:space="0" w:color="auto"/>
              <w:right w:val="single" w:sz="4" w:space="0" w:color="auto"/>
            </w:tcBorders>
          </w:tcPr>
          <w:p w:rsidR="00DB0F02" w:rsidRPr="00681104" w:rsidRDefault="00DB0F02" w:rsidP="00F6078F">
            <w:pPr>
              <w:jc w:val="both"/>
              <w:rPr>
                <w:rFonts w:ascii="Times New Roman" w:hAnsi="Times New Roman" w:cs="Times New Roman"/>
                <w:sz w:val="24"/>
                <w:szCs w:val="24"/>
              </w:rPr>
            </w:pPr>
            <w:r w:rsidRPr="00681104">
              <w:rPr>
                <w:rFonts w:ascii="Times New Roman" w:hAnsi="Times New Roman" w:cs="Times New Roman"/>
                <w:sz w:val="24"/>
                <w:szCs w:val="24"/>
              </w:rPr>
              <w:t>Общество с ограниченной ответственностью "КИДС Сертолово"</w:t>
            </w:r>
          </w:p>
        </w:tc>
        <w:tc>
          <w:tcPr>
            <w:tcW w:w="3256" w:type="dxa"/>
            <w:tcBorders>
              <w:left w:val="single" w:sz="4" w:space="0" w:color="auto"/>
              <w:bottom w:val="single" w:sz="4" w:space="0" w:color="auto"/>
              <w:right w:val="single" w:sz="4" w:space="0" w:color="auto"/>
            </w:tcBorders>
          </w:tcPr>
          <w:p w:rsidR="00DB0F02" w:rsidRPr="00F6078F" w:rsidRDefault="00DB0F02" w:rsidP="00F6078F">
            <w:pPr>
              <w:pStyle w:val="ConsPlusNormal"/>
              <w:spacing w:before="220"/>
              <w:jc w:val="both"/>
              <w:rPr>
                <w:sz w:val="24"/>
                <w:szCs w:val="24"/>
              </w:rPr>
            </w:pPr>
            <w:r w:rsidRPr="00F6078F">
              <w:rPr>
                <w:sz w:val="24"/>
                <w:szCs w:val="24"/>
              </w:rPr>
              <w:t>март</w:t>
            </w:r>
          </w:p>
        </w:tc>
        <w:tc>
          <w:tcPr>
            <w:tcW w:w="2556" w:type="dxa"/>
            <w:gridSpan w:val="2"/>
            <w:vMerge/>
            <w:tcBorders>
              <w:left w:val="single" w:sz="4" w:space="0" w:color="auto"/>
              <w:right w:val="single" w:sz="4" w:space="0" w:color="auto"/>
            </w:tcBorders>
          </w:tcPr>
          <w:p w:rsidR="00DB0F02" w:rsidRPr="00BF1E9B" w:rsidRDefault="00DB0F02" w:rsidP="00E426CE">
            <w:pPr>
              <w:spacing w:after="0" w:line="240" w:lineRule="auto"/>
              <w:jc w:val="center"/>
              <w:rPr>
                <w:rFonts w:ascii="Times New Roman" w:eastAsia="Times New Roman" w:hAnsi="Times New Roman" w:cs="Times New Roman"/>
                <w:sz w:val="24"/>
                <w:szCs w:val="24"/>
              </w:rPr>
            </w:pPr>
          </w:p>
        </w:tc>
      </w:tr>
      <w:tr w:rsidR="00DB0F02" w:rsidRPr="00AE3361" w:rsidTr="00214E07">
        <w:trPr>
          <w:trHeight w:val="608"/>
        </w:trPr>
        <w:tc>
          <w:tcPr>
            <w:tcW w:w="959" w:type="dxa"/>
            <w:tcBorders>
              <w:top w:val="single" w:sz="4" w:space="0" w:color="auto"/>
              <w:left w:val="single" w:sz="4" w:space="0" w:color="auto"/>
              <w:bottom w:val="single" w:sz="4" w:space="0" w:color="auto"/>
              <w:right w:val="single" w:sz="4" w:space="0" w:color="auto"/>
            </w:tcBorders>
          </w:tcPr>
          <w:p w:rsidR="00DB0F02" w:rsidRPr="00162578" w:rsidRDefault="00DB0F02" w:rsidP="00D93A0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11</w:t>
            </w:r>
          </w:p>
        </w:tc>
        <w:tc>
          <w:tcPr>
            <w:tcW w:w="9214" w:type="dxa"/>
            <w:tcBorders>
              <w:top w:val="single" w:sz="4" w:space="0" w:color="auto"/>
              <w:left w:val="single" w:sz="4" w:space="0" w:color="auto"/>
              <w:bottom w:val="single" w:sz="4" w:space="0" w:color="auto"/>
              <w:right w:val="single" w:sz="4" w:space="0" w:color="auto"/>
            </w:tcBorders>
          </w:tcPr>
          <w:p w:rsidR="00DB0F02" w:rsidRPr="00681104" w:rsidRDefault="00DB0F02" w:rsidP="00F6078F">
            <w:pPr>
              <w:jc w:val="both"/>
              <w:rPr>
                <w:rFonts w:ascii="Times New Roman" w:hAnsi="Times New Roman" w:cs="Times New Roman"/>
                <w:color w:val="000000"/>
                <w:sz w:val="24"/>
                <w:szCs w:val="24"/>
              </w:rPr>
            </w:pPr>
            <w:r w:rsidRPr="00681104">
              <w:rPr>
                <w:rFonts w:ascii="Times New Roman" w:hAnsi="Times New Roman" w:cs="Times New Roman"/>
                <w:color w:val="000000"/>
                <w:sz w:val="24"/>
                <w:szCs w:val="24"/>
              </w:rPr>
              <w:t xml:space="preserve">Государственное казенное образовательное учреждение для детей </w:t>
            </w:r>
            <w:proofErr w:type="gramStart"/>
            <w:r w:rsidRPr="00681104">
              <w:rPr>
                <w:rFonts w:ascii="Times New Roman" w:hAnsi="Times New Roman" w:cs="Times New Roman"/>
                <w:color w:val="000000"/>
                <w:sz w:val="24"/>
                <w:szCs w:val="24"/>
              </w:rPr>
              <w:t>–с</w:t>
            </w:r>
            <w:proofErr w:type="gramEnd"/>
            <w:r w:rsidRPr="00681104">
              <w:rPr>
                <w:rFonts w:ascii="Times New Roman" w:hAnsi="Times New Roman" w:cs="Times New Roman"/>
                <w:color w:val="000000"/>
                <w:sz w:val="24"/>
                <w:szCs w:val="24"/>
              </w:rPr>
              <w:t>ирот и детей , оставшихся без попечения родителей «</w:t>
            </w:r>
            <w:proofErr w:type="spellStart"/>
            <w:r w:rsidRPr="00681104">
              <w:rPr>
                <w:rFonts w:ascii="Times New Roman" w:hAnsi="Times New Roman" w:cs="Times New Roman"/>
                <w:color w:val="000000"/>
                <w:sz w:val="24"/>
                <w:szCs w:val="24"/>
              </w:rPr>
              <w:t>Толмачевский</w:t>
            </w:r>
            <w:proofErr w:type="spellEnd"/>
            <w:r w:rsidRPr="00681104">
              <w:rPr>
                <w:rFonts w:ascii="Times New Roman" w:hAnsi="Times New Roman" w:cs="Times New Roman"/>
                <w:color w:val="000000"/>
                <w:sz w:val="24"/>
                <w:szCs w:val="24"/>
              </w:rPr>
              <w:t xml:space="preserve"> детский дом»</w:t>
            </w:r>
          </w:p>
        </w:tc>
        <w:tc>
          <w:tcPr>
            <w:tcW w:w="3256" w:type="dxa"/>
            <w:tcBorders>
              <w:left w:val="single" w:sz="4" w:space="0" w:color="auto"/>
              <w:bottom w:val="single" w:sz="4" w:space="0" w:color="auto"/>
              <w:right w:val="single" w:sz="4" w:space="0" w:color="auto"/>
            </w:tcBorders>
          </w:tcPr>
          <w:p w:rsidR="00DB0F02" w:rsidRPr="00F6078F" w:rsidRDefault="00DB0F02" w:rsidP="00F6078F">
            <w:pPr>
              <w:pStyle w:val="ConsPlusNormal"/>
              <w:spacing w:before="220"/>
              <w:jc w:val="both"/>
              <w:rPr>
                <w:sz w:val="24"/>
                <w:szCs w:val="24"/>
              </w:rPr>
            </w:pPr>
            <w:r w:rsidRPr="00F6078F">
              <w:rPr>
                <w:sz w:val="24"/>
                <w:szCs w:val="24"/>
              </w:rPr>
              <w:t>март</w:t>
            </w:r>
          </w:p>
        </w:tc>
        <w:tc>
          <w:tcPr>
            <w:tcW w:w="2556" w:type="dxa"/>
            <w:gridSpan w:val="2"/>
            <w:vMerge/>
            <w:tcBorders>
              <w:left w:val="single" w:sz="4" w:space="0" w:color="auto"/>
              <w:right w:val="single" w:sz="4" w:space="0" w:color="auto"/>
            </w:tcBorders>
          </w:tcPr>
          <w:p w:rsidR="00DB0F02" w:rsidRPr="00BF1E9B" w:rsidRDefault="00DB0F02" w:rsidP="00E426CE">
            <w:pPr>
              <w:spacing w:after="0" w:line="240" w:lineRule="auto"/>
              <w:jc w:val="center"/>
              <w:rPr>
                <w:rFonts w:ascii="Times New Roman" w:eastAsia="Times New Roman" w:hAnsi="Times New Roman" w:cs="Times New Roman"/>
                <w:sz w:val="24"/>
                <w:szCs w:val="24"/>
              </w:rPr>
            </w:pPr>
          </w:p>
        </w:tc>
      </w:tr>
      <w:tr w:rsidR="00DB0F02" w:rsidRPr="00AE3361" w:rsidTr="00214E07">
        <w:trPr>
          <w:trHeight w:val="608"/>
        </w:trPr>
        <w:tc>
          <w:tcPr>
            <w:tcW w:w="959" w:type="dxa"/>
            <w:tcBorders>
              <w:top w:val="single" w:sz="4" w:space="0" w:color="auto"/>
              <w:left w:val="single" w:sz="4" w:space="0" w:color="auto"/>
              <w:bottom w:val="single" w:sz="4" w:space="0" w:color="auto"/>
              <w:right w:val="single" w:sz="4" w:space="0" w:color="auto"/>
            </w:tcBorders>
          </w:tcPr>
          <w:p w:rsidR="00DB0F02" w:rsidRPr="00162578" w:rsidRDefault="00DB0F02" w:rsidP="00D93A0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12</w:t>
            </w:r>
          </w:p>
        </w:tc>
        <w:tc>
          <w:tcPr>
            <w:tcW w:w="9214" w:type="dxa"/>
            <w:tcBorders>
              <w:top w:val="single" w:sz="4" w:space="0" w:color="auto"/>
              <w:left w:val="single" w:sz="4" w:space="0" w:color="auto"/>
              <w:bottom w:val="single" w:sz="4" w:space="0" w:color="auto"/>
              <w:right w:val="single" w:sz="4" w:space="0" w:color="auto"/>
            </w:tcBorders>
          </w:tcPr>
          <w:p w:rsidR="00DB0F02" w:rsidRPr="00681104" w:rsidRDefault="00DB0F02" w:rsidP="00F6078F">
            <w:pPr>
              <w:jc w:val="both"/>
              <w:rPr>
                <w:rFonts w:ascii="Times New Roman" w:hAnsi="Times New Roman" w:cs="Times New Roman"/>
                <w:sz w:val="24"/>
                <w:szCs w:val="24"/>
              </w:rPr>
            </w:pPr>
            <w:r w:rsidRPr="00681104">
              <w:rPr>
                <w:rFonts w:ascii="Times New Roman" w:hAnsi="Times New Roman" w:cs="Times New Roman"/>
                <w:sz w:val="24"/>
                <w:szCs w:val="24"/>
              </w:rPr>
              <w:t>Государственное казенное учреждение здравоохранения Ленинградской области "Лужский специализированный Дом ребенка"</w:t>
            </w:r>
          </w:p>
        </w:tc>
        <w:tc>
          <w:tcPr>
            <w:tcW w:w="3256" w:type="dxa"/>
            <w:tcBorders>
              <w:left w:val="single" w:sz="4" w:space="0" w:color="auto"/>
              <w:bottom w:val="single" w:sz="4" w:space="0" w:color="auto"/>
              <w:right w:val="single" w:sz="4" w:space="0" w:color="auto"/>
            </w:tcBorders>
          </w:tcPr>
          <w:p w:rsidR="00DB0F02" w:rsidRPr="00F6078F" w:rsidRDefault="00DB0F02" w:rsidP="00F6078F">
            <w:pPr>
              <w:pStyle w:val="ConsPlusNormal"/>
              <w:spacing w:before="220"/>
              <w:jc w:val="both"/>
              <w:rPr>
                <w:sz w:val="24"/>
                <w:szCs w:val="24"/>
              </w:rPr>
            </w:pPr>
            <w:r w:rsidRPr="00F6078F">
              <w:rPr>
                <w:sz w:val="24"/>
                <w:szCs w:val="24"/>
              </w:rPr>
              <w:t>март</w:t>
            </w:r>
          </w:p>
        </w:tc>
        <w:tc>
          <w:tcPr>
            <w:tcW w:w="2556" w:type="dxa"/>
            <w:gridSpan w:val="2"/>
            <w:vMerge/>
            <w:tcBorders>
              <w:left w:val="single" w:sz="4" w:space="0" w:color="auto"/>
              <w:right w:val="single" w:sz="4" w:space="0" w:color="auto"/>
            </w:tcBorders>
          </w:tcPr>
          <w:p w:rsidR="00DB0F02" w:rsidRPr="00BF1E9B" w:rsidRDefault="00DB0F02" w:rsidP="00E426CE">
            <w:pPr>
              <w:spacing w:after="0" w:line="240" w:lineRule="auto"/>
              <w:jc w:val="center"/>
              <w:rPr>
                <w:rFonts w:ascii="Times New Roman" w:eastAsia="Times New Roman" w:hAnsi="Times New Roman" w:cs="Times New Roman"/>
                <w:sz w:val="24"/>
                <w:szCs w:val="24"/>
              </w:rPr>
            </w:pPr>
          </w:p>
        </w:tc>
      </w:tr>
      <w:tr w:rsidR="00DB0F02" w:rsidRPr="00AE3361" w:rsidTr="00214E07">
        <w:trPr>
          <w:trHeight w:val="608"/>
        </w:trPr>
        <w:tc>
          <w:tcPr>
            <w:tcW w:w="959" w:type="dxa"/>
            <w:tcBorders>
              <w:top w:val="single" w:sz="4" w:space="0" w:color="auto"/>
              <w:left w:val="single" w:sz="4" w:space="0" w:color="auto"/>
              <w:bottom w:val="single" w:sz="4" w:space="0" w:color="auto"/>
              <w:right w:val="single" w:sz="4" w:space="0" w:color="auto"/>
            </w:tcBorders>
          </w:tcPr>
          <w:p w:rsidR="00DB0F02" w:rsidRPr="00162578" w:rsidRDefault="00DB0F02" w:rsidP="00D93A0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9214" w:type="dxa"/>
            <w:tcBorders>
              <w:top w:val="single" w:sz="4" w:space="0" w:color="auto"/>
              <w:left w:val="single" w:sz="4" w:space="0" w:color="auto"/>
              <w:bottom w:val="single" w:sz="4" w:space="0" w:color="auto"/>
              <w:right w:val="single" w:sz="4" w:space="0" w:color="auto"/>
            </w:tcBorders>
          </w:tcPr>
          <w:p w:rsidR="00DB0F02" w:rsidRPr="00681104" w:rsidRDefault="00DB0F02" w:rsidP="00F6078F">
            <w:pPr>
              <w:jc w:val="both"/>
              <w:rPr>
                <w:rFonts w:ascii="Times New Roman" w:hAnsi="Times New Roman" w:cs="Times New Roman"/>
                <w:sz w:val="24"/>
                <w:szCs w:val="24"/>
              </w:rPr>
            </w:pPr>
            <w:r w:rsidRPr="00681104">
              <w:rPr>
                <w:rFonts w:ascii="Times New Roman" w:hAnsi="Times New Roman" w:cs="Times New Roman"/>
                <w:sz w:val="24"/>
                <w:szCs w:val="24"/>
              </w:rPr>
              <w:t>Муниципальное дошкольное образовательное учреждение  «Детский сад № 4» (Луга)</w:t>
            </w:r>
          </w:p>
        </w:tc>
        <w:tc>
          <w:tcPr>
            <w:tcW w:w="3256" w:type="dxa"/>
            <w:tcBorders>
              <w:left w:val="single" w:sz="4" w:space="0" w:color="auto"/>
              <w:bottom w:val="single" w:sz="4" w:space="0" w:color="auto"/>
              <w:right w:val="single" w:sz="4" w:space="0" w:color="auto"/>
            </w:tcBorders>
          </w:tcPr>
          <w:p w:rsidR="00DB0F02" w:rsidRPr="00F6078F" w:rsidRDefault="00DB0F02" w:rsidP="00F6078F">
            <w:pPr>
              <w:pStyle w:val="ConsPlusNormal"/>
              <w:spacing w:before="220"/>
              <w:jc w:val="both"/>
              <w:rPr>
                <w:sz w:val="24"/>
                <w:szCs w:val="24"/>
              </w:rPr>
            </w:pPr>
            <w:r w:rsidRPr="00F6078F">
              <w:rPr>
                <w:sz w:val="24"/>
                <w:szCs w:val="24"/>
              </w:rPr>
              <w:t>март</w:t>
            </w:r>
          </w:p>
        </w:tc>
        <w:tc>
          <w:tcPr>
            <w:tcW w:w="2556" w:type="dxa"/>
            <w:gridSpan w:val="2"/>
            <w:vMerge/>
            <w:tcBorders>
              <w:left w:val="single" w:sz="4" w:space="0" w:color="auto"/>
              <w:right w:val="single" w:sz="4" w:space="0" w:color="auto"/>
            </w:tcBorders>
          </w:tcPr>
          <w:p w:rsidR="00DB0F02" w:rsidRPr="00BF1E9B" w:rsidRDefault="00DB0F02" w:rsidP="00E426CE">
            <w:pPr>
              <w:spacing w:after="0" w:line="240" w:lineRule="auto"/>
              <w:jc w:val="center"/>
              <w:rPr>
                <w:rFonts w:ascii="Times New Roman" w:eastAsia="Times New Roman" w:hAnsi="Times New Roman" w:cs="Times New Roman"/>
                <w:sz w:val="24"/>
                <w:szCs w:val="24"/>
              </w:rPr>
            </w:pPr>
          </w:p>
        </w:tc>
      </w:tr>
      <w:tr w:rsidR="00DB0F02" w:rsidRPr="00AE3361" w:rsidTr="00214E07">
        <w:trPr>
          <w:trHeight w:val="608"/>
        </w:trPr>
        <w:tc>
          <w:tcPr>
            <w:tcW w:w="959" w:type="dxa"/>
            <w:tcBorders>
              <w:top w:val="single" w:sz="4" w:space="0" w:color="auto"/>
              <w:left w:val="single" w:sz="4" w:space="0" w:color="auto"/>
              <w:bottom w:val="single" w:sz="4" w:space="0" w:color="auto"/>
              <w:right w:val="single" w:sz="4" w:space="0" w:color="auto"/>
            </w:tcBorders>
          </w:tcPr>
          <w:p w:rsidR="00DB0F02" w:rsidRPr="00162578" w:rsidRDefault="00DB0F02" w:rsidP="00D93A0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14</w:t>
            </w:r>
          </w:p>
        </w:tc>
        <w:tc>
          <w:tcPr>
            <w:tcW w:w="9214" w:type="dxa"/>
            <w:tcBorders>
              <w:top w:val="single" w:sz="4" w:space="0" w:color="auto"/>
              <w:left w:val="single" w:sz="4" w:space="0" w:color="auto"/>
              <w:bottom w:val="single" w:sz="4" w:space="0" w:color="auto"/>
              <w:right w:val="single" w:sz="4" w:space="0" w:color="auto"/>
            </w:tcBorders>
          </w:tcPr>
          <w:p w:rsidR="00DB0F02" w:rsidRPr="00681104" w:rsidRDefault="00DB0F02" w:rsidP="00F6078F">
            <w:pPr>
              <w:jc w:val="both"/>
              <w:rPr>
                <w:rFonts w:ascii="Times New Roman" w:hAnsi="Times New Roman" w:cs="Times New Roman"/>
                <w:sz w:val="24"/>
                <w:szCs w:val="24"/>
              </w:rPr>
            </w:pPr>
            <w:r w:rsidRPr="00681104">
              <w:rPr>
                <w:rFonts w:ascii="Times New Roman" w:hAnsi="Times New Roman" w:cs="Times New Roman"/>
                <w:sz w:val="24"/>
                <w:szCs w:val="24"/>
              </w:rPr>
              <w:t>Муниципальное дошкольное образовательное учреждение «Детский сад № 19» (Луга)</w:t>
            </w:r>
          </w:p>
        </w:tc>
        <w:tc>
          <w:tcPr>
            <w:tcW w:w="3256" w:type="dxa"/>
            <w:tcBorders>
              <w:left w:val="single" w:sz="4" w:space="0" w:color="auto"/>
              <w:bottom w:val="single" w:sz="4" w:space="0" w:color="auto"/>
              <w:right w:val="single" w:sz="4" w:space="0" w:color="auto"/>
            </w:tcBorders>
          </w:tcPr>
          <w:p w:rsidR="00DB0F02" w:rsidRPr="00F6078F" w:rsidRDefault="00DB0F02" w:rsidP="00D93A09">
            <w:pPr>
              <w:pStyle w:val="ConsPlusNormal"/>
              <w:spacing w:before="220"/>
              <w:jc w:val="both"/>
              <w:rPr>
                <w:sz w:val="24"/>
                <w:szCs w:val="24"/>
              </w:rPr>
            </w:pPr>
            <w:r w:rsidRPr="00F6078F">
              <w:rPr>
                <w:sz w:val="24"/>
                <w:szCs w:val="24"/>
              </w:rPr>
              <w:t>апрель</w:t>
            </w:r>
          </w:p>
        </w:tc>
        <w:tc>
          <w:tcPr>
            <w:tcW w:w="2556" w:type="dxa"/>
            <w:gridSpan w:val="2"/>
            <w:vMerge/>
            <w:tcBorders>
              <w:left w:val="single" w:sz="4" w:space="0" w:color="auto"/>
              <w:right w:val="single" w:sz="4" w:space="0" w:color="auto"/>
            </w:tcBorders>
          </w:tcPr>
          <w:p w:rsidR="00DB0F02" w:rsidRPr="00BF1E9B" w:rsidRDefault="00DB0F02" w:rsidP="00E426CE">
            <w:pPr>
              <w:spacing w:after="0" w:line="240" w:lineRule="auto"/>
              <w:jc w:val="center"/>
              <w:rPr>
                <w:rFonts w:ascii="Times New Roman" w:eastAsia="Times New Roman" w:hAnsi="Times New Roman" w:cs="Times New Roman"/>
                <w:sz w:val="24"/>
                <w:szCs w:val="24"/>
              </w:rPr>
            </w:pPr>
          </w:p>
        </w:tc>
      </w:tr>
      <w:tr w:rsidR="00DB0F02" w:rsidRPr="00AE3361" w:rsidTr="00AF12DB">
        <w:trPr>
          <w:trHeight w:val="608"/>
        </w:trPr>
        <w:tc>
          <w:tcPr>
            <w:tcW w:w="959" w:type="dxa"/>
            <w:tcBorders>
              <w:top w:val="single" w:sz="4" w:space="0" w:color="auto"/>
              <w:left w:val="single" w:sz="4" w:space="0" w:color="auto"/>
              <w:bottom w:val="single" w:sz="4" w:space="0" w:color="auto"/>
              <w:right w:val="single" w:sz="4" w:space="0" w:color="auto"/>
            </w:tcBorders>
          </w:tcPr>
          <w:p w:rsidR="00DB0F02" w:rsidRPr="00162578" w:rsidRDefault="00DB0F02" w:rsidP="00D93A0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15</w:t>
            </w:r>
          </w:p>
        </w:tc>
        <w:tc>
          <w:tcPr>
            <w:tcW w:w="9214" w:type="dxa"/>
            <w:tcBorders>
              <w:top w:val="single" w:sz="4" w:space="0" w:color="auto"/>
              <w:left w:val="single" w:sz="4" w:space="0" w:color="auto"/>
              <w:bottom w:val="single" w:sz="4" w:space="0" w:color="auto"/>
              <w:right w:val="single" w:sz="4" w:space="0" w:color="auto"/>
            </w:tcBorders>
          </w:tcPr>
          <w:p w:rsidR="00DB0F02" w:rsidRPr="00681104" w:rsidRDefault="00DB0F02" w:rsidP="00F6078F">
            <w:pPr>
              <w:jc w:val="both"/>
              <w:rPr>
                <w:rFonts w:ascii="Times New Roman" w:hAnsi="Times New Roman" w:cs="Times New Roman"/>
                <w:sz w:val="24"/>
                <w:szCs w:val="24"/>
              </w:rPr>
            </w:pPr>
            <w:r w:rsidRPr="00681104">
              <w:rPr>
                <w:rFonts w:ascii="Times New Roman" w:hAnsi="Times New Roman" w:cs="Times New Roman"/>
                <w:sz w:val="24"/>
                <w:szCs w:val="24"/>
              </w:rPr>
              <w:t>Государственное бюджетное дошкольное образовательное учреждение детский сад «Лесное» присмотра и оздоровления  Фрунзенского района Санкт-Петербурга (Луга)</w:t>
            </w:r>
          </w:p>
        </w:tc>
        <w:tc>
          <w:tcPr>
            <w:tcW w:w="3256" w:type="dxa"/>
            <w:tcBorders>
              <w:left w:val="single" w:sz="4" w:space="0" w:color="auto"/>
              <w:bottom w:val="single" w:sz="4" w:space="0" w:color="auto"/>
              <w:right w:val="single" w:sz="4" w:space="0" w:color="auto"/>
            </w:tcBorders>
          </w:tcPr>
          <w:p w:rsidR="00DB0F02" w:rsidRPr="00F6078F" w:rsidRDefault="00DB0F02" w:rsidP="00D93A09">
            <w:pPr>
              <w:pStyle w:val="ConsPlusNormal"/>
              <w:spacing w:before="220"/>
              <w:jc w:val="both"/>
              <w:rPr>
                <w:sz w:val="24"/>
                <w:szCs w:val="24"/>
              </w:rPr>
            </w:pPr>
            <w:r w:rsidRPr="00F6078F">
              <w:rPr>
                <w:sz w:val="24"/>
                <w:szCs w:val="24"/>
              </w:rPr>
              <w:t>апрель</w:t>
            </w:r>
          </w:p>
        </w:tc>
        <w:tc>
          <w:tcPr>
            <w:tcW w:w="2556" w:type="dxa"/>
            <w:gridSpan w:val="2"/>
            <w:vMerge/>
            <w:tcBorders>
              <w:left w:val="single" w:sz="4" w:space="0" w:color="auto"/>
              <w:bottom w:val="single" w:sz="4" w:space="0" w:color="auto"/>
              <w:right w:val="single" w:sz="4" w:space="0" w:color="auto"/>
            </w:tcBorders>
          </w:tcPr>
          <w:p w:rsidR="00DB0F02" w:rsidRPr="00BF1E9B" w:rsidRDefault="00DB0F02" w:rsidP="00E426CE">
            <w:pPr>
              <w:spacing w:after="0" w:line="240" w:lineRule="auto"/>
              <w:jc w:val="center"/>
              <w:rPr>
                <w:rFonts w:ascii="Times New Roman" w:eastAsia="Times New Roman" w:hAnsi="Times New Roman" w:cs="Times New Roman"/>
                <w:sz w:val="24"/>
                <w:szCs w:val="24"/>
              </w:rPr>
            </w:pPr>
          </w:p>
        </w:tc>
      </w:tr>
      <w:tr w:rsidR="00DB0F02" w:rsidRPr="00AE3361" w:rsidTr="00AF12DB">
        <w:trPr>
          <w:trHeight w:val="608"/>
        </w:trPr>
        <w:tc>
          <w:tcPr>
            <w:tcW w:w="959" w:type="dxa"/>
            <w:tcBorders>
              <w:top w:val="single" w:sz="4" w:space="0" w:color="auto"/>
              <w:left w:val="single" w:sz="4" w:space="0" w:color="auto"/>
              <w:bottom w:val="single" w:sz="4" w:space="0" w:color="auto"/>
              <w:right w:val="single" w:sz="4" w:space="0" w:color="auto"/>
            </w:tcBorders>
          </w:tcPr>
          <w:p w:rsidR="00DB0F02" w:rsidRDefault="00DB0F02" w:rsidP="00D93A0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16</w:t>
            </w:r>
          </w:p>
        </w:tc>
        <w:tc>
          <w:tcPr>
            <w:tcW w:w="9214" w:type="dxa"/>
            <w:tcBorders>
              <w:top w:val="single" w:sz="4" w:space="0" w:color="auto"/>
              <w:left w:val="single" w:sz="4" w:space="0" w:color="auto"/>
              <w:bottom w:val="single" w:sz="4" w:space="0" w:color="auto"/>
              <w:right w:val="single" w:sz="4" w:space="0" w:color="auto"/>
            </w:tcBorders>
          </w:tcPr>
          <w:p w:rsidR="00DB0F02" w:rsidRPr="00681104" w:rsidRDefault="00DB0F02" w:rsidP="00F6078F">
            <w:pPr>
              <w:jc w:val="both"/>
              <w:rPr>
                <w:rFonts w:ascii="Times New Roman" w:hAnsi="Times New Roman" w:cs="Times New Roman"/>
                <w:sz w:val="24"/>
                <w:szCs w:val="24"/>
              </w:rPr>
            </w:pPr>
            <w:r w:rsidRPr="00681104">
              <w:rPr>
                <w:rFonts w:ascii="Times New Roman" w:hAnsi="Times New Roman" w:cs="Times New Roman"/>
                <w:sz w:val="24"/>
                <w:szCs w:val="24"/>
              </w:rPr>
              <w:t>Муниципальное дошкольное образовательное учреждение «Детский сад № 27» (Луга)</w:t>
            </w:r>
          </w:p>
        </w:tc>
        <w:tc>
          <w:tcPr>
            <w:tcW w:w="3256" w:type="dxa"/>
            <w:tcBorders>
              <w:left w:val="single" w:sz="4" w:space="0" w:color="auto"/>
              <w:bottom w:val="single" w:sz="4" w:space="0" w:color="auto"/>
              <w:right w:val="single" w:sz="4" w:space="0" w:color="auto"/>
            </w:tcBorders>
          </w:tcPr>
          <w:p w:rsidR="00DB0F02" w:rsidRPr="00F6078F" w:rsidRDefault="00DB0F02" w:rsidP="00D93A09">
            <w:pPr>
              <w:pStyle w:val="ConsPlusNormal"/>
              <w:spacing w:before="220"/>
              <w:jc w:val="both"/>
              <w:rPr>
                <w:sz w:val="24"/>
                <w:szCs w:val="24"/>
              </w:rPr>
            </w:pPr>
            <w:r w:rsidRPr="00F6078F">
              <w:rPr>
                <w:sz w:val="24"/>
                <w:szCs w:val="24"/>
              </w:rPr>
              <w:t>апрель</w:t>
            </w:r>
          </w:p>
        </w:tc>
        <w:tc>
          <w:tcPr>
            <w:tcW w:w="2556" w:type="dxa"/>
            <w:gridSpan w:val="2"/>
            <w:tcBorders>
              <w:left w:val="single" w:sz="4" w:space="0" w:color="auto"/>
              <w:bottom w:val="single" w:sz="4" w:space="0" w:color="auto"/>
              <w:right w:val="single" w:sz="4" w:space="0" w:color="auto"/>
            </w:tcBorders>
          </w:tcPr>
          <w:p w:rsidR="00DB0F02" w:rsidRPr="00BF1E9B" w:rsidRDefault="00DB0F02" w:rsidP="00E426CE">
            <w:pPr>
              <w:spacing w:after="0" w:line="240" w:lineRule="auto"/>
              <w:jc w:val="center"/>
              <w:rPr>
                <w:rFonts w:ascii="Times New Roman" w:eastAsia="Times New Roman" w:hAnsi="Times New Roman" w:cs="Times New Roman"/>
                <w:sz w:val="24"/>
                <w:szCs w:val="24"/>
              </w:rPr>
            </w:pPr>
          </w:p>
        </w:tc>
      </w:tr>
      <w:tr w:rsidR="00DB0F02" w:rsidRPr="00AE3361" w:rsidTr="00AF12DB">
        <w:trPr>
          <w:trHeight w:val="608"/>
        </w:trPr>
        <w:tc>
          <w:tcPr>
            <w:tcW w:w="959" w:type="dxa"/>
            <w:tcBorders>
              <w:top w:val="single" w:sz="4" w:space="0" w:color="auto"/>
              <w:left w:val="single" w:sz="4" w:space="0" w:color="auto"/>
              <w:bottom w:val="single" w:sz="4" w:space="0" w:color="auto"/>
              <w:right w:val="single" w:sz="4" w:space="0" w:color="auto"/>
            </w:tcBorders>
          </w:tcPr>
          <w:p w:rsidR="00DB0F02" w:rsidRDefault="00DB0F02" w:rsidP="00D93A0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17</w:t>
            </w:r>
          </w:p>
        </w:tc>
        <w:tc>
          <w:tcPr>
            <w:tcW w:w="9214" w:type="dxa"/>
            <w:tcBorders>
              <w:top w:val="single" w:sz="4" w:space="0" w:color="auto"/>
              <w:left w:val="single" w:sz="4" w:space="0" w:color="auto"/>
              <w:bottom w:val="single" w:sz="4" w:space="0" w:color="auto"/>
              <w:right w:val="single" w:sz="4" w:space="0" w:color="auto"/>
            </w:tcBorders>
          </w:tcPr>
          <w:p w:rsidR="00DB0F02" w:rsidRPr="00681104" w:rsidRDefault="00DB0F02" w:rsidP="00F6078F">
            <w:pPr>
              <w:jc w:val="both"/>
              <w:rPr>
                <w:rFonts w:ascii="Times New Roman" w:hAnsi="Times New Roman" w:cs="Times New Roman"/>
                <w:sz w:val="24"/>
                <w:szCs w:val="24"/>
              </w:rPr>
            </w:pPr>
            <w:r w:rsidRPr="00681104">
              <w:rPr>
                <w:rFonts w:ascii="Times New Roman" w:hAnsi="Times New Roman" w:cs="Times New Roman"/>
                <w:sz w:val="24"/>
                <w:szCs w:val="24"/>
              </w:rPr>
              <w:t>Государственное казенное учреждение здравоохранения Ленинградской области «Областная туберкулезная больница в городе Выборге»</w:t>
            </w:r>
          </w:p>
        </w:tc>
        <w:tc>
          <w:tcPr>
            <w:tcW w:w="3256" w:type="dxa"/>
            <w:tcBorders>
              <w:left w:val="single" w:sz="4" w:space="0" w:color="auto"/>
              <w:bottom w:val="single" w:sz="4" w:space="0" w:color="auto"/>
              <w:right w:val="single" w:sz="4" w:space="0" w:color="auto"/>
            </w:tcBorders>
          </w:tcPr>
          <w:p w:rsidR="00DB0F02" w:rsidRPr="00F6078F" w:rsidRDefault="00DB0F02" w:rsidP="00D93A09">
            <w:pPr>
              <w:pStyle w:val="ConsPlusNormal"/>
              <w:spacing w:before="220"/>
              <w:jc w:val="both"/>
              <w:rPr>
                <w:sz w:val="24"/>
                <w:szCs w:val="24"/>
              </w:rPr>
            </w:pPr>
            <w:r w:rsidRPr="00F6078F">
              <w:rPr>
                <w:sz w:val="24"/>
                <w:szCs w:val="24"/>
              </w:rPr>
              <w:t>май</w:t>
            </w:r>
          </w:p>
        </w:tc>
        <w:tc>
          <w:tcPr>
            <w:tcW w:w="2556" w:type="dxa"/>
            <w:gridSpan w:val="2"/>
            <w:tcBorders>
              <w:left w:val="single" w:sz="4" w:space="0" w:color="auto"/>
              <w:bottom w:val="single" w:sz="4" w:space="0" w:color="auto"/>
              <w:right w:val="single" w:sz="4" w:space="0" w:color="auto"/>
            </w:tcBorders>
          </w:tcPr>
          <w:p w:rsidR="00DB0F02" w:rsidRPr="00BF1E9B" w:rsidRDefault="00DB0F02" w:rsidP="00E426CE">
            <w:pPr>
              <w:spacing w:after="0" w:line="240" w:lineRule="auto"/>
              <w:jc w:val="center"/>
              <w:rPr>
                <w:rFonts w:ascii="Times New Roman" w:eastAsia="Times New Roman" w:hAnsi="Times New Roman" w:cs="Times New Roman"/>
                <w:sz w:val="24"/>
                <w:szCs w:val="24"/>
              </w:rPr>
            </w:pPr>
          </w:p>
        </w:tc>
      </w:tr>
      <w:tr w:rsidR="00DB0F02" w:rsidRPr="00AE3361" w:rsidTr="00AF12DB">
        <w:trPr>
          <w:trHeight w:val="608"/>
        </w:trPr>
        <w:tc>
          <w:tcPr>
            <w:tcW w:w="959" w:type="dxa"/>
            <w:tcBorders>
              <w:top w:val="single" w:sz="4" w:space="0" w:color="auto"/>
              <w:left w:val="single" w:sz="4" w:space="0" w:color="auto"/>
              <w:bottom w:val="single" w:sz="4" w:space="0" w:color="auto"/>
              <w:right w:val="single" w:sz="4" w:space="0" w:color="auto"/>
            </w:tcBorders>
          </w:tcPr>
          <w:p w:rsidR="00DB0F02" w:rsidRDefault="00DB0F02" w:rsidP="00D93A0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18</w:t>
            </w:r>
          </w:p>
        </w:tc>
        <w:tc>
          <w:tcPr>
            <w:tcW w:w="9214" w:type="dxa"/>
            <w:tcBorders>
              <w:top w:val="single" w:sz="4" w:space="0" w:color="auto"/>
              <w:left w:val="single" w:sz="4" w:space="0" w:color="auto"/>
              <w:bottom w:val="single" w:sz="4" w:space="0" w:color="auto"/>
              <w:right w:val="single" w:sz="4" w:space="0" w:color="auto"/>
            </w:tcBorders>
          </w:tcPr>
          <w:p w:rsidR="00DB0F02" w:rsidRPr="00681104" w:rsidRDefault="00DB0F02" w:rsidP="00F6078F">
            <w:pPr>
              <w:jc w:val="both"/>
              <w:rPr>
                <w:rFonts w:ascii="Times New Roman" w:hAnsi="Times New Roman" w:cs="Times New Roman"/>
                <w:sz w:val="24"/>
                <w:szCs w:val="24"/>
              </w:rPr>
            </w:pPr>
            <w:r w:rsidRPr="00681104">
              <w:rPr>
                <w:rFonts w:ascii="Times New Roman" w:hAnsi="Times New Roman" w:cs="Times New Roman"/>
                <w:sz w:val="24"/>
                <w:szCs w:val="24"/>
              </w:rPr>
              <w:t xml:space="preserve">Муниципальное бюджетное дошкольное образовательное учреждение "Детский сад №26"   (Кировск)    </w:t>
            </w:r>
          </w:p>
        </w:tc>
        <w:tc>
          <w:tcPr>
            <w:tcW w:w="3256" w:type="dxa"/>
            <w:tcBorders>
              <w:left w:val="single" w:sz="4" w:space="0" w:color="auto"/>
              <w:bottom w:val="single" w:sz="4" w:space="0" w:color="auto"/>
              <w:right w:val="single" w:sz="4" w:space="0" w:color="auto"/>
            </w:tcBorders>
          </w:tcPr>
          <w:p w:rsidR="00DB0F02" w:rsidRPr="00F6078F" w:rsidRDefault="00DB0F02" w:rsidP="00D93A09">
            <w:pPr>
              <w:pStyle w:val="ConsPlusNormal"/>
              <w:spacing w:before="220"/>
              <w:jc w:val="both"/>
              <w:rPr>
                <w:sz w:val="24"/>
                <w:szCs w:val="24"/>
              </w:rPr>
            </w:pPr>
            <w:r w:rsidRPr="00F6078F">
              <w:rPr>
                <w:sz w:val="24"/>
                <w:szCs w:val="24"/>
              </w:rPr>
              <w:t>май</w:t>
            </w:r>
          </w:p>
        </w:tc>
        <w:tc>
          <w:tcPr>
            <w:tcW w:w="2556" w:type="dxa"/>
            <w:gridSpan w:val="2"/>
            <w:tcBorders>
              <w:left w:val="single" w:sz="4" w:space="0" w:color="auto"/>
              <w:bottom w:val="single" w:sz="4" w:space="0" w:color="auto"/>
              <w:right w:val="single" w:sz="4" w:space="0" w:color="auto"/>
            </w:tcBorders>
          </w:tcPr>
          <w:p w:rsidR="00DB0F02" w:rsidRPr="00BF1E9B" w:rsidRDefault="00DB0F02" w:rsidP="00E426CE">
            <w:pPr>
              <w:spacing w:after="0" w:line="240" w:lineRule="auto"/>
              <w:jc w:val="center"/>
              <w:rPr>
                <w:rFonts w:ascii="Times New Roman" w:eastAsia="Times New Roman" w:hAnsi="Times New Roman" w:cs="Times New Roman"/>
                <w:sz w:val="24"/>
                <w:szCs w:val="24"/>
              </w:rPr>
            </w:pPr>
          </w:p>
        </w:tc>
      </w:tr>
      <w:tr w:rsidR="00DB0F02" w:rsidRPr="00AE3361" w:rsidTr="00AF12DB">
        <w:trPr>
          <w:trHeight w:val="608"/>
        </w:trPr>
        <w:tc>
          <w:tcPr>
            <w:tcW w:w="959" w:type="dxa"/>
            <w:tcBorders>
              <w:top w:val="single" w:sz="4" w:space="0" w:color="auto"/>
              <w:left w:val="single" w:sz="4" w:space="0" w:color="auto"/>
              <w:bottom w:val="single" w:sz="4" w:space="0" w:color="auto"/>
              <w:right w:val="single" w:sz="4" w:space="0" w:color="auto"/>
            </w:tcBorders>
          </w:tcPr>
          <w:p w:rsidR="00DB0F02" w:rsidRDefault="00DB0F02" w:rsidP="00D93A0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19</w:t>
            </w:r>
          </w:p>
        </w:tc>
        <w:tc>
          <w:tcPr>
            <w:tcW w:w="9214" w:type="dxa"/>
            <w:tcBorders>
              <w:top w:val="single" w:sz="4" w:space="0" w:color="auto"/>
              <w:left w:val="single" w:sz="4" w:space="0" w:color="auto"/>
              <w:bottom w:val="single" w:sz="4" w:space="0" w:color="auto"/>
              <w:right w:val="single" w:sz="4" w:space="0" w:color="auto"/>
            </w:tcBorders>
          </w:tcPr>
          <w:p w:rsidR="00DB0F02" w:rsidRPr="00681104" w:rsidRDefault="00DB0F02" w:rsidP="00F6078F">
            <w:pPr>
              <w:jc w:val="both"/>
              <w:rPr>
                <w:rFonts w:ascii="Times New Roman" w:hAnsi="Times New Roman" w:cs="Times New Roman"/>
                <w:sz w:val="24"/>
                <w:szCs w:val="24"/>
              </w:rPr>
            </w:pPr>
            <w:r w:rsidRPr="00681104">
              <w:rPr>
                <w:rFonts w:ascii="Times New Roman" w:hAnsi="Times New Roman" w:cs="Times New Roman"/>
                <w:sz w:val="24"/>
                <w:szCs w:val="24"/>
              </w:rPr>
              <w:t>Муниципальное бюджетное дошкольное образовательное учреждение «Детский сад  комбинированного вида «Теремок» (Кировск)</w:t>
            </w:r>
          </w:p>
        </w:tc>
        <w:tc>
          <w:tcPr>
            <w:tcW w:w="3256" w:type="dxa"/>
            <w:tcBorders>
              <w:left w:val="single" w:sz="4" w:space="0" w:color="auto"/>
              <w:bottom w:val="single" w:sz="4" w:space="0" w:color="auto"/>
              <w:right w:val="single" w:sz="4" w:space="0" w:color="auto"/>
            </w:tcBorders>
          </w:tcPr>
          <w:p w:rsidR="00DB0F02" w:rsidRPr="00F6078F" w:rsidRDefault="00DB0F02" w:rsidP="00D93A09">
            <w:pPr>
              <w:pStyle w:val="ConsPlusNormal"/>
              <w:spacing w:before="220"/>
              <w:jc w:val="both"/>
              <w:rPr>
                <w:sz w:val="24"/>
                <w:szCs w:val="24"/>
              </w:rPr>
            </w:pPr>
            <w:r w:rsidRPr="00F6078F">
              <w:rPr>
                <w:sz w:val="24"/>
                <w:szCs w:val="24"/>
              </w:rPr>
              <w:t>май</w:t>
            </w:r>
          </w:p>
        </w:tc>
        <w:tc>
          <w:tcPr>
            <w:tcW w:w="2556" w:type="dxa"/>
            <w:gridSpan w:val="2"/>
            <w:tcBorders>
              <w:left w:val="single" w:sz="4" w:space="0" w:color="auto"/>
              <w:bottom w:val="single" w:sz="4" w:space="0" w:color="auto"/>
              <w:right w:val="single" w:sz="4" w:space="0" w:color="auto"/>
            </w:tcBorders>
          </w:tcPr>
          <w:p w:rsidR="00DB0F02" w:rsidRPr="00BF1E9B" w:rsidRDefault="00DB0F02" w:rsidP="00E426CE">
            <w:pPr>
              <w:spacing w:after="0" w:line="240" w:lineRule="auto"/>
              <w:jc w:val="center"/>
              <w:rPr>
                <w:rFonts w:ascii="Times New Roman" w:eastAsia="Times New Roman" w:hAnsi="Times New Roman" w:cs="Times New Roman"/>
                <w:sz w:val="24"/>
                <w:szCs w:val="24"/>
              </w:rPr>
            </w:pPr>
          </w:p>
        </w:tc>
      </w:tr>
      <w:tr w:rsidR="00DB0F02" w:rsidRPr="00AE3361" w:rsidTr="00AF12DB">
        <w:trPr>
          <w:trHeight w:val="608"/>
        </w:trPr>
        <w:tc>
          <w:tcPr>
            <w:tcW w:w="959" w:type="dxa"/>
            <w:tcBorders>
              <w:top w:val="single" w:sz="4" w:space="0" w:color="auto"/>
              <w:left w:val="single" w:sz="4" w:space="0" w:color="auto"/>
              <w:bottom w:val="single" w:sz="4" w:space="0" w:color="auto"/>
              <w:right w:val="single" w:sz="4" w:space="0" w:color="auto"/>
            </w:tcBorders>
          </w:tcPr>
          <w:p w:rsidR="00DB0F02" w:rsidRDefault="00DB0F02" w:rsidP="00D93A0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20</w:t>
            </w:r>
          </w:p>
        </w:tc>
        <w:tc>
          <w:tcPr>
            <w:tcW w:w="9214" w:type="dxa"/>
            <w:tcBorders>
              <w:top w:val="single" w:sz="4" w:space="0" w:color="auto"/>
              <w:left w:val="single" w:sz="4" w:space="0" w:color="auto"/>
              <w:bottom w:val="single" w:sz="4" w:space="0" w:color="auto"/>
              <w:right w:val="single" w:sz="4" w:space="0" w:color="auto"/>
            </w:tcBorders>
          </w:tcPr>
          <w:p w:rsidR="00DB0F02" w:rsidRPr="00681104" w:rsidRDefault="00DB0F02" w:rsidP="00F6078F">
            <w:pPr>
              <w:jc w:val="both"/>
              <w:rPr>
                <w:rFonts w:ascii="Times New Roman" w:hAnsi="Times New Roman" w:cs="Times New Roman"/>
                <w:color w:val="000000"/>
                <w:sz w:val="24"/>
                <w:szCs w:val="24"/>
              </w:rPr>
            </w:pPr>
            <w:r w:rsidRPr="00681104">
              <w:rPr>
                <w:rFonts w:ascii="Times New Roman" w:hAnsi="Times New Roman" w:cs="Times New Roman"/>
                <w:color w:val="000000"/>
                <w:sz w:val="24"/>
                <w:szCs w:val="24"/>
              </w:rPr>
              <w:t>Муниципальное бюджетное дошкольное образовательное учреждение "Детский сад комбинированного вида "Орешек"</w:t>
            </w:r>
          </w:p>
        </w:tc>
        <w:tc>
          <w:tcPr>
            <w:tcW w:w="3256" w:type="dxa"/>
            <w:tcBorders>
              <w:left w:val="single" w:sz="4" w:space="0" w:color="auto"/>
              <w:bottom w:val="single" w:sz="4" w:space="0" w:color="auto"/>
              <w:right w:val="single" w:sz="4" w:space="0" w:color="auto"/>
            </w:tcBorders>
          </w:tcPr>
          <w:p w:rsidR="00DB0F02" w:rsidRPr="00F6078F" w:rsidRDefault="00DB0F02" w:rsidP="00D93A09">
            <w:pPr>
              <w:pStyle w:val="ConsPlusNormal"/>
              <w:spacing w:before="220"/>
              <w:jc w:val="both"/>
              <w:rPr>
                <w:sz w:val="24"/>
                <w:szCs w:val="24"/>
              </w:rPr>
            </w:pPr>
            <w:r w:rsidRPr="00F6078F">
              <w:rPr>
                <w:sz w:val="24"/>
                <w:szCs w:val="24"/>
              </w:rPr>
              <w:t>май</w:t>
            </w:r>
          </w:p>
        </w:tc>
        <w:tc>
          <w:tcPr>
            <w:tcW w:w="2556" w:type="dxa"/>
            <w:gridSpan w:val="2"/>
            <w:tcBorders>
              <w:left w:val="single" w:sz="4" w:space="0" w:color="auto"/>
              <w:bottom w:val="single" w:sz="4" w:space="0" w:color="auto"/>
              <w:right w:val="single" w:sz="4" w:space="0" w:color="auto"/>
            </w:tcBorders>
          </w:tcPr>
          <w:p w:rsidR="00DB0F02" w:rsidRPr="00BF1E9B" w:rsidRDefault="00DB0F02" w:rsidP="00E426CE">
            <w:pPr>
              <w:spacing w:after="0" w:line="240" w:lineRule="auto"/>
              <w:jc w:val="center"/>
              <w:rPr>
                <w:rFonts w:ascii="Times New Roman" w:eastAsia="Times New Roman" w:hAnsi="Times New Roman" w:cs="Times New Roman"/>
                <w:sz w:val="24"/>
                <w:szCs w:val="24"/>
              </w:rPr>
            </w:pPr>
          </w:p>
        </w:tc>
      </w:tr>
      <w:tr w:rsidR="00DB0F02" w:rsidRPr="00AE3361" w:rsidTr="00AF12DB">
        <w:trPr>
          <w:trHeight w:val="608"/>
        </w:trPr>
        <w:tc>
          <w:tcPr>
            <w:tcW w:w="959" w:type="dxa"/>
            <w:tcBorders>
              <w:top w:val="single" w:sz="4" w:space="0" w:color="auto"/>
              <w:left w:val="single" w:sz="4" w:space="0" w:color="auto"/>
              <w:bottom w:val="single" w:sz="4" w:space="0" w:color="auto"/>
              <w:right w:val="single" w:sz="4" w:space="0" w:color="auto"/>
            </w:tcBorders>
          </w:tcPr>
          <w:p w:rsidR="00DB0F02" w:rsidRDefault="00DB0F02" w:rsidP="00D93A0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21</w:t>
            </w:r>
          </w:p>
        </w:tc>
        <w:tc>
          <w:tcPr>
            <w:tcW w:w="9214" w:type="dxa"/>
            <w:tcBorders>
              <w:top w:val="single" w:sz="4" w:space="0" w:color="auto"/>
              <w:left w:val="single" w:sz="4" w:space="0" w:color="auto"/>
              <w:bottom w:val="single" w:sz="4" w:space="0" w:color="auto"/>
              <w:right w:val="single" w:sz="4" w:space="0" w:color="auto"/>
            </w:tcBorders>
          </w:tcPr>
          <w:p w:rsidR="00DB0F02" w:rsidRPr="00681104" w:rsidRDefault="00DB0F02" w:rsidP="00F6078F">
            <w:pPr>
              <w:jc w:val="both"/>
              <w:rPr>
                <w:rFonts w:ascii="Times New Roman" w:hAnsi="Times New Roman" w:cs="Times New Roman"/>
                <w:color w:val="000000"/>
                <w:sz w:val="24"/>
                <w:szCs w:val="24"/>
              </w:rPr>
            </w:pPr>
            <w:r w:rsidRPr="00681104">
              <w:rPr>
                <w:rFonts w:ascii="Times New Roman" w:hAnsi="Times New Roman" w:cs="Times New Roman"/>
                <w:color w:val="000000"/>
                <w:sz w:val="24"/>
                <w:szCs w:val="24"/>
              </w:rPr>
              <w:t>Ленинградское областное государственное автономное учреждение «Кировский комплексный центр социального обслуживания населения»</w:t>
            </w:r>
          </w:p>
        </w:tc>
        <w:tc>
          <w:tcPr>
            <w:tcW w:w="3256" w:type="dxa"/>
            <w:tcBorders>
              <w:left w:val="single" w:sz="4" w:space="0" w:color="auto"/>
              <w:bottom w:val="single" w:sz="4" w:space="0" w:color="auto"/>
              <w:right w:val="single" w:sz="4" w:space="0" w:color="auto"/>
            </w:tcBorders>
          </w:tcPr>
          <w:p w:rsidR="00DB0F02" w:rsidRPr="00F6078F" w:rsidRDefault="00DB0F02" w:rsidP="00D93A09">
            <w:pPr>
              <w:pStyle w:val="ConsPlusNormal"/>
              <w:spacing w:before="220"/>
              <w:jc w:val="both"/>
              <w:rPr>
                <w:sz w:val="24"/>
                <w:szCs w:val="24"/>
              </w:rPr>
            </w:pPr>
            <w:r w:rsidRPr="00F6078F">
              <w:rPr>
                <w:sz w:val="24"/>
                <w:szCs w:val="24"/>
              </w:rPr>
              <w:t>май</w:t>
            </w:r>
          </w:p>
        </w:tc>
        <w:tc>
          <w:tcPr>
            <w:tcW w:w="2556" w:type="dxa"/>
            <w:gridSpan w:val="2"/>
            <w:tcBorders>
              <w:left w:val="single" w:sz="4" w:space="0" w:color="auto"/>
              <w:bottom w:val="single" w:sz="4" w:space="0" w:color="auto"/>
              <w:right w:val="single" w:sz="4" w:space="0" w:color="auto"/>
            </w:tcBorders>
          </w:tcPr>
          <w:p w:rsidR="00DB0F02" w:rsidRPr="00BF1E9B" w:rsidRDefault="00DB0F02" w:rsidP="00E426CE">
            <w:pPr>
              <w:spacing w:after="0" w:line="240" w:lineRule="auto"/>
              <w:jc w:val="center"/>
              <w:rPr>
                <w:rFonts w:ascii="Times New Roman" w:eastAsia="Times New Roman" w:hAnsi="Times New Roman" w:cs="Times New Roman"/>
                <w:sz w:val="24"/>
                <w:szCs w:val="24"/>
              </w:rPr>
            </w:pPr>
          </w:p>
        </w:tc>
      </w:tr>
      <w:tr w:rsidR="00DB0F02" w:rsidRPr="00AE3361" w:rsidTr="00AF12DB">
        <w:trPr>
          <w:trHeight w:val="608"/>
        </w:trPr>
        <w:tc>
          <w:tcPr>
            <w:tcW w:w="959" w:type="dxa"/>
            <w:tcBorders>
              <w:top w:val="single" w:sz="4" w:space="0" w:color="auto"/>
              <w:left w:val="single" w:sz="4" w:space="0" w:color="auto"/>
              <w:bottom w:val="single" w:sz="4" w:space="0" w:color="auto"/>
              <w:right w:val="single" w:sz="4" w:space="0" w:color="auto"/>
            </w:tcBorders>
          </w:tcPr>
          <w:p w:rsidR="00DB0F02" w:rsidRDefault="00DB0F02" w:rsidP="00D93A0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22</w:t>
            </w:r>
          </w:p>
        </w:tc>
        <w:tc>
          <w:tcPr>
            <w:tcW w:w="9214" w:type="dxa"/>
            <w:tcBorders>
              <w:top w:val="single" w:sz="4" w:space="0" w:color="auto"/>
              <w:left w:val="single" w:sz="4" w:space="0" w:color="auto"/>
              <w:bottom w:val="single" w:sz="4" w:space="0" w:color="auto"/>
              <w:right w:val="single" w:sz="4" w:space="0" w:color="auto"/>
            </w:tcBorders>
          </w:tcPr>
          <w:p w:rsidR="00DB0F02" w:rsidRPr="00681104" w:rsidRDefault="00DB0F02" w:rsidP="00F6078F">
            <w:pPr>
              <w:jc w:val="both"/>
              <w:rPr>
                <w:rFonts w:ascii="Times New Roman" w:hAnsi="Times New Roman" w:cs="Times New Roman"/>
                <w:sz w:val="24"/>
                <w:szCs w:val="24"/>
              </w:rPr>
            </w:pPr>
            <w:r w:rsidRPr="00681104">
              <w:rPr>
                <w:rFonts w:ascii="Times New Roman" w:hAnsi="Times New Roman" w:cs="Times New Roman"/>
                <w:sz w:val="24"/>
                <w:szCs w:val="24"/>
              </w:rPr>
              <w:t>Государственное казенное учреждение здравоохранения Ленинградской области "Всеволожский специализированный Дом ребенка"</w:t>
            </w:r>
          </w:p>
        </w:tc>
        <w:tc>
          <w:tcPr>
            <w:tcW w:w="3256" w:type="dxa"/>
            <w:tcBorders>
              <w:left w:val="single" w:sz="4" w:space="0" w:color="auto"/>
              <w:bottom w:val="single" w:sz="4" w:space="0" w:color="auto"/>
              <w:right w:val="single" w:sz="4" w:space="0" w:color="auto"/>
            </w:tcBorders>
          </w:tcPr>
          <w:p w:rsidR="00DB0F02" w:rsidRPr="00F6078F" w:rsidRDefault="00DB0F02" w:rsidP="00D93A09">
            <w:pPr>
              <w:pStyle w:val="ConsPlusNormal"/>
              <w:spacing w:before="220"/>
              <w:jc w:val="both"/>
              <w:rPr>
                <w:sz w:val="24"/>
                <w:szCs w:val="24"/>
              </w:rPr>
            </w:pPr>
            <w:r w:rsidRPr="00F6078F">
              <w:rPr>
                <w:sz w:val="24"/>
                <w:szCs w:val="24"/>
              </w:rPr>
              <w:t>июнь</w:t>
            </w:r>
          </w:p>
        </w:tc>
        <w:tc>
          <w:tcPr>
            <w:tcW w:w="2556" w:type="dxa"/>
            <w:gridSpan w:val="2"/>
            <w:tcBorders>
              <w:left w:val="single" w:sz="4" w:space="0" w:color="auto"/>
              <w:bottom w:val="single" w:sz="4" w:space="0" w:color="auto"/>
              <w:right w:val="single" w:sz="4" w:space="0" w:color="auto"/>
            </w:tcBorders>
          </w:tcPr>
          <w:p w:rsidR="00DB0F02" w:rsidRPr="00BF1E9B" w:rsidRDefault="00DB0F02" w:rsidP="00E426CE">
            <w:pPr>
              <w:spacing w:after="0" w:line="240" w:lineRule="auto"/>
              <w:jc w:val="center"/>
              <w:rPr>
                <w:rFonts w:ascii="Times New Roman" w:eastAsia="Times New Roman" w:hAnsi="Times New Roman" w:cs="Times New Roman"/>
                <w:sz w:val="24"/>
                <w:szCs w:val="24"/>
              </w:rPr>
            </w:pPr>
          </w:p>
        </w:tc>
      </w:tr>
      <w:tr w:rsidR="00DB0F02" w:rsidRPr="00AE3361" w:rsidTr="00AF12DB">
        <w:trPr>
          <w:trHeight w:val="608"/>
        </w:trPr>
        <w:tc>
          <w:tcPr>
            <w:tcW w:w="959" w:type="dxa"/>
            <w:tcBorders>
              <w:top w:val="single" w:sz="4" w:space="0" w:color="auto"/>
              <w:left w:val="single" w:sz="4" w:space="0" w:color="auto"/>
              <w:bottom w:val="single" w:sz="4" w:space="0" w:color="auto"/>
              <w:right w:val="single" w:sz="4" w:space="0" w:color="auto"/>
            </w:tcBorders>
          </w:tcPr>
          <w:p w:rsidR="00DB0F02" w:rsidRDefault="00DB0F02" w:rsidP="00D93A0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23</w:t>
            </w:r>
          </w:p>
        </w:tc>
        <w:tc>
          <w:tcPr>
            <w:tcW w:w="9214" w:type="dxa"/>
            <w:tcBorders>
              <w:top w:val="single" w:sz="4" w:space="0" w:color="auto"/>
              <w:left w:val="single" w:sz="4" w:space="0" w:color="auto"/>
              <w:bottom w:val="single" w:sz="4" w:space="0" w:color="auto"/>
              <w:right w:val="single" w:sz="4" w:space="0" w:color="auto"/>
            </w:tcBorders>
          </w:tcPr>
          <w:p w:rsidR="00DB0F02" w:rsidRPr="00681104" w:rsidRDefault="00DB0F02" w:rsidP="00F6078F">
            <w:pPr>
              <w:jc w:val="both"/>
              <w:rPr>
                <w:rFonts w:ascii="Times New Roman" w:hAnsi="Times New Roman" w:cs="Times New Roman"/>
                <w:sz w:val="24"/>
                <w:szCs w:val="24"/>
              </w:rPr>
            </w:pPr>
            <w:r w:rsidRPr="00681104">
              <w:rPr>
                <w:rFonts w:ascii="Times New Roman" w:hAnsi="Times New Roman" w:cs="Times New Roman"/>
                <w:sz w:val="24"/>
                <w:szCs w:val="24"/>
              </w:rPr>
              <w:t>Общество с ограниченной  ответственностью "Центр"</w:t>
            </w:r>
          </w:p>
        </w:tc>
        <w:tc>
          <w:tcPr>
            <w:tcW w:w="3256" w:type="dxa"/>
            <w:tcBorders>
              <w:left w:val="single" w:sz="4" w:space="0" w:color="auto"/>
              <w:bottom w:val="single" w:sz="4" w:space="0" w:color="auto"/>
              <w:right w:val="single" w:sz="4" w:space="0" w:color="auto"/>
            </w:tcBorders>
          </w:tcPr>
          <w:p w:rsidR="00DB0F02" w:rsidRPr="00F6078F" w:rsidRDefault="00DB0F02" w:rsidP="00D93A09">
            <w:pPr>
              <w:pStyle w:val="ConsPlusNormal"/>
              <w:spacing w:before="220"/>
              <w:jc w:val="both"/>
              <w:rPr>
                <w:sz w:val="24"/>
                <w:szCs w:val="24"/>
              </w:rPr>
            </w:pPr>
            <w:r w:rsidRPr="00F6078F">
              <w:rPr>
                <w:sz w:val="24"/>
                <w:szCs w:val="24"/>
              </w:rPr>
              <w:t>июнь</w:t>
            </w:r>
          </w:p>
        </w:tc>
        <w:tc>
          <w:tcPr>
            <w:tcW w:w="2556" w:type="dxa"/>
            <w:gridSpan w:val="2"/>
            <w:tcBorders>
              <w:left w:val="single" w:sz="4" w:space="0" w:color="auto"/>
              <w:bottom w:val="single" w:sz="4" w:space="0" w:color="auto"/>
              <w:right w:val="single" w:sz="4" w:space="0" w:color="auto"/>
            </w:tcBorders>
          </w:tcPr>
          <w:p w:rsidR="00DB0F02" w:rsidRPr="00BF1E9B" w:rsidRDefault="00DB0F02" w:rsidP="00E426CE">
            <w:pPr>
              <w:spacing w:after="0" w:line="240" w:lineRule="auto"/>
              <w:jc w:val="center"/>
              <w:rPr>
                <w:rFonts w:ascii="Times New Roman" w:eastAsia="Times New Roman" w:hAnsi="Times New Roman" w:cs="Times New Roman"/>
                <w:sz w:val="24"/>
                <w:szCs w:val="24"/>
              </w:rPr>
            </w:pPr>
          </w:p>
        </w:tc>
      </w:tr>
      <w:tr w:rsidR="00DB0F02" w:rsidRPr="00AE3361" w:rsidTr="00AF12DB">
        <w:trPr>
          <w:trHeight w:val="608"/>
        </w:trPr>
        <w:tc>
          <w:tcPr>
            <w:tcW w:w="959" w:type="dxa"/>
            <w:tcBorders>
              <w:top w:val="single" w:sz="4" w:space="0" w:color="auto"/>
              <w:left w:val="single" w:sz="4" w:space="0" w:color="auto"/>
              <w:bottom w:val="single" w:sz="4" w:space="0" w:color="auto"/>
              <w:right w:val="single" w:sz="4" w:space="0" w:color="auto"/>
            </w:tcBorders>
          </w:tcPr>
          <w:p w:rsidR="00DB0F02" w:rsidRDefault="00DB0F02" w:rsidP="00D93A0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24</w:t>
            </w:r>
          </w:p>
        </w:tc>
        <w:tc>
          <w:tcPr>
            <w:tcW w:w="9214" w:type="dxa"/>
            <w:tcBorders>
              <w:top w:val="single" w:sz="4" w:space="0" w:color="auto"/>
              <w:left w:val="single" w:sz="4" w:space="0" w:color="auto"/>
              <w:bottom w:val="single" w:sz="4" w:space="0" w:color="auto"/>
              <w:right w:val="single" w:sz="4" w:space="0" w:color="auto"/>
            </w:tcBorders>
          </w:tcPr>
          <w:p w:rsidR="00DB0F02" w:rsidRPr="00681104" w:rsidRDefault="00DB0F02" w:rsidP="00F6078F">
            <w:pPr>
              <w:jc w:val="both"/>
              <w:rPr>
                <w:rFonts w:ascii="Times New Roman" w:hAnsi="Times New Roman" w:cs="Times New Roman"/>
                <w:sz w:val="24"/>
                <w:szCs w:val="24"/>
              </w:rPr>
            </w:pPr>
            <w:r w:rsidRPr="00681104">
              <w:rPr>
                <w:rFonts w:ascii="Times New Roman" w:hAnsi="Times New Roman" w:cs="Times New Roman"/>
                <w:sz w:val="24"/>
                <w:szCs w:val="24"/>
              </w:rPr>
              <w:t xml:space="preserve">Общество с ограниченной ответственностью "Маленькая страна </w:t>
            </w:r>
            <w:proofErr w:type="spellStart"/>
            <w:r w:rsidRPr="00681104">
              <w:rPr>
                <w:rFonts w:ascii="Times New Roman" w:hAnsi="Times New Roman" w:cs="Times New Roman"/>
                <w:sz w:val="24"/>
                <w:szCs w:val="24"/>
              </w:rPr>
              <w:t>Новогорелово</w:t>
            </w:r>
            <w:proofErr w:type="spellEnd"/>
            <w:r w:rsidRPr="00681104">
              <w:rPr>
                <w:rFonts w:ascii="Times New Roman" w:hAnsi="Times New Roman" w:cs="Times New Roman"/>
                <w:sz w:val="24"/>
                <w:szCs w:val="24"/>
              </w:rPr>
              <w:t xml:space="preserve">" (ООО "Маленькая страна </w:t>
            </w:r>
            <w:proofErr w:type="spellStart"/>
            <w:r w:rsidRPr="00681104">
              <w:rPr>
                <w:rFonts w:ascii="Times New Roman" w:hAnsi="Times New Roman" w:cs="Times New Roman"/>
                <w:sz w:val="24"/>
                <w:szCs w:val="24"/>
              </w:rPr>
              <w:t>Новогорелово</w:t>
            </w:r>
            <w:proofErr w:type="spellEnd"/>
            <w:r w:rsidRPr="00681104">
              <w:rPr>
                <w:rFonts w:ascii="Times New Roman" w:hAnsi="Times New Roman" w:cs="Times New Roman"/>
                <w:sz w:val="24"/>
                <w:szCs w:val="24"/>
              </w:rPr>
              <w:t>")</w:t>
            </w:r>
          </w:p>
        </w:tc>
        <w:tc>
          <w:tcPr>
            <w:tcW w:w="3256" w:type="dxa"/>
            <w:tcBorders>
              <w:left w:val="single" w:sz="4" w:space="0" w:color="auto"/>
              <w:bottom w:val="single" w:sz="4" w:space="0" w:color="auto"/>
              <w:right w:val="single" w:sz="4" w:space="0" w:color="auto"/>
            </w:tcBorders>
          </w:tcPr>
          <w:p w:rsidR="00DB0F02" w:rsidRPr="00F6078F" w:rsidRDefault="00DB0F02" w:rsidP="00D93A09">
            <w:pPr>
              <w:pStyle w:val="ConsPlusNormal"/>
              <w:spacing w:before="220"/>
              <w:jc w:val="both"/>
              <w:rPr>
                <w:sz w:val="24"/>
                <w:szCs w:val="24"/>
              </w:rPr>
            </w:pPr>
            <w:r w:rsidRPr="00F6078F">
              <w:rPr>
                <w:sz w:val="24"/>
                <w:szCs w:val="24"/>
              </w:rPr>
              <w:t>июнь</w:t>
            </w:r>
          </w:p>
        </w:tc>
        <w:tc>
          <w:tcPr>
            <w:tcW w:w="2556" w:type="dxa"/>
            <w:gridSpan w:val="2"/>
            <w:tcBorders>
              <w:left w:val="single" w:sz="4" w:space="0" w:color="auto"/>
              <w:bottom w:val="single" w:sz="4" w:space="0" w:color="auto"/>
              <w:right w:val="single" w:sz="4" w:space="0" w:color="auto"/>
            </w:tcBorders>
          </w:tcPr>
          <w:p w:rsidR="00DB0F02" w:rsidRPr="00BF1E9B" w:rsidRDefault="00DB0F02" w:rsidP="00E426CE">
            <w:pPr>
              <w:spacing w:after="0" w:line="240" w:lineRule="auto"/>
              <w:jc w:val="center"/>
              <w:rPr>
                <w:rFonts w:ascii="Times New Roman" w:eastAsia="Times New Roman" w:hAnsi="Times New Roman" w:cs="Times New Roman"/>
                <w:sz w:val="24"/>
                <w:szCs w:val="24"/>
              </w:rPr>
            </w:pPr>
          </w:p>
        </w:tc>
      </w:tr>
      <w:tr w:rsidR="00DB0F02" w:rsidRPr="00AE3361" w:rsidTr="00AF12DB">
        <w:trPr>
          <w:trHeight w:val="608"/>
        </w:trPr>
        <w:tc>
          <w:tcPr>
            <w:tcW w:w="959" w:type="dxa"/>
            <w:tcBorders>
              <w:top w:val="single" w:sz="4" w:space="0" w:color="auto"/>
              <w:left w:val="single" w:sz="4" w:space="0" w:color="auto"/>
              <w:bottom w:val="single" w:sz="4" w:space="0" w:color="auto"/>
              <w:right w:val="single" w:sz="4" w:space="0" w:color="auto"/>
            </w:tcBorders>
          </w:tcPr>
          <w:p w:rsidR="00DB0F02" w:rsidRDefault="00DB0F02" w:rsidP="00D93A0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25</w:t>
            </w:r>
          </w:p>
        </w:tc>
        <w:tc>
          <w:tcPr>
            <w:tcW w:w="9214" w:type="dxa"/>
            <w:tcBorders>
              <w:top w:val="single" w:sz="4" w:space="0" w:color="auto"/>
              <w:left w:val="single" w:sz="4" w:space="0" w:color="auto"/>
              <w:bottom w:val="single" w:sz="4" w:space="0" w:color="auto"/>
              <w:right w:val="single" w:sz="4" w:space="0" w:color="auto"/>
            </w:tcBorders>
          </w:tcPr>
          <w:p w:rsidR="00DB0F02" w:rsidRPr="00681104" w:rsidRDefault="00DB0F02" w:rsidP="00F6078F">
            <w:pPr>
              <w:jc w:val="both"/>
              <w:rPr>
                <w:rFonts w:ascii="Times New Roman" w:hAnsi="Times New Roman" w:cs="Times New Roman"/>
                <w:color w:val="000000"/>
                <w:sz w:val="24"/>
                <w:szCs w:val="24"/>
              </w:rPr>
            </w:pPr>
            <w:r w:rsidRPr="00681104">
              <w:rPr>
                <w:rFonts w:ascii="Times New Roman" w:hAnsi="Times New Roman" w:cs="Times New Roman"/>
                <w:color w:val="000000"/>
                <w:sz w:val="24"/>
                <w:szCs w:val="24"/>
              </w:rPr>
              <w:t xml:space="preserve">Индивидуальный предприниматель </w:t>
            </w:r>
            <w:proofErr w:type="spellStart"/>
            <w:r w:rsidRPr="00681104">
              <w:rPr>
                <w:rFonts w:ascii="Times New Roman" w:hAnsi="Times New Roman" w:cs="Times New Roman"/>
                <w:color w:val="000000"/>
                <w:sz w:val="24"/>
                <w:szCs w:val="24"/>
              </w:rPr>
              <w:t>Розвезев</w:t>
            </w:r>
            <w:proofErr w:type="spellEnd"/>
            <w:r w:rsidRPr="00681104">
              <w:rPr>
                <w:rFonts w:ascii="Times New Roman" w:hAnsi="Times New Roman" w:cs="Times New Roman"/>
                <w:color w:val="000000"/>
                <w:sz w:val="24"/>
                <w:szCs w:val="24"/>
              </w:rPr>
              <w:t xml:space="preserve"> Александр Владимирович</w:t>
            </w:r>
          </w:p>
        </w:tc>
        <w:tc>
          <w:tcPr>
            <w:tcW w:w="3256" w:type="dxa"/>
            <w:tcBorders>
              <w:left w:val="single" w:sz="4" w:space="0" w:color="auto"/>
              <w:bottom w:val="single" w:sz="4" w:space="0" w:color="auto"/>
              <w:right w:val="single" w:sz="4" w:space="0" w:color="auto"/>
            </w:tcBorders>
          </w:tcPr>
          <w:p w:rsidR="00DB0F02" w:rsidRPr="00F6078F" w:rsidRDefault="00DB0F02" w:rsidP="00D93A09">
            <w:pPr>
              <w:pStyle w:val="ConsPlusNormal"/>
              <w:spacing w:before="220"/>
              <w:jc w:val="both"/>
              <w:rPr>
                <w:sz w:val="24"/>
                <w:szCs w:val="24"/>
              </w:rPr>
            </w:pPr>
            <w:r w:rsidRPr="00F6078F">
              <w:rPr>
                <w:sz w:val="24"/>
                <w:szCs w:val="24"/>
              </w:rPr>
              <w:t>июнь</w:t>
            </w:r>
          </w:p>
        </w:tc>
        <w:tc>
          <w:tcPr>
            <w:tcW w:w="2556" w:type="dxa"/>
            <w:gridSpan w:val="2"/>
            <w:tcBorders>
              <w:left w:val="single" w:sz="4" w:space="0" w:color="auto"/>
              <w:bottom w:val="single" w:sz="4" w:space="0" w:color="auto"/>
              <w:right w:val="single" w:sz="4" w:space="0" w:color="auto"/>
            </w:tcBorders>
          </w:tcPr>
          <w:p w:rsidR="00DB0F02" w:rsidRPr="00BF1E9B" w:rsidRDefault="00DB0F02" w:rsidP="00E426CE">
            <w:pPr>
              <w:spacing w:after="0" w:line="240" w:lineRule="auto"/>
              <w:jc w:val="center"/>
              <w:rPr>
                <w:rFonts w:ascii="Times New Roman" w:eastAsia="Times New Roman" w:hAnsi="Times New Roman" w:cs="Times New Roman"/>
                <w:sz w:val="24"/>
                <w:szCs w:val="24"/>
              </w:rPr>
            </w:pPr>
          </w:p>
        </w:tc>
      </w:tr>
      <w:tr w:rsidR="00DB0F02" w:rsidRPr="00AE3361" w:rsidTr="00AF12DB">
        <w:trPr>
          <w:trHeight w:val="608"/>
        </w:trPr>
        <w:tc>
          <w:tcPr>
            <w:tcW w:w="959" w:type="dxa"/>
            <w:tcBorders>
              <w:top w:val="single" w:sz="4" w:space="0" w:color="auto"/>
              <w:left w:val="single" w:sz="4" w:space="0" w:color="auto"/>
              <w:bottom w:val="single" w:sz="4" w:space="0" w:color="auto"/>
              <w:right w:val="single" w:sz="4" w:space="0" w:color="auto"/>
            </w:tcBorders>
          </w:tcPr>
          <w:p w:rsidR="00DB0F02" w:rsidRDefault="00DB0F02" w:rsidP="00D93A0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26</w:t>
            </w:r>
          </w:p>
        </w:tc>
        <w:tc>
          <w:tcPr>
            <w:tcW w:w="9214" w:type="dxa"/>
            <w:tcBorders>
              <w:top w:val="single" w:sz="4" w:space="0" w:color="auto"/>
              <w:left w:val="single" w:sz="4" w:space="0" w:color="auto"/>
              <w:bottom w:val="single" w:sz="4" w:space="0" w:color="auto"/>
              <w:right w:val="single" w:sz="4" w:space="0" w:color="auto"/>
            </w:tcBorders>
          </w:tcPr>
          <w:p w:rsidR="00DB0F02" w:rsidRPr="00681104" w:rsidRDefault="00DB0F02" w:rsidP="00F6078F">
            <w:pPr>
              <w:jc w:val="both"/>
              <w:rPr>
                <w:rFonts w:ascii="Times New Roman" w:hAnsi="Times New Roman" w:cs="Times New Roman"/>
                <w:color w:val="000000"/>
                <w:sz w:val="24"/>
                <w:szCs w:val="24"/>
              </w:rPr>
            </w:pPr>
            <w:r w:rsidRPr="00681104">
              <w:rPr>
                <w:rFonts w:ascii="Times New Roman" w:hAnsi="Times New Roman" w:cs="Times New Roman"/>
                <w:color w:val="000000"/>
                <w:sz w:val="24"/>
                <w:szCs w:val="24"/>
              </w:rPr>
              <w:t>Санкт-Петербургское государственное бюджетное  учреждение здравоохранения "Детский пульмонологический санаторий Салют" Адмиралтейского района Санкт-Петербурга</w:t>
            </w:r>
          </w:p>
        </w:tc>
        <w:tc>
          <w:tcPr>
            <w:tcW w:w="3256" w:type="dxa"/>
            <w:tcBorders>
              <w:left w:val="single" w:sz="4" w:space="0" w:color="auto"/>
              <w:bottom w:val="single" w:sz="4" w:space="0" w:color="auto"/>
              <w:right w:val="single" w:sz="4" w:space="0" w:color="auto"/>
            </w:tcBorders>
          </w:tcPr>
          <w:p w:rsidR="00DB0F02" w:rsidRPr="00F6078F" w:rsidRDefault="00DB0F02" w:rsidP="00D93A09">
            <w:pPr>
              <w:pStyle w:val="ConsPlusNormal"/>
              <w:spacing w:before="220"/>
              <w:jc w:val="both"/>
              <w:rPr>
                <w:sz w:val="24"/>
                <w:szCs w:val="24"/>
              </w:rPr>
            </w:pPr>
            <w:r w:rsidRPr="00F6078F">
              <w:rPr>
                <w:sz w:val="24"/>
                <w:szCs w:val="24"/>
              </w:rPr>
              <w:t>июнь</w:t>
            </w:r>
          </w:p>
        </w:tc>
        <w:tc>
          <w:tcPr>
            <w:tcW w:w="2556" w:type="dxa"/>
            <w:gridSpan w:val="2"/>
            <w:tcBorders>
              <w:left w:val="single" w:sz="4" w:space="0" w:color="auto"/>
              <w:bottom w:val="single" w:sz="4" w:space="0" w:color="auto"/>
              <w:right w:val="single" w:sz="4" w:space="0" w:color="auto"/>
            </w:tcBorders>
          </w:tcPr>
          <w:p w:rsidR="00DB0F02" w:rsidRPr="00BF1E9B" w:rsidRDefault="00DB0F02" w:rsidP="00E426CE">
            <w:pPr>
              <w:spacing w:after="0" w:line="240" w:lineRule="auto"/>
              <w:jc w:val="center"/>
              <w:rPr>
                <w:rFonts w:ascii="Times New Roman" w:eastAsia="Times New Roman" w:hAnsi="Times New Roman" w:cs="Times New Roman"/>
                <w:sz w:val="24"/>
                <w:szCs w:val="24"/>
              </w:rPr>
            </w:pPr>
          </w:p>
        </w:tc>
      </w:tr>
      <w:tr w:rsidR="00DB0F02" w:rsidRPr="00AE3361" w:rsidTr="00AF12DB">
        <w:trPr>
          <w:trHeight w:val="608"/>
        </w:trPr>
        <w:tc>
          <w:tcPr>
            <w:tcW w:w="959" w:type="dxa"/>
            <w:tcBorders>
              <w:top w:val="single" w:sz="4" w:space="0" w:color="auto"/>
              <w:left w:val="single" w:sz="4" w:space="0" w:color="auto"/>
              <w:bottom w:val="single" w:sz="4" w:space="0" w:color="auto"/>
              <w:right w:val="single" w:sz="4" w:space="0" w:color="auto"/>
            </w:tcBorders>
          </w:tcPr>
          <w:p w:rsidR="00DB0F02" w:rsidRDefault="00DB0F02" w:rsidP="00D93A0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27</w:t>
            </w:r>
          </w:p>
        </w:tc>
        <w:tc>
          <w:tcPr>
            <w:tcW w:w="9214" w:type="dxa"/>
            <w:tcBorders>
              <w:top w:val="single" w:sz="4" w:space="0" w:color="auto"/>
              <w:left w:val="single" w:sz="4" w:space="0" w:color="auto"/>
              <w:bottom w:val="single" w:sz="4" w:space="0" w:color="auto"/>
              <w:right w:val="single" w:sz="4" w:space="0" w:color="auto"/>
            </w:tcBorders>
          </w:tcPr>
          <w:p w:rsidR="00DB0F02" w:rsidRPr="00681104" w:rsidRDefault="00DB0F02" w:rsidP="00F6078F">
            <w:pPr>
              <w:jc w:val="both"/>
              <w:rPr>
                <w:rFonts w:ascii="Times New Roman" w:hAnsi="Times New Roman" w:cs="Times New Roman"/>
                <w:sz w:val="24"/>
                <w:szCs w:val="24"/>
              </w:rPr>
            </w:pPr>
            <w:r w:rsidRPr="00681104">
              <w:rPr>
                <w:rFonts w:ascii="Times New Roman" w:hAnsi="Times New Roman" w:cs="Times New Roman"/>
                <w:sz w:val="24"/>
                <w:szCs w:val="24"/>
              </w:rPr>
              <w:t>Общество с ограниченной  ответственностью «ТОСНО ПРОЕКТ»</w:t>
            </w:r>
          </w:p>
        </w:tc>
        <w:tc>
          <w:tcPr>
            <w:tcW w:w="3256" w:type="dxa"/>
            <w:tcBorders>
              <w:left w:val="single" w:sz="4" w:space="0" w:color="auto"/>
              <w:bottom w:val="single" w:sz="4" w:space="0" w:color="auto"/>
              <w:right w:val="single" w:sz="4" w:space="0" w:color="auto"/>
            </w:tcBorders>
          </w:tcPr>
          <w:p w:rsidR="00DB0F02" w:rsidRPr="00F6078F" w:rsidRDefault="00DB0F02" w:rsidP="00D93A09">
            <w:pPr>
              <w:pStyle w:val="ConsPlusNormal"/>
              <w:spacing w:before="220"/>
              <w:jc w:val="both"/>
              <w:rPr>
                <w:sz w:val="24"/>
                <w:szCs w:val="24"/>
              </w:rPr>
            </w:pPr>
            <w:r w:rsidRPr="00F6078F">
              <w:rPr>
                <w:sz w:val="24"/>
                <w:szCs w:val="24"/>
              </w:rPr>
              <w:t>июль</w:t>
            </w:r>
          </w:p>
        </w:tc>
        <w:tc>
          <w:tcPr>
            <w:tcW w:w="2556" w:type="dxa"/>
            <w:gridSpan w:val="2"/>
            <w:tcBorders>
              <w:left w:val="single" w:sz="4" w:space="0" w:color="auto"/>
              <w:bottom w:val="single" w:sz="4" w:space="0" w:color="auto"/>
              <w:right w:val="single" w:sz="4" w:space="0" w:color="auto"/>
            </w:tcBorders>
          </w:tcPr>
          <w:p w:rsidR="00DB0F02" w:rsidRPr="00BF1E9B" w:rsidRDefault="00DB0F02" w:rsidP="00E426CE">
            <w:pPr>
              <w:spacing w:after="0" w:line="240" w:lineRule="auto"/>
              <w:jc w:val="center"/>
              <w:rPr>
                <w:rFonts w:ascii="Times New Roman" w:eastAsia="Times New Roman" w:hAnsi="Times New Roman" w:cs="Times New Roman"/>
                <w:sz w:val="24"/>
                <w:szCs w:val="24"/>
              </w:rPr>
            </w:pPr>
          </w:p>
        </w:tc>
      </w:tr>
      <w:tr w:rsidR="00DB0F02" w:rsidRPr="00AE3361" w:rsidTr="00AF12DB">
        <w:trPr>
          <w:trHeight w:val="608"/>
        </w:trPr>
        <w:tc>
          <w:tcPr>
            <w:tcW w:w="959" w:type="dxa"/>
            <w:tcBorders>
              <w:top w:val="single" w:sz="4" w:space="0" w:color="auto"/>
              <w:left w:val="single" w:sz="4" w:space="0" w:color="auto"/>
              <w:bottom w:val="single" w:sz="4" w:space="0" w:color="auto"/>
              <w:right w:val="single" w:sz="4" w:space="0" w:color="auto"/>
            </w:tcBorders>
          </w:tcPr>
          <w:p w:rsidR="00DB0F02" w:rsidRDefault="00DB0F02" w:rsidP="00D93A0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28</w:t>
            </w:r>
          </w:p>
        </w:tc>
        <w:tc>
          <w:tcPr>
            <w:tcW w:w="9214" w:type="dxa"/>
            <w:tcBorders>
              <w:top w:val="single" w:sz="4" w:space="0" w:color="auto"/>
              <w:left w:val="single" w:sz="4" w:space="0" w:color="auto"/>
              <w:bottom w:val="single" w:sz="4" w:space="0" w:color="auto"/>
              <w:right w:val="single" w:sz="4" w:space="0" w:color="auto"/>
            </w:tcBorders>
          </w:tcPr>
          <w:p w:rsidR="00DB0F02" w:rsidRPr="00681104" w:rsidRDefault="00DB0F02" w:rsidP="00F6078F">
            <w:pPr>
              <w:jc w:val="both"/>
              <w:rPr>
                <w:rFonts w:ascii="Times New Roman" w:hAnsi="Times New Roman" w:cs="Times New Roman"/>
                <w:sz w:val="24"/>
                <w:szCs w:val="24"/>
              </w:rPr>
            </w:pPr>
            <w:r w:rsidRPr="00681104">
              <w:rPr>
                <w:rFonts w:ascii="Times New Roman" w:hAnsi="Times New Roman" w:cs="Times New Roman"/>
                <w:sz w:val="24"/>
                <w:szCs w:val="24"/>
              </w:rPr>
              <w:t xml:space="preserve">Общество с ограниченной ответственностью "Детский центр </w:t>
            </w:r>
            <w:proofErr w:type="spellStart"/>
            <w:r w:rsidRPr="00681104">
              <w:rPr>
                <w:rFonts w:ascii="Times New Roman" w:hAnsi="Times New Roman" w:cs="Times New Roman"/>
                <w:sz w:val="24"/>
                <w:szCs w:val="24"/>
              </w:rPr>
              <w:t>Доброград</w:t>
            </w:r>
            <w:proofErr w:type="spellEnd"/>
            <w:r w:rsidRPr="00681104">
              <w:rPr>
                <w:rFonts w:ascii="Times New Roman" w:hAnsi="Times New Roman" w:cs="Times New Roman"/>
                <w:sz w:val="24"/>
                <w:szCs w:val="24"/>
              </w:rPr>
              <w:t>"</w:t>
            </w:r>
          </w:p>
        </w:tc>
        <w:tc>
          <w:tcPr>
            <w:tcW w:w="3256" w:type="dxa"/>
            <w:tcBorders>
              <w:left w:val="single" w:sz="4" w:space="0" w:color="auto"/>
              <w:bottom w:val="single" w:sz="4" w:space="0" w:color="auto"/>
              <w:right w:val="single" w:sz="4" w:space="0" w:color="auto"/>
            </w:tcBorders>
          </w:tcPr>
          <w:p w:rsidR="00DB0F02" w:rsidRPr="00F6078F" w:rsidRDefault="00DB0F02" w:rsidP="00D93A09">
            <w:pPr>
              <w:pStyle w:val="ConsPlusNormal"/>
              <w:spacing w:before="220"/>
              <w:jc w:val="both"/>
              <w:rPr>
                <w:sz w:val="24"/>
                <w:szCs w:val="24"/>
              </w:rPr>
            </w:pPr>
            <w:r w:rsidRPr="00F6078F">
              <w:rPr>
                <w:sz w:val="24"/>
                <w:szCs w:val="24"/>
              </w:rPr>
              <w:t>июль</w:t>
            </w:r>
          </w:p>
        </w:tc>
        <w:tc>
          <w:tcPr>
            <w:tcW w:w="2556" w:type="dxa"/>
            <w:gridSpan w:val="2"/>
            <w:tcBorders>
              <w:left w:val="single" w:sz="4" w:space="0" w:color="auto"/>
              <w:bottom w:val="single" w:sz="4" w:space="0" w:color="auto"/>
              <w:right w:val="single" w:sz="4" w:space="0" w:color="auto"/>
            </w:tcBorders>
          </w:tcPr>
          <w:p w:rsidR="00DB0F02" w:rsidRPr="00BF1E9B" w:rsidRDefault="00DB0F02" w:rsidP="00E426CE">
            <w:pPr>
              <w:spacing w:after="0" w:line="240" w:lineRule="auto"/>
              <w:jc w:val="center"/>
              <w:rPr>
                <w:rFonts w:ascii="Times New Roman" w:eastAsia="Times New Roman" w:hAnsi="Times New Roman" w:cs="Times New Roman"/>
                <w:sz w:val="24"/>
                <w:szCs w:val="24"/>
              </w:rPr>
            </w:pPr>
          </w:p>
        </w:tc>
      </w:tr>
      <w:tr w:rsidR="00DB0F02" w:rsidRPr="00AE3361" w:rsidTr="00AF12DB">
        <w:trPr>
          <w:trHeight w:val="608"/>
        </w:trPr>
        <w:tc>
          <w:tcPr>
            <w:tcW w:w="959" w:type="dxa"/>
            <w:tcBorders>
              <w:top w:val="single" w:sz="4" w:space="0" w:color="auto"/>
              <w:left w:val="single" w:sz="4" w:space="0" w:color="auto"/>
              <w:bottom w:val="single" w:sz="4" w:space="0" w:color="auto"/>
              <w:right w:val="single" w:sz="4" w:space="0" w:color="auto"/>
            </w:tcBorders>
          </w:tcPr>
          <w:p w:rsidR="00DB0F02" w:rsidRDefault="00DB0F02" w:rsidP="00D93A0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29</w:t>
            </w:r>
          </w:p>
        </w:tc>
        <w:tc>
          <w:tcPr>
            <w:tcW w:w="9214" w:type="dxa"/>
            <w:tcBorders>
              <w:top w:val="single" w:sz="4" w:space="0" w:color="auto"/>
              <w:left w:val="single" w:sz="4" w:space="0" w:color="auto"/>
              <w:bottom w:val="single" w:sz="4" w:space="0" w:color="auto"/>
              <w:right w:val="single" w:sz="4" w:space="0" w:color="auto"/>
            </w:tcBorders>
          </w:tcPr>
          <w:p w:rsidR="00DB0F02" w:rsidRPr="00681104" w:rsidRDefault="00DB0F02" w:rsidP="00F6078F">
            <w:pPr>
              <w:jc w:val="both"/>
              <w:rPr>
                <w:rFonts w:ascii="Times New Roman" w:hAnsi="Times New Roman" w:cs="Times New Roman"/>
                <w:sz w:val="24"/>
                <w:szCs w:val="24"/>
              </w:rPr>
            </w:pPr>
            <w:r w:rsidRPr="00681104">
              <w:rPr>
                <w:rFonts w:ascii="Times New Roman" w:hAnsi="Times New Roman" w:cs="Times New Roman"/>
                <w:sz w:val="24"/>
                <w:szCs w:val="24"/>
              </w:rPr>
              <w:t>Муниципальное дошкольное образовательное учреждение «Детский сад №10» Ломоносов</w:t>
            </w:r>
          </w:p>
        </w:tc>
        <w:tc>
          <w:tcPr>
            <w:tcW w:w="3256" w:type="dxa"/>
            <w:tcBorders>
              <w:left w:val="single" w:sz="4" w:space="0" w:color="auto"/>
              <w:bottom w:val="single" w:sz="4" w:space="0" w:color="auto"/>
              <w:right w:val="single" w:sz="4" w:space="0" w:color="auto"/>
            </w:tcBorders>
          </w:tcPr>
          <w:p w:rsidR="00DB0F02" w:rsidRPr="00F6078F" w:rsidRDefault="00DB0F02" w:rsidP="00D93A09">
            <w:pPr>
              <w:pStyle w:val="ConsPlusNormal"/>
              <w:spacing w:before="220"/>
              <w:jc w:val="both"/>
              <w:rPr>
                <w:sz w:val="24"/>
                <w:szCs w:val="24"/>
              </w:rPr>
            </w:pPr>
            <w:r w:rsidRPr="00F6078F">
              <w:rPr>
                <w:sz w:val="24"/>
                <w:szCs w:val="24"/>
              </w:rPr>
              <w:t>июль</w:t>
            </w:r>
          </w:p>
        </w:tc>
        <w:tc>
          <w:tcPr>
            <w:tcW w:w="2556" w:type="dxa"/>
            <w:gridSpan w:val="2"/>
            <w:tcBorders>
              <w:left w:val="single" w:sz="4" w:space="0" w:color="auto"/>
              <w:bottom w:val="single" w:sz="4" w:space="0" w:color="auto"/>
              <w:right w:val="single" w:sz="4" w:space="0" w:color="auto"/>
            </w:tcBorders>
          </w:tcPr>
          <w:p w:rsidR="00DB0F02" w:rsidRPr="00BF1E9B" w:rsidRDefault="00DB0F02" w:rsidP="00E426CE">
            <w:pPr>
              <w:spacing w:after="0" w:line="240" w:lineRule="auto"/>
              <w:jc w:val="center"/>
              <w:rPr>
                <w:rFonts w:ascii="Times New Roman" w:eastAsia="Times New Roman" w:hAnsi="Times New Roman" w:cs="Times New Roman"/>
                <w:sz w:val="24"/>
                <w:szCs w:val="24"/>
              </w:rPr>
            </w:pPr>
          </w:p>
        </w:tc>
      </w:tr>
      <w:tr w:rsidR="00DB0F02" w:rsidRPr="00AE3361" w:rsidTr="00AF12DB">
        <w:trPr>
          <w:trHeight w:val="608"/>
        </w:trPr>
        <w:tc>
          <w:tcPr>
            <w:tcW w:w="959" w:type="dxa"/>
            <w:tcBorders>
              <w:top w:val="single" w:sz="4" w:space="0" w:color="auto"/>
              <w:left w:val="single" w:sz="4" w:space="0" w:color="auto"/>
              <w:bottom w:val="single" w:sz="4" w:space="0" w:color="auto"/>
              <w:right w:val="single" w:sz="4" w:space="0" w:color="auto"/>
            </w:tcBorders>
          </w:tcPr>
          <w:p w:rsidR="00DB0F02" w:rsidRDefault="00DB0F02" w:rsidP="00D93A0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30</w:t>
            </w:r>
          </w:p>
        </w:tc>
        <w:tc>
          <w:tcPr>
            <w:tcW w:w="9214" w:type="dxa"/>
            <w:tcBorders>
              <w:top w:val="single" w:sz="4" w:space="0" w:color="auto"/>
              <w:left w:val="single" w:sz="4" w:space="0" w:color="auto"/>
              <w:bottom w:val="single" w:sz="4" w:space="0" w:color="auto"/>
              <w:right w:val="single" w:sz="4" w:space="0" w:color="auto"/>
            </w:tcBorders>
          </w:tcPr>
          <w:p w:rsidR="00DB0F02" w:rsidRPr="00681104" w:rsidRDefault="00DB0F02" w:rsidP="00F6078F">
            <w:pPr>
              <w:jc w:val="both"/>
              <w:rPr>
                <w:rFonts w:ascii="Times New Roman" w:hAnsi="Times New Roman" w:cs="Times New Roman"/>
                <w:sz w:val="24"/>
                <w:szCs w:val="24"/>
              </w:rPr>
            </w:pPr>
            <w:r w:rsidRPr="00681104">
              <w:rPr>
                <w:rFonts w:ascii="Times New Roman" w:hAnsi="Times New Roman" w:cs="Times New Roman"/>
                <w:sz w:val="24"/>
                <w:szCs w:val="24"/>
              </w:rPr>
              <w:t>Муниципальное дошкольное образовательное учреждение «Детский сад № 8» (Ломоносов)</w:t>
            </w:r>
          </w:p>
        </w:tc>
        <w:tc>
          <w:tcPr>
            <w:tcW w:w="3256" w:type="dxa"/>
            <w:tcBorders>
              <w:left w:val="single" w:sz="4" w:space="0" w:color="auto"/>
              <w:bottom w:val="single" w:sz="4" w:space="0" w:color="auto"/>
              <w:right w:val="single" w:sz="4" w:space="0" w:color="auto"/>
            </w:tcBorders>
          </w:tcPr>
          <w:p w:rsidR="00DB0F02" w:rsidRPr="00F6078F" w:rsidRDefault="00DB0F02" w:rsidP="00D93A09">
            <w:pPr>
              <w:pStyle w:val="ConsPlusNormal"/>
              <w:spacing w:before="220"/>
              <w:jc w:val="both"/>
              <w:rPr>
                <w:sz w:val="24"/>
                <w:szCs w:val="24"/>
              </w:rPr>
            </w:pPr>
            <w:r w:rsidRPr="00F6078F">
              <w:rPr>
                <w:sz w:val="24"/>
                <w:szCs w:val="24"/>
              </w:rPr>
              <w:t>июль</w:t>
            </w:r>
          </w:p>
        </w:tc>
        <w:tc>
          <w:tcPr>
            <w:tcW w:w="2556" w:type="dxa"/>
            <w:gridSpan w:val="2"/>
            <w:tcBorders>
              <w:left w:val="single" w:sz="4" w:space="0" w:color="auto"/>
              <w:bottom w:val="single" w:sz="4" w:space="0" w:color="auto"/>
              <w:right w:val="single" w:sz="4" w:space="0" w:color="auto"/>
            </w:tcBorders>
          </w:tcPr>
          <w:p w:rsidR="00DB0F02" w:rsidRPr="00BF1E9B" w:rsidRDefault="00DB0F02" w:rsidP="00E426CE">
            <w:pPr>
              <w:spacing w:after="0" w:line="240" w:lineRule="auto"/>
              <w:jc w:val="center"/>
              <w:rPr>
                <w:rFonts w:ascii="Times New Roman" w:eastAsia="Times New Roman" w:hAnsi="Times New Roman" w:cs="Times New Roman"/>
                <w:sz w:val="24"/>
                <w:szCs w:val="24"/>
              </w:rPr>
            </w:pPr>
          </w:p>
        </w:tc>
      </w:tr>
      <w:tr w:rsidR="00DB0F02" w:rsidRPr="00AE3361" w:rsidTr="00AF12DB">
        <w:trPr>
          <w:trHeight w:val="608"/>
        </w:trPr>
        <w:tc>
          <w:tcPr>
            <w:tcW w:w="959" w:type="dxa"/>
            <w:tcBorders>
              <w:top w:val="single" w:sz="4" w:space="0" w:color="auto"/>
              <w:left w:val="single" w:sz="4" w:space="0" w:color="auto"/>
              <w:bottom w:val="single" w:sz="4" w:space="0" w:color="auto"/>
              <w:right w:val="single" w:sz="4" w:space="0" w:color="auto"/>
            </w:tcBorders>
          </w:tcPr>
          <w:p w:rsidR="00DB0F02" w:rsidRDefault="00DB0F02" w:rsidP="00D93A0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31</w:t>
            </w:r>
          </w:p>
        </w:tc>
        <w:tc>
          <w:tcPr>
            <w:tcW w:w="9214" w:type="dxa"/>
            <w:tcBorders>
              <w:top w:val="single" w:sz="4" w:space="0" w:color="auto"/>
              <w:left w:val="single" w:sz="4" w:space="0" w:color="auto"/>
              <w:bottom w:val="single" w:sz="4" w:space="0" w:color="auto"/>
              <w:right w:val="single" w:sz="4" w:space="0" w:color="auto"/>
            </w:tcBorders>
          </w:tcPr>
          <w:p w:rsidR="00DB0F02" w:rsidRPr="00681104" w:rsidRDefault="00DB0F02" w:rsidP="00F6078F">
            <w:pPr>
              <w:jc w:val="both"/>
              <w:rPr>
                <w:rFonts w:ascii="Times New Roman" w:hAnsi="Times New Roman" w:cs="Times New Roman"/>
                <w:color w:val="000000"/>
                <w:sz w:val="24"/>
                <w:szCs w:val="24"/>
              </w:rPr>
            </w:pPr>
            <w:r w:rsidRPr="00681104">
              <w:rPr>
                <w:rFonts w:ascii="Times New Roman" w:hAnsi="Times New Roman" w:cs="Times New Roman"/>
                <w:color w:val="000000"/>
                <w:sz w:val="24"/>
                <w:szCs w:val="24"/>
              </w:rPr>
              <w:t>Общество с ограниченной  ответственностью "Центр" Всеволожск</w:t>
            </w:r>
          </w:p>
        </w:tc>
        <w:tc>
          <w:tcPr>
            <w:tcW w:w="3256" w:type="dxa"/>
            <w:tcBorders>
              <w:left w:val="single" w:sz="4" w:space="0" w:color="auto"/>
              <w:bottom w:val="single" w:sz="4" w:space="0" w:color="auto"/>
              <w:right w:val="single" w:sz="4" w:space="0" w:color="auto"/>
            </w:tcBorders>
          </w:tcPr>
          <w:p w:rsidR="00DB0F02" w:rsidRPr="00F6078F" w:rsidRDefault="00DB0F02" w:rsidP="00D93A09">
            <w:pPr>
              <w:pStyle w:val="ConsPlusNormal"/>
              <w:spacing w:before="220"/>
              <w:jc w:val="both"/>
              <w:rPr>
                <w:sz w:val="24"/>
                <w:szCs w:val="24"/>
              </w:rPr>
            </w:pPr>
            <w:r w:rsidRPr="00F6078F">
              <w:rPr>
                <w:sz w:val="24"/>
                <w:szCs w:val="24"/>
              </w:rPr>
              <w:t>июль</w:t>
            </w:r>
          </w:p>
        </w:tc>
        <w:tc>
          <w:tcPr>
            <w:tcW w:w="2556" w:type="dxa"/>
            <w:gridSpan w:val="2"/>
            <w:tcBorders>
              <w:left w:val="single" w:sz="4" w:space="0" w:color="auto"/>
              <w:bottom w:val="single" w:sz="4" w:space="0" w:color="auto"/>
              <w:right w:val="single" w:sz="4" w:space="0" w:color="auto"/>
            </w:tcBorders>
          </w:tcPr>
          <w:p w:rsidR="00DB0F02" w:rsidRPr="00BF1E9B" w:rsidRDefault="00DB0F02" w:rsidP="00E426CE">
            <w:pPr>
              <w:spacing w:after="0" w:line="240" w:lineRule="auto"/>
              <w:jc w:val="center"/>
              <w:rPr>
                <w:rFonts w:ascii="Times New Roman" w:eastAsia="Times New Roman" w:hAnsi="Times New Roman" w:cs="Times New Roman"/>
                <w:sz w:val="24"/>
                <w:szCs w:val="24"/>
              </w:rPr>
            </w:pPr>
          </w:p>
        </w:tc>
      </w:tr>
      <w:tr w:rsidR="00DB0F02" w:rsidRPr="00AE3361" w:rsidTr="00AF12DB">
        <w:trPr>
          <w:trHeight w:val="608"/>
        </w:trPr>
        <w:tc>
          <w:tcPr>
            <w:tcW w:w="959" w:type="dxa"/>
            <w:tcBorders>
              <w:top w:val="single" w:sz="4" w:space="0" w:color="auto"/>
              <w:left w:val="single" w:sz="4" w:space="0" w:color="auto"/>
              <w:bottom w:val="single" w:sz="4" w:space="0" w:color="auto"/>
              <w:right w:val="single" w:sz="4" w:space="0" w:color="auto"/>
            </w:tcBorders>
          </w:tcPr>
          <w:p w:rsidR="00DB0F02" w:rsidRDefault="00DB0F02" w:rsidP="00D93A0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32</w:t>
            </w:r>
          </w:p>
        </w:tc>
        <w:tc>
          <w:tcPr>
            <w:tcW w:w="9214" w:type="dxa"/>
            <w:tcBorders>
              <w:top w:val="single" w:sz="4" w:space="0" w:color="auto"/>
              <w:left w:val="single" w:sz="4" w:space="0" w:color="auto"/>
              <w:bottom w:val="single" w:sz="4" w:space="0" w:color="auto"/>
              <w:right w:val="single" w:sz="4" w:space="0" w:color="auto"/>
            </w:tcBorders>
          </w:tcPr>
          <w:p w:rsidR="00DB0F02" w:rsidRPr="00681104" w:rsidRDefault="00DB0F02" w:rsidP="00F6078F">
            <w:pPr>
              <w:jc w:val="both"/>
              <w:rPr>
                <w:rFonts w:ascii="Times New Roman" w:hAnsi="Times New Roman" w:cs="Times New Roman"/>
                <w:sz w:val="24"/>
                <w:szCs w:val="24"/>
              </w:rPr>
            </w:pPr>
            <w:r w:rsidRPr="00681104">
              <w:rPr>
                <w:rFonts w:ascii="Times New Roman" w:hAnsi="Times New Roman" w:cs="Times New Roman"/>
                <w:sz w:val="24"/>
                <w:szCs w:val="24"/>
              </w:rPr>
              <w:t>Общество с ограниченной  ответственностью «УМКА» (Бугры)</w:t>
            </w:r>
          </w:p>
        </w:tc>
        <w:tc>
          <w:tcPr>
            <w:tcW w:w="3256" w:type="dxa"/>
            <w:tcBorders>
              <w:left w:val="single" w:sz="4" w:space="0" w:color="auto"/>
              <w:bottom w:val="single" w:sz="4" w:space="0" w:color="auto"/>
              <w:right w:val="single" w:sz="4" w:space="0" w:color="auto"/>
            </w:tcBorders>
          </w:tcPr>
          <w:p w:rsidR="00DB0F02" w:rsidRPr="00F6078F" w:rsidRDefault="00DB0F02" w:rsidP="00D93A09">
            <w:pPr>
              <w:pStyle w:val="ConsPlusNormal"/>
              <w:spacing w:before="220"/>
              <w:jc w:val="both"/>
              <w:rPr>
                <w:sz w:val="24"/>
                <w:szCs w:val="24"/>
              </w:rPr>
            </w:pPr>
            <w:r w:rsidRPr="00F6078F">
              <w:rPr>
                <w:sz w:val="24"/>
                <w:szCs w:val="24"/>
              </w:rPr>
              <w:t>август</w:t>
            </w:r>
          </w:p>
        </w:tc>
        <w:tc>
          <w:tcPr>
            <w:tcW w:w="2556" w:type="dxa"/>
            <w:gridSpan w:val="2"/>
            <w:tcBorders>
              <w:left w:val="single" w:sz="4" w:space="0" w:color="auto"/>
              <w:bottom w:val="single" w:sz="4" w:space="0" w:color="auto"/>
              <w:right w:val="single" w:sz="4" w:space="0" w:color="auto"/>
            </w:tcBorders>
          </w:tcPr>
          <w:p w:rsidR="00DB0F02" w:rsidRPr="00BF1E9B" w:rsidRDefault="00DB0F02" w:rsidP="00E426CE">
            <w:pPr>
              <w:spacing w:after="0" w:line="240" w:lineRule="auto"/>
              <w:jc w:val="center"/>
              <w:rPr>
                <w:rFonts w:ascii="Times New Roman" w:eastAsia="Times New Roman" w:hAnsi="Times New Roman" w:cs="Times New Roman"/>
                <w:sz w:val="24"/>
                <w:szCs w:val="24"/>
              </w:rPr>
            </w:pPr>
          </w:p>
        </w:tc>
      </w:tr>
      <w:tr w:rsidR="00DB0F02" w:rsidRPr="00AE3361" w:rsidTr="00AF12DB">
        <w:trPr>
          <w:trHeight w:val="608"/>
        </w:trPr>
        <w:tc>
          <w:tcPr>
            <w:tcW w:w="959" w:type="dxa"/>
            <w:tcBorders>
              <w:top w:val="single" w:sz="4" w:space="0" w:color="auto"/>
              <w:left w:val="single" w:sz="4" w:space="0" w:color="auto"/>
              <w:bottom w:val="single" w:sz="4" w:space="0" w:color="auto"/>
              <w:right w:val="single" w:sz="4" w:space="0" w:color="auto"/>
            </w:tcBorders>
          </w:tcPr>
          <w:p w:rsidR="00DB0F02" w:rsidRDefault="00DB0F02" w:rsidP="00D93A0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33</w:t>
            </w:r>
          </w:p>
        </w:tc>
        <w:tc>
          <w:tcPr>
            <w:tcW w:w="9214" w:type="dxa"/>
            <w:tcBorders>
              <w:top w:val="single" w:sz="4" w:space="0" w:color="auto"/>
              <w:left w:val="single" w:sz="4" w:space="0" w:color="auto"/>
              <w:bottom w:val="single" w:sz="4" w:space="0" w:color="auto"/>
              <w:right w:val="single" w:sz="4" w:space="0" w:color="auto"/>
            </w:tcBorders>
          </w:tcPr>
          <w:p w:rsidR="00DB0F02" w:rsidRPr="00681104" w:rsidRDefault="00DB0F02" w:rsidP="00F6078F">
            <w:pPr>
              <w:jc w:val="both"/>
              <w:rPr>
                <w:rFonts w:ascii="Times New Roman" w:hAnsi="Times New Roman" w:cs="Times New Roman"/>
                <w:sz w:val="24"/>
                <w:szCs w:val="24"/>
              </w:rPr>
            </w:pPr>
            <w:r w:rsidRPr="00681104">
              <w:rPr>
                <w:rFonts w:ascii="Times New Roman" w:hAnsi="Times New Roman" w:cs="Times New Roman"/>
                <w:sz w:val="24"/>
                <w:szCs w:val="24"/>
              </w:rPr>
              <w:t xml:space="preserve">Общество с ограниченной ответственностью «Центр развития «Тигрёнок» </w:t>
            </w:r>
            <w:r w:rsidRPr="00681104">
              <w:rPr>
                <w:rFonts w:ascii="Times New Roman" w:hAnsi="Times New Roman" w:cs="Times New Roman"/>
                <w:sz w:val="24"/>
                <w:szCs w:val="24"/>
              </w:rPr>
              <w:lastRenderedPageBreak/>
              <w:t>(Всеволожск)</w:t>
            </w:r>
          </w:p>
        </w:tc>
        <w:tc>
          <w:tcPr>
            <w:tcW w:w="3256" w:type="dxa"/>
            <w:tcBorders>
              <w:left w:val="single" w:sz="4" w:space="0" w:color="auto"/>
              <w:bottom w:val="single" w:sz="4" w:space="0" w:color="auto"/>
              <w:right w:val="single" w:sz="4" w:space="0" w:color="auto"/>
            </w:tcBorders>
          </w:tcPr>
          <w:p w:rsidR="00DB0F02" w:rsidRPr="00F6078F" w:rsidRDefault="00DB0F02" w:rsidP="00D93A09">
            <w:pPr>
              <w:pStyle w:val="ConsPlusNormal"/>
              <w:spacing w:before="220"/>
              <w:jc w:val="both"/>
              <w:rPr>
                <w:sz w:val="24"/>
                <w:szCs w:val="24"/>
              </w:rPr>
            </w:pPr>
            <w:r w:rsidRPr="00F6078F">
              <w:rPr>
                <w:sz w:val="24"/>
                <w:szCs w:val="24"/>
              </w:rPr>
              <w:lastRenderedPageBreak/>
              <w:t>август</w:t>
            </w:r>
          </w:p>
        </w:tc>
        <w:tc>
          <w:tcPr>
            <w:tcW w:w="2556" w:type="dxa"/>
            <w:gridSpan w:val="2"/>
            <w:tcBorders>
              <w:left w:val="single" w:sz="4" w:space="0" w:color="auto"/>
              <w:bottom w:val="single" w:sz="4" w:space="0" w:color="auto"/>
              <w:right w:val="single" w:sz="4" w:space="0" w:color="auto"/>
            </w:tcBorders>
          </w:tcPr>
          <w:p w:rsidR="00DB0F02" w:rsidRPr="00BF1E9B" w:rsidRDefault="00DB0F02" w:rsidP="00E426CE">
            <w:pPr>
              <w:spacing w:after="0" w:line="240" w:lineRule="auto"/>
              <w:jc w:val="center"/>
              <w:rPr>
                <w:rFonts w:ascii="Times New Roman" w:eastAsia="Times New Roman" w:hAnsi="Times New Roman" w:cs="Times New Roman"/>
                <w:sz w:val="24"/>
                <w:szCs w:val="24"/>
              </w:rPr>
            </w:pPr>
          </w:p>
        </w:tc>
      </w:tr>
      <w:tr w:rsidR="00DB0F02" w:rsidRPr="00AE3361" w:rsidTr="00AF12DB">
        <w:trPr>
          <w:trHeight w:val="608"/>
        </w:trPr>
        <w:tc>
          <w:tcPr>
            <w:tcW w:w="959" w:type="dxa"/>
            <w:tcBorders>
              <w:top w:val="single" w:sz="4" w:space="0" w:color="auto"/>
              <w:left w:val="single" w:sz="4" w:space="0" w:color="auto"/>
              <w:bottom w:val="single" w:sz="4" w:space="0" w:color="auto"/>
              <w:right w:val="single" w:sz="4" w:space="0" w:color="auto"/>
            </w:tcBorders>
          </w:tcPr>
          <w:p w:rsidR="00DB0F02" w:rsidRDefault="008B0134" w:rsidP="00D93A0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34</w:t>
            </w:r>
          </w:p>
        </w:tc>
        <w:tc>
          <w:tcPr>
            <w:tcW w:w="9214" w:type="dxa"/>
            <w:tcBorders>
              <w:top w:val="single" w:sz="4" w:space="0" w:color="auto"/>
              <w:left w:val="single" w:sz="4" w:space="0" w:color="auto"/>
              <w:bottom w:val="single" w:sz="4" w:space="0" w:color="auto"/>
              <w:right w:val="single" w:sz="4" w:space="0" w:color="auto"/>
            </w:tcBorders>
          </w:tcPr>
          <w:p w:rsidR="00DB0F02" w:rsidRPr="00681104" w:rsidRDefault="00DB0F02" w:rsidP="00F6078F">
            <w:pPr>
              <w:jc w:val="both"/>
              <w:rPr>
                <w:rFonts w:ascii="Times New Roman" w:hAnsi="Times New Roman" w:cs="Times New Roman"/>
                <w:sz w:val="24"/>
                <w:szCs w:val="24"/>
              </w:rPr>
            </w:pPr>
            <w:r w:rsidRPr="00681104">
              <w:rPr>
                <w:rFonts w:ascii="Times New Roman" w:hAnsi="Times New Roman" w:cs="Times New Roman"/>
                <w:sz w:val="24"/>
                <w:szCs w:val="24"/>
              </w:rPr>
              <w:t>Ленинградское областное государственное бюджетное учреждение «Тихвинский комплексный центр социального обслуживания населения»</w:t>
            </w:r>
          </w:p>
        </w:tc>
        <w:tc>
          <w:tcPr>
            <w:tcW w:w="3256" w:type="dxa"/>
            <w:tcBorders>
              <w:left w:val="single" w:sz="4" w:space="0" w:color="auto"/>
              <w:bottom w:val="single" w:sz="4" w:space="0" w:color="auto"/>
              <w:right w:val="single" w:sz="4" w:space="0" w:color="auto"/>
            </w:tcBorders>
          </w:tcPr>
          <w:p w:rsidR="00DB0F02" w:rsidRPr="00F6078F" w:rsidRDefault="00DB0F02" w:rsidP="00D93A09">
            <w:pPr>
              <w:pStyle w:val="ConsPlusNormal"/>
              <w:spacing w:before="220"/>
              <w:jc w:val="both"/>
              <w:rPr>
                <w:sz w:val="24"/>
                <w:szCs w:val="24"/>
              </w:rPr>
            </w:pPr>
            <w:r w:rsidRPr="00F6078F">
              <w:rPr>
                <w:sz w:val="24"/>
                <w:szCs w:val="24"/>
              </w:rPr>
              <w:t>сентябрь</w:t>
            </w:r>
          </w:p>
        </w:tc>
        <w:tc>
          <w:tcPr>
            <w:tcW w:w="2556" w:type="dxa"/>
            <w:gridSpan w:val="2"/>
            <w:tcBorders>
              <w:left w:val="single" w:sz="4" w:space="0" w:color="auto"/>
              <w:bottom w:val="single" w:sz="4" w:space="0" w:color="auto"/>
              <w:right w:val="single" w:sz="4" w:space="0" w:color="auto"/>
            </w:tcBorders>
          </w:tcPr>
          <w:p w:rsidR="00DB0F02" w:rsidRPr="00BF1E9B" w:rsidRDefault="00DB0F02" w:rsidP="00E426CE">
            <w:pPr>
              <w:spacing w:after="0" w:line="240" w:lineRule="auto"/>
              <w:jc w:val="center"/>
              <w:rPr>
                <w:rFonts w:ascii="Times New Roman" w:eastAsia="Times New Roman" w:hAnsi="Times New Roman" w:cs="Times New Roman"/>
                <w:sz w:val="24"/>
                <w:szCs w:val="24"/>
              </w:rPr>
            </w:pPr>
          </w:p>
        </w:tc>
      </w:tr>
      <w:tr w:rsidR="00DB0F02" w:rsidRPr="00AE3361" w:rsidTr="00AF12DB">
        <w:trPr>
          <w:trHeight w:val="608"/>
        </w:trPr>
        <w:tc>
          <w:tcPr>
            <w:tcW w:w="959" w:type="dxa"/>
            <w:tcBorders>
              <w:top w:val="single" w:sz="4" w:space="0" w:color="auto"/>
              <w:left w:val="single" w:sz="4" w:space="0" w:color="auto"/>
              <w:bottom w:val="single" w:sz="4" w:space="0" w:color="auto"/>
              <w:right w:val="single" w:sz="4" w:space="0" w:color="auto"/>
            </w:tcBorders>
          </w:tcPr>
          <w:p w:rsidR="00DB0F02" w:rsidRDefault="008B0134" w:rsidP="00D93A0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35</w:t>
            </w:r>
          </w:p>
        </w:tc>
        <w:tc>
          <w:tcPr>
            <w:tcW w:w="9214" w:type="dxa"/>
            <w:tcBorders>
              <w:top w:val="single" w:sz="4" w:space="0" w:color="auto"/>
              <w:left w:val="single" w:sz="4" w:space="0" w:color="auto"/>
              <w:bottom w:val="single" w:sz="4" w:space="0" w:color="auto"/>
              <w:right w:val="single" w:sz="4" w:space="0" w:color="auto"/>
            </w:tcBorders>
          </w:tcPr>
          <w:p w:rsidR="00DB0F02" w:rsidRPr="00681104" w:rsidRDefault="00DB0F02" w:rsidP="00F6078F">
            <w:pPr>
              <w:rPr>
                <w:rFonts w:ascii="Times New Roman" w:hAnsi="Times New Roman" w:cs="Times New Roman"/>
                <w:color w:val="000000"/>
                <w:sz w:val="24"/>
                <w:szCs w:val="24"/>
              </w:rPr>
            </w:pPr>
            <w:r w:rsidRPr="00681104">
              <w:rPr>
                <w:rFonts w:ascii="Times New Roman" w:hAnsi="Times New Roman" w:cs="Times New Roman"/>
                <w:color w:val="000000"/>
                <w:sz w:val="24"/>
                <w:szCs w:val="24"/>
              </w:rPr>
              <w:t>Общество с ограниченной ответственностью "НОВОЕ ПОКОЛЕНИЕ" (ООО "НОВОЕ ПОКОЛЕНИЕ")</w:t>
            </w:r>
          </w:p>
        </w:tc>
        <w:tc>
          <w:tcPr>
            <w:tcW w:w="3256" w:type="dxa"/>
            <w:tcBorders>
              <w:left w:val="single" w:sz="4" w:space="0" w:color="auto"/>
              <w:bottom w:val="single" w:sz="4" w:space="0" w:color="auto"/>
              <w:right w:val="single" w:sz="4" w:space="0" w:color="auto"/>
            </w:tcBorders>
          </w:tcPr>
          <w:p w:rsidR="00DB0F02" w:rsidRPr="00F6078F" w:rsidRDefault="00DB0F02" w:rsidP="00D93A09">
            <w:pPr>
              <w:pStyle w:val="ConsPlusNormal"/>
              <w:spacing w:before="220"/>
              <w:jc w:val="both"/>
              <w:rPr>
                <w:sz w:val="24"/>
                <w:szCs w:val="24"/>
              </w:rPr>
            </w:pPr>
            <w:r w:rsidRPr="00F6078F">
              <w:rPr>
                <w:sz w:val="24"/>
                <w:szCs w:val="24"/>
              </w:rPr>
              <w:t>сентябрь</w:t>
            </w:r>
          </w:p>
        </w:tc>
        <w:tc>
          <w:tcPr>
            <w:tcW w:w="2556" w:type="dxa"/>
            <w:gridSpan w:val="2"/>
            <w:tcBorders>
              <w:left w:val="single" w:sz="4" w:space="0" w:color="auto"/>
              <w:bottom w:val="single" w:sz="4" w:space="0" w:color="auto"/>
              <w:right w:val="single" w:sz="4" w:space="0" w:color="auto"/>
            </w:tcBorders>
          </w:tcPr>
          <w:p w:rsidR="00DB0F02" w:rsidRPr="00BF1E9B" w:rsidRDefault="00DB0F02" w:rsidP="00E426CE">
            <w:pPr>
              <w:spacing w:after="0" w:line="240" w:lineRule="auto"/>
              <w:jc w:val="center"/>
              <w:rPr>
                <w:rFonts w:ascii="Times New Roman" w:eastAsia="Times New Roman" w:hAnsi="Times New Roman" w:cs="Times New Roman"/>
                <w:sz w:val="24"/>
                <w:szCs w:val="24"/>
              </w:rPr>
            </w:pPr>
          </w:p>
        </w:tc>
      </w:tr>
      <w:tr w:rsidR="00DB0F02" w:rsidRPr="00AE3361" w:rsidTr="00AF12DB">
        <w:trPr>
          <w:trHeight w:val="608"/>
        </w:trPr>
        <w:tc>
          <w:tcPr>
            <w:tcW w:w="959" w:type="dxa"/>
            <w:tcBorders>
              <w:top w:val="single" w:sz="4" w:space="0" w:color="auto"/>
              <w:left w:val="single" w:sz="4" w:space="0" w:color="auto"/>
              <w:bottom w:val="single" w:sz="4" w:space="0" w:color="auto"/>
              <w:right w:val="single" w:sz="4" w:space="0" w:color="auto"/>
            </w:tcBorders>
          </w:tcPr>
          <w:p w:rsidR="00DB0F02" w:rsidRDefault="008B0134" w:rsidP="00D93A0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36</w:t>
            </w:r>
          </w:p>
        </w:tc>
        <w:tc>
          <w:tcPr>
            <w:tcW w:w="9214" w:type="dxa"/>
            <w:tcBorders>
              <w:top w:val="single" w:sz="4" w:space="0" w:color="auto"/>
              <w:left w:val="single" w:sz="4" w:space="0" w:color="auto"/>
              <w:bottom w:val="single" w:sz="4" w:space="0" w:color="auto"/>
              <w:right w:val="single" w:sz="4" w:space="0" w:color="auto"/>
            </w:tcBorders>
          </w:tcPr>
          <w:p w:rsidR="00DB0F02" w:rsidRPr="00681104" w:rsidRDefault="00DB0F02" w:rsidP="00F6078F">
            <w:pPr>
              <w:rPr>
                <w:rFonts w:ascii="Times New Roman" w:hAnsi="Times New Roman" w:cs="Times New Roman"/>
                <w:color w:val="000000"/>
                <w:sz w:val="24"/>
                <w:szCs w:val="24"/>
              </w:rPr>
            </w:pPr>
            <w:r w:rsidRPr="00681104">
              <w:rPr>
                <w:rFonts w:ascii="Times New Roman" w:hAnsi="Times New Roman" w:cs="Times New Roman"/>
                <w:color w:val="000000"/>
                <w:sz w:val="24"/>
                <w:szCs w:val="24"/>
              </w:rPr>
              <w:t xml:space="preserve">Общество с ограниченной ответственностью «Система» </w:t>
            </w:r>
            <w:r w:rsidRPr="00681104">
              <w:rPr>
                <w:rFonts w:ascii="Times New Roman" w:hAnsi="Times New Roman" w:cs="Times New Roman"/>
                <w:color w:val="000000"/>
                <w:sz w:val="24"/>
                <w:szCs w:val="24"/>
              </w:rPr>
              <w:br/>
              <w:t>(ООО «Система»)</w:t>
            </w:r>
          </w:p>
        </w:tc>
        <w:tc>
          <w:tcPr>
            <w:tcW w:w="3256" w:type="dxa"/>
            <w:tcBorders>
              <w:left w:val="single" w:sz="4" w:space="0" w:color="auto"/>
              <w:bottom w:val="single" w:sz="4" w:space="0" w:color="auto"/>
              <w:right w:val="single" w:sz="4" w:space="0" w:color="auto"/>
            </w:tcBorders>
          </w:tcPr>
          <w:p w:rsidR="00DB0F02" w:rsidRPr="00F6078F" w:rsidRDefault="00DB0F02" w:rsidP="00D93A09">
            <w:pPr>
              <w:pStyle w:val="ConsPlusNormal"/>
              <w:spacing w:before="220"/>
              <w:jc w:val="both"/>
              <w:rPr>
                <w:sz w:val="24"/>
                <w:szCs w:val="24"/>
              </w:rPr>
            </w:pPr>
            <w:r w:rsidRPr="00F6078F">
              <w:rPr>
                <w:sz w:val="24"/>
                <w:szCs w:val="24"/>
              </w:rPr>
              <w:t>сентябрь</w:t>
            </w:r>
          </w:p>
        </w:tc>
        <w:tc>
          <w:tcPr>
            <w:tcW w:w="2556" w:type="dxa"/>
            <w:gridSpan w:val="2"/>
            <w:tcBorders>
              <w:left w:val="single" w:sz="4" w:space="0" w:color="auto"/>
              <w:bottom w:val="single" w:sz="4" w:space="0" w:color="auto"/>
              <w:right w:val="single" w:sz="4" w:space="0" w:color="auto"/>
            </w:tcBorders>
          </w:tcPr>
          <w:p w:rsidR="00DB0F02" w:rsidRPr="00BF1E9B" w:rsidRDefault="00DB0F02" w:rsidP="00E426CE">
            <w:pPr>
              <w:spacing w:after="0" w:line="240" w:lineRule="auto"/>
              <w:jc w:val="center"/>
              <w:rPr>
                <w:rFonts w:ascii="Times New Roman" w:eastAsia="Times New Roman" w:hAnsi="Times New Roman" w:cs="Times New Roman"/>
                <w:sz w:val="24"/>
                <w:szCs w:val="24"/>
              </w:rPr>
            </w:pPr>
          </w:p>
        </w:tc>
      </w:tr>
      <w:tr w:rsidR="00DB0F02" w:rsidRPr="00AE3361" w:rsidTr="00AF12DB">
        <w:trPr>
          <w:trHeight w:val="608"/>
        </w:trPr>
        <w:tc>
          <w:tcPr>
            <w:tcW w:w="959" w:type="dxa"/>
            <w:tcBorders>
              <w:top w:val="single" w:sz="4" w:space="0" w:color="auto"/>
              <w:left w:val="single" w:sz="4" w:space="0" w:color="auto"/>
              <w:bottom w:val="single" w:sz="4" w:space="0" w:color="auto"/>
              <w:right w:val="single" w:sz="4" w:space="0" w:color="auto"/>
            </w:tcBorders>
          </w:tcPr>
          <w:p w:rsidR="00DB0F02" w:rsidRDefault="008B0134" w:rsidP="00D93A0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37</w:t>
            </w:r>
          </w:p>
        </w:tc>
        <w:tc>
          <w:tcPr>
            <w:tcW w:w="9214" w:type="dxa"/>
            <w:tcBorders>
              <w:top w:val="single" w:sz="4" w:space="0" w:color="auto"/>
              <w:left w:val="single" w:sz="4" w:space="0" w:color="auto"/>
              <w:bottom w:val="single" w:sz="4" w:space="0" w:color="auto"/>
              <w:right w:val="single" w:sz="4" w:space="0" w:color="auto"/>
            </w:tcBorders>
          </w:tcPr>
          <w:p w:rsidR="00DB0F02" w:rsidRPr="00681104" w:rsidRDefault="00DB0F02" w:rsidP="00F6078F">
            <w:pPr>
              <w:jc w:val="both"/>
              <w:rPr>
                <w:rFonts w:ascii="Times New Roman" w:hAnsi="Times New Roman" w:cs="Times New Roman"/>
                <w:sz w:val="24"/>
                <w:szCs w:val="24"/>
              </w:rPr>
            </w:pPr>
            <w:r w:rsidRPr="00681104">
              <w:rPr>
                <w:rFonts w:ascii="Times New Roman" w:hAnsi="Times New Roman" w:cs="Times New Roman"/>
                <w:sz w:val="24"/>
                <w:szCs w:val="24"/>
              </w:rPr>
              <w:t>Общество с ограниченной ответственностью "Корпорация Детства"</w:t>
            </w:r>
          </w:p>
        </w:tc>
        <w:tc>
          <w:tcPr>
            <w:tcW w:w="3256" w:type="dxa"/>
            <w:tcBorders>
              <w:left w:val="single" w:sz="4" w:space="0" w:color="auto"/>
              <w:bottom w:val="single" w:sz="4" w:space="0" w:color="auto"/>
              <w:right w:val="single" w:sz="4" w:space="0" w:color="auto"/>
            </w:tcBorders>
          </w:tcPr>
          <w:p w:rsidR="00DB0F02" w:rsidRPr="00F6078F" w:rsidRDefault="00DB0F02" w:rsidP="00D93A09">
            <w:pPr>
              <w:pStyle w:val="ConsPlusNormal"/>
              <w:spacing w:before="220"/>
              <w:jc w:val="both"/>
              <w:rPr>
                <w:sz w:val="24"/>
                <w:szCs w:val="24"/>
              </w:rPr>
            </w:pPr>
            <w:r w:rsidRPr="00F6078F">
              <w:rPr>
                <w:sz w:val="24"/>
                <w:szCs w:val="24"/>
              </w:rPr>
              <w:t>сентябрь</w:t>
            </w:r>
          </w:p>
        </w:tc>
        <w:tc>
          <w:tcPr>
            <w:tcW w:w="2556" w:type="dxa"/>
            <w:gridSpan w:val="2"/>
            <w:tcBorders>
              <w:left w:val="single" w:sz="4" w:space="0" w:color="auto"/>
              <w:bottom w:val="single" w:sz="4" w:space="0" w:color="auto"/>
              <w:right w:val="single" w:sz="4" w:space="0" w:color="auto"/>
            </w:tcBorders>
          </w:tcPr>
          <w:p w:rsidR="00DB0F02" w:rsidRPr="00BF1E9B" w:rsidRDefault="00DB0F02" w:rsidP="00E426CE">
            <w:pPr>
              <w:spacing w:after="0" w:line="240" w:lineRule="auto"/>
              <w:jc w:val="center"/>
              <w:rPr>
                <w:rFonts w:ascii="Times New Roman" w:eastAsia="Times New Roman" w:hAnsi="Times New Roman" w:cs="Times New Roman"/>
                <w:sz w:val="24"/>
                <w:szCs w:val="24"/>
              </w:rPr>
            </w:pPr>
          </w:p>
        </w:tc>
      </w:tr>
      <w:tr w:rsidR="00DB0F02" w:rsidRPr="00AE3361" w:rsidTr="00AF12DB">
        <w:trPr>
          <w:trHeight w:val="608"/>
        </w:trPr>
        <w:tc>
          <w:tcPr>
            <w:tcW w:w="959" w:type="dxa"/>
            <w:tcBorders>
              <w:top w:val="single" w:sz="4" w:space="0" w:color="auto"/>
              <w:left w:val="single" w:sz="4" w:space="0" w:color="auto"/>
              <w:bottom w:val="single" w:sz="4" w:space="0" w:color="auto"/>
              <w:right w:val="single" w:sz="4" w:space="0" w:color="auto"/>
            </w:tcBorders>
          </w:tcPr>
          <w:p w:rsidR="00DB0F02" w:rsidRDefault="008B0134" w:rsidP="00D93A0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38</w:t>
            </w:r>
          </w:p>
        </w:tc>
        <w:tc>
          <w:tcPr>
            <w:tcW w:w="9214" w:type="dxa"/>
            <w:tcBorders>
              <w:top w:val="single" w:sz="4" w:space="0" w:color="auto"/>
              <w:left w:val="single" w:sz="4" w:space="0" w:color="auto"/>
              <w:bottom w:val="single" w:sz="4" w:space="0" w:color="auto"/>
              <w:right w:val="single" w:sz="4" w:space="0" w:color="auto"/>
            </w:tcBorders>
          </w:tcPr>
          <w:p w:rsidR="00DB0F02" w:rsidRPr="00681104" w:rsidRDefault="00DB0F02" w:rsidP="00F6078F">
            <w:pPr>
              <w:jc w:val="both"/>
              <w:rPr>
                <w:rFonts w:ascii="Times New Roman" w:eastAsia="Times New Roman" w:hAnsi="Times New Roman" w:cs="Times New Roman"/>
                <w:sz w:val="24"/>
                <w:szCs w:val="24"/>
              </w:rPr>
            </w:pPr>
            <w:r w:rsidRPr="00681104">
              <w:rPr>
                <w:rFonts w:ascii="Times New Roman" w:eastAsia="Times New Roman" w:hAnsi="Times New Roman" w:cs="Times New Roman"/>
                <w:sz w:val="24"/>
                <w:szCs w:val="24"/>
              </w:rPr>
              <w:t xml:space="preserve">Муниципальное казенное дошкольное образовательное учреждение № 17 "Детский сад общеразвивающего вида с приоритетным осуществлением деятельности по художественно-эстетическому развитию детей </w:t>
            </w:r>
            <w:proofErr w:type="spellStart"/>
            <w:r w:rsidRPr="00681104">
              <w:rPr>
                <w:rFonts w:ascii="Times New Roman" w:eastAsia="Times New Roman" w:hAnsi="Times New Roman" w:cs="Times New Roman"/>
                <w:sz w:val="24"/>
                <w:szCs w:val="24"/>
              </w:rPr>
              <w:t>п</w:t>
            </w:r>
            <w:proofErr w:type="gramStart"/>
            <w:r w:rsidRPr="00681104">
              <w:rPr>
                <w:rFonts w:ascii="Times New Roman" w:eastAsia="Times New Roman" w:hAnsi="Times New Roman" w:cs="Times New Roman"/>
                <w:sz w:val="24"/>
                <w:szCs w:val="24"/>
              </w:rPr>
              <w:t>.Л</w:t>
            </w:r>
            <w:proofErr w:type="gramEnd"/>
            <w:r w:rsidRPr="00681104">
              <w:rPr>
                <w:rFonts w:ascii="Times New Roman" w:eastAsia="Times New Roman" w:hAnsi="Times New Roman" w:cs="Times New Roman"/>
                <w:sz w:val="24"/>
                <w:szCs w:val="24"/>
              </w:rPr>
              <w:t>юбань</w:t>
            </w:r>
            <w:proofErr w:type="spellEnd"/>
            <w:r w:rsidRPr="00681104">
              <w:rPr>
                <w:rFonts w:ascii="Times New Roman" w:eastAsia="Times New Roman" w:hAnsi="Times New Roman" w:cs="Times New Roman"/>
                <w:sz w:val="24"/>
                <w:szCs w:val="24"/>
              </w:rPr>
              <w:t>"</w:t>
            </w:r>
          </w:p>
        </w:tc>
        <w:tc>
          <w:tcPr>
            <w:tcW w:w="3256" w:type="dxa"/>
            <w:tcBorders>
              <w:left w:val="single" w:sz="4" w:space="0" w:color="auto"/>
              <w:bottom w:val="single" w:sz="4" w:space="0" w:color="auto"/>
              <w:right w:val="single" w:sz="4" w:space="0" w:color="auto"/>
            </w:tcBorders>
          </w:tcPr>
          <w:p w:rsidR="00DB0F02" w:rsidRPr="00F6078F" w:rsidRDefault="00DB0F02" w:rsidP="00D93A09">
            <w:pPr>
              <w:pStyle w:val="ConsPlusNormal"/>
              <w:spacing w:before="220"/>
              <w:jc w:val="both"/>
              <w:rPr>
                <w:sz w:val="24"/>
                <w:szCs w:val="24"/>
              </w:rPr>
            </w:pPr>
            <w:r w:rsidRPr="00F6078F">
              <w:rPr>
                <w:sz w:val="24"/>
                <w:szCs w:val="24"/>
              </w:rPr>
              <w:t>октябрь</w:t>
            </w:r>
          </w:p>
        </w:tc>
        <w:tc>
          <w:tcPr>
            <w:tcW w:w="2556" w:type="dxa"/>
            <w:gridSpan w:val="2"/>
            <w:tcBorders>
              <w:left w:val="single" w:sz="4" w:space="0" w:color="auto"/>
              <w:bottom w:val="single" w:sz="4" w:space="0" w:color="auto"/>
              <w:right w:val="single" w:sz="4" w:space="0" w:color="auto"/>
            </w:tcBorders>
          </w:tcPr>
          <w:p w:rsidR="00DB0F02" w:rsidRPr="00BF1E9B" w:rsidRDefault="00DB0F02" w:rsidP="00E426CE">
            <w:pPr>
              <w:spacing w:after="0" w:line="240" w:lineRule="auto"/>
              <w:jc w:val="center"/>
              <w:rPr>
                <w:rFonts w:ascii="Times New Roman" w:eastAsia="Times New Roman" w:hAnsi="Times New Roman" w:cs="Times New Roman"/>
                <w:sz w:val="24"/>
                <w:szCs w:val="24"/>
              </w:rPr>
            </w:pPr>
          </w:p>
        </w:tc>
      </w:tr>
      <w:tr w:rsidR="00DB0F02" w:rsidRPr="00AE3361" w:rsidTr="00AF12DB">
        <w:trPr>
          <w:trHeight w:val="608"/>
        </w:trPr>
        <w:tc>
          <w:tcPr>
            <w:tcW w:w="959" w:type="dxa"/>
            <w:tcBorders>
              <w:top w:val="single" w:sz="4" w:space="0" w:color="auto"/>
              <w:left w:val="single" w:sz="4" w:space="0" w:color="auto"/>
              <w:bottom w:val="single" w:sz="4" w:space="0" w:color="auto"/>
              <w:right w:val="single" w:sz="4" w:space="0" w:color="auto"/>
            </w:tcBorders>
          </w:tcPr>
          <w:p w:rsidR="00DB0F02" w:rsidRDefault="008B0134" w:rsidP="00D93A0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39</w:t>
            </w:r>
          </w:p>
        </w:tc>
        <w:tc>
          <w:tcPr>
            <w:tcW w:w="9214" w:type="dxa"/>
            <w:tcBorders>
              <w:top w:val="single" w:sz="4" w:space="0" w:color="auto"/>
              <w:left w:val="single" w:sz="4" w:space="0" w:color="auto"/>
              <w:bottom w:val="single" w:sz="4" w:space="0" w:color="auto"/>
              <w:right w:val="single" w:sz="4" w:space="0" w:color="auto"/>
            </w:tcBorders>
          </w:tcPr>
          <w:p w:rsidR="00DB0F02" w:rsidRPr="00681104" w:rsidRDefault="00DB0F02" w:rsidP="00F6078F">
            <w:pPr>
              <w:jc w:val="both"/>
              <w:rPr>
                <w:rFonts w:ascii="Times New Roman" w:hAnsi="Times New Roman" w:cs="Times New Roman"/>
                <w:sz w:val="24"/>
                <w:szCs w:val="24"/>
              </w:rPr>
            </w:pPr>
            <w:r w:rsidRPr="00681104">
              <w:rPr>
                <w:rFonts w:ascii="Times New Roman" w:hAnsi="Times New Roman" w:cs="Times New Roman"/>
                <w:sz w:val="24"/>
                <w:szCs w:val="24"/>
              </w:rPr>
              <w:t xml:space="preserve">Муниципальное казенное дошкольное образовательное учреждение №3 "Детский сад комбинированного вида </w:t>
            </w:r>
            <w:proofErr w:type="spellStart"/>
            <w:r w:rsidRPr="00681104">
              <w:rPr>
                <w:rFonts w:ascii="Times New Roman" w:hAnsi="Times New Roman" w:cs="Times New Roman"/>
                <w:sz w:val="24"/>
                <w:szCs w:val="24"/>
              </w:rPr>
              <w:t>г</w:t>
            </w:r>
            <w:proofErr w:type="gramStart"/>
            <w:r w:rsidRPr="00681104">
              <w:rPr>
                <w:rFonts w:ascii="Times New Roman" w:hAnsi="Times New Roman" w:cs="Times New Roman"/>
                <w:sz w:val="24"/>
                <w:szCs w:val="24"/>
              </w:rPr>
              <w:t>.Л</w:t>
            </w:r>
            <w:proofErr w:type="gramEnd"/>
            <w:r w:rsidRPr="00681104">
              <w:rPr>
                <w:rFonts w:ascii="Times New Roman" w:hAnsi="Times New Roman" w:cs="Times New Roman"/>
                <w:sz w:val="24"/>
                <w:szCs w:val="24"/>
              </w:rPr>
              <w:t>юбани</w:t>
            </w:r>
            <w:proofErr w:type="spellEnd"/>
            <w:r w:rsidRPr="00681104">
              <w:rPr>
                <w:rFonts w:ascii="Times New Roman" w:hAnsi="Times New Roman" w:cs="Times New Roman"/>
                <w:sz w:val="24"/>
                <w:szCs w:val="24"/>
              </w:rPr>
              <w:t>"</w:t>
            </w:r>
          </w:p>
        </w:tc>
        <w:tc>
          <w:tcPr>
            <w:tcW w:w="3256" w:type="dxa"/>
            <w:tcBorders>
              <w:left w:val="single" w:sz="4" w:space="0" w:color="auto"/>
              <w:bottom w:val="single" w:sz="4" w:space="0" w:color="auto"/>
              <w:right w:val="single" w:sz="4" w:space="0" w:color="auto"/>
            </w:tcBorders>
          </w:tcPr>
          <w:p w:rsidR="00DB0F02" w:rsidRPr="00F6078F" w:rsidRDefault="00DB0F02" w:rsidP="00D93A09">
            <w:pPr>
              <w:pStyle w:val="ConsPlusNormal"/>
              <w:spacing w:before="220"/>
              <w:jc w:val="both"/>
              <w:rPr>
                <w:sz w:val="24"/>
                <w:szCs w:val="24"/>
              </w:rPr>
            </w:pPr>
            <w:r w:rsidRPr="00F6078F">
              <w:rPr>
                <w:sz w:val="24"/>
                <w:szCs w:val="24"/>
              </w:rPr>
              <w:t>октябрь</w:t>
            </w:r>
          </w:p>
        </w:tc>
        <w:tc>
          <w:tcPr>
            <w:tcW w:w="2556" w:type="dxa"/>
            <w:gridSpan w:val="2"/>
            <w:tcBorders>
              <w:left w:val="single" w:sz="4" w:space="0" w:color="auto"/>
              <w:bottom w:val="single" w:sz="4" w:space="0" w:color="auto"/>
              <w:right w:val="single" w:sz="4" w:space="0" w:color="auto"/>
            </w:tcBorders>
          </w:tcPr>
          <w:p w:rsidR="00DB0F02" w:rsidRPr="00BF1E9B" w:rsidRDefault="00DB0F02" w:rsidP="00E426CE">
            <w:pPr>
              <w:spacing w:after="0" w:line="240" w:lineRule="auto"/>
              <w:jc w:val="center"/>
              <w:rPr>
                <w:rFonts w:ascii="Times New Roman" w:eastAsia="Times New Roman" w:hAnsi="Times New Roman" w:cs="Times New Roman"/>
                <w:sz w:val="24"/>
                <w:szCs w:val="24"/>
              </w:rPr>
            </w:pPr>
          </w:p>
        </w:tc>
      </w:tr>
      <w:tr w:rsidR="00DB0F02" w:rsidRPr="00AE3361" w:rsidTr="00AF12DB">
        <w:trPr>
          <w:trHeight w:val="608"/>
        </w:trPr>
        <w:tc>
          <w:tcPr>
            <w:tcW w:w="959" w:type="dxa"/>
            <w:tcBorders>
              <w:top w:val="single" w:sz="4" w:space="0" w:color="auto"/>
              <w:left w:val="single" w:sz="4" w:space="0" w:color="auto"/>
              <w:bottom w:val="single" w:sz="4" w:space="0" w:color="auto"/>
              <w:right w:val="single" w:sz="4" w:space="0" w:color="auto"/>
            </w:tcBorders>
          </w:tcPr>
          <w:p w:rsidR="00DB0F02" w:rsidRDefault="008B0134" w:rsidP="00D93A0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40</w:t>
            </w:r>
          </w:p>
        </w:tc>
        <w:tc>
          <w:tcPr>
            <w:tcW w:w="9214" w:type="dxa"/>
            <w:tcBorders>
              <w:top w:val="single" w:sz="4" w:space="0" w:color="auto"/>
              <w:left w:val="single" w:sz="4" w:space="0" w:color="auto"/>
              <w:bottom w:val="single" w:sz="4" w:space="0" w:color="auto"/>
              <w:right w:val="single" w:sz="4" w:space="0" w:color="auto"/>
            </w:tcBorders>
          </w:tcPr>
          <w:p w:rsidR="00DB0F02" w:rsidRPr="00681104" w:rsidRDefault="00DB0F02" w:rsidP="008B0134">
            <w:pPr>
              <w:jc w:val="both"/>
              <w:rPr>
                <w:rFonts w:ascii="Times New Roman" w:hAnsi="Times New Roman" w:cs="Times New Roman"/>
                <w:sz w:val="24"/>
                <w:szCs w:val="24"/>
              </w:rPr>
            </w:pPr>
            <w:r w:rsidRPr="00681104">
              <w:rPr>
                <w:rFonts w:ascii="Times New Roman" w:hAnsi="Times New Roman" w:cs="Times New Roman"/>
                <w:sz w:val="24"/>
                <w:szCs w:val="24"/>
              </w:rPr>
              <w:t xml:space="preserve">Муниципальное казенное дошкольное образовательное учреждение № 23 «Детский сад комбинированного вида </w:t>
            </w:r>
            <w:proofErr w:type="spellStart"/>
            <w:r w:rsidRPr="00681104">
              <w:rPr>
                <w:rFonts w:ascii="Times New Roman" w:hAnsi="Times New Roman" w:cs="Times New Roman"/>
                <w:sz w:val="24"/>
                <w:szCs w:val="24"/>
              </w:rPr>
              <w:t>г.п</w:t>
            </w:r>
            <w:proofErr w:type="gramStart"/>
            <w:r w:rsidRPr="00681104">
              <w:rPr>
                <w:rFonts w:ascii="Times New Roman" w:hAnsi="Times New Roman" w:cs="Times New Roman"/>
                <w:sz w:val="24"/>
                <w:szCs w:val="24"/>
              </w:rPr>
              <w:t>.Ф</w:t>
            </w:r>
            <w:proofErr w:type="gramEnd"/>
            <w:r w:rsidRPr="00681104">
              <w:rPr>
                <w:rFonts w:ascii="Times New Roman" w:hAnsi="Times New Roman" w:cs="Times New Roman"/>
                <w:sz w:val="24"/>
                <w:szCs w:val="24"/>
              </w:rPr>
              <w:t>едоровское</w:t>
            </w:r>
            <w:proofErr w:type="spellEnd"/>
            <w:r w:rsidRPr="00681104">
              <w:rPr>
                <w:rFonts w:ascii="Times New Roman" w:hAnsi="Times New Roman" w:cs="Times New Roman"/>
                <w:sz w:val="24"/>
                <w:szCs w:val="24"/>
              </w:rPr>
              <w:t>»</w:t>
            </w:r>
          </w:p>
        </w:tc>
        <w:tc>
          <w:tcPr>
            <w:tcW w:w="3256" w:type="dxa"/>
            <w:tcBorders>
              <w:left w:val="single" w:sz="4" w:space="0" w:color="auto"/>
              <w:bottom w:val="single" w:sz="4" w:space="0" w:color="auto"/>
              <w:right w:val="single" w:sz="4" w:space="0" w:color="auto"/>
            </w:tcBorders>
          </w:tcPr>
          <w:p w:rsidR="00DB0F02" w:rsidRPr="00F6078F" w:rsidRDefault="00DB0F02" w:rsidP="00D93A09">
            <w:pPr>
              <w:pStyle w:val="ConsPlusNormal"/>
              <w:spacing w:before="220"/>
              <w:jc w:val="both"/>
              <w:rPr>
                <w:sz w:val="24"/>
                <w:szCs w:val="24"/>
              </w:rPr>
            </w:pPr>
            <w:r w:rsidRPr="00F6078F">
              <w:rPr>
                <w:sz w:val="24"/>
                <w:szCs w:val="24"/>
              </w:rPr>
              <w:t>октябрь</w:t>
            </w:r>
          </w:p>
        </w:tc>
        <w:tc>
          <w:tcPr>
            <w:tcW w:w="2556" w:type="dxa"/>
            <w:gridSpan w:val="2"/>
            <w:tcBorders>
              <w:left w:val="single" w:sz="4" w:space="0" w:color="auto"/>
              <w:bottom w:val="single" w:sz="4" w:space="0" w:color="auto"/>
              <w:right w:val="single" w:sz="4" w:space="0" w:color="auto"/>
            </w:tcBorders>
          </w:tcPr>
          <w:p w:rsidR="00DB0F02" w:rsidRPr="00BF1E9B" w:rsidRDefault="00DB0F02" w:rsidP="00E426CE">
            <w:pPr>
              <w:spacing w:after="0" w:line="240" w:lineRule="auto"/>
              <w:jc w:val="center"/>
              <w:rPr>
                <w:rFonts w:ascii="Times New Roman" w:eastAsia="Times New Roman" w:hAnsi="Times New Roman" w:cs="Times New Roman"/>
                <w:sz w:val="24"/>
                <w:szCs w:val="24"/>
              </w:rPr>
            </w:pPr>
          </w:p>
        </w:tc>
      </w:tr>
      <w:tr w:rsidR="00DB0F02" w:rsidRPr="00AE3361" w:rsidTr="00AF12DB">
        <w:trPr>
          <w:trHeight w:val="608"/>
        </w:trPr>
        <w:tc>
          <w:tcPr>
            <w:tcW w:w="959" w:type="dxa"/>
            <w:tcBorders>
              <w:top w:val="single" w:sz="4" w:space="0" w:color="auto"/>
              <w:left w:val="single" w:sz="4" w:space="0" w:color="auto"/>
              <w:bottom w:val="single" w:sz="4" w:space="0" w:color="auto"/>
              <w:right w:val="single" w:sz="4" w:space="0" w:color="auto"/>
            </w:tcBorders>
          </w:tcPr>
          <w:p w:rsidR="00DB0F02" w:rsidRDefault="008B0134" w:rsidP="00D93A0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41</w:t>
            </w:r>
          </w:p>
        </w:tc>
        <w:tc>
          <w:tcPr>
            <w:tcW w:w="9214" w:type="dxa"/>
            <w:tcBorders>
              <w:top w:val="single" w:sz="4" w:space="0" w:color="auto"/>
              <w:left w:val="single" w:sz="4" w:space="0" w:color="auto"/>
              <w:bottom w:val="single" w:sz="4" w:space="0" w:color="auto"/>
              <w:right w:val="single" w:sz="4" w:space="0" w:color="auto"/>
            </w:tcBorders>
          </w:tcPr>
          <w:p w:rsidR="00DB0F02" w:rsidRPr="00681104" w:rsidRDefault="00DB0F02" w:rsidP="00F6078F">
            <w:pPr>
              <w:jc w:val="both"/>
              <w:rPr>
                <w:rFonts w:ascii="Times New Roman" w:hAnsi="Times New Roman" w:cs="Times New Roman"/>
                <w:sz w:val="24"/>
                <w:szCs w:val="24"/>
              </w:rPr>
            </w:pPr>
            <w:r w:rsidRPr="00681104">
              <w:rPr>
                <w:rFonts w:ascii="Times New Roman" w:hAnsi="Times New Roman" w:cs="Times New Roman"/>
                <w:sz w:val="24"/>
                <w:szCs w:val="24"/>
              </w:rPr>
              <w:t>Ленинградское областное государственное автономное учреждение «Всеволожский комплексный центр социального обслуживания населения»</w:t>
            </w:r>
          </w:p>
        </w:tc>
        <w:tc>
          <w:tcPr>
            <w:tcW w:w="3256" w:type="dxa"/>
            <w:tcBorders>
              <w:left w:val="single" w:sz="4" w:space="0" w:color="auto"/>
              <w:bottom w:val="single" w:sz="4" w:space="0" w:color="auto"/>
              <w:right w:val="single" w:sz="4" w:space="0" w:color="auto"/>
            </w:tcBorders>
          </w:tcPr>
          <w:p w:rsidR="00DB0F02" w:rsidRPr="00F6078F" w:rsidRDefault="00DB0F02" w:rsidP="00D93A09">
            <w:pPr>
              <w:pStyle w:val="ConsPlusNormal"/>
              <w:spacing w:before="220"/>
              <w:jc w:val="both"/>
              <w:rPr>
                <w:sz w:val="24"/>
                <w:szCs w:val="24"/>
              </w:rPr>
            </w:pPr>
            <w:r w:rsidRPr="00F6078F">
              <w:rPr>
                <w:sz w:val="24"/>
                <w:szCs w:val="24"/>
              </w:rPr>
              <w:t>ноябрь</w:t>
            </w:r>
          </w:p>
        </w:tc>
        <w:tc>
          <w:tcPr>
            <w:tcW w:w="2556" w:type="dxa"/>
            <w:gridSpan w:val="2"/>
            <w:tcBorders>
              <w:left w:val="single" w:sz="4" w:space="0" w:color="auto"/>
              <w:bottom w:val="single" w:sz="4" w:space="0" w:color="auto"/>
              <w:right w:val="single" w:sz="4" w:space="0" w:color="auto"/>
            </w:tcBorders>
          </w:tcPr>
          <w:p w:rsidR="00DB0F02" w:rsidRPr="00BF1E9B" w:rsidRDefault="00DB0F02" w:rsidP="00E426CE">
            <w:pPr>
              <w:spacing w:after="0" w:line="240" w:lineRule="auto"/>
              <w:jc w:val="center"/>
              <w:rPr>
                <w:rFonts w:ascii="Times New Roman" w:eastAsia="Times New Roman" w:hAnsi="Times New Roman" w:cs="Times New Roman"/>
                <w:sz w:val="24"/>
                <w:szCs w:val="24"/>
              </w:rPr>
            </w:pPr>
          </w:p>
        </w:tc>
      </w:tr>
      <w:tr w:rsidR="00DB0F02" w:rsidRPr="00AE3361" w:rsidTr="00AF12DB">
        <w:trPr>
          <w:trHeight w:val="608"/>
        </w:trPr>
        <w:tc>
          <w:tcPr>
            <w:tcW w:w="959" w:type="dxa"/>
            <w:tcBorders>
              <w:top w:val="single" w:sz="4" w:space="0" w:color="auto"/>
              <w:left w:val="single" w:sz="4" w:space="0" w:color="auto"/>
              <w:bottom w:val="single" w:sz="4" w:space="0" w:color="auto"/>
              <w:right w:val="single" w:sz="4" w:space="0" w:color="auto"/>
            </w:tcBorders>
          </w:tcPr>
          <w:p w:rsidR="00DB0F02" w:rsidRDefault="008B0134" w:rsidP="00D93A0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42</w:t>
            </w:r>
          </w:p>
        </w:tc>
        <w:tc>
          <w:tcPr>
            <w:tcW w:w="9214" w:type="dxa"/>
            <w:tcBorders>
              <w:top w:val="single" w:sz="4" w:space="0" w:color="auto"/>
              <w:left w:val="single" w:sz="4" w:space="0" w:color="auto"/>
              <w:bottom w:val="single" w:sz="4" w:space="0" w:color="auto"/>
              <w:right w:val="single" w:sz="4" w:space="0" w:color="auto"/>
            </w:tcBorders>
          </w:tcPr>
          <w:p w:rsidR="00DB0F02" w:rsidRPr="00681104" w:rsidRDefault="00DB0F02" w:rsidP="00F6078F">
            <w:pPr>
              <w:rPr>
                <w:rFonts w:ascii="Times New Roman" w:hAnsi="Times New Roman" w:cs="Times New Roman"/>
                <w:color w:val="000000"/>
                <w:sz w:val="24"/>
                <w:szCs w:val="24"/>
              </w:rPr>
            </w:pPr>
            <w:r w:rsidRPr="00681104">
              <w:rPr>
                <w:rFonts w:ascii="Times New Roman" w:hAnsi="Times New Roman" w:cs="Times New Roman"/>
                <w:color w:val="000000"/>
                <w:sz w:val="24"/>
                <w:szCs w:val="24"/>
              </w:rPr>
              <w:t>Общество с ограниченной ответственностью "</w:t>
            </w:r>
            <w:proofErr w:type="gramStart"/>
            <w:r w:rsidRPr="00681104">
              <w:rPr>
                <w:rFonts w:ascii="Times New Roman" w:hAnsi="Times New Roman" w:cs="Times New Roman"/>
                <w:color w:val="000000"/>
                <w:sz w:val="24"/>
                <w:szCs w:val="24"/>
              </w:rPr>
              <w:t>МАЛ</w:t>
            </w:r>
            <w:proofErr w:type="gramEnd"/>
            <w:r w:rsidRPr="00681104">
              <w:rPr>
                <w:rFonts w:ascii="Times New Roman" w:hAnsi="Times New Roman" w:cs="Times New Roman"/>
                <w:color w:val="000000"/>
                <w:sz w:val="24"/>
                <w:szCs w:val="24"/>
              </w:rPr>
              <w:t xml:space="preserve"> ДА ВЕЛИК" (ООО  "МАЛ ДА ВЕЛИК")</w:t>
            </w:r>
          </w:p>
        </w:tc>
        <w:tc>
          <w:tcPr>
            <w:tcW w:w="3256" w:type="dxa"/>
            <w:tcBorders>
              <w:left w:val="single" w:sz="4" w:space="0" w:color="auto"/>
              <w:bottom w:val="single" w:sz="4" w:space="0" w:color="auto"/>
              <w:right w:val="single" w:sz="4" w:space="0" w:color="auto"/>
            </w:tcBorders>
          </w:tcPr>
          <w:p w:rsidR="00DB0F02" w:rsidRPr="00F6078F" w:rsidRDefault="00DB0F02" w:rsidP="00D93A09">
            <w:pPr>
              <w:pStyle w:val="ConsPlusNormal"/>
              <w:spacing w:before="220"/>
              <w:jc w:val="both"/>
              <w:rPr>
                <w:sz w:val="24"/>
                <w:szCs w:val="24"/>
              </w:rPr>
            </w:pPr>
            <w:r w:rsidRPr="00F6078F">
              <w:rPr>
                <w:sz w:val="24"/>
                <w:szCs w:val="24"/>
              </w:rPr>
              <w:t>ноябрь</w:t>
            </w:r>
          </w:p>
        </w:tc>
        <w:tc>
          <w:tcPr>
            <w:tcW w:w="2556" w:type="dxa"/>
            <w:gridSpan w:val="2"/>
            <w:tcBorders>
              <w:left w:val="single" w:sz="4" w:space="0" w:color="auto"/>
              <w:bottom w:val="single" w:sz="4" w:space="0" w:color="auto"/>
              <w:right w:val="single" w:sz="4" w:space="0" w:color="auto"/>
            </w:tcBorders>
          </w:tcPr>
          <w:p w:rsidR="00DB0F02" w:rsidRPr="00BF1E9B" w:rsidRDefault="00DB0F02" w:rsidP="00E426CE">
            <w:pPr>
              <w:spacing w:after="0" w:line="240" w:lineRule="auto"/>
              <w:jc w:val="center"/>
              <w:rPr>
                <w:rFonts w:ascii="Times New Roman" w:eastAsia="Times New Roman" w:hAnsi="Times New Roman" w:cs="Times New Roman"/>
                <w:sz w:val="24"/>
                <w:szCs w:val="24"/>
              </w:rPr>
            </w:pPr>
          </w:p>
        </w:tc>
      </w:tr>
      <w:tr w:rsidR="00DB0F02" w:rsidRPr="00AE3361" w:rsidTr="00AF12DB">
        <w:trPr>
          <w:trHeight w:val="608"/>
        </w:trPr>
        <w:tc>
          <w:tcPr>
            <w:tcW w:w="959" w:type="dxa"/>
            <w:tcBorders>
              <w:top w:val="single" w:sz="4" w:space="0" w:color="auto"/>
              <w:left w:val="single" w:sz="4" w:space="0" w:color="auto"/>
              <w:bottom w:val="single" w:sz="4" w:space="0" w:color="auto"/>
              <w:right w:val="single" w:sz="4" w:space="0" w:color="auto"/>
            </w:tcBorders>
          </w:tcPr>
          <w:p w:rsidR="00DB0F02" w:rsidRDefault="008B0134" w:rsidP="00D93A0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43</w:t>
            </w:r>
          </w:p>
        </w:tc>
        <w:tc>
          <w:tcPr>
            <w:tcW w:w="9214" w:type="dxa"/>
            <w:tcBorders>
              <w:top w:val="single" w:sz="4" w:space="0" w:color="auto"/>
              <w:left w:val="single" w:sz="4" w:space="0" w:color="auto"/>
              <w:bottom w:val="single" w:sz="4" w:space="0" w:color="auto"/>
              <w:right w:val="single" w:sz="4" w:space="0" w:color="auto"/>
            </w:tcBorders>
          </w:tcPr>
          <w:p w:rsidR="00DB0F02" w:rsidRPr="00681104" w:rsidRDefault="00DB0F02" w:rsidP="00F6078F">
            <w:pPr>
              <w:rPr>
                <w:rFonts w:ascii="Times New Roman" w:hAnsi="Times New Roman" w:cs="Times New Roman"/>
                <w:color w:val="000000"/>
                <w:sz w:val="24"/>
                <w:szCs w:val="24"/>
              </w:rPr>
            </w:pPr>
            <w:r w:rsidRPr="00681104">
              <w:rPr>
                <w:rFonts w:ascii="Times New Roman" w:hAnsi="Times New Roman" w:cs="Times New Roman"/>
                <w:color w:val="000000"/>
                <w:sz w:val="24"/>
                <w:szCs w:val="24"/>
              </w:rPr>
              <w:t xml:space="preserve">Общество с </w:t>
            </w:r>
            <w:proofErr w:type="gramStart"/>
            <w:r w:rsidRPr="00681104">
              <w:rPr>
                <w:rFonts w:ascii="Times New Roman" w:hAnsi="Times New Roman" w:cs="Times New Roman"/>
                <w:color w:val="000000"/>
                <w:sz w:val="24"/>
                <w:szCs w:val="24"/>
              </w:rPr>
              <w:t>ограниченной</w:t>
            </w:r>
            <w:proofErr w:type="gramEnd"/>
            <w:r w:rsidRPr="00681104">
              <w:rPr>
                <w:rFonts w:ascii="Times New Roman" w:hAnsi="Times New Roman" w:cs="Times New Roman"/>
                <w:color w:val="000000"/>
                <w:sz w:val="24"/>
                <w:szCs w:val="24"/>
              </w:rPr>
              <w:t xml:space="preserve"> </w:t>
            </w:r>
            <w:proofErr w:type="spellStart"/>
            <w:r w:rsidRPr="00681104">
              <w:rPr>
                <w:rFonts w:ascii="Times New Roman" w:hAnsi="Times New Roman" w:cs="Times New Roman"/>
                <w:color w:val="000000"/>
                <w:sz w:val="24"/>
                <w:szCs w:val="24"/>
              </w:rPr>
              <w:t>ответственногстью</w:t>
            </w:r>
            <w:proofErr w:type="spellEnd"/>
            <w:r w:rsidRPr="00681104">
              <w:rPr>
                <w:rFonts w:ascii="Times New Roman" w:hAnsi="Times New Roman" w:cs="Times New Roman"/>
                <w:color w:val="000000"/>
                <w:sz w:val="24"/>
                <w:szCs w:val="24"/>
              </w:rPr>
              <w:t xml:space="preserve"> "МАМА ОЛЯ" (ООО  "МАМА ОЛЯ")</w:t>
            </w:r>
          </w:p>
        </w:tc>
        <w:tc>
          <w:tcPr>
            <w:tcW w:w="3256" w:type="dxa"/>
            <w:tcBorders>
              <w:left w:val="single" w:sz="4" w:space="0" w:color="auto"/>
              <w:bottom w:val="single" w:sz="4" w:space="0" w:color="auto"/>
              <w:right w:val="single" w:sz="4" w:space="0" w:color="auto"/>
            </w:tcBorders>
          </w:tcPr>
          <w:p w:rsidR="00DB0F02" w:rsidRPr="00F6078F" w:rsidRDefault="00DB0F02" w:rsidP="00D93A09">
            <w:pPr>
              <w:pStyle w:val="ConsPlusNormal"/>
              <w:spacing w:before="220"/>
              <w:jc w:val="both"/>
              <w:rPr>
                <w:sz w:val="24"/>
                <w:szCs w:val="24"/>
              </w:rPr>
            </w:pPr>
            <w:r w:rsidRPr="00F6078F">
              <w:rPr>
                <w:sz w:val="24"/>
                <w:szCs w:val="24"/>
              </w:rPr>
              <w:t>ноябрь</w:t>
            </w:r>
          </w:p>
        </w:tc>
        <w:tc>
          <w:tcPr>
            <w:tcW w:w="2556" w:type="dxa"/>
            <w:gridSpan w:val="2"/>
            <w:tcBorders>
              <w:left w:val="single" w:sz="4" w:space="0" w:color="auto"/>
              <w:bottom w:val="single" w:sz="4" w:space="0" w:color="auto"/>
              <w:right w:val="single" w:sz="4" w:space="0" w:color="auto"/>
            </w:tcBorders>
          </w:tcPr>
          <w:p w:rsidR="00DB0F02" w:rsidRPr="00BF1E9B" w:rsidRDefault="00DB0F02" w:rsidP="00E426CE">
            <w:pPr>
              <w:spacing w:after="0" w:line="240" w:lineRule="auto"/>
              <w:jc w:val="center"/>
              <w:rPr>
                <w:rFonts w:ascii="Times New Roman" w:eastAsia="Times New Roman" w:hAnsi="Times New Roman" w:cs="Times New Roman"/>
                <w:sz w:val="24"/>
                <w:szCs w:val="24"/>
              </w:rPr>
            </w:pPr>
          </w:p>
        </w:tc>
      </w:tr>
      <w:tr w:rsidR="00DB0F02" w:rsidRPr="00AE3361" w:rsidTr="00AF12DB">
        <w:trPr>
          <w:trHeight w:val="608"/>
        </w:trPr>
        <w:tc>
          <w:tcPr>
            <w:tcW w:w="959" w:type="dxa"/>
            <w:tcBorders>
              <w:top w:val="single" w:sz="4" w:space="0" w:color="auto"/>
              <w:left w:val="single" w:sz="4" w:space="0" w:color="auto"/>
              <w:bottom w:val="single" w:sz="4" w:space="0" w:color="auto"/>
              <w:right w:val="single" w:sz="4" w:space="0" w:color="auto"/>
            </w:tcBorders>
          </w:tcPr>
          <w:p w:rsidR="00DB0F02" w:rsidRDefault="008B0134" w:rsidP="00D93A0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44</w:t>
            </w:r>
          </w:p>
        </w:tc>
        <w:tc>
          <w:tcPr>
            <w:tcW w:w="9214" w:type="dxa"/>
            <w:tcBorders>
              <w:top w:val="single" w:sz="4" w:space="0" w:color="auto"/>
              <w:left w:val="single" w:sz="4" w:space="0" w:color="auto"/>
              <w:bottom w:val="single" w:sz="4" w:space="0" w:color="auto"/>
              <w:right w:val="single" w:sz="4" w:space="0" w:color="auto"/>
            </w:tcBorders>
          </w:tcPr>
          <w:p w:rsidR="00DB0F02" w:rsidRPr="00681104" w:rsidRDefault="00DB0F02" w:rsidP="00F6078F">
            <w:pPr>
              <w:jc w:val="both"/>
              <w:rPr>
                <w:rFonts w:ascii="Times New Roman" w:hAnsi="Times New Roman" w:cs="Times New Roman"/>
                <w:sz w:val="24"/>
                <w:szCs w:val="24"/>
              </w:rPr>
            </w:pPr>
            <w:r w:rsidRPr="00681104">
              <w:rPr>
                <w:rFonts w:ascii="Times New Roman" w:hAnsi="Times New Roman" w:cs="Times New Roman"/>
                <w:sz w:val="24"/>
                <w:szCs w:val="24"/>
              </w:rPr>
              <w:t>Общество с ограниченной ответственностью "Детский Мир"</w:t>
            </w:r>
          </w:p>
        </w:tc>
        <w:tc>
          <w:tcPr>
            <w:tcW w:w="3256" w:type="dxa"/>
            <w:tcBorders>
              <w:left w:val="single" w:sz="4" w:space="0" w:color="auto"/>
              <w:bottom w:val="single" w:sz="4" w:space="0" w:color="auto"/>
              <w:right w:val="single" w:sz="4" w:space="0" w:color="auto"/>
            </w:tcBorders>
          </w:tcPr>
          <w:p w:rsidR="00DB0F02" w:rsidRPr="00F6078F" w:rsidRDefault="00DB0F02" w:rsidP="00D93A09">
            <w:pPr>
              <w:pStyle w:val="ConsPlusNormal"/>
              <w:spacing w:before="220"/>
              <w:jc w:val="both"/>
              <w:rPr>
                <w:sz w:val="24"/>
                <w:szCs w:val="24"/>
              </w:rPr>
            </w:pPr>
            <w:r w:rsidRPr="00F6078F">
              <w:rPr>
                <w:sz w:val="24"/>
                <w:szCs w:val="24"/>
              </w:rPr>
              <w:t>декабрь</w:t>
            </w:r>
          </w:p>
        </w:tc>
        <w:tc>
          <w:tcPr>
            <w:tcW w:w="2556" w:type="dxa"/>
            <w:gridSpan w:val="2"/>
            <w:tcBorders>
              <w:left w:val="single" w:sz="4" w:space="0" w:color="auto"/>
              <w:bottom w:val="single" w:sz="4" w:space="0" w:color="auto"/>
              <w:right w:val="single" w:sz="4" w:space="0" w:color="auto"/>
            </w:tcBorders>
          </w:tcPr>
          <w:p w:rsidR="00DB0F02" w:rsidRPr="00BF1E9B" w:rsidRDefault="00DB0F02" w:rsidP="00E426CE">
            <w:pPr>
              <w:spacing w:after="0" w:line="240" w:lineRule="auto"/>
              <w:jc w:val="center"/>
              <w:rPr>
                <w:rFonts w:ascii="Times New Roman" w:eastAsia="Times New Roman" w:hAnsi="Times New Roman" w:cs="Times New Roman"/>
                <w:sz w:val="24"/>
                <w:szCs w:val="24"/>
              </w:rPr>
            </w:pPr>
          </w:p>
        </w:tc>
      </w:tr>
      <w:tr w:rsidR="00DB0F02" w:rsidRPr="00AE3361" w:rsidTr="00AF12DB">
        <w:trPr>
          <w:trHeight w:val="608"/>
        </w:trPr>
        <w:tc>
          <w:tcPr>
            <w:tcW w:w="959" w:type="dxa"/>
            <w:tcBorders>
              <w:top w:val="single" w:sz="4" w:space="0" w:color="auto"/>
              <w:left w:val="single" w:sz="4" w:space="0" w:color="auto"/>
              <w:bottom w:val="single" w:sz="4" w:space="0" w:color="auto"/>
              <w:right w:val="single" w:sz="4" w:space="0" w:color="auto"/>
            </w:tcBorders>
          </w:tcPr>
          <w:p w:rsidR="00DB0F02" w:rsidRDefault="008B0134" w:rsidP="00D93A0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45</w:t>
            </w:r>
          </w:p>
        </w:tc>
        <w:tc>
          <w:tcPr>
            <w:tcW w:w="9214" w:type="dxa"/>
            <w:tcBorders>
              <w:top w:val="single" w:sz="4" w:space="0" w:color="auto"/>
              <w:left w:val="single" w:sz="4" w:space="0" w:color="auto"/>
              <w:bottom w:val="single" w:sz="4" w:space="0" w:color="auto"/>
              <w:right w:val="single" w:sz="4" w:space="0" w:color="auto"/>
            </w:tcBorders>
          </w:tcPr>
          <w:p w:rsidR="00DB0F02" w:rsidRPr="00681104" w:rsidRDefault="00DB0F02" w:rsidP="00F6078F">
            <w:pPr>
              <w:jc w:val="both"/>
              <w:rPr>
                <w:rFonts w:ascii="Times New Roman" w:hAnsi="Times New Roman" w:cs="Times New Roman"/>
                <w:sz w:val="24"/>
                <w:szCs w:val="24"/>
              </w:rPr>
            </w:pPr>
            <w:r w:rsidRPr="00681104">
              <w:rPr>
                <w:rFonts w:ascii="Times New Roman" w:hAnsi="Times New Roman" w:cs="Times New Roman"/>
                <w:sz w:val="24"/>
                <w:szCs w:val="24"/>
              </w:rPr>
              <w:t>Индивидуальный предприниматель Иванов Александр Сергеевич</w:t>
            </w:r>
          </w:p>
        </w:tc>
        <w:tc>
          <w:tcPr>
            <w:tcW w:w="3256" w:type="dxa"/>
            <w:tcBorders>
              <w:left w:val="single" w:sz="4" w:space="0" w:color="auto"/>
              <w:bottom w:val="single" w:sz="4" w:space="0" w:color="auto"/>
              <w:right w:val="single" w:sz="4" w:space="0" w:color="auto"/>
            </w:tcBorders>
          </w:tcPr>
          <w:p w:rsidR="00DB0F02" w:rsidRPr="005C58D9" w:rsidRDefault="00DB0F02" w:rsidP="00D93A09">
            <w:pPr>
              <w:pStyle w:val="ConsPlusNormal"/>
              <w:spacing w:before="220"/>
              <w:jc w:val="both"/>
              <w:rPr>
                <w:sz w:val="24"/>
                <w:szCs w:val="24"/>
              </w:rPr>
            </w:pPr>
            <w:r w:rsidRPr="005C58D9">
              <w:rPr>
                <w:sz w:val="24"/>
                <w:szCs w:val="24"/>
              </w:rPr>
              <w:t>декабрь</w:t>
            </w:r>
          </w:p>
        </w:tc>
        <w:tc>
          <w:tcPr>
            <w:tcW w:w="2556" w:type="dxa"/>
            <w:gridSpan w:val="2"/>
            <w:tcBorders>
              <w:left w:val="single" w:sz="4" w:space="0" w:color="auto"/>
              <w:bottom w:val="single" w:sz="4" w:space="0" w:color="auto"/>
              <w:right w:val="single" w:sz="4" w:space="0" w:color="auto"/>
            </w:tcBorders>
          </w:tcPr>
          <w:p w:rsidR="00DB0F02" w:rsidRPr="00BF1E9B" w:rsidRDefault="00DB0F02" w:rsidP="00E426CE">
            <w:pPr>
              <w:spacing w:after="0" w:line="240" w:lineRule="auto"/>
              <w:jc w:val="center"/>
              <w:rPr>
                <w:rFonts w:ascii="Times New Roman" w:eastAsia="Times New Roman" w:hAnsi="Times New Roman" w:cs="Times New Roman"/>
                <w:sz w:val="24"/>
                <w:szCs w:val="24"/>
              </w:rPr>
            </w:pPr>
          </w:p>
        </w:tc>
      </w:tr>
      <w:tr w:rsidR="00DB0F02" w:rsidRPr="00AE3361" w:rsidTr="00AF12DB">
        <w:trPr>
          <w:trHeight w:val="507"/>
        </w:trPr>
        <w:tc>
          <w:tcPr>
            <w:tcW w:w="959" w:type="dxa"/>
            <w:tcBorders>
              <w:top w:val="single" w:sz="4" w:space="0" w:color="auto"/>
              <w:left w:val="single" w:sz="4" w:space="0" w:color="auto"/>
              <w:bottom w:val="single" w:sz="4" w:space="0" w:color="auto"/>
              <w:right w:val="single" w:sz="4" w:space="0" w:color="auto"/>
            </w:tcBorders>
          </w:tcPr>
          <w:p w:rsidR="00DB0F02" w:rsidRPr="00E4737B" w:rsidRDefault="004373AE" w:rsidP="00AF51E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19</w:t>
            </w:r>
            <w:r w:rsidR="00DB0F02" w:rsidRPr="00E4737B">
              <w:rPr>
                <w:rFonts w:ascii="Times New Roman" w:eastAsia="Calibri" w:hAnsi="Times New Roman" w:cs="Times New Roman"/>
                <w:sz w:val="24"/>
                <w:szCs w:val="24"/>
              </w:rPr>
              <w:t>.</w:t>
            </w:r>
            <w:r w:rsidR="00DB0F02">
              <w:rPr>
                <w:rFonts w:ascii="Times New Roman" w:eastAsia="Calibri" w:hAnsi="Times New Roman" w:cs="Times New Roman"/>
                <w:sz w:val="24"/>
                <w:szCs w:val="24"/>
              </w:rPr>
              <w:t>2.</w:t>
            </w:r>
            <w:r w:rsidR="00DB0F02" w:rsidRPr="00E4737B">
              <w:rPr>
                <w:rFonts w:ascii="Times New Roman" w:eastAsia="Calibri" w:hAnsi="Times New Roman" w:cs="Times New Roman"/>
                <w:sz w:val="24"/>
                <w:szCs w:val="24"/>
              </w:rPr>
              <w:t>3.</w:t>
            </w:r>
          </w:p>
        </w:tc>
        <w:tc>
          <w:tcPr>
            <w:tcW w:w="12470" w:type="dxa"/>
            <w:gridSpan w:val="2"/>
            <w:tcBorders>
              <w:top w:val="single" w:sz="4" w:space="0" w:color="auto"/>
              <w:left w:val="single" w:sz="4" w:space="0" w:color="auto"/>
              <w:bottom w:val="single" w:sz="4" w:space="0" w:color="auto"/>
              <w:right w:val="single" w:sz="4" w:space="0" w:color="auto"/>
            </w:tcBorders>
          </w:tcPr>
          <w:p w:rsidR="00DB0F02" w:rsidRPr="00681104" w:rsidRDefault="00DB0F02" w:rsidP="00561A8A">
            <w:pPr>
              <w:pStyle w:val="ConsPlusNormal"/>
              <w:spacing w:before="220"/>
              <w:jc w:val="both"/>
              <w:rPr>
                <w:sz w:val="24"/>
                <w:szCs w:val="24"/>
              </w:rPr>
            </w:pPr>
            <w:r w:rsidRPr="00681104">
              <w:rPr>
                <w:b/>
                <w:color w:val="000000"/>
                <w:sz w:val="24"/>
                <w:szCs w:val="24"/>
              </w:rPr>
              <w:t xml:space="preserve">Организация дополнительного образования </w:t>
            </w:r>
          </w:p>
        </w:tc>
        <w:tc>
          <w:tcPr>
            <w:tcW w:w="2556" w:type="dxa"/>
            <w:gridSpan w:val="2"/>
            <w:vMerge w:val="restart"/>
            <w:tcBorders>
              <w:left w:val="single" w:sz="4" w:space="0" w:color="auto"/>
              <w:right w:val="single" w:sz="4" w:space="0" w:color="auto"/>
            </w:tcBorders>
          </w:tcPr>
          <w:p w:rsidR="00DB0F02" w:rsidRPr="00BF1E9B" w:rsidRDefault="00DB0F02" w:rsidP="00E426CE">
            <w:pPr>
              <w:spacing w:after="0" w:line="240" w:lineRule="auto"/>
              <w:jc w:val="center"/>
              <w:rPr>
                <w:rFonts w:ascii="Times New Roman" w:eastAsia="Times New Roman" w:hAnsi="Times New Roman" w:cs="Times New Roman"/>
                <w:sz w:val="24"/>
                <w:szCs w:val="24"/>
              </w:rPr>
            </w:pPr>
            <w:r w:rsidRPr="00BF1E9B">
              <w:rPr>
                <w:rFonts w:ascii="Times New Roman" w:eastAsia="Times New Roman" w:hAnsi="Times New Roman" w:cs="Times New Roman"/>
                <w:sz w:val="24"/>
                <w:szCs w:val="24"/>
              </w:rPr>
              <w:t xml:space="preserve">специалисты отдела </w:t>
            </w:r>
            <w:r w:rsidRPr="00BF1E9B">
              <w:rPr>
                <w:rFonts w:ascii="Times New Roman" w:eastAsia="Times New Roman" w:hAnsi="Times New Roman" w:cs="Times New Roman"/>
                <w:sz w:val="24"/>
                <w:szCs w:val="24"/>
              </w:rPr>
              <w:lastRenderedPageBreak/>
              <w:t>надзора и контроля</w:t>
            </w:r>
          </w:p>
        </w:tc>
      </w:tr>
      <w:tr w:rsidR="00DB0F02" w:rsidRPr="00AE3361" w:rsidTr="00AF12DB">
        <w:trPr>
          <w:trHeight w:val="507"/>
        </w:trPr>
        <w:tc>
          <w:tcPr>
            <w:tcW w:w="959" w:type="dxa"/>
            <w:tcBorders>
              <w:top w:val="single" w:sz="4" w:space="0" w:color="auto"/>
              <w:left w:val="single" w:sz="4" w:space="0" w:color="auto"/>
              <w:bottom w:val="single" w:sz="4" w:space="0" w:color="auto"/>
              <w:right w:val="single" w:sz="4" w:space="0" w:color="auto"/>
            </w:tcBorders>
          </w:tcPr>
          <w:p w:rsidR="00DB0F02" w:rsidRPr="00E4737B" w:rsidRDefault="00DB0F02" w:rsidP="00AF51E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1</w:t>
            </w:r>
          </w:p>
        </w:tc>
        <w:tc>
          <w:tcPr>
            <w:tcW w:w="9214" w:type="dxa"/>
            <w:tcBorders>
              <w:top w:val="single" w:sz="4" w:space="0" w:color="auto"/>
              <w:left w:val="single" w:sz="4" w:space="0" w:color="auto"/>
              <w:bottom w:val="single" w:sz="4" w:space="0" w:color="auto"/>
              <w:right w:val="single" w:sz="4" w:space="0" w:color="auto"/>
            </w:tcBorders>
          </w:tcPr>
          <w:p w:rsidR="00DB0F02" w:rsidRPr="00681104" w:rsidRDefault="00DB0F02" w:rsidP="005C58D9">
            <w:pPr>
              <w:jc w:val="both"/>
              <w:rPr>
                <w:rFonts w:ascii="Times New Roman" w:hAnsi="Times New Roman" w:cs="Times New Roman"/>
                <w:color w:val="000000"/>
                <w:sz w:val="24"/>
                <w:szCs w:val="24"/>
              </w:rPr>
            </w:pPr>
            <w:r w:rsidRPr="00681104">
              <w:rPr>
                <w:rFonts w:ascii="Times New Roman" w:hAnsi="Times New Roman" w:cs="Times New Roman"/>
                <w:color w:val="000000"/>
                <w:sz w:val="24"/>
                <w:szCs w:val="24"/>
              </w:rPr>
              <w:t>Индивидуальный предприниматель Захарова Олеся Александровна</w:t>
            </w:r>
          </w:p>
        </w:tc>
        <w:tc>
          <w:tcPr>
            <w:tcW w:w="3256" w:type="dxa"/>
            <w:tcBorders>
              <w:left w:val="single" w:sz="4" w:space="0" w:color="auto"/>
              <w:bottom w:val="single" w:sz="4" w:space="0" w:color="auto"/>
              <w:right w:val="single" w:sz="4" w:space="0" w:color="auto"/>
            </w:tcBorders>
          </w:tcPr>
          <w:p w:rsidR="00DB0F02" w:rsidRPr="00E4737B" w:rsidRDefault="00DB0F02" w:rsidP="00561A8A">
            <w:pPr>
              <w:pStyle w:val="ConsPlusNormal"/>
              <w:spacing w:before="220"/>
              <w:jc w:val="both"/>
              <w:rPr>
                <w:sz w:val="24"/>
                <w:szCs w:val="24"/>
              </w:rPr>
            </w:pPr>
            <w:r>
              <w:rPr>
                <w:sz w:val="24"/>
                <w:szCs w:val="24"/>
              </w:rPr>
              <w:t>январь</w:t>
            </w:r>
          </w:p>
        </w:tc>
        <w:tc>
          <w:tcPr>
            <w:tcW w:w="2556" w:type="dxa"/>
            <w:gridSpan w:val="2"/>
            <w:vMerge/>
            <w:tcBorders>
              <w:left w:val="single" w:sz="4" w:space="0" w:color="auto"/>
              <w:right w:val="single" w:sz="4" w:space="0" w:color="auto"/>
            </w:tcBorders>
          </w:tcPr>
          <w:p w:rsidR="00DB0F02" w:rsidRPr="00BF1E9B" w:rsidRDefault="00DB0F02" w:rsidP="00E426CE">
            <w:pPr>
              <w:spacing w:after="0" w:line="240" w:lineRule="auto"/>
              <w:jc w:val="center"/>
              <w:rPr>
                <w:rFonts w:ascii="Times New Roman" w:eastAsia="Times New Roman" w:hAnsi="Times New Roman" w:cs="Times New Roman"/>
                <w:sz w:val="24"/>
                <w:szCs w:val="24"/>
              </w:rPr>
            </w:pPr>
          </w:p>
        </w:tc>
      </w:tr>
      <w:tr w:rsidR="00DB0F02" w:rsidRPr="00AE3361" w:rsidTr="00AF12DB">
        <w:trPr>
          <w:trHeight w:val="507"/>
        </w:trPr>
        <w:tc>
          <w:tcPr>
            <w:tcW w:w="959" w:type="dxa"/>
            <w:tcBorders>
              <w:top w:val="single" w:sz="4" w:space="0" w:color="auto"/>
              <w:left w:val="single" w:sz="4" w:space="0" w:color="auto"/>
              <w:bottom w:val="single" w:sz="4" w:space="0" w:color="auto"/>
              <w:right w:val="single" w:sz="4" w:space="0" w:color="auto"/>
            </w:tcBorders>
          </w:tcPr>
          <w:p w:rsidR="00DB0F02" w:rsidRPr="00E4737B" w:rsidRDefault="00DB0F02" w:rsidP="00AF51E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2</w:t>
            </w:r>
          </w:p>
        </w:tc>
        <w:tc>
          <w:tcPr>
            <w:tcW w:w="9214" w:type="dxa"/>
            <w:tcBorders>
              <w:top w:val="single" w:sz="4" w:space="0" w:color="auto"/>
              <w:left w:val="single" w:sz="4" w:space="0" w:color="auto"/>
              <w:bottom w:val="single" w:sz="4" w:space="0" w:color="auto"/>
              <w:right w:val="single" w:sz="4" w:space="0" w:color="auto"/>
            </w:tcBorders>
          </w:tcPr>
          <w:p w:rsidR="00DB0F02" w:rsidRPr="00681104" w:rsidRDefault="00DB0F02" w:rsidP="00E4737B">
            <w:pPr>
              <w:jc w:val="both"/>
              <w:rPr>
                <w:rFonts w:ascii="Times New Roman" w:hAnsi="Times New Roman" w:cs="Times New Roman"/>
                <w:color w:val="000000"/>
                <w:sz w:val="24"/>
                <w:szCs w:val="24"/>
              </w:rPr>
            </w:pPr>
            <w:r w:rsidRPr="00681104">
              <w:rPr>
                <w:rFonts w:ascii="Times New Roman" w:hAnsi="Times New Roman" w:cs="Times New Roman"/>
                <w:color w:val="000000"/>
                <w:sz w:val="24"/>
                <w:szCs w:val="24"/>
              </w:rPr>
              <w:t>Индивидуальный предприниматель Литвинова Марина Алексеевна</w:t>
            </w:r>
          </w:p>
        </w:tc>
        <w:tc>
          <w:tcPr>
            <w:tcW w:w="3256" w:type="dxa"/>
            <w:tcBorders>
              <w:left w:val="single" w:sz="4" w:space="0" w:color="auto"/>
              <w:bottom w:val="single" w:sz="4" w:space="0" w:color="auto"/>
              <w:right w:val="single" w:sz="4" w:space="0" w:color="auto"/>
            </w:tcBorders>
          </w:tcPr>
          <w:p w:rsidR="00DB0F02" w:rsidRPr="005C58D9" w:rsidRDefault="00DB0F02">
            <w:pPr>
              <w:rPr>
                <w:rFonts w:ascii="Times New Roman" w:hAnsi="Times New Roman" w:cs="Times New Roman"/>
                <w:color w:val="000000"/>
                <w:sz w:val="24"/>
                <w:szCs w:val="24"/>
              </w:rPr>
            </w:pPr>
            <w:r w:rsidRPr="005C58D9">
              <w:rPr>
                <w:rFonts w:ascii="Times New Roman" w:hAnsi="Times New Roman" w:cs="Times New Roman"/>
                <w:color w:val="000000"/>
                <w:sz w:val="24"/>
                <w:szCs w:val="24"/>
              </w:rPr>
              <w:t>январь</w:t>
            </w:r>
          </w:p>
        </w:tc>
        <w:tc>
          <w:tcPr>
            <w:tcW w:w="2556" w:type="dxa"/>
            <w:gridSpan w:val="2"/>
            <w:vMerge/>
            <w:tcBorders>
              <w:left w:val="single" w:sz="4" w:space="0" w:color="auto"/>
              <w:right w:val="single" w:sz="4" w:space="0" w:color="auto"/>
            </w:tcBorders>
          </w:tcPr>
          <w:p w:rsidR="00DB0F02" w:rsidRPr="00BF1E9B" w:rsidRDefault="00DB0F02" w:rsidP="00E426CE">
            <w:pPr>
              <w:spacing w:after="0" w:line="240" w:lineRule="auto"/>
              <w:jc w:val="center"/>
              <w:rPr>
                <w:rFonts w:ascii="Times New Roman" w:eastAsia="Times New Roman" w:hAnsi="Times New Roman" w:cs="Times New Roman"/>
                <w:sz w:val="24"/>
                <w:szCs w:val="24"/>
              </w:rPr>
            </w:pPr>
          </w:p>
        </w:tc>
      </w:tr>
      <w:tr w:rsidR="00DB0F02" w:rsidRPr="00AE3361" w:rsidTr="00AF12DB">
        <w:trPr>
          <w:trHeight w:val="507"/>
        </w:trPr>
        <w:tc>
          <w:tcPr>
            <w:tcW w:w="959" w:type="dxa"/>
            <w:tcBorders>
              <w:top w:val="single" w:sz="4" w:space="0" w:color="auto"/>
              <w:left w:val="single" w:sz="4" w:space="0" w:color="auto"/>
              <w:bottom w:val="single" w:sz="4" w:space="0" w:color="auto"/>
              <w:right w:val="single" w:sz="4" w:space="0" w:color="auto"/>
            </w:tcBorders>
          </w:tcPr>
          <w:p w:rsidR="00DB0F02" w:rsidRPr="00E4737B" w:rsidRDefault="00DB0F02" w:rsidP="00AF51E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9214" w:type="dxa"/>
            <w:tcBorders>
              <w:top w:val="single" w:sz="4" w:space="0" w:color="auto"/>
              <w:left w:val="single" w:sz="4" w:space="0" w:color="auto"/>
              <w:bottom w:val="single" w:sz="4" w:space="0" w:color="auto"/>
              <w:right w:val="single" w:sz="4" w:space="0" w:color="auto"/>
            </w:tcBorders>
          </w:tcPr>
          <w:p w:rsidR="00DB0F02" w:rsidRPr="00681104" w:rsidRDefault="00DB0F02" w:rsidP="00E4737B">
            <w:pPr>
              <w:jc w:val="both"/>
              <w:rPr>
                <w:rFonts w:ascii="Times New Roman" w:hAnsi="Times New Roman" w:cs="Times New Roman"/>
                <w:color w:val="000000"/>
                <w:sz w:val="24"/>
                <w:szCs w:val="24"/>
              </w:rPr>
            </w:pPr>
            <w:r w:rsidRPr="00681104">
              <w:rPr>
                <w:rFonts w:ascii="Times New Roman" w:hAnsi="Times New Roman" w:cs="Times New Roman"/>
                <w:color w:val="000000"/>
                <w:sz w:val="24"/>
                <w:szCs w:val="24"/>
              </w:rPr>
              <w:t xml:space="preserve">Индивидуальный предприниматель </w:t>
            </w:r>
            <w:proofErr w:type="spellStart"/>
            <w:r w:rsidRPr="00681104">
              <w:rPr>
                <w:rFonts w:ascii="Times New Roman" w:hAnsi="Times New Roman" w:cs="Times New Roman"/>
                <w:color w:val="000000"/>
                <w:sz w:val="24"/>
                <w:szCs w:val="24"/>
              </w:rPr>
              <w:t>Косяченко</w:t>
            </w:r>
            <w:proofErr w:type="spellEnd"/>
            <w:r w:rsidRPr="00681104">
              <w:rPr>
                <w:rFonts w:ascii="Times New Roman" w:hAnsi="Times New Roman" w:cs="Times New Roman"/>
                <w:color w:val="000000"/>
                <w:sz w:val="24"/>
                <w:szCs w:val="24"/>
              </w:rPr>
              <w:t xml:space="preserve"> Светлана Александровна</w:t>
            </w:r>
          </w:p>
        </w:tc>
        <w:tc>
          <w:tcPr>
            <w:tcW w:w="3256" w:type="dxa"/>
            <w:tcBorders>
              <w:left w:val="single" w:sz="4" w:space="0" w:color="auto"/>
              <w:bottom w:val="single" w:sz="4" w:space="0" w:color="auto"/>
              <w:right w:val="single" w:sz="4" w:space="0" w:color="auto"/>
            </w:tcBorders>
          </w:tcPr>
          <w:p w:rsidR="00DB0F02" w:rsidRPr="005C58D9" w:rsidRDefault="00DB0F02">
            <w:pPr>
              <w:rPr>
                <w:rFonts w:ascii="Times New Roman" w:hAnsi="Times New Roman" w:cs="Times New Roman"/>
                <w:color w:val="000000"/>
                <w:sz w:val="24"/>
                <w:szCs w:val="24"/>
              </w:rPr>
            </w:pPr>
            <w:r w:rsidRPr="005C58D9">
              <w:rPr>
                <w:rFonts w:ascii="Times New Roman" w:hAnsi="Times New Roman" w:cs="Times New Roman"/>
                <w:color w:val="000000"/>
                <w:sz w:val="24"/>
                <w:szCs w:val="24"/>
              </w:rPr>
              <w:t>январь</w:t>
            </w:r>
          </w:p>
        </w:tc>
        <w:tc>
          <w:tcPr>
            <w:tcW w:w="2556" w:type="dxa"/>
            <w:gridSpan w:val="2"/>
            <w:vMerge/>
            <w:tcBorders>
              <w:left w:val="single" w:sz="4" w:space="0" w:color="auto"/>
              <w:right w:val="single" w:sz="4" w:space="0" w:color="auto"/>
            </w:tcBorders>
          </w:tcPr>
          <w:p w:rsidR="00DB0F02" w:rsidRPr="00BF1E9B" w:rsidRDefault="00DB0F02" w:rsidP="00E426CE">
            <w:pPr>
              <w:spacing w:after="0" w:line="240" w:lineRule="auto"/>
              <w:jc w:val="center"/>
              <w:rPr>
                <w:rFonts w:ascii="Times New Roman" w:eastAsia="Times New Roman" w:hAnsi="Times New Roman" w:cs="Times New Roman"/>
                <w:sz w:val="24"/>
                <w:szCs w:val="24"/>
              </w:rPr>
            </w:pPr>
          </w:p>
        </w:tc>
      </w:tr>
      <w:tr w:rsidR="00DB0F02" w:rsidRPr="00AE3361" w:rsidTr="00AF12DB">
        <w:trPr>
          <w:trHeight w:val="507"/>
        </w:trPr>
        <w:tc>
          <w:tcPr>
            <w:tcW w:w="959" w:type="dxa"/>
            <w:tcBorders>
              <w:top w:val="single" w:sz="4" w:space="0" w:color="auto"/>
              <w:left w:val="single" w:sz="4" w:space="0" w:color="auto"/>
              <w:bottom w:val="single" w:sz="4" w:space="0" w:color="auto"/>
              <w:right w:val="single" w:sz="4" w:space="0" w:color="auto"/>
            </w:tcBorders>
          </w:tcPr>
          <w:p w:rsidR="00DB0F02" w:rsidRPr="00E4737B" w:rsidRDefault="00DB0F02" w:rsidP="00AF51E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9214" w:type="dxa"/>
            <w:tcBorders>
              <w:top w:val="single" w:sz="4" w:space="0" w:color="auto"/>
              <w:left w:val="single" w:sz="4" w:space="0" w:color="auto"/>
              <w:bottom w:val="single" w:sz="4" w:space="0" w:color="auto"/>
              <w:right w:val="single" w:sz="4" w:space="0" w:color="auto"/>
            </w:tcBorders>
          </w:tcPr>
          <w:p w:rsidR="00DB0F02" w:rsidRPr="00681104" w:rsidRDefault="00DB0F02" w:rsidP="00E4737B">
            <w:pPr>
              <w:jc w:val="both"/>
              <w:rPr>
                <w:rFonts w:ascii="Times New Roman" w:hAnsi="Times New Roman" w:cs="Times New Roman"/>
                <w:color w:val="000000"/>
                <w:sz w:val="24"/>
                <w:szCs w:val="24"/>
              </w:rPr>
            </w:pPr>
            <w:r w:rsidRPr="00681104">
              <w:rPr>
                <w:rFonts w:ascii="Times New Roman" w:hAnsi="Times New Roman" w:cs="Times New Roman"/>
                <w:color w:val="000000"/>
                <w:sz w:val="24"/>
                <w:szCs w:val="24"/>
              </w:rPr>
              <w:t>Индивидуальный предприниматель ХОХЛОВ МАКСИМ АЛЕКСАНДРОВИЧ</w:t>
            </w:r>
          </w:p>
        </w:tc>
        <w:tc>
          <w:tcPr>
            <w:tcW w:w="3256" w:type="dxa"/>
            <w:tcBorders>
              <w:left w:val="single" w:sz="4" w:space="0" w:color="auto"/>
              <w:bottom w:val="single" w:sz="4" w:space="0" w:color="auto"/>
              <w:right w:val="single" w:sz="4" w:space="0" w:color="auto"/>
            </w:tcBorders>
          </w:tcPr>
          <w:p w:rsidR="00DB0F02" w:rsidRPr="00E4737B" w:rsidRDefault="00DB0F02" w:rsidP="00561A8A">
            <w:pPr>
              <w:pStyle w:val="ConsPlusNormal"/>
              <w:spacing w:before="220"/>
              <w:jc w:val="both"/>
              <w:rPr>
                <w:sz w:val="24"/>
                <w:szCs w:val="24"/>
              </w:rPr>
            </w:pPr>
            <w:r>
              <w:rPr>
                <w:sz w:val="24"/>
                <w:szCs w:val="24"/>
              </w:rPr>
              <w:t>февраль</w:t>
            </w:r>
          </w:p>
        </w:tc>
        <w:tc>
          <w:tcPr>
            <w:tcW w:w="2556" w:type="dxa"/>
            <w:gridSpan w:val="2"/>
            <w:vMerge/>
            <w:tcBorders>
              <w:left w:val="single" w:sz="4" w:space="0" w:color="auto"/>
              <w:right w:val="single" w:sz="4" w:space="0" w:color="auto"/>
            </w:tcBorders>
          </w:tcPr>
          <w:p w:rsidR="00DB0F02" w:rsidRPr="00BF1E9B" w:rsidRDefault="00DB0F02" w:rsidP="00E426CE">
            <w:pPr>
              <w:spacing w:after="0" w:line="240" w:lineRule="auto"/>
              <w:jc w:val="center"/>
              <w:rPr>
                <w:rFonts w:ascii="Times New Roman" w:eastAsia="Times New Roman" w:hAnsi="Times New Roman" w:cs="Times New Roman"/>
                <w:sz w:val="24"/>
                <w:szCs w:val="24"/>
              </w:rPr>
            </w:pPr>
          </w:p>
        </w:tc>
      </w:tr>
      <w:tr w:rsidR="00DB0F02" w:rsidRPr="00AE3361" w:rsidTr="00AF12DB">
        <w:trPr>
          <w:trHeight w:val="507"/>
        </w:trPr>
        <w:tc>
          <w:tcPr>
            <w:tcW w:w="959" w:type="dxa"/>
            <w:tcBorders>
              <w:top w:val="single" w:sz="4" w:space="0" w:color="auto"/>
              <w:left w:val="single" w:sz="4" w:space="0" w:color="auto"/>
              <w:bottom w:val="single" w:sz="4" w:space="0" w:color="auto"/>
              <w:right w:val="single" w:sz="4" w:space="0" w:color="auto"/>
            </w:tcBorders>
          </w:tcPr>
          <w:p w:rsidR="00DB0F02" w:rsidRPr="00E4737B" w:rsidRDefault="00DB0F02" w:rsidP="00AF51E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9214" w:type="dxa"/>
            <w:tcBorders>
              <w:top w:val="single" w:sz="4" w:space="0" w:color="auto"/>
              <w:left w:val="single" w:sz="4" w:space="0" w:color="auto"/>
              <w:bottom w:val="single" w:sz="4" w:space="0" w:color="auto"/>
              <w:right w:val="single" w:sz="4" w:space="0" w:color="auto"/>
            </w:tcBorders>
          </w:tcPr>
          <w:p w:rsidR="00DB0F02" w:rsidRPr="00681104" w:rsidRDefault="00DB0F02" w:rsidP="00E4737B">
            <w:pPr>
              <w:jc w:val="both"/>
              <w:rPr>
                <w:rFonts w:ascii="Times New Roman" w:hAnsi="Times New Roman" w:cs="Times New Roman"/>
                <w:color w:val="000000"/>
                <w:sz w:val="24"/>
                <w:szCs w:val="24"/>
              </w:rPr>
            </w:pPr>
            <w:r w:rsidRPr="00681104">
              <w:rPr>
                <w:rFonts w:ascii="Times New Roman" w:hAnsi="Times New Roman" w:cs="Times New Roman"/>
                <w:color w:val="000000"/>
                <w:sz w:val="24"/>
                <w:szCs w:val="24"/>
              </w:rPr>
              <w:t>Муниципальное бюджетное образовательное учреждение дополнительного образования  «Детско-юношеская спортивная школа» (МБОУ ДО "ДЮСШ")</w:t>
            </w:r>
          </w:p>
        </w:tc>
        <w:tc>
          <w:tcPr>
            <w:tcW w:w="3256" w:type="dxa"/>
            <w:tcBorders>
              <w:left w:val="single" w:sz="4" w:space="0" w:color="auto"/>
              <w:bottom w:val="single" w:sz="4" w:space="0" w:color="auto"/>
              <w:right w:val="single" w:sz="4" w:space="0" w:color="auto"/>
            </w:tcBorders>
          </w:tcPr>
          <w:p w:rsidR="00DB0F02" w:rsidRPr="00E4737B" w:rsidRDefault="00DB0F02" w:rsidP="00561A8A">
            <w:pPr>
              <w:pStyle w:val="ConsPlusNormal"/>
              <w:spacing w:before="220"/>
              <w:jc w:val="both"/>
              <w:rPr>
                <w:sz w:val="24"/>
                <w:szCs w:val="24"/>
              </w:rPr>
            </w:pPr>
            <w:r>
              <w:rPr>
                <w:sz w:val="24"/>
                <w:szCs w:val="24"/>
              </w:rPr>
              <w:t>февраль</w:t>
            </w:r>
          </w:p>
        </w:tc>
        <w:tc>
          <w:tcPr>
            <w:tcW w:w="2556" w:type="dxa"/>
            <w:gridSpan w:val="2"/>
            <w:vMerge/>
            <w:tcBorders>
              <w:left w:val="single" w:sz="4" w:space="0" w:color="auto"/>
              <w:right w:val="single" w:sz="4" w:space="0" w:color="auto"/>
            </w:tcBorders>
          </w:tcPr>
          <w:p w:rsidR="00DB0F02" w:rsidRPr="00BF1E9B" w:rsidRDefault="00DB0F02" w:rsidP="00E426CE">
            <w:pPr>
              <w:spacing w:after="0" w:line="240" w:lineRule="auto"/>
              <w:jc w:val="center"/>
              <w:rPr>
                <w:rFonts w:ascii="Times New Roman" w:eastAsia="Times New Roman" w:hAnsi="Times New Roman" w:cs="Times New Roman"/>
                <w:sz w:val="24"/>
                <w:szCs w:val="24"/>
              </w:rPr>
            </w:pPr>
          </w:p>
        </w:tc>
      </w:tr>
      <w:tr w:rsidR="00DB0F02" w:rsidRPr="00AE3361" w:rsidTr="00AF12DB">
        <w:trPr>
          <w:trHeight w:val="507"/>
        </w:trPr>
        <w:tc>
          <w:tcPr>
            <w:tcW w:w="959" w:type="dxa"/>
            <w:tcBorders>
              <w:top w:val="single" w:sz="4" w:space="0" w:color="auto"/>
              <w:left w:val="single" w:sz="4" w:space="0" w:color="auto"/>
              <w:bottom w:val="single" w:sz="4" w:space="0" w:color="auto"/>
              <w:right w:val="single" w:sz="4" w:space="0" w:color="auto"/>
            </w:tcBorders>
          </w:tcPr>
          <w:p w:rsidR="00DB0F02" w:rsidRPr="00E4737B" w:rsidRDefault="00DB0F02" w:rsidP="00AF51E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9214" w:type="dxa"/>
            <w:tcBorders>
              <w:top w:val="single" w:sz="4" w:space="0" w:color="auto"/>
              <w:left w:val="single" w:sz="4" w:space="0" w:color="auto"/>
              <w:bottom w:val="single" w:sz="4" w:space="0" w:color="auto"/>
              <w:right w:val="single" w:sz="4" w:space="0" w:color="auto"/>
            </w:tcBorders>
          </w:tcPr>
          <w:p w:rsidR="00DB0F02" w:rsidRPr="00681104" w:rsidRDefault="00DB0F02" w:rsidP="00E4737B">
            <w:pPr>
              <w:jc w:val="both"/>
              <w:rPr>
                <w:rFonts w:ascii="Times New Roman" w:hAnsi="Times New Roman" w:cs="Times New Roman"/>
                <w:color w:val="000000"/>
                <w:sz w:val="24"/>
                <w:szCs w:val="24"/>
              </w:rPr>
            </w:pPr>
            <w:r w:rsidRPr="00681104">
              <w:rPr>
                <w:rFonts w:ascii="Times New Roman" w:hAnsi="Times New Roman" w:cs="Times New Roman"/>
                <w:color w:val="000000"/>
                <w:sz w:val="24"/>
                <w:szCs w:val="24"/>
              </w:rPr>
              <w:t>Индивидуальный предприниматель </w:t>
            </w:r>
            <w:proofErr w:type="spellStart"/>
            <w:r w:rsidRPr="00681104">
              <w:rPr>
                <w:rFonts w:ascii="Times New Roman" w:hAnsi="Times New Roman" w:cs="Times New Roman"/>
                <w:color w:val="000000"/>
                <w:sz w:val="24"/>
                <w:szCs w:val="24"/>
              </w:rPr>
              <w:t>Михель</w:t>
            </w:r>
            <w:proofErr w:type="spellEnd"/>
            <w:r w:rsidRPr="00681104">
              <w:rPr>
                <w:rFonts w:ascii="Times New Roman" w:hAnsi="Times New Roman" w:cs="Times New Roman"/>
                <w:color w:val="000000"/>
                <w:sz w:val="24"/>
                <w:szCs w:val="24"/>
              </w:rPr>
              <w:t xml:space="preserve"> София Александровна</w:t>
            </w:r>
          </w:p>
        </w:tc>
        <w:tc>
          <w:tcPr>
            <w:tcW w:w="3256" w:type="dxa"/>
            <w:tcBorders>
              <w:left w:val="single" w:sz="4" w:space="0" w:color="auto"/>
              <w:bottom w:val="single" w:sz="4" w:space="0" w:color="auto"/>
              <w:right w:val="single" w:sz="4" w:space="0" w:color="auto"/>
            </w:tcBorders>
          </w:tcPr>
          <w:p w:rsidR="00DB0F02" w:rsidRPr="00E4737B" w:rsidRDefault="00DB0F02" w:rsidP="00561A8A">
            <w:pPr>
              <w:pStyle w:val="ConsPlusNormal"/>
              <w:spacing w:before="220"/>
              <w:jc w:val="both"/>
              <w:rPr>
                <w:sz w:val="24"/>
                <w:szCs w:val="24"/>
              </w:rPr>
            </w:pPr>
            <w:r>
              <w:rPr>
                <w:sz w:val="24"/>
                <w:szCs w:val="24"/>
              </w:rPr>
              <w:t>март</w:t>
            </w:r>
          </w:p>
        </w:tc>
        <w:tc>
          <w:tcPr>
            <w:tcW w:w="2556" w:type="dxa"/>
            <w:gridSpan w:val="2"/>
            <w:vMerge/>
            <w:tcBorders>
              <w:left w:val="single" w:sz="4" w:space="0" w:color="auto"/>
              <w:right w:val="single" w:sz="4" w:space="0" w:color="auto"/>
            </w:tcBorders>
          </w:tcPr>
          <w:p w:rsidR="00DB0F02" w:rsidRPr="00BF1E9B" w:rsidRDefault="00DB0F02" w:rsidP="00E426CE">
            <w:pPr>
              <w:spacing w:after="0" w:line="240" w:lineRule="auto"/>
              <w:jc w:val="center"/>
              <w:rPr>
                <w:rFonts w:ascii="Times New Roman" w:eastAsia="Times New Roman" w:hAnsi="Times New Roman" w:cs="Times New Roman"/>
                <w:sz w:val="24"/>
                <w:szCs w:val="24"/>
              </w:rPr>
            </w:pPr>
          </w:p>
        </w:tc>
      </w:tr>
      <w:tr w:rsidR="00DB0F02" w:rsidRPr="00AE3361" w:rsidTr="00E40C4E">
        <w:trPr>
          <w:trHeight w:val="507"/>
        </w:trPr>
        <w:tc>
          <w:tcPr>
            <w:tcW w:w="959" w:type="dxa"/>
            <w:tcBorders>
              <w:top w:val="single" w:sz="4" w:space="0" w:color="auto"/>
              <w:left w:val="single" w:sz="4" w:space="0" w:color="auto"/>
              <w:bottom w:val="single" w:sz="4" w:space="0" w:color="auto"/>
              <w:right w:val="single" w:sz="4" w:space="0" w:color="auto"/>
            </w:tcBorders>
          </w:tcPr>
          <w:p w:rsidR="00DB0F02" w:rsidRPr="00E4737B" w:rsidRDefault="00DB0F02" w:rsidP="00AF51E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9214" w:type="dxa"/>
            <w:tcBorders>
              <w:top w:val="single" w:sz="4" w:space="0" w:color="auto"/>
              <w:left w:val="single" w:sz="4" w:space="0" w:color="auto"/>
              <w:bottom w:val="single" w:sz="4" w:space="0" w:color="auto"/>
              <w:right w:val="single" w:sz="4" w:space="0" w:color="auto"/>
            </w:tcBorders>
          </w:tcPr>
          <w:p w:rsidR="00DB0F02" w:rsidRPr="00681104" w:rsidRDefault="00DB0F02" w:rsidP="00E4737B">
            <w:pPr>
              <w:jc w:val="both"/>
              <w:rPr>
                <w:rFonts w:ascii="Times New Roman" w:hAnsi="Times New Roman" w:cs="Times New Roman"/>
                <w:color w:val="000000"/>
                <w:sz w:val="24"/>
                <w:szCs w:val="24"/>
              </w:rPr>
            </w:pPr>
            <w:r w:rsidRPr="00681104">
              <w:rPr>
                <w:rFonts w:ascii="Times New Roman" w:hAnsi="Times New Roman" w:cs="Times New Roman"/>
                <w:color w:val="000000"/>
                <w:sz w:val="24"/>
                <w:szCs w:val="24"/>
              </w:rPr>
              <w:t xml:space="preserve">индивидуальный предприниматель </w:t>
            </w:r>
            <w:proofErr w:type="spellStart"/>
            <w:r w:rsidRPr="00681104">
              <w:rPr>
                <w:rFonts w:ascii="Times New Roman" w:hAnsi="Times New Roman" w:cs="Times New Roman"/>
                <w:color w:val="000000"/>
                <w:sz w:val="24"/>
                <w:szCs w:val="24"/>
              </w:rPr>
              <w:t>Стуглева</w:t>
            </w:r>
            <w:proofErr w:type="spellEnd"/>
            <w:r w:rsidRPr="00681104">
              <w:rPr>
                <w:rFonts w:ascii="Times New Roman" w:hAnsi="Times New Roman" w:cs="Times New Roman"/>
                <w:color w:val="000000"/>
                <w:sz w:val="24"/>
                <w:szCs w:val="24"/>
              </w:rPr>
              <w:t xml:space="preserve"> Людмила Викторовна</w:t>
            </w:r>
          </w:p>
        </w:tc>
        <w:tc>
          <w:tcPr>
            <w:tcW w:w="3256" w:type="dxa"/>
            <w:tcBorders>
              <w:left w:val="single" w:sz="4" w:space="0" w:color="auto"/>
              <w:bottom w:val="single" w:sz="4" w:space="0" w:color="auto"/>
              <w:right w:val="single" w:sz="4" w:space="0" w:color="auto"/>
            </w:tcBorders>
          </w:tcPr>
          <w:p w:rsidR="00DB0F02" w:rsidRPr="005C58D9" w:rsidRDefault="00DB0F02">
            <w:pPr>
              <w:rPr>
                <w:rFonts w:ascii="Times New Roman" w:hAnsi="Times New Roman" w:cs="Times New Roman"/>
                <w:color w:val="000000"/>
                <w:sz w:val="24"/>
                <w:szCs w:val="24"/>
              </w:rPr>
            </w:pPr>
            <w:r w:rsidRPr="005C58D9">
              <w:rPr>
                <w:rFonts w:ascii="Times New Roman" w:hAnsi="Times New Roman" w:cs="Times New Roman"/>
                <w:color w:val="000000"/>
                <w:sz w:val="24"/>
                <w:szCs w:val="24"/>
              </w:rPr>
              <w:t>март</w:t>
            </w:r>
          </w:p>
        </w:tc>
        <w:tc>
          <w:tcPr>
            <w:tcW w:w="2556" w:type="dxa"/>
            <w:gridSpan w:val="2"/>
            <w:vMerge/>
            <w:tcBorders>
              <w:left w:val="single" w:sz="4" w:space="0" w:color="auto"/>
              <w:right w:val="single" w:sz="4" w:space="0" w:color="auto"/>
            </w:tcBorders>
          </w:tcPr>
          <w:p w:rsidR="00DB0F02" w:rsidRPr="00BF1E9B" w:rsidRDefault="00DB0F02" w:rsidP="00E426CE">
            <w:pPr>
              <w:spacing w:after="0" w:line="240" w:lineRule="auto"/>
              <w:jc w:val="center"/>
              <w:rPr>
                <w:rFonts w:ascii="Times New Roman" w:eastAsia="Times New Roman" w:hAnsi="Times New Roman" w:cs="Times New Roman"/>
                <w:sz w:val="24"/>
                <w:szCs w:val="24"/>
              </w:rPr>
            </w:pPr>
          </w:p>
        </w:tc>
      </w:tr>
      <w:tr w:rsidR="00DB0F02" w:rsidRPr="00AE3361" w:rsidTr="00E40C4E">
        <w:trPr>
          <w:trHeight w:val="507"/>
        </w:trPr>
        <w:tc>
          <w:tcPr>
            <w:tcW w:w="959" w:type="dxa"/>
            <w:tcBorders>
              <w:top w:val="single" w:sz="4" w:space="0" w:color="auto"/>
              <w:left w:val="single" w:sz="4" w:space="0" w:color="auto"/>
              <w:bottom w:val="single" w:sz="4" w:space="0" w:color="auto"/>
              <w:right w:val="single" w:sz="4" w:space="0" w:color="auto"/>
            </w:tcBorders>
          </w:tcPr>
          <w:p w:rsidR="00DB0F02" w:rsidRDefault="00DB0F02" w:rsidP="00AF51E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9214" w:type="dxa"/>
            <w:tcBorders>
              <w:top w:val="single" w:sz="4" w:space="0" w:color="auto"/>
              <w:left w:val="single" w:sz="4" w:space="0" w:color="auto"/>
              <w:bottom w:val="single" w:sz="4" w:space="0" w:color="auto"/>
              <w:right w:val="single" w:sz="4" w:space="0" w:color="auto"/>
            </w:tcBorders>
          </w:tcPr>
          <w:p w:rsidR="00DB0F02" w:rsidRPr="00681104" w:rsidRDefault="00DB0F02" w:rsidP="00E4737B">
            <w:pPr>
              <w:jc w:val="both"/>
              <w:rPr>
                <w:rFonts w:ascii="Times New Roman" w:hAnsi="Times New Roman" w:cs="Times New Roman"/>
                <w:color w:val="000000"/>
                <w:sz w:val="24"/>
                <w:szCs w:val="24"/>
              </w:rPr>
            </w:pPr>
            <w:r w:rsidRPr="00681104">
              <w:rPr>
                <w:rFonts w:ascii="Times New Roman" w:hAnsi="Times New Roman" w:cs="Times New Roman"/>
                <w:color w:val="000000"/>
                <w:sz w:val="24"/>
                <w:szCs w:val="24"/>
              </w:rPr>
              <w:t>Индивидуальный предприниматель ТИМОШЕНКО МАРИЯ ВЛАДИМИРОВНА</w:t>
            </w:r>
          </w:p>
        </w:tc>
        <w:tc>
          <w:tcPr>
            <w:tcW w:w="3256" w:type="dxa"/>
            <w:tcBorders>
              <w:left w:val="single" w:sz="4" w:space="0" w:color="auto"/>
              <w:bottom w:val="single" w:sz="4" w:space="0" w:color="auto"/>
              <w:right w:val="single" w:sz="4" w:space="0" w:color="auto"/>
            </w:tcBorders>
          </w:tcPr>
          <w:p w:rsidR="00DB0F02" w:rsidRPr="005C58D9" w:rsidRDefault="00DB0F02">
            <w:pPr>
              <w:rPr>
                <w:rFonts w:ascii="Times New Roman" w:hAnsi="Times New Roman" w:cs="Times New Roman"/>
                <w:color w:val="000000"/>
                <w:sz w:val="24"/>
                <w:szCs w:val="24"/>
              </w:rPr>
            </w:pPr>
            <w:r w:rsidRPr="005C58D9">
              <w:rPr>
                <w:rFonts w:ascii="Times New Roman" w:hAnsi="Times New Roman" w:cs="Times New Roman"/>
                <w:color w:val="000000"/>
                <w:sz w:val="24"/>
                <w:szCs w:val="24"/>
              </w:rPr>
              <w:t>март</w:t>
            </w:r>
          </w:p>
        </w:tc>
        <w:tc>
          <w:tcPr>
            <w:tcW w:w="2556" w:type="dxa"/>
            <w:gridSpan w:val="2"/>
            <w:vMerge/>
            <w:tcBorders>
              <w:left w:val="single" w:sz="4" w:space="0" w:color="auto"/>
              <w:right w:val="single" w:sz="4" w:space="0" w:color="auto"/>
            </w:tcBorders>
          </w:tcPr>
          <w:p w:rsidR="00DB0F02" w:rsidRPr="00BF1E9B" w:rsidRDefault="00DB0F02" w:rsidP="00E426CE">
            <w:pPr>
              <w:spacing w:after="0" w:line="240" w:lineRule="auto"/>
              <w:jc w:val="center"/>
              <w:rPr>
                <w:rFonts w:ascii="Times New Roman" w:eastAsia="Times New Roman" w:hAnsi="Times New Roman" w:cs="Times New Roman"/>
                <w:sz w:val="24"/>
                <w:szCs w:val="24"/>
              </w:rPr>
            </w:pPr>
          </w:p>
        </w:tc>
      </w:tr>
      <w:tr w:rsidR="00DB0F02" w:rsidRPr="00AE3361" w:rsidTr="00E40C4E">
        <w:trPr>
          <w:trHeight w:val="507"/>
        </w:trPr>
        <w:tc>
          <w:tcPr>
            <w:tcW w:w="959" w:type="dxa"/>
            <w:tcBorders>
              <w:top w:val="single" w:sz="4" w:space="0" w:color="auto"/>
              <w:left w:val="single" w:sz="4" w:space="0" w:color="auto"/>
              <w:bottom w:val="single" w:sz="4" w:space="0" w:color="auto"/>
              <w:right w:val="single" w:sz="4" w:space="0" w:color="auto"/>
            </w:tcBorders>
          </w:tcPr>
          <w:p w:rsidR="00DB0F02" w:rsidRDefault="00DB0F02" w:rsidP="00AF51E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w:t>
            </w:r>
          </w:p>
        </w:tc>
        <w:tc>
          <w:tcPr>
            <w:tcW w:w="9214" w:type="dxa"/>
            <w:tcBorders>
              <w:top w:val="single" w:sz="4" w:space="0" w:color="auto"/>
              <w:left w:val="single" w:sz="4" w:space="0" w:color="auto"/>
              <w:bottom w:val="single" w:sz="4" w:space="0" w:color="auto"/>
              <w:right w:val="single" w:sz="4" w:space="0" w:color="auto"/>
            </w:tcBorders>
          </w:tcPr>
          <w:p w:rsidR="00DB0F02" w:rsidRPr="00681104" w:rsidRDefault="00DB0F02" w:rsidP="00E4737B">
            <w:pPr>
              <w:jc w:val="both"/>
              <w:rPr>
                <w:rFonts w:ascii="Times New Roman" w:hAnsi="Times New Roman" w:cs="Times New Roman"/>
                <w:color w:val="000000"/>
                <w:sz w:val="24"/>
                <w:szCs w:val="24"/>
              </w:rPr>
            </w:pPr>
            <w:r w:rsidRPr="00681104">
              <w:rPr>
                <w:rFonts w:ascii="Times New Roman" w:hAnsi="Times New Roman" w:cs="Times New Roman"/>
                <w:color w:val="000000"/>
                <w:sz w:val="24"/>
                <w:szCs w:val="24"/>
              </w:rPr>
              <w:t>Общество с ограниченной ответственностью "Школа искусств "Пантеон"</w:t>
            </w:r>
          </w:p>
        </w:tc>
        <w:tc>
          <w:tcPr>
            <w:tcW w:w="3256" w:type="dxa"/>
            <w:tcBorders>
              <w:left w:val="single" w:sz="4" w:space="0" w:color="auto"/>
              <w:bottom w:val="single" w:sz="4" w:space="0" w:color="auto"/>
              <w:right w:val="single" w:sz="4" w:space="0" w:color="auto"/>
            </w:tcBorders>
          </w:tcPr>
          <w:p w:rsidR="00DB0F02" w:rsidRPr="005C58D9" w:rsidRDefault="00DB0F02">
            <w:pPr>
              <w:rPr>
                <w:rFonts w:ascii="Times New Roman" w:hAnsi="Times New Roman" w:cs="Times New Roman"/>
                <w:color w:val="000000"/>
                <w:sz w:val="24"/>
                <w:szCs w:val="24"/>
              </w:rPr>
            </w:pPr>
            <w:r>
              <w:rPr>
                <w:rFonts w:ascii="Times New Roman" w:hAnsi="Times New Roman" w:cs="Times New Roman"/>
                <w:color w:val="000000"/>
                <w:sz w:val="24"/>
                <w:szCs w:val="24"/>
              </w:rPr>
              <w:t>апрель</w:t>
            </w:r>
          </w:p>
        </w:tc>
        <w:tc>
          <w:tcPr>
            <w:tcW w:w="2556" w:type="dxa"/>
            <w:gridSpan w:val="2"/>
            <w:vMerge/>
            <w:tcBorders>
              <w:left w:val="single" w:sz="4" w:space="0" w:color="auto"/>
              <w:right w:val="single" w:sz="4" w:space="0" w:color="auto"/>
            </w:tcBorders>
          </w:tcPr>
          <w:p w:rsidR="00DB0F02" w:rsidRPr="00BF1E9B" w:rsidRDefault="00DB0F02" w:rsidP="00E426CE">
            <w:pPr>
              <w:spacing w:after="0" w:line="240" w:lineRule="auto"/>
              <w:jc w:val="center"/>
              <w:rPr>
                <w:rFonts w:ascii="Times New Roman" w:eastAsia="Times New Roman" w:hAnsi="Times New Roman" w:cs="Times New Roman"/>
                <w:sz w:val="24"/>
                <w:szCs w:val="24"/>
              </w:rPr>
            </w:pPr>
          </w:p>
        </w:tc>
      </w:tr>
      <w:tr w:rsidR="00DB0F02" w:rsidRPr="00AE3361" w:rsidTr="00E40C4E">
        <w:trPr>
          <w:trHeight w:val="507"/>
        </w:trPr>
        <w:tc>
          <w:tcPr>
            <w:tcW w:w="959" w:type="dxa"/>
            <w:tcBorders>
              <w:top w:val="single" w:sz="4" w:space="0" w:color="auto"/>
              <w:left w:val="single" w:sz="4" w:space="0" w:color="auto"/>
              <w:bottom w:val="single" w:sz="4" w:space="0" w:color="auto"/>
              <w:right w:val="single" w:sz="4" w:space="0" w:color="auto"/>
            </w:tcBorders>
          </w:tcPr>
          <w:p w:rsidR="00DB0F02" w:rsidRDefault="00DB0F02" w:rsidP="00AF51E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9214" w:type="dxa"/>
            <w:tcBorders>
              <w:top w:val="single" w:sz="4" w:space="0" w:color="auto"/>
              <w:left w:val="single" w:sz="4" w:space="0" w:color="auto"/>
              <w:bottom w:val="single" w:sz="4" w:space="0" w:color="auto"/>
              <w:right w:val="single" w:sz="4" w:space="0" w:color="auto"/>
            </w:tcBorders>
          </w:tcPr>
          <w:p w:rsidR="00DB0F02" w:rsidRPr="00681104" w:rsidRDefault="00DB0F02" w:rsidP="00E4737B">
            <w:pPr>
              <w:jc w:val="both"/>
              <w:rPr>
                <w:rFonts w:ascii="Times New Roman" w:hAnsi="Times New Roman" w:cs="Times New Roman"/>
                <w:color w:val="000000"/>
                <w:sz w:val="24"/>
                <w:szCs w:val="24"/>
              </w:rPr>
            </w:pPr>
            <w:r w:rsidRPr="00681104">
              <w:rPr>
                <w:rFonts w:ascii="Times New Roman" w:hAnsi="Times New Roman" w:cs="Times New Roman"/>
                <w:color w:val="000000"/>
                <w:sz w:val="24"/>
                <w:szCs w:val="24"/>
              </w:rPr>
              <w:t>Индивидуальный предприниматель Антипова Евгения Викторовна</w:t>
            </w:r>
          </w:p>
        </w:tc>
        <w:tc>
          <w:tcPr>
            <w:tcW w:w="3256" w:type="dxa"/>
            <w:tcBorders>
              <w:left w:val="single" w:sz="4" w:space="0" w:color="auto"/>
              <w:bottom w:val="single" w:sz="4" w:space="0" w:color="auto"/>
              <w:right w:val="single" w:sz="4" w:space="0" w:color="auto"/>
            </w:tcBorders>
          </w:tcPr>
          <w:p w:rsidR="00DB0F02" w:rsidRDefault="00DB0F02">
            <w:r w:rsidRPr="00E8633F">
              <w:rPr>
                <w:rFonts w:ascii="Times New Roman" w:hAnsi="Times New Roman" w:cs="Times New Roman"/>
                <w:color w:val="000000"/>
                <w:sz w:val="24"/>
                <w:szCs w:val="24"/>
              </w:rPr>
              <w:t>апрель</w:t>
            </w:r>
          </w:p>
        </w:tc>
        <w:tc>
          <w:tcPr>
            <w:tcW w:w="2556" w:type="dxa"/>
            <w:gridSpan w:val="2"/>
            <w:vMerge/>
            <w:tcBorders>
              <w:left w:val="single" w:sz="4" w:space="0" w:color="auto"/>
              <w:right w:val="single" w:sz="4" w:space="0" w:color="auto"/>
            </w:tcBorders>
          </w:tcPr>
          <w:p w:rsidR="00DB0F02" w:rsidRPr="00BF1E9B" w:rsidRDefault="00DB0F02" w:rsidP="00E426CE">
            <w:pPr>
              <w:spacing w:after="0" w:line="240" w:lineRule="auto"/>
              <w:jc w:val="center"/>
              <w:rPr>
                <w:rFonts w:ascii="Times New Roman" w:eastAsia="Times New Roman" w:hAnsi="Times New Roman" w:cs="Times New Roman"/>
                <w:sz w:val="24"/>
                <w:szCs w:val="24"/>
              </w:rPr>
            </w:pPr>
          </w:p>
        </w:tc>
      </w:tr>
      <w:tr w:rsidR="00DB0F02" w:rsidRPr="00AE3361" w:rsidTr="00E40C4E">
        <w:trPr>
          <w:trHeight w:val="507"/>
        </w:trPr>
        <w:tc>
          <w:tcPr>
            <w:tcW w:w="959" w:type="dxa"/>
            <w:tcBorders>
              <w:top w:val="single" w:sz="4" w:space="0" w:color="auto"/>
              <w:left w:val="single" w:sz="4" w:space="0" w:color="auto"/>
              <w:bottom w:val="single" w:sz="4" w:space="0" w:color="auto"/>
              <w:right w:val="single" w:sz="4" w:space="0" w:color="auto"/>
            </w:tcBorders>
          </w:tcPr>
          <w:p w:rsidR="00DB0F02" w:rsidRDefault="00DB0F02" w:rsidP="00AF51E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11</w:t>
            </w:r>
          </w:p>
        </w:tc>
        <w:tc>
          <w:tcPr>
            <w:tcW w:w="9214" w:type="dxa"/>
            <w:tcBorders>
              <w:top w:val="single" w:sz="4" w:space="0" w:color="auto"/>
              <w:left w:val="single" w:sz="4" w:space="0" w:color="auto"/>
              <w:bottom w:val="single" w:sz="4" w:space="0" w:color="auto"/>
              <w:right w:val="single" w:sz="4" w:space="0" w:color="auto"/>
            </w:tcBorders>
          </w:tcPr>
          <w:p w:rsidR="00DB0F02" w:rsidRPr="00681104" w:rsidRDefault="00DB0F02" w:rsidP="00E4737B">
            <w:pPr>
              <w:jc w:val="both"/>
              <w:rPr>
                <w:rFonts w:ascii="Times New Roman" w:hAnsi="Times New Roman" w:cs="Times New Roman"/>
                <w:color w:val="000000"/>
                <w:sz w:val="24"/>
                <w:szCs w:val="24"/>
              </w:rPr>
            </w:pPr>
            <w:r w:rsidRPr="00681104">
              <w:rPr>
                <w:rFonts w:ascii="Times New Roman" w:hAnsi="Times New Roman" w:cs="Times New Roman"/>
                <w:color w:val="000000"/>
                <w:sz w:val="24"/>
                <w:szCs w:val="24"/>
              </w:rPr>
              <w:t>ЧАСТНОЕ УЧРЕЖДЕНИЕ ОБЩЕОБРАЗОВАТЕЛЬНАЯ ОРГАНИЗАЦИЯ ЦЕНТР ОБРАЗОВАНИЯ "АЛЬДАР"</w:t>
            </w:r>
          </w:p>
        </w:tc>
        <w:tc>
          <w:tcPr>
            <w:tcW w:w="3256" w:type="dxa"/>
            <w:tcBorders>
              <w:left w:val="single" w:sz="4" w:space="0" w:color="auto"/>
              <w:bottom w:val="single" w:sz="4" w:space="0" w:color="auto"/>
              <w:right w:val="single" w:sz="4" w:space="0" w:color="auto"/>
            </w:tcBorders>
          </w:tcPr>
          <w:p w:rsidR="00DB0F02" w:rsidRDefault="00DB0F02">
            <w:r w:rsidRPr="00E8633F">
              <w:rPr>
                <w:rFonts w:ascii="Times New Roman" w:hAnsi="Times New Roman" w:cs="Times New Roman"/>
                <w:color w:val="000000"/>
                <w:sz w:val="24"/>
                <w:szCs w:val="24"/>
              </w:rPr>
              <w:t>апрель</w:t>
            </w:r>
          </w:p>
        </w:tc>
        <w:tc>
          <w:tcPr>
            <w:tcW w:w="2556" w:type="dxa"/>
            <w:gridSpan w:val="2"/>
            <w:vMerge/>
            <w:tcBorders>
              <w:left w:val="single" w:sz="4" w:space="0" w:color="auto"/>
              <w:right w:val="single" w:sz="4" w:space="0" w:color="auto"/>
            </w:tcBorders>
          </w:tcPr>
          <w:p w:rsidR="00DB0F02" w:rsidRPr="00BF1E9B" w:rsidRDefault="00DB0F02" w:rsidP="00E426CE">
            <w:pPr>
              <w:spacing w:after="0" w:line="240" w:lineRule="auto"/>
              <w:jc w:val="center"/>
              <w:rPr>
                <w:rFonts w:ascii="Times New Roman" w:eastAsia="Times New Roman" w:hAnsi="Times New Roman" w:cs="Times New Roman"/>
                <w:sz w:val="24"/>
                <w:szCs w:val="24"/>
              </w:rPr>
            </w:pPr>
          </w:p>
        </w:tc>
      </w:tr>
      <w:tr w:rsidR="00DB0F02" w:rsidRPr="00AE3361" w:rsidTr="00E40C4E">
        <w:trPr>
          <w:trHeight w:val="507"/>
        </w:trPr>
        <w:tc>
          <w:tcPr>
            <w:tcW w:w="959" w:type="dxa"/>
            <w:tcBorders>
              <w:top w:val="single" w:sz="4" w:space="0" w:color="auto"/>
              <w:left w:val="single" w:sz="4" w:space="0" w:color="auto"/>
              <w:bottom w:val="single" w:sz="4" w:space="0" w:color="auto"/>
              <w:right w:val="single" w:sz="4" w:space="0" w:color="auto"/>
            </w:tcBorders>
          </w:tcPr>
          <w:p w:rsidR="00DB0F02" w:rsidRDefault="00DB0F02" w:rsidP="00AF51E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12</w:t>
            </w:r>
          </w:p>
        </w:tc>
        <w:tc>
          <w:tcPr>
            <w:tcW w:w="9214" w:type="dxa"/>
            <w:tcBorders>
              <w:top w:val="single" w:sz="4" w:space="0" w:color="auto"/>
              <w:left w:val="single" w:sz="4" w:space="0" w:color="auto"/>
              <w:bottom w:val="single" w:sz="4" w:space="0" w:color="auto"/>
              <w:right w:val="single" w:sz="4" w:space="0" w:color="auto"/>
            </w:tcBorders>
          </w:tcPr>
          <w:p w:rsidR="00DB0F02" w:rsidRPr="00681104" w:rsidRDefault="00DB0F02" w:rsidP="00E4737B">
            <w:pPr>
              <w:jc w:val="both"/>
              <w:rPr>
                <w:rFonts w:ascii="Times New Roman" w:hAnsi="Times New Roman" w:cs="Times New Roman"/>
                <w:color w:val="000000"/>
                <w:sz w:val="24"/>
                <w:szCs w:val="24"/>
              </w:rPr>
            </w:pPr>
            <w:r w:rsidRPr="00681104">
              <w:rPr>
                <w:rFonts w:ascii="Times New Roman" w:hAnsi="Times New Roman" w:cs="Times New Roman"/>
                <w:color w:val="000000"/>
                <w:sz w:val="24"/>
                <w:szCs w:val="24"/>
              </w:rPr>
              <w:t xml:space="preserve">Индивидуальный предприниматель </w:t>
            </w:r>
            <w:proofErr w:type="spellStart"/>
            <w:r w:rsidRPr="00681104">
              <w:rPr>
                <w:rFonts w:ascii="Times New Roman" w:hAnsi="Times New Roman" w:cs="Times New Roman"/>
                <w:color w:val="000000"/>
                <w:sz w:val="24"/>
                <w:szCs w:val="24"/>
              </w:rPr>
              <w:t>Дрынова</w:t>
            </w:r>
            <w:proofErr w:type="spellEnd"/>
            <w:r w:rsidRPr="00681104">
              <w:rPr>
                <w:rFonts w:ascii="Times New Roman" w:hAnsi="Times New Roman" w:cs="Times New Roman"/>
                <w:color w:val="000000"/>
                <w:sz w:val="24"/>
                <w:szCs w:val="24"/>
              </w:rPr>
              <w:t xml:space="preserve"> Татьяна Павловна</w:t>
            </w:r>
          </w:p>
        </w:tc>
        <w:tc>
          <w:tcPr>
            <w:tcW w:w="3256" w:type="dxa"/>
            <w:tcBorders>
              <w:left w:val="single" w:sz="4" w:space="0" w:color="auto"/>
              <w:bottom w:val="single" w:sz="4" w:space="0" w:color="auto"/>
              <w:right w:val="single" w:sz="4" w:space="0" w:color="auto"/>
            </w:tcBorders>
          </w:tcPr>
          <w:p w:rsidR="00DB0F02" w:rsidRPr="00E8633F" w:rsidRDefault="00DB0F02">
            <w:pPr>
              <w:rPr>
                <w:rFonts w:ascii="Times New Roman" w:hAnsi="Times New Roman" w:cs="Times New Roman"/>
                <w:color w:val="000000"/>
                <w:sz w:val="24"/>
                <w:szCs w:val="24"/>
              </w:rPr>
            </w:pPr>
            <w:r>
              <w:rPr>
                <w:rFonts w:ascii="Times New Roman" w:hAnsi="Times New Roman" w:cs="Times New Roman"/>
                <w:color w:val="000000"/>
                <w:sz w:val="24"/>
                <w:szCs w:val="24"/>
              </w:rPr>
              <w:t>май</w:t>
            </w:r>
          </w:p>
        </w:tc>
        <w:tc>
          <w:tcPr>
            <w:tcW w:w="2556" w:type="dxa"/>
            <w:gridSpan w:val="2"/>
            <w:vMerge/>
            <w:tcBorders>
              <w:left w:val="single" w:sz="4" w:space="0" w:color="auto"/>
              <w:right w:val="single" w:sz="4" w:space="0" w:color="auto"/>
            </w:tcBorders>
          </w:tcPr>
          <w:p w:rsidR="00DB0F02" w:rsidRPr="00BF1E9B" w:rsidRDefault="00DB0F02" w:rsidP="00E426CE">
            <w:pPr>
              <w:spacing w:after="0" w:line="240" w:lineRule="auto"/>
              <w:jc w:val="center"/>
              <w:rPr>
                <w:rFonts w:ascii="Times New Roman" w:eastAsia="Times New Roman" w:hAnsi="Times New Roman" w:cs="Times New Roman"/>
                <w:sz w:val="24"/>
                <w:szCs w:val="24"/>
              </w:rPr>
            </w:pPr>
          </w:p>
        </w:tc>
      </w:tr>
      <w:tr w:rsidR="00DB0F02" w:rsidRPr="00AE3361" w:rsidTr="00E40C4E">
        <w:trPr>
          <w:trHeight w:val="507"/>
        </w:trPr>
        <w:tc>
          <w:tcPr>
            <w:tcW w:w="959" w:type="dxa"/>
            <w:tcBorders>
              <w:top w:val="single" w:sz="4" w:space="0" w:color="auto"/>
              <w:left w:val="single" w:sz="4" w:space="0" w:color="auto"/>
              <w:bottom w:val="single" w:sz="4" w:space="0" w:color="auto"/>
              <w:right w:val="single" w:sz="4" w:space="0" w:color="auto"/>
            </w:tcBorders>
          </w:tcPr>
          <w:p w:rsidR="00DB0F02" w:rsidRDefault="00DB0F02" w:rsidP="00AF51E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9214" w:type="dxa"/>
            <w:tcBorders>
              <w:top w:val="single" w:sz="4" w:space="0" w:color="auto"/>
              <w:left w:val="single" w:sz="4" w:space="0" w:color="auto"/>
              <w:bottom w:val="single" w:sz="4" w:space="0" w:color="auto"/>
              <w:right w:val="single" w:sz="4" w:space="0" w:color="auto"/>
            </w:tcBorders>
          </w:tcPr>
          <w:p w:rsidR="00DB0F02" w:rsidRPr="00681104" w:rsidRDefault="00DB0F02" w:rsidP="00E4737B">
            <w:pPr>
              <w:jc w:val="both"/>
              <w:rPr>
                <w:rFonts w:ascii="Times New Roman" w:hAnsi="Times New Roman" w:cs="Times New Roman"/>
                <w:color w:val="000000"/>
                <w:sz w:val="24"/>
                <w:szCs w:val="24"/>
              </w:rPr>
            </w:pPr>
            <w:r w:rsidRPr="00681104">
              <w:rPr>
                <w:rFonts w:ascii="Times New Roman" w:hAnsi="Times New Roman" w:cs="Times New Roman"/>
                <w:color w:val="000000"/>
                <w:sz w:val="24"/>
                <w:szCs w:val="24"/>
              </w:rPr>
              <w:t xml:space="preserve">индивидуальный предприниматель </w:t>
            </w:r>
            <w:proofErr w:type="spellStart"/>
            <w:r w:rsidRPr="00681104">
              <w:rPr>
                <w:rFonts w:ascii="Times New Roman" w:hAnsi="Times New Roman" w:cs="Times New Roman"/>
                <w:color w:val="000000"/>
                <w:sz w:val="24"/>
                <w:szCs w:val="24"/>
              </w:rPr>
              <w:t>Махова</w:t>
            </w:r>
            <w:proofErr w:type="spellEnd"/>
            <w:r w:rsidRPr="00681104">
              <w:rPr>
                <w:rFonts w:ascii="Times New Roman" w:hAnsi="Times New Roman" w:cs="Times New Roman"/>
                <w:color w:val="000000"/>
                <w:sz w:val="24"/>
                <w:szCs w:val="24"/>
              </w:rPr>
              <w:t xml:space="preserve"> Инна Ивановна</w:t>
            </w:r>
          </w:p>
        </w:tc>
        <w:tc>
          <w:tcPr>
            <w:tcW w:w="3256" w:type="dxa"/>
            <w:tcBorders>
              <w:left w:val="single" w:sz="4" w:space="0" w:color="auto"/>
              <w:bottom w:val="single" w:sz="4" w:space="0" w:color="auto"/>
              <w:right w:val="single" w:sz="4" w:space="0" w:color="auto"/>
            </w:tcBorders>
          </w:tcPr>
          <w:p w:rsidR="00DB0F02" w:rsidRPr="00E8633F" w:rsidRDefault="00DB0F02">
            <w:pPr>
              <w:rPr>
                <w:rFonts w:ascii="Times New Roman" w:hAnsi="Times New Roman" w:cs="Times New Roman"/>
                <w:color w:val="000000"/>
                <w:sz w:val="24"/>
                <w:szCs w:val="24"/>
              </w:rPr>
            </w:pPr>
            <w:r>
              <w:rPr>
                <w:rFonts w:ascii="Times New Roman" w:hAnsi="Times New Roman" w:cs="Times New Roman"/>
                <w:color w:val="000000"/>
                <w:sz w:val="24"/>
                <w:szCs w:val="24"/>
              </w:rPr>
              <w:t>май</w:t>
            </w:r>
          </w:p>
        </w:tc>
        <w:tc>
          <w:tcPr>
            <w:tcW w:w="2556" w:type="dxa"/>
            <w:gridSpan w:val="2"/>
            <w:vMerge/>
            <w:tcBorders>
              <w:left w:val="single" w:sz="4" w:space="0" w:color="auto"/>
              <w:right w:val="single" w:sz="4" w:space="0" w:color="auto"/>
            </w:tcBorders>
          </w:tcPr>
          <w:p w:rsidR="00DB0F02" w:rsidRPr="00BF1E9B" w:rsidRDefault="00DB0F02" w:rsidP="00E426CE">
            <w:pPr>
              <w:spacing w:after="0" w:line="240" w:lineRule="auto"/>
              <w:jc w:val="center"/>
              <w:rPr>
                <w:rFonts w:ascii="Times New Roman" w:eastAsia="Times New Roman" w:hAnsi="Times New Roman" w:cs="Times New Roman"/>
                <w:sz w:val="24"/>
                <w:szCs w:val="24"/>
              </w:rPr>
            </w:pPr>
          </w:p>
        </w:tc>
      </w:tr>
      <w:tr w:rsidR="00DB0F02" w:rsidRPr="00AE3361" w:rsidTr="00E40C4E">
        <w:trPr>
          <w:trHeight w:val="507"/>
        </w:trPr>
        <w:tc>
          <w:tcPr>
            <w:tcW w:w="959" w:type="dxa"/>
            <w:tcBorders>
              <w:top w:val="single" w:sz="4" w:space="0" w:color="auto"/>
              <w:left w:val="single" w:sz="4" w:space="0" w:color="auto"/>
              <w:bottom w:val="single" w:sz="4" w:space="0" w:color="auto"/>
              <w:right w:val="single" w:sz="4" w:space="0" w:color="auto"/>
            </w:tcBorders>
          </w:tcPr>
          <w:p w:rsidR="00DB0F02" w:rsidRDefault="00DB0F02" w:rsidP="00AF51E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14</w:t>
            </w:r>
          </w:p>
        </w:tc>
        <w:tc>
          <w:tcPr>
            <w:tcW w:w="9214" w:type="dxa"/>
            <w:tcBorders>
              <w:top w:val="single" w:sz="4" w:space="0" w:color="auto"/>
              <w:left w:val="single" w:sz="4" w:space="0" w:color="auto"/>
              <w:bottom w:val="single" w:sz="4" w:space="0" w:color="auto"/>
              <w:right w:val="single" w:sz="4" w:space="0" w:color="auto"/>
            </w:tcBorders>
          </w:tcPr>
          <w:p w:rsidR="00DB0F02" w:rsidRPr="00681104" w:rsidRDefault="00DB0F02" w:rsidP="00E4737B">
            <w:pPr>
              <w:jc w:val="both"/>
              <w:rPr>
                <w:rFonts w:ascii="Times New Roman" w:hAnsi="Times New Roman" w:cs="Times New Roman"/>
                <w:color w:val="000000"/>
                <w:sz w:val="24"/>
                <w:szCs w:val="24"/>
              </w:rPr>
            </w:pPr>
            <w:r w:rsidRPr="00681104">
              <w:rPr>
                <w:rFonts w:ascii="Times New Roman" w:hAnsi="Times New Roman" w:cs="Times New Roman"/>
                <w:color w:val="000000"/>
                <w:sz w:val="24"/>
                <w:szCs w:val="24"/>
              </w:rPr>
              <w:t>Индивидуальный предприниматель Белянина Анна Евгеньевна</w:t>
            </w:r>
          </w:p>
        </w:tc>
        <w:tc>
          <w:tcPr>
            <w:tcW w:w="3256" w:type="dxa"/>
            <w:tcBorders>
              <w:left w:val="single" w:sz="4" w:space="0" w:color="auto"/>
              <w:bottom w:val="single" w:sz="4" w:space="0" w:color="auto"/>
              <w:right w:val="single" w:sz="4" w:space="0" w:color="auto"/>
            </w:tcBorders>
          </w:tcPr>
          <w:p w:rsidR="00DB0F02" w:rsidRPr="00E8633F" w:rsidRDefault="00DB0F02">
            <w:pPr>
              <w:rPr>
                <w:rFonts w:ascii="Times New Roman" w:hAnsi="Times New Roman" w:cs="Times New Roman"/>
                <w:color w:val="000000"/>
                <w:sz w:val="24"/>
                <w:szCs w:val="24"/>
              </w:rPr>
            </w:pPr>
            <w:r>
              <w:rPr>
                <w:rFonts w:ascii="Times New Roman" w:hAnsi="Times New Roman" w:cs="Times New Roman"/>
                <w:color w:val="000000"/>
                <w:sz w:val="24"/>
                <w:szCs w:val="24"/>
              </w:rPr>
              <w:t>июнь</w:t>
            </w:r>
          </w:p>
        </w:tc>
        <w:tc>
          <w:tcPr>
            <w:tcW w:w="2556" w:type="dxa"/>
            <w:gridSpan w:val="2"/>
            <w:vMerge/>
            <w:tcBorders>
              <w:left w:val="single" w:sz="4" w:space="0" w:color="auto"/>
              <w:right w:val="single" w:sz="4" w:space="0" w:color="auto"/>
            </w:tcBorders>
          </w:tcPr>
          <w:p w:rsidR="00DB0F02" w:rsidRPr="00BF1E9B" w:rsidRDefault="00DB0F02" w:rsidP="00E426CE">
            <w:pPr>
              <w:spacing w:after="0" w:line="240" w:lineRule="auto"/>
              <w:jc w:val="center"/>
              <w:rPr>
                <w:rFonts w:ascii="Times New Roman" w:eastAsia="Times New Roman" w:hAnsi="Times New Roman" w:cs="Times New Roman"/>
                <w:sz w:val="24"/>
                <w:szCs w:val="24"/>
              </w:rPr>
            </w:pPr>
          </w:p>
        </w:tc>
      </w:tr>
      <w:tr w:rsidR="00DB0F02" w:rsidRPr="00AE3361" w:rsidTr="00AF12DB">
        <w:trPr>
          <w:trHeight w:val="507"/>
        </w:trPr>
        <w:tc>
          <w:tcPr>
            <w:tcW w:w="959" w:type="dxa"/>
            <w:tcBorders>
              <w:top w:val="single" w:sz="4" w:space="0" w:color="auto"/>
              <w:left w:val="single" w:sz="4" w:space="0" w:color="auto"/>
              <w:bottom w:val="single" w:sz="4" w:space="0" w:color="auto"/>
              <w:right w:val="single" w:sz="4" w:space="0" w:color="auto"/>
            </w:tcBorders>
          </w:tcPr>
          <w:p w:rsidR="00DB0F02" w:rsidRDefault="00DB0F02" w:rsidP="00AF51E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15</w:t>
            </w:r>
          </w:p>
        </w:tc>
        <w:tc>
          <w:tcPr>
            <w:tcW w:w="9214" w:type="dxa"/>
            <w:tcBorders>
              <w:top w:val="single" w:sz="4" w:space="0" w:color="auto"/>
              <w:left w:val="single" w:sz="4" w:space="0" w:color="auto"/>
              <w:bottom w:val="single" w:sz="4" w:space="0" w:color="auto"/>
              <w:right w:val="single" w:sz="4" w:space="0" w:color="auto"/>
            </w:tcBorders>
          </w:tcPr>
          <w:p w:rsidR="00DB0F02" w:rsidRPr="00681104" w:rsidRDefault="00DB0F02" w:rsidP="00E4737B">
            <w:pPr>
              <w:jc w:val="both"/>
              <w:rPr>
                <w:rFonts w:ascii="Times New Roman" w:hAnsi="Times New Roman" w:cs="Times New Roman"/>
                <w:color w:val="000000"/>
                <w:sz w:val="24"/>
                <w:szCs w:val="24"/>
              </w:rPr>
            </w:pPr>
            <w:r w:rsidRPr="00681104">
              <w:rPr>
                <w:rFonts w:ascii="Times New Roman" w:hAnsi="Times New Roman" w:cs="Times New Roman"/>
                <w:color w:val="000000"/>
                <w:sz w:val="24"/>
                <w:szCs w:val="24"/>
              </w:rPr>
              <w:t>ОБЩЕСТВО С ОГРАНИЧЕННОЙ ОТВЕТСТВЕННОСТЬЮ "ШКОЛА ИННОВАЦИОННЫХ ТЕХНОЛОГИЙ"</w:t>
            </w:r>
          </w:p>
        </w:tc>
        <w:tc>
          <w:tcPr>
            <w:tcW w:w="3256" w:type="dxa"/>
            <w:tcBorders>
              <w:left w:val="single" w:sz="4" w:space="0" w:color="auto"/>
              <w:bottom w:val="single" w:sz="4" w:space="0" w:color="auto"/>
              <w:right w:val="single" w:sz="4" w:space="0" w:color="auto"/>
            </w:tcBorders>
          </w:tcPr>
          <w:p w:rsidR="00DB0F02" w:rsidRPr="00E8633F" w:rsidRDefault="00DB0F02">
            <w:pPr>
              <w:rPr>
                <w:rFonts w:ascii="Times New Roman" w:hAnsi="Times New Roman" w:cs="Times New Roman"/>
                <w:color w:val="000000"/>
                <w:sz w:val="24"/>
                <w:szCs w:val="24"/>
              </w:rPr>
            </w:pPr>
            <w:r>
              <w:rPr>
                <w:rFonts w:ascii="Times New Roman" w:hAnsi="Times New Roman" w:cs="Times New Roman"/>
                <w:color w:val="000000"/>
                <w:sz w:val="24"/>
                <w:szCs w:val="24"/>
              </w:rPr>
              <w:t>июнь</w:t>
            </w:r>
          </w:p>
        </w:tc>
        <w:tc>
          <w:tcPr>
            <w:tcW w:w="2556" w:type="dxa"/>
            <w:gridSpan w:val="2"/>
            <w:vMerge/>
            <w:tcBorders>
              <w:left w:val="single" w:sz="4" w:space="0" w:color="auto"/>
              <w:bottom w:val="single" w:sz="4" w:space="0" w:color="auto"/>
              <w:right w:val="single" w:sz="4" w:space="0" w:color="auto"/>
            </w:tcBorders>
          </w:tcPr>
          <w:p w:rsidR="00DB0F02" w:rsidRPr="00BF1E9B" w:rsidRDefault="00DB0F02" w:rsidP="00E426CE">
            <w:pPr>
              <w:spacing w:after="0" w:line="240" w:lineRule="auto"/>
              <w:jc w:val="center"/>
              <w:rPr>
                <w:rFonts w:ascii="Times New Roman" w:eastAsia="Times New Roman" w:hAnsi="Times New Roman" w:cs="Times New Roman"/>
                <w:sz w:val="24"/>
                <w:szCs w:val="24"/>
              </w:rPr>
            </w:pPr>
          </w:p>
        </w:tc>
      </w:tr>
      <w:tr w:rsidR="00DB0F02" w:rsidRPr="00AE3361" w:rsidTr="00AF12DB">
        <w:trPr>
          <w:trHeight w:val="507"/>
        </w:trPr>
        <w:tc>
          <w:tcPr>
            <w:tcW w:w="959" w:type="dxa"/>
            <w:tcBorders>
              <w:top w:val="single" w:sz="4" w:space="0" w:color="auto"/>
              <w:left w:val="single" w:sz="4" w:space="0" w:color="auto"/>
              <w:bottom w:val="single" w:sz="4" w:space="0" w:color="auto"/>
              <w:right w:val="single" w:sz="4" w:space="0" w:color="auto"/>
            </w:tcBorders>
          </w:tcPr>
          <w:p w:rsidR="00DB0F02" w:rsidRDefault="00DB0F02" w:rsidP="00AF51E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16</w:t>
            </w:r>
          </w:p>
        </w:tc>
        <w:tc>
          <w:tcPr>
            <w:tcW w:w="9214" w:type="dxa"/>
            <w:tcBorders>
              <w:top w:val="single" w:sz="4" w:space="0" w:color="auto"/>
              <w:left w:val="single" w:sz="4" w:space="0" w:color="auto"/>
              <w:bottom w:val="single" w:sz="4" w:space="0" w:color="auto"/>
              <w:right w:val="single" w:sz="4" w:space="0" w:color="auto"/>
            </w:tcBorders>
          </w:tcPr>
          <w:p w:rsidR="00DB0F02" w:rsidRPr="00681104" w:rsidRDefault="00DB0F02" w:rsidP="00E40C4E">
            <w:pPr>
              <w:jc w:val="both"/>
              <w:rPr>
                <w:rFonts w:ascii="Times New Roman" w:hAnsi="Times New Roman" w:cs="Times New Roman"/>
                <w:color w:val="000000"/>
                <w:sz w:val="24"/>
                <w:szCs w:val="24"/>
              </w:rPr>
            </w:pPr>
            <w:r w:rsidRPr="00681104">
              <w:rPr>
                <w:rFonts w:ascii="Times New Roman" w:hAnsi="Times New Roman" w:cs="Times New Roman"/>
                <w:color w:val="000000"/>
                <w:sz w:val="24"/>
                <w:szCs w:val="24"/>
              </w:rPr>
              <w:t>ОБЩЕСТВО С ОГРАНИЧЕННОЙ ОТВЕТСТВЕННОСТЬЮ "НАВИГАТОР 47"</w:t>
            </w:r>
          </w:p>
        </w:tc>
        <w:tc>
          <w:tcPr>
            <w:tcW w:w="3256" w:type="dxa"/>
            <w:tcBorders>
              <w:left w:val="single" w:sz="4" w:space="0" w:color="auto"/>
              <w:bottom w:val="single" w:sz="4" w:space="0" w:color="auto"/>
              <w:right w:val="single" w:sz="4" w:space="0" w:color="auto"/>
            </w:tcBorders>
          </w:tcPr>
          <w:p w:rsidR="00DB0F02" w:rsidRDefault="00DB0F02" w:rsidP="00E40C4E">
            <w:pPr>
              <w:rPr>
                <w:rFonts w:ascii="Times New Roman" w:hAnsi="Times New Roman" w:cs="Times New Roman"/>
                <w:color w:val="000000"/>
                <w:sz w:val="24"/>
                <w:szCs w:val="24"/>
              </w:rPr>
            </w:pPr>
            <w:r>
              <w:rPr>
                <w:rFonts w:ascii="Times New Roman" w:hAnsi="Times New Roman" w:cs="Times New Roman"/>
                <w:color w:val="000000"/>
                <w:sz w:val="24"/>
                <w:szCs w:val="24"/>
              </w:rPr>
              <w:t>август</w:t>
            </w:r>
          </w:p>
        </w:tc>
        <w:tc>
          <w:tcPr>
            <w:tcW w:w="2556" w:type="dxa"/>
            <w:gridSpan w:val="2"/>
            <w:tcBorders>
              <w:left w:val="single" w:sz="4" w:space="0" w:color="auto"/>
              <w:bottom w:val="single" w:sz="4" w:space="0" w:color="auto"/>
              <w:right w:val="single" w:sz="4" w:space="0" w:color="auto"/>
            </w:tcBorders>
          </w:tcPr>
          <w:p w:rsidR="00DB0F02" w:rsidRPr="00BF1E9B" w:rsidRDefault="00DB0F02" w:rsidP="00E426CE">
            <w:pPr>
              <w:spacing w:after="0" w:line="240" w:lineRule="auto"/>
              <w:jc w:val="center"/>
              <w:rPr>
                <w:rFonts w:ascii="Times New Roman" w:eastAsia="Times New Roman" w:hAnsi="Times New Roman" w:cs="Times New Roman"/>
                <w:sz w:val="24"/>
                <w:szCs w:val="24"/>
              </w:rPr>
            </w:pPr>
          </w:p>
        </w:tc>
      </w:tr>
      <w:tr w:rsidR="00DB0F02" w:rsidRPr="00AE3361" w:rsidTr="00AF12DB">
        <w:trPr>
          <w:trHeight w:val="507"/>
        </w:trPr>
        <w:tc>
          <w:tcPr>
            <w:tcW w:w="959" w:type="dxa"/>
            <w:tcBorders>
              <w:top w:val="single" w:sz="4" w:space="0" w:color="auto"/>
              <w:left w:val="single" w:sz="4" w:space="0" w:color="auto"/>
              <w:bottom w:val="single" w:sz="4" w:space="0" w:color="auto"/>
              <w:right w:val="single" w:sz="4" w:space="0" w:color="auto"/>
            </w:tcBorders>
          </w:tcPr>
          <w:p w:rsidR="00DB0F02" w:rsidRDefault="00DB0F02" w:rsidP="00AF51E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17</w:t>
            </w:r>
          </w:p>
        </w:tc>
        <w:tc>
          <w:tcPr>
            <w:tcW w:w="9214" w:type="dxa"/>
            <w:tcBorders>
              <w:top w:val="single" w:sz="4" w:space="0" w:color="auto"/>
              <w:left w:val="single" w:sz="4" w:space="0" w:color="auto"/>
              <w:bottom w:val="single" w:sz="4" w:space="0" w:color="auto"/>
              <w:right w:val="single" w:sz="4" w:space="0" w:color="auto"/>
            </w:tcBorders>
          </w:tcPr>
          <w:p w:rsidR="00DB0F02" w:rsidRPr="00681104" w:rsidRDefault="00DB0F02" w:rsidP="00E40C4E">
            <w:pPr>
              <w:jc w:val="both"/>
              <w:rPr>
                <w:rFonts w:ascii="Times New Roman" w:hAnsi="Times New Roman" w:cs="Times New Roman"/>
                <w:color w:val="000000"/>
                <w:sz w:val="24"/>
                <w:szCs w:val="24"/>
              </w:rPr>
            </w:pPr>
            <w:r w:rsidRPr="00681104">
              <w:rPr>
                <w:rFonts w:ascii="Times New Roman" w:hAnsi="Times New Roman" w:cs="Times New Roman"/>
                <w:color w:val="000000"/>
                <w:sz w:val="24"/>
                <w:szCs w:val="24"/>
              </w:rPr>
              <w:t>Индивидуальный предприниматель ЧУМАЧЕНКО ЕВГЕНИЯ АЛЕКСАНДРОВНА</w:t>
            </w:r>
          </w:p>
        </w:tc>
        <w:tc>
          <w:tcPr>
            <w:tcW w:w="3256" w:type="dxa"/>
            <w:tcBorders>
              <w:left w:val="single" w:sz="4" w:space="0" w:color="auto"/>
              <w:bottom w:val="single" w:sz="4" w:space="0" w:color="auto"/>
              <w:right w:val="single" w:sz="4" w:space="0" w:color="auto"/>
            </w:tcBorders>
          </w:tcPr>
          <w:p w:rsidR="00DB0F02" w:rsidRDefault="00DB0F02" w:rsidP="00E40C4E">
            <w:pPr>
              <w:rPr>
                <w:rFonts w:ascii="Times New Roman" w:hAnsi="Times New Roman" w:cs="Times New Roman"/>
                <w:color w:val="000000"/>
                <w:sz w:val="24"/>
                <w:szCs w:val="24"/>
              </w:rPr>
            </w:pPr>
            <w:r>
              <w:rPr>
                <w:rFonts w:ascii="Times New Roman" w:hAnsi="Times New Roman" w:cs="Times New Roman"/>
                <w:color w:val="000000"/>
                <w:sz w:val="24"/>
                <w:szCs w:val="24"/>
              </w:rPr>
              <w:t>август</w:t>
            </w:r>
          </w:p>
        </w:tc>
        <w:tc>
          <w:tcPr>
            <w:tcW w:w="2556" w:type="dxa"/>
            <w:gridSpan w:val="2"/>
            <w:tcBorders>
              <w:left w:val="single" w:sz="4" w:space="0" w:color="auto"/>
              <w:bottom w:val="single" w:sz="4" w:space="0" w:color="auto"/>
              <w:right w:val="single" w:sz="4" w:space="0" w:color="auto"/>
            </w:tcBorders>
          </w:tcPr>
          <w:p w:rsidR="00DB0F02" w:rsidRPr="00BF1E9B" w:rsidRDefault="00DB0F02" w:rsidP="00E426CE">
            <w:pPr>
              <w:spacing w:after="0" w:line="240" w:lineRule="auto"/>
              <w:jc w:val="center"/>
              <w:rPr>
                <w:rFonts w:ascii="Times New Roman" w:eastAsia="Times New Roman" w:hAnsi="Times New Roman" w:cs="Times New Roman"/>
                <w:sz w:val="24"/>
                <w:szCs w:val="24"/>
              </w:rPr>
            </w:pPr>
          </w:p>
        </w:tc>
      </w:tr>
      <w:tr w:rsidR="00DB0F02" w:rsidRPr="00AE3361" w:rsidTr="00AF12DB">
        <w:trPr>
          <w:trHeight w:val="507"/>
        </w:trPr>
        <w:tc>
          <w:tcPr>
            <w:tcW w:w="959" w:type="dxa"/>
            <w:tcBorders>
              <w:top w:val="single" w:sz="4" w:space="0" w:color="auto"/>
              <w:left w:val="single" w:sz="4" w:space="0" w:color="auto"/>
              <w:bottom w:val="single" w:sz="4" w:space="0" w:color="auto"/>
              <w:right w:val="single" w:sz="4" w:space="0" w:color="auto"/>
            </w:tcBorders>
          </w:tcPr>
          <w:p w:rsidR="00DB0F02" w:rsidRDefault="004373AE" w:rsidP="00AF51E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19</w:t>
            </w:r>
            <w:r w:rsidR="00DB0F02">
              <w:rPr>
                <w:rFonts w:ascii="Times New Roman" w:eastAsia="Calibri" w:hAnsi="Times New Roman" w:cs="Times New Roman"/>
                <w:sz w:val="24"/>
                <w:szCs w:val="24"/>
              </w:rPr>
              <w:t>.2.4.</w:t>
            </w:r>
          </w:p>
        </w:tc>
        <w:tc>
          <w:tcPr>
            <w:tcW w:w="12470" w:type="dxa"/>
            <w:gridSpan w:val="2"/>
            <w:tcBorders>
              <w:top w:val="single" w:sz="4" w:space="0" w:color="auto"/>
              <w:left w:val="single" w:sz="4" w:space="0" w:color="auto"/>
              <w:bottom w:val="single" w:sz="4" w:space="0" w:color="auto"/>
              <w:right w:val="single" w:sz="4" w:space="0" w:color="auto"/>
            </w:tcBorders>
          </w:tcPr>
          <w:p w:rsidR="00DB0F02" w:rsidRPr="00681104" w:rsidRDefault="00DB0F02" w:rsidP="00561A8A">
            <w:pPr>
              <w:pStyle w:val="ConsPlusNormal"/>
              <w:spacing w:before="220"/>
              <w:jc w:val="both"/>
              <w:rPr>
                <w:sz w:val="24"/>
                <w:szCs w:val="24"/>
              </w:rPr>
            </w:pPr>
            <w:r w:rsidRPr="00681104">
              <w:rPr>
                <w:b/>
                <w:sz w:val="24"/>
                <w:szCs w:val="24"/>
              </w:rPr>
              <w:t>Организации среднего профессионального образования</w:t>
            </w:r>
          </w:p>
        </w:tc>
        <w:tc>
          <w:tcPr>
            <w:tcW w:w="2556" w:type="dxa"/>
            <w:gridSpan w:val="2"/>
            <w:vMerge w:val="restart"/>
            <w:tcBorders>
              <w:left w:val="single" w:sz="4" w:space="0" w:color="auto"/>
              <w:right w:val="single" w:sz="4" w:space="0" w:color="auto"/>
            </w:tcBorders>
          </w:tcPr>
          <w:p w:rsidR="00DB0F02" w:rsidRPr="00BF1E9B" w:rsidRDefault="00DB0F02" w:rsidP="00E426CE">
            <w:pPr>
              <w:spacing w:after="0" w:line="240" w:lineRule="auto"/>
              <w:jc w:val="center"/>
              <w:rPr>
                <w:rFonts w:ascii="Times New Roman" w:eastAsia="Times New Roman" w:hAnsi="Times New Roman" w:cs="Times New Roman"/>
                <w:sz w:val="24"/>
                <w:szCs w:val="24"/>
              </w:rPr>
            </w:pPr>
            <w:r w:rsidRPr="00BF1E9B">
              <w:rPr>
                <w:rFonts w:ascii="Times New Roman" w:eastAsia="Times New Roman" w:hAnsi="Times New Roman" w:cs="Times New Roman"/>
                <w:sz w:val="24"/>
                <w:szCs w:val="24"/>
              </w:rPr>
              <w:t xml:space="preserve">специалисты отдела </w:t>
            </w:r>
            <w:r w:rsidRPr="00BF1E9B">
              <w:rPr>
                <w:rFonts w:ascii="Times New Roman" w:eastAsia="Times New Roman" w:hAnsi="Times New Roman" w:cs="Times New Roman"/>
                <w:sz w:val="24"/>
                <w:szCs w:val="24"/>
              </w:rPr>
              <w:lastRenderedPageBreak/>
              <w:t>надзора и контроля</w:t>
            </w:r>
          </w:p>
        </w:tc>
      </w:tr>
      <w:tr w:rsidR="002170B1" w:rsidRPr="00AE3361" w:rsidTr="00AF12DB">
        <w:trPr>
          <w:trHeight w:val="507"/>
        </w:trPr>
        <w:tc>
          <w:tcPr>
            <w:tcW w:w="959" w:type="dxa"/>
            <w:tcBorders>
              <w:top w:val="single" w:sz="4" w:space="0" w:color="auto"/>
              <w:left w:val="single" w:sz="4" w:space="0" w:color="auto"/>
              <w:bottom w:val="single" w:sz="4" w:space="0" w:color="auto"/>
              <w:right w:val="single" w:sz="4" w:space="0" w:color="auto"/>
            </w:tcBorders>
          </w:tcPr>
          <w:p w:rsidR="002170B1" w:rsidRPr="002170B1" w:rsidRDefault="002170B1" w:rsidP="00AE26A3">
            <w:pPr>
              <w:spacing w:after="0" w:line="240" w:lineRule="auto"/>
              <w:jc w:val="center"/>
              <w:rPr>
                <w:rFonts w:ascii="Times New Roman" w:eastAsia="Calibri" w:hAnsi="Times New Roman" w:cs="Times New Roman"/>
                <w:sz w:val="24"/>
                <w:szCs w:val="24"/>
              </w:rPr>
            </w:pPr>
            <w:r w:rsidRPr="002170B1">
              <w:rPr>
                <w:rFonts w:ascii="Times New Roman" w:eastAsia="Calibri" w:hAnsi="Times New Roman" w:cs="Times New Roman"/>
                <w:sz w:val="24"/>
                <w:szCs w:val="24"/>
              </w:rPr>
              <w:lastRenderedPageBreak/>
              <w:t>1</w:t>
            </w:r>
          </w:p>
        </w:tc>
        <w:tc>
          <w:tcPr>
            <w:tcW w:w="9214" w:type="dxa"/>
            <w:tcBorders>
              <w:top w:val="single" w:sz="4" w:space="0" w:color="auto"/>
              <w:left w:val="single" w:sz="4" w:space="0" w:color="auto"/>
              <w:bottom w:val="single" w:sz="4" w:space="0" w:color="auto"/>
              <w:right w:val="single" w:sz="4" w:space="0" w:color="auto"/>
            </w:tcBorders>
          </w:tcPr>
          <w:p w:rsidR="002170B1" w:rsidRPr="002170B1" w:rsidRDefault="002170B1" w:rsidP="00AE26A3">
            <w:pPr>
              <w:jc w:val="both"/>
              <w:rPr>
                <w:rFonts w:ascii="Times New Roman" w:hAnsi="Times New Roman" w:cs="Times New Roman"/>
                <w:sz w:val="24"/>
                <w:szCs w:val="24"/>
              </w:rPr>
            </w:pPr>
            <w:r w:rsidRPr="002170B1">
              <w:rPr>
                <w:rFonts w:ascii="Times New Roman" w:hAnsi="Times New Roman" w:cs="Times New Roman"/>
                <w:sz w:val="24"/>
                <w:szCs w:val="24"/>
              </w:rPr>
              <w:t>ГБПОУ  ЛО «</w:t>
            </w:r>
            <w:proofErr w:type="spellStart"/>
            <w:r w:rsidRPr="002170B1">
              <w:rPr>
                <w:rFonts w:ascii="Times New Roman" w:hAnsi="Times New Roman" w:cs="Times New Roman"/>
                <w:sz w:val="24"/>
                <w:szCs w:val="24"/>
              </w:rPr>
              <w:t>Кингисеппский</w:t>
            </w:r>
            <w:proofErr w:type="spellEnd"/>
            <w:r w:rsidRPr="002170B1">
              <w:rPr>
                <w:rFonts w:ascii="Times New Roman" w:hAnsi="Times New Roman" w:cs="Times New Roman"/>
                <w:sz w:val="24"/>
                <w:szCs w:val="24"/>
              </w:rPr>
              <w:t xml:space="preserve"> колледж технологии и сервиса»</w:t>
            </w:r>
          </w:p>
        </w:tc>
        <w:tc>
          <w:tcPr>
            <w:tcW w:w="3256" w:type="dxa"/>
            <w:tcBorders>
              <w:left w:val="single" w:sz="4" w:space="0" w:color="auto"/>
              <w:bottom w:val="single" w:sz="4" w:space="0" w:color="auto"/>
              <w:right w:val="single" w:sz="4" w:space="0" w:color="auto"/>
            </w:tcBorders>
          </w:tcPr>
          <w:p w:rsidR="002170B1" w:rsidRPr="002170B1" w:rsidRDefault="002170B1" w:rsidP="00AE26A3">
            <w:pPr>
              <w:pStyle w:val="ConsPlusNormal"/>
              <w:spacing w:before="220"/>
              <w:jc w:val="both"/>
              <w:rPr>
                <w:sz w:val="24"/>
                <w:szCs w:val="24"/>
              </w:rPr>
            </w:pPr>
            <w:r w:rsidRPr="002170B1">
              <w:rPr>
                <w:sz w:val="24"/>
                <w:szCs w:val="24"/>
              </w:rPr>
              <w:t>январь</w:t>
            </w:r>
          </w:p>
        </w:tc>
        <w:tc>
          <w:tcPr>
            <w:tcW w:w="2556" w:type="dxa"/>
            <w:gridSpan w:val="2"/>
            <w:vMerge/>
            <w:tcBorders>
              <w:left w:val="single" w:sz="4" w:space="0" w:color="auto"/>
              <w:right w:val="single" w:sz="4" w:space="0" w:color="auto"/>
            </w:tcBorders>
          </w:tcPr>
          <w:p w:rsidR="002170B1" w:rsidRPr="00BF1E9B" w:rsidRDefault="002170B1" w:rsidP="00E426CE">
            <w:pPr>
              <w:spacing w:after="0" w:line="240" w:lineRule="auto"/>
              <w:jc w:val="center"/>
              <w:rPr>
                <w:rFonts w:ascii="Times New Roman" w:eastAsia="Times New Roman" w:hAnsi="Times New Roman" w:cs="Times New Roman"/>
                <w:sz w:val="24"/>
                <w:szCs w:val="24"/>
              </w:rPr>
            </w:pPr>
          </w:p>
        </w:tc>
      </w:tr>
      <w:tr w:rsidR="002170B1" w:rsidRPr="00AE3361" w:rsidTr="00AF12DB">
        <w:trPr>
          <w:trHeight w:val="507"/>
        </w:trPr>
        <w:tc>
          <w:tcPr>
            <w:tcW w:w="959" w:type="dxa"/>
            <w:tcBorders>
              <w:top w:val="single" w:sz="4" w:space="0" w:color="auto"/>
              <w:left w:val="single" w:sz="4" w:space="0" w:color="auto"/>
              <w:bottom w:val="single" w:sz="4" w:space="0" w:color="auto"/>
              <w:right w:val="single" w:sz="4" w:space="0" w:color="auto"/>
            </w:tcBorders>
          </w:tcPr>
          <w:p w:rsidR="002170B1" w:rsidRPr="002170B1" w:rsidRDefault="002170B1" w:rsidP="00AE26A3">
            <w:pPr>
              <w:spacing w:after="0" w:line="240" w:lineRule="auto"/>
              <w:jc w:val="center"/>
              <w:rPr>
                <w:rFonts w:ascii="Times New Roman" w:eastAsia="Calibri" w:hAnsi="Times New Roman" w:cs="Times New Roman"/>
                <w:sz w:val="24"/>
                <w:szCs w:val="24"/>
              </w:rPr>
            </w:pPr>
            <w:r w:rsidRPr="002170B1">
              <w:rPr>
                <w:rFonts w:ascii="Times New Roman" w:eastAsia="Calibri" w:hAnsi="Times New Roman" w:cs="Times New Roman"/>
                <w:sz w:val="24"/>
                <w:szCs w:val="24"/>
              </w:rPr>
              <w:lastRenderedPageBreak/>
              <w:t>2</w:t>
            </w:r>
          </w:p>
        </w:tc>
        <w:tc>
          <w:tcPr>
            <w:tcW w:w="9214" w:type="dxa"/>
            <w:tcBorders>
              <w:top w:val="single" w:sz="4" w:space="0" w:color="auto"/>
              <w:left w:val="single" w:sz="4" w:space="0" w:color="auto"/>
              <w:bottom w:val="single" w:sz="4" w:space="0" w:color="auto"/>
              <w:right w:val="single" w:sz="4" w:space="0" w:color="auto"/>
            </w:tcBorders>
          </w:tcPr>
          <w:p w:rsidR="002170B1" w:rsidRPr="002170B1" w:rsidRDefault="002170B1" w:rsidP="00AE26A3">
            <w:pPr>
              <w:rPr>
                <w:rFonts w:ascii="Times New Roman" w:hAnsi="Times New Roman" w:cs="Times New Roman"/>
                <w:sz w:val="24"/>
                <w:szCs w:val="24"/>
              </w:rPr>
            </w:pPr>
            <w:r w:rsidRPr="002170B1">
              <w:rPr>
                <w:rFonts w:ascii="Times New Roman" w:hAnsi="Times New Roman" w:cs="Times New Roman"/>
                <w:sz w:val="24"/>
                <w:szCs w:val="24"/>
              </w:rPr>
              <w:t>ГБПОУ ЛО «</w:t>
            </w:r>
            <w:proofErr w:type="spellStart"/>
            <w:r w:rsidRPr="002170B1">
              <w:rPr>
                <w:rFonts w:ascii="Times New Roman" w:hAnsi="Times New Roman" w:cs="Times New Roman"/>
                <w:sz w:val="24"/>
                <w:szCs w:val="24"/>
              </w:rPr>
              <w:t>Беседский</w:t>
            </w:r>
            <w:proofErr w:type="spellEnd"/>
            <w:r w:rsidRPr="002170B1">
              <w:rPr>
                <w:rFonts w:ascii="Times New Roman" w:hAnsi="Times New Roman" w:cs="Times New Roman"/>
                <w:sz w:val="24"/>
                <w:szCs w:val="24"/>
              </w:rPr>
              <w:t xml:space="preserve"> сельскохозяйственный техникум»</w:t>
            </w:r>
          </w:p>
        </w:tc>
        <w:tc>
          <w:tcPr>
            <w:tcW w:w="3256" w:type="dxa"/>
            <w:tcBorders>
              <w:left w:val="single" w:sz="4" w:space="0" w:color="auto"/>
              <w:bottom w:val="single" w:sz="4" w:space="0" w:color="auto"/>
              <w:right w:val="single" w:sz="4" w:space="0" w:color="auto"/>
            </w:tcBorders>
          </w:tcPr>
          <w:p w:rsidR="002170B1" w:rsidRPr="002170B1" w:rsidRDefault="002170B1" w:rsidP="00AE26A3">
            <w:pPr>
              <w:pStyle w:val="ConsPlusNormal"/>
              <w:spacing w:before="220"/>
              <w:jc w:val="both"/>
              <w:rPr>
                <w:sz w:val="24"/>
                <w:szCs w:val="24"/>
              </w:rPr>
            </w:pPr>
            <w:r w:rsidRPr="002170B1">
              <w:rPr>
                <w:sz w:val="24"/>
                <w:szCs w:val="24"/>
              </w:rPr>
              <w:t xml:space="preserve">февраль </w:t>
            </w:r>
          </w:p>
        </w:tc>
        <w:tc>
          <w:tcPr>
            <w:tcW w:w="2556" w:type="dxa"/>
            <w:gridSpan w:val="2"/>
            <w:vMerge/>
            <w:tcBorders>
              <w:left w:val="single" w:sz="4" w:space="0" w:color="auto"/>
              <w:right w:val="single" w:sz="4" w:space="0" w:color="auto"/>
            </w:tcBorders>
          </w:tcPr>
          <w:p w:rsidR="002170B1" w:rsidRPr="00BF1E9B" w:rsidRDefault="002170B1" w:rsidP="00E426CE">
            <w:pPr>
              <w:spacing w:after="0" w:line="240" w:lineRule="auto"/>
              <w:jc w:val="center"/>
              <w:rPr>
                <w:rFonts w:ascii="Times New Roman" w:eastAsia="Times New Roman" w:hAnsi="Times New Roman" w:cs="Times New Roman"/>
                <w:sz w:val="24"/>
                <w:szCs w:val="24"/>
              </w:rPr>
            </w:pPr>
          </w:p>
        </w:tc>
      </w:tr>
      <w:tr w:rsidR="002170B1" w:rsidRPr="00AE3361" w:rsidTr="00AF12DB">
        <w:trPr>
          <w:trHeight w:val="507"/>
        </w:trPr>
        <w:tc>
          <w:tcPr>
            <w:tcW w:w="959" w:type="dxa"/>
            <w:tcBorders>
              <w:top w:val="single" w:sz="4" w:space="0" w:color="auto"/>
              <w:left w:val="single" w:sz="4" w:space="0" w:color="auto"/>
              <w:bottom w:val="single" w:sz="4" w:space="0" w:color="auto"/>
              <w:right w:val="single" w:sz="4" w:space="0" w:color="auto"/>
            </w:tcBorders>
          </w:tcPr>
          <w:p w:rsidR="002170B1" w:rsidRPr="002170B1" w:rsidRDefault="002170B1" w:rsidP="00AE26A3">
            <w:pPr>
              <w:spacing w:after="0" w:line="240" w:lineRule="auto"/>
              <w:jc w:val="center"/>
              <w:rPr>
                <w:rFonts w:ascii="Times New Roman" w:eastAsia="Calibri" w:hAnsi="Times New Roman" w:cs="Times New Roman"/>
                <w:sz w:val="24"/>
                <w:szCs w:val="24"/>
              </w:rPr>
            </w:pPr>
            <w:r w:rsidRPr="002170B1">
              <w:rPr>
                <w:rFonts w:ascii="Times New Roman" w:eastAsia="Calibri" w:hAnsi="Times New Roman" w:cs="Times New Roman"/>
                <w:sz w:val="24"/>
                <w:szCs w:val="24"/>
              </w:rPr>
              <w:t>3</w:t>
            </w:r>
          </w:p>
        </w:tc>
        <w:tc>
          <w:tcPr>
            <w:tcW w:w="9214" w:type="dxa"/>
            <w:tcBorders>
              <w:top w:val="single" w:sz="4" w:space="0" w:color="auto"/>
              <w:left w:val="single" w:sz="4" w:space="0" w:color="auto"/>
              <w:bottom w:val="single" w:sz="4" w:space="0" w:color="auto"/>
              <w:right w:val="single" w:sz="4" w:space="0" w:color="auto"/>
            </w:tcBorders>
          </w:tcPr>
          <w:p w:rsidR="002170B1" w:rsidRPr="002170B1" w:rsidRDefault="002170B1" w:rsidP="00AE26A3">
            <w:pPr>
              <w:jc w:val="both"/>
              <w:rPr>
                <w:rFonts w:ascii="Times New Roman" w:hAnsi="Times New Roman" w:cs="Times New Roman"/>
                <w:sz w:val="24"/>
                <w:szCs w:val="24"/>
              </w:rPr>
            </w:pPr>
            <w:r w:rsidRPr="002170B1">
              <w:rPr>
                <w:rFonts w:ascii="Times New Roman" w:hAnsi="Times New Roman" w:cs="Times New Roman"/>
                <w:sz w:val="24"/>
                <w:szCs w:val="24"/>
              </w:rPr>
              <w:t>ГАПОУ ЛО «</w:t>
            </w:r>
            <w:proofErr w:type="spellStart"/>
            <w:r w:rsidRPr="002170B1">
              <w:rPr>
                <w:rFonts w:ascii="Times New Roman" w:hAnsi="Times New Roman" w:cs="Times New Roman"/>
                <w:sz w:val="24"/>
                <w:szCs w:val="24"/>
              </w:rPr>
              <w:t>Киришский</w:t>
            </w:r>
            <w:proofErr w:type="spellEnd"/>
            <w:r w:rsidRPr="002170B1">
              <w:rPr>
                <w:rFonts w:ascii="Times New Roman" w:hAnsi="Times New Roman" w:cs="Times New Roman"/>
                <w:sz w:val="24"/>
                <w:szCs w:val="24"/>
              </w:rPr>
              <w:t xml:space="preserve"> политехнический техникум»</w:t>
            </w:r>
          </w:p>
        </w:tc>
        <w:tc>
          <w:tcPr>
            <w:tcW w:w="3256" w:type="dxa"/>
            <w:tcBorders>
              <w:left w:val="single" w:sz="4" w:space="0" w:color="auto"/>
              <w:bottom w:val="single" w:sz="4" w:space="0" w:color="auto"/>
              <w:right w:val="single" w:sz="4" w:space="0" w:color="auto"/>
            </w:tcBorders>
          </w:tcPr>
          <w:p w:rsidR="002170B1" w:rsidRPr="002170B1" w:rsidRDefault="002170B1" w:rsidP="00AE26A3">
            <w:pPr>
              <w:pStyle w:val="ConsPlusNormal"/>
              <w:spacing w:before="220"/>
              <w:jc w:val="both"/>
              <w:rPr>
                <w:sz w:val="24"/>
                <w:szCs w:val="24"/>
              </w:rPr>
            </w:pPr>
            <w:r w:rsidRPr="002170B1">
              <w:rPr>
                <w:sz w:val="24"/>
                <w:szCs w:val="24"/>
              </w:rPr>
              <w:t>февраль</w:t>
            </w:r>
          </w:p>
        </w:tc>
        <w:tc>
          <w:tcPr>
            <w:tcW w:w="2556" w:type="dxa"/>
            <w:gridSpan w:val="2"/>
            <w:vMerge/>
            <w:tcBorders>
              <w:left w:val="single" w:sz="4" w:space="0" w:color="auto"/>
              <w:right w:val="single" w:sz="4" w:space="0" w:color="auto"/>
            </w:tcBorders>
          </w:tcPr>
          <w:p w:rsidR="002170B1" w:rsidRPr="00BF1E9B" w:rsidRDefault="002170B1" w:rsidP="00E426CE">
            <w:pPr>
              <w:spacing w:after="0" w:line="240" w:lineRule="auto"/>
              <w:jc w:val="center"/>
              <w:rPr>
                <w:rFonts w:ascii="Times New Roman" w:eastAsia="Times New Roman" w:hAnsi="Times New Roman" w:cs="Times New Roman"/>
                <w:sz w:val="24"/>
                <w:szCs w:val="24"/>
              </w:rPr>
            </w:pPr>
          </w:p>
        </w:tc>
      </w:tr>
      <w:tr w:rsidR="002170B1" w:rsidRPr="00AE3361" w:rsidTr="00AF12DB">
        <w:trPr>
          <w:trHeight w:val="507"/>
        </w:trPr>
        <w:tc>
          <w:tcPr>
            <w:tcW w:w="959" w:type="dxa"/>
            <w:tcBorders>
              <w:top w:val="single" w:sz="4" w:space="0" w:color="auto"/>
              <w:left w:val="single" w:sz="4" w:space="0" w:color="auto"/>
              <w:bottom w:val="single" w:sz="4" w:space="0" w:color="auto"/>
              <w:right w:val="single" w:sz="4" w:space="0" w:color="auto"/>
            </w:tcBorders>
          </w:tcPr>
          <w:p w:rsidR="002170B1" w:rsidRPr="002170B1" w:rsidRDefault="002170B1" w:rsidP="00AE26A3">
            <w:pPr>
              <w:spacing w:after="0" w:line="240" w:lineRule="auto"/>
              <w:jc w:val="center"/>
              <w:rPr>
                <w:rFonts w:ascii="Times New Roman" w:eastAsia="Calibri" w:hAnsi="Times New Roman" w:cs="Times New Roman"/>
                <w:sz w:val="24"/>
                <w:szCs w:val="24"/>
              </w:rPr>
            </w:pPr>
            <w:r w:rsidRPr="002170B1">
              <w:rPr>
                <w:rFonts w:ascii="Times New Roman" w:eastAsia="Calibri" w:hAnsi="Times New Roman" w:cs="Times New Roman"/>
                <w:sz w:val="24"/>
                <w:szCs w:val="24"/>
              </w:rPr>
              <w:t>4</w:t>
            </w:r>
          </w:p>
        </w:tc>
        <w:tc>
          <w:tcPr>
            <w:tcW w:w="9214" w:type="dxa"/>
            <w:tcBorders>
              <w:top w:val="single" w:sz="4" w:space="0" w:color="auto"/>
              <w:left w:val="single" w:sz="4" w:space="0" w:color="auto"/>
              <w:bottom w:val="single" w:sz="4" w:space="0" w:color="auto"/>
              <w:right w:val="single" w:sz="4" w:space="0" w:color="auto"/>
            </w:tcBorders>
          </w:tcPr>
          <w:p w:rsidR="002170B1" w:rsidRPr="002170B1" w:rsidRDefault="002170B1" w:rsidP="00AE26A3">
            <w:pPr>
              <w:rPr>
                <w:rFonts w:ascii="Times New Roman" w:hAnsi="Times New Roman" w:cs="Times New Roman"/>
                <w:sz w:val="24"/>
                <w:szCs w:val="24"/>
              </w:rPr>
            </w:pPr>
            <w:r w:rsidRPr="002170B1">
              <w:rPr>
                <w:rFonts w:ascii="Times New Roman" w:hAnsi="Times New Roman" w:cs="Times New Roman"/>
                <w:sz w:val="24"/>
                <w:szCs w:val="24"/>
              </w:rPr>
              <w:t>ГАПОУ  ЛО «Кировский политехнический техникум»</w:t>
            </w:r>
          </w:p>
        </w:tc>
        <w:tc>
          <w:tcPr>
            <w:tcW w:w="3256" w:type="dxa"/>
            <w:tcBorders>
              <w:left w:val="single" w:sz="4" w:space="0" w:color="auto"/>
              <w:bottom w:val="single" w:sz="4" w:space="0" w:color="auto"/>
              <w:right w:val="single" w:sz="4" w:space="0" w:color="auto"/>
            </w:tcBorders>
          </w:tcPr>
          <w:p w:rsidR="002170B1" w:rsidRPr="002170B1" w:rsidRDefault="002170B1" w:rsidP="00AE26A3">
            <w:pPr>
              <w:pStyle w:val="ConsPlusNormal"/>
              <w:spacing w:before="220"/>
              <w:jc w:val="both"/>
              <w:rPr>
                <w:sz w:val="24"/>
                <w:szCs w:val="24"/>
              </w:rPr>
            </w:pPr>
            <w:r w:rsidRPr="002170B1">
              <w:rPr>
                <w:sz w:val="24"/>
                <w:szCs w:val="24"/>
              </w:rPr>
              <w:t>март</w:t>
            </w:r>
          </w:p>
        </w:tc>
        <w:tc>
          <w:tcPr>
            <w:tcW w:w="2556" w:type="dxa"/>
            <w:gridSpan w:val="2"/>
            <w:vMerge/>
            <w:tcBorders>
              <w:left w:val="single" w:sz="4" w:space="0" w:color="auto"/>
              <w:right w:val="single" w:sz="4" w:space="0" w:color="auto"/>
            </w:tcBorders>
          </w:tcPr>
          <w:p w:rsidR="002170B1" w:rsidRPr="00BF1E9B" w:rsidRDefault="002170B1" w:rsidP="00E426CE">
            <w:pPr>
              <w:spacing w:after="0" w:line="240" w:lineRule="auto"/>
              <w:jc w:val="center"/>
              <w:rPr>
                <w:rFonts w:ascii="Times New Roman" w:eastAsia="Times New Roman" w:hAnsi="Times New Roman" w:cs="Times New Roman"/>
                <w:sz w:val="24"/>
                <w:szCs w:val="24"/>
              </w:rPr>
            </w:pPr>
          </w:p>
        </w:tc>
      </w:tr>
      <w:tr w:rsidR="002170B1" w:rsidRPr="00AE3361" w:rsidTr="00AF12DB">
        <w:trPr>
          <w:trHeight w:val="507"/>
        </w:trPr>
        <w:tc>
          <w:tcPr>
            <w:tcW w:w="959" w:type="dxa"/>
            <w:tcBorders>
              <w:top w:val="single" w:sz="4" w:space="0" w:color="auto"/>
              <w:left w:val="single" w:sz="4" w:space="0" w:color="auto"/>
              <w:bottom w:val="single" w:sz="4" w:space="0" w:color="auto"/>
              <w:right w:val="single" w:sz="4" w:space="0" w:color="auto"/>
            </w:tcBorders>
          </w:tcPr>
          <w:p w:rsidR="002170B1" w:rsidRPr="002170B1" w:rsidRDefault="002170B1" w:rsidP="00AE26A3">
            <w:pPr>
              <w:spacing w:after="0" w:line="240" w:lineRule="auto"/>
              <w:jc w:val="center"/>
              <w:rPr>
                <w:rFonts w:ascii="Times New Roman" w:eastAsia="Calibri" w:hAnsi="Times New Roman" w:cs="Times New Roman"/>
                <w:sz w:val="24"/>
                <w:szCs w:val="24"/>
              </w:rPr>
            </w:pPr>
            <w:r w:rsidRPr="002170B1">
              <w:rPr>
                <w:rFonts w:ascii="Times New Roman" w:eastAsia="Calibri" w:hAnsi="Times New Roman" w:cs="Times New Roman"/>
                <w:sz w:val="24"/>
                <w:szCs w:val="24"/>
              </w:rPr>
              <w:t>5</w:t>
            </w:r>
          </w:p>
        </w:tc>
        <w:tc>
          <w:tcPr>
            <w:tcW w:w="9214" w:type="dxa"/>
            <w:tcBorders>
              <w:top w:val="single" w:sz="4" w:space="0" w:color="auto"/>
              <w:left w:val="single" w:sz="4" w:space="0" w:color="auto"/>
              <w:bottom w:val="single" w:sz="4" w:space="0" w:color="auto"/>
              <w:right w:val="single" w:sz="4" w:space="0" w:color="auto"/>
            </w:tcBorders>
          </w:tcPr>
          <w:p w:rsidR="002170B1" w:rsidRPr="002170B1" w:rsidRDefault="002170B1" w:rsidP="00AE26A3">
            <w:pPr>
              <w:rPr>
                <w:rFonts w:ascii="Times New Roman" w:hAnsi="Times New Roman" w:cs="Times New Roman"/>
                <w:sz w:val="24"/>
                <w:szCs w:val="24"/>
              </w:rPr>
            </w:pPr>
            <w:r w:rsidRPr="002170B1">
              <w:rPr>
                <w:rFonts w:ascii="Times New Roman" w:hAnsi="Times New Roman" w:cs="Times New Roman"/>
                <w:sz w:val="24"/>
                <w:szCs w:val="24"/>
              </w:rPr>
              <w:t>ГБПОУ ЛО «Техникум водного транспорта» (</w:t>
            </w:r>
            <w:proofErr w:type="spellStart"/>
            <w:r w:rsidRPr="002170B1">
              <w:rPr>
                <w:rFonts w:ascii="Times New Roman" w:hAnsi="Times New Roman" w:cs="Times New Roman"/>
                <w:sz w:val="24"/>
                <w:szCs w:val="24"/>
              </w:rPr>
              <w:t>Кироовский</w:t>
            </w:r>
            <w:proofErr w:type="spellEnd"/>
            <w:r w:rsidRPr="002170B1">
              <w:rPr>
                <w:rFonts w:ascii="Times New Roman" w:hAnsi="Times New Roman" w:cs="Times New Roman"/>
                <w:sz w:val="24"/>
                <w:szCs w:val="24"/>
              </w:rPr>
              <w:t xml:space="preserve"> район)</w:t>
            </w:r>
          </w:p>
        </w:tc>
        <w:tc>
          <w:tcPr>
            <w:tcW w:w="3256" w:type="dxa"/>
            <w:tcBorders>
              <w:left w:val="single" w:sz="4" w:space="0" w:color="auto"/>
              <w:bottom w:val="single" w:sz="4" w:space="0" w:color="auto"/>
              <w:right w:val="single" w:sz="4" w:space="0" w:color="auto"/>
            </w:tcBorders>
          </w:tcPr>
          <w:p w:rsidR="002170B1" w:rsidRPr="002170B1" w:rsidRDefault="002170B1" w:rsidP="00AE26A3">
            <w:pPr>
              <w:pStyle w:val="ConsPlusNormal"/>
              <w:spacing w:before="220"/>
              <w:jc w:val="both"/>
              <w:rPr>
                <w:sz w:val="24"/>
                <w:szCs w:val="24"/>
              </w:rPr>
            </w:pPr>
            <w:r w:rsidRPr="002170B1">
              <w:rPr>
                <w:sz w:val="24"/>
                <w:szCs w:val="24"/>
              </w:rPr>
              <w:t>март</w:t>
            </w:r>
          </w:p>
        </w:tc>
        <w:tc>
          <w:tcPr>
            <w:tcW w:w="2556" w:type="dxa"/>
            <w:gridSpan w:val="2"/>
            <w:vMerge/>
            <w:tcBorders>
              <w:left w:val="single" w:sz="4" w:space="0" w:color="auto"/>
              <w:right w:val="single" w:sz="4" w:space="0" w:color="auto"/>
            </w:tcBorders>
          </w:tcPr>
          <w:p w:rsidR="002170B1" w:rsidRPr="00BF1E9B" w:rsidRDefault="002170B1" w:rsidP="00E426CE">
            <w:pPr>
              <w:spacing w:after="0" w:line="240" w:lineRule="auto"/>
              <w:jc w:val="center"/>
              <w:rPr>
                <w:rFonts w:ascii="Times New Roman" w:eastAsia="Times New Roman" w:hAnsi="Times New Roman" w:cs="Times New Roman"/>
                <w:sz w:val="24"/>
                <w:szCs w:val="24"/>
              </w:rPr>
            </w:pPr>
          </w:p>
        </w:tc>
      </w:tr>
      <w:tr w:rsidR="002170B1" w:rsidRPr="00AE3361" w:rsidTr="00AF12DB">
        <w:trPr>
          <w:trHeight w:val="507"/>
        </w:trPr>
        <w:tc>
          <w:tcPr>
            <w:tcW w:w="959" w:type="dxa"/>
            <w:tcBorders>
              <w:top w:val="single" w:sz="4" w:space="0" w:color="auto"/>
              <w:left w:val="single" w:sz="4" w:space="0" w:color="auto"/>
              <w:bottom w:val="single" w:sz="4" w:space="0" w:color="auto"/>
              <w:right w:val="single" w:sz="4" w:space="0" w:color="auto"/>
            </w:tcBorders>
          </w:tcPr>
          <w:p w:rsidR="002170B1" w:rsidRPr="002170B1" w:rsidRDefault="002170B1" w:rsidP="00AE26A3">
            <w:pPr>
              <w:spacing w:after="0" w:line="240" w:lineRule="auto"/>
              <w:jc w:val="center"/>
              <w:rPr>
                <w:rFonts w:ascii="Times New Roman" w:eastAsia="Calibri" w:hAnsi="Times New Roman" w:cs="Times New Roman"/>
                <w:sz w:val="24"/>
                <w:szCs w:val="24"/>
              </w:rPr>
            </w:pPr>
            <w:r w:rsidRPr="002170B1">
              <w:rPr>
                <w:rFonts w:ascii="Times New Roman" w:eastAsia="Calibri" w:hAnsi="Times New Roman" w:cs="Times New Roman"/>
                <w:sz w:val="24"/>
                <w:szCs w:val="24"/>
              </w:rPr>
              <w:t>6</w:t>
            </w:r>
          </w:p>
        </w:tc>
        <w:tc>
          <w:tcPr>
            <w:tcW w:w="9214" w:type="dxa"/>
            <w:tcBorders>
              <w:top w:val="single" w:sz="4" w:space="0" w:color="auto"/>
              <w:left w:val="single" w:sz="4" w:space="0" w:color="auto"/>
              <w:bottom w:val="single" w:sz="4" w:space="0" w:color="auto"/>
              <w:right w:val="single" w:sz="4" w:space="0" w:color="auto"/>
            </w:tcBorders>
          </w:tcPr>
          <w:p w:rsidR="002170B1" w:rsidRPr="002170B1" w:rsidRDefault="002170B1" w:rsidP="00AE26A3">
            <w:pPr>
              <w:jc w:val="both"/>
              <w:rPr>
                <w:rFonts w:ascii="Times New Roman" w:hAnsi="Times New Roman" w:cs="Times New Roman"/>
                <w:sz w:val="24"/>
                <w:szCs w:val="24"/>
              </w:rPr>
            </w:pPr>
            <w:r w:rsidRPr="002170B1">
              <w:rPr>
                <w:rFonts w:ascii="Times New Roman" w:hAnsi="Times New Roman" w:cs="Times New Roman"/>
                <w:sz w:val="24"/>
                <w:szCs w:val="24"/>
              </w:rPr>
              <w:t>ГБПОУ ЛО «</w:t>
            </w:r>
            <w:proofErr w:type="spellStart"/>
            <w:r w:rsidRPr="002170B1">
              <w:rPr>
                <w:rFonts w:ascii="Times New Roman" w:hAnsi="Times New Roman" w:cs="Times New Roman"/>
                <w:sz w:val="24"/>
                <w:szCs w:val="24"/>
              </w:rPr>
              <w:t>Лисинский</w:t>
            </w:r>
            <w:proofErr w:type="spellEnd"/>
            <w:r w:rsidRPr="002170B1">
              <w:rPr>
                <w:rFonts w:ascii="Times New Roman" w:hAnsi="Times New Roman" w:cs="Times New Roman"/>
                <w:sz w:val="24"/>
                <w:szCs w:val="24"/>
              </w:rPr>
              <w:t xml:space="preserve"> лесной колледж» (</w:t>
            </w:r>
            <w:proofErr w:type="spellStart"/>
            <w:r w:rsidRPr="002170B1">
              <w:rPr>
                <w:rFonts w:ascii="Times New Roman" w:hAnsi="Times New Roman" w:cs="Times New Roman"/>
                <w:sz w:val="24"/>
                <w:szCs w:val="24"/>
              </w:rPr>
              <w:t>Тосненский</w:t>
            </w:r>
            <w:proofErr w:type="spellEnd"/>
            <w:r w:rsidRPr="002170B1">
              <w:rPr>
                <w:rFonts w:ascii="Times New Roman" w:hAnsi="Times New Roman" w:cs="Times New Roman"/>
                <w:sz w:val="24"/>
                <w:szCs w:val="24"/>
              </w:rPr>
              <w:t xml:space="preserve"> район)</w:t>
            </w:r>
          </w:p>
        </w:tc>
        <w:tc>
          <w:tcPr>
            <w:tcW w:w="3256" w:type="dxa"/>
            <w:tcBorders>
              <w:left w:val="single" w:sz="4" w:space="0" w:color="auto"/>
              <w:bottom w:val="single" w:sz="4" w:space="0" w:color="auto"/>
              <w:right w:val="single" w:sz="4" w:space="0" w:color="auto"/>
            </w:tcBorders>
          </w:tcPr>
          <w:p w:rsidR="002170B1" w:rsidRPr="002170B1" w:rsidRDefault="002170B1" w:rsidP="00AE26A3">
            <w:pPr>
              <w:pStyle w:val="ConsPlusNormal"/>
              <w:spacing w:before="220"/>
              <w:jc w:val="both"/>
              <w:rPr>
                <w:sz w:val="24"/>
                <w:szCs w:val="24"/>
              </w:rPr>
            </w:pPr>
            <w:r w:rsidRPr="002170B1">
              <w:rPr>
                <w:sz w:val="24"/>
                <w:szCs w:val="24"/>
              </w:rPr>
              <w:t xml:space="preserve">март </w:t>
            </w:r>
          </w:p>
        </w:tc>
        <w:tc>
          <w:tcPr>
            <w:tcW w:w="2556" w:type="dxa"/>
            <w:gridSpan w:val="2"/>
            <w:vMerge/>
            <w:tcBorders>
              <w:left w:val="single" w:sz="4" w:space="0" w:color="auto"/>
              <w:right w:val="single" w:sz="4" w:space="0" w:color="auto"/>
            </w:tcBorders>
          </w:tcPr>
          <w:p w:rsidR="002170B1" w:rsidRPr="00BF1E9B" w:rsidRDefault="002170B1" w:rsidP="00E426CE">
            <w:pPr>
              <w:spacing w:after="0" w:line="240" w:lineRule="auto"/>
              <w:jc w:val="center"/>
              <w:rPr>
                <w:rFonts w:ascii="Times New Roman" w:eastAsia="Times New Roman" w:hAnsi="Times New Roman" w:cs="Times New Roman"/>
                <w:sz w:val="24"/>
                <w:szCs w:val="24"/>
              </w:rPr>
            </w:pPr>
          </w:p>
        </w:tc>
      </w:tr>
      <w:tr w:rsidR="002170B1" w:rsidRPr="00AE3361" w:rsidTr="00AF12DB">
        <w:trPr>
          <w:trHeight w:val="507"/>
        </w:trPr>
        <w:tc>
          <w:tcPr>
            <w:tcW w:w="959" w:type="dxa"/>
            <w:tcBorders>
              <w:top w:val="single" w:sz="4" w:space="0" w:color="auto"/>
              <w:left w:val="single" w:sz="4" w:space="0" w:color="auto"/>
              <w:bottom w:val="single" w:sz="4" w:space="0" w:color="auto"/>
              <w:right w:val="single" w:sz="4" w:space="0" w:color="auto"/>
            </w:tcBorders>
          </w:tcPr>
          <w:p w:rsidR="002170B1" w:rsidRPr="002170B1" w:rsidRDefault="002170B1" w:rsidP="00AE26A3">
            <w:pPr>
              <w:spacing w:after="0" w:line="240" w:lineRule="auto"/>
              <w:jc w:val="center"/>
              <w:rPr>
                <w:rFonts w:ascii="Times New Roman" w:eastAsia="Calibri" w:hAnsi="Times New Roman" w:cs="Times New Roman"/>
                <w:sz w:val="24"/>
                <w:szCs w:val="24"/>
              </w:rPr>
            </w:pPr>
            <w:r w:rsidRPr="002170B1">
              <w:rPr>
                <w:rFonts w:ascii="Times New Roman" w:eastAsia="Calibri" w:hAnsi="Times New Roman" w:cs="Times New Roman"/>
                <w:sz w:val="24"/>
                <w:szCs w:val="24"/>
              </w:rPr>
              <w:t>7</w:t>
            </w:r>
          </w:p>
        </w:tc>
        <w:tc>
          <w:tcPr>
            <w:tcW w:w="9214" w:type="dxa"/>
            <w:tcBorders>
              <w:top w:val="single" w:sz="4" w:space="0" w:color="auto"/>
              <w:left w:val="single" w:sz="4" w:space="0" w:color="auto"/>
              <w:bottom w:val="single" w:sz="4" w:space="0" w:color="auto"/>
              <w:right w:val="single" w:sz="4" w:space="0" w:color="auto"/>
            </w:tcBorders>
          </w:tcPr>
          <w:p w:rsidR="002170B1" w:rsidRPr="002170B1" w:rsidRDefault="002170B1" w:rsidP="00AE26A3">
            <w:pPr>
              <w:jc w:val="both"/>
              <w:rPr>
                <w:rFonts w:ascii="Times New Roman" w:hAnsi="Times New Roman" w:cs="Times New Roman"/>
                <w:sz w:val="24"/>
                <w:szCs w:val="24"/>
              </w:rPr>
            </w:pPr>
            <w:r w:rsidRPr="002170B1">
              <w:rPr>
                <w:rFonts w:ascii="Times New Roman" w:hAnsi="Times New Roman" w:cs="Times New Roman"/>
                <w:sz w:val="24"/>
                <w:szCs w:val="24"/>
              </w:rPr>
              <w:t>ГАПОУ  ЛО «</w:t>
            </w:r>
            <w:proofErr w:type="spellStart"/>
            <w:r w:rsidRPr="002170B1">
              <w:rPr>
                <w:rFonts w:ascii="Times New Roman" w:hAnsi="Times New Roman" w:cs="Times New Roman"/>
                <w:sz w:val="24"/>
                <w:szCs w:val="24"/>
              </w:rPr>
              <w:t>Сосновоборский</w:t>
            </w:r>
            <w:proofErr w:type="spellEnd"/>
            <w:r w:rsidRPr="002170B1">
              <w:rPr>
                <w:rFonts w:ascii="Times New Roman" w:hAnsi="Times New Roman" w:cs="Times New Roman"/>
                <w:sz w:val="24"/>
                <w:szCs w:val="24"/>
              </w:rPr>
              <w:t xml:space="preserve"> политехнический колледж» </w:t>
            </w:r>
          </w:p>
        </w:tc>
        <w:tc>
          <w:tcPr>
            <w:tcW w:w="3256" w:type="dxa"/>
            <w:tcBorders>
              <w:left w:val="single" w:sz="4" w:space="0" w:color="auto"/>
              <w:bottom w:val="single" w:sz="4" w:space="0" w:color="auto"/>
              <w:right w:val="single" w:sz="4" w:space="0" w:color="auto"/>
            </w:tcBorders>
          </w:tcPr>
          <w:p w:rsidR="002170B1" w:rsidRPr="002170B1" w:rsidRDefault="002170B1" w:rsidP="00AE26A3">
            <w:pPr>
              <w:pStyle w:val="ConsPlusNormal"/>
              <w:spacing w:before="220"/>
              <w:jc w:val="both"/>
              <w:rPr>
                <w:sz w:val="24"/>
                <w:szCs w:val="24"/>
              </w:rPr>
            </w:pPr>
            <w:r w:rsidRPr="002170B1">
              <w:rPr>
                <w:sz w:val="24"/>
                <w:szCs w:val="24"/>
              </w:rPr>
              <w:t>апрель</w:t>
            </w:r>
          </w:p>
        </w:tc>
        <w:tc>
          <w:tcPr>
            <w:tcW w:w="2556" w:type="dxa"/>
            <w:gridSpan w:val="2"/>
            <w:vMerge/>
            <w:tcBorders>
              <w:left w:val="single" w:sz="4" w:space="0" w:color="auto"/>
              <w:right w:val="single" w:sz="4" w:space="0" w:color="auto"/>
            </w:tcBorders>
          </w:tcPr>
          <w:p w:rsidR="002170B1" w:rsidRPr="00BF1E9B" w:rsidRDefault="002170B1" w:rsidP="00E426CE">
            <w:pPr>
              <w:spacing w:after="0" w:line="240" w:lineRule="auto"/>
              <w:jc w:val="center"/>
              <w:rPr>
                <w:rFonts w:ascii="Times New Roman" w:eastAsia="Times New Roman" w:hAnsi="Times New Roman" w:cs="Times New Roman"/>
                <w:sz w:val="24"/>
                <w:szCs w:val="24"/>
              </w:rPr>
            </w:pPr>
          </w:p>
        </w:tc>
      </w:tr>
      <w:tr w:rsidR="002170B1" w:rsidRPr="00AE3361" w:rsidTr="00AF12DB">
        <w:trPr>
          <w:trHeight w:val="507"/>
        </w:trPr>
        <w:tc>
          <w:tcPr>
            <w:tcW w:w="959" w:type="dxa"/>
            <w:tcBorders>
              <w:top w:val="single" w:sz="4" w:space="0" w:color="auto"/>
              <w:left w:val="single" w:sz="4" w:space="0" w:color="auto"/>
              <w:bottom w:val="single" w:sz="4" w:space="0" w:color="auto"/>
              <w:right w:val="single" w:sz="4" w:space="0" w:color="auto"/>
            </w:tcBorders>
          </w:tcPr>
          <w:p w:rsidR="002170B1" w:rsidRPr="002170B1" w:rsidRDefault="002170B1" w:rsidP="00AE26A3">
            <w:pPr>
              <w:spacing w:after="0" w:line="240" w:lineRule="auto"/>
              <w:jc w:val="center"/>
              <w:rPr>
                <w:rFonts w:ascii="Times New Roman" w:eastAsia="Calibri" w:hAnsi="Times New Roman" w:cs="Times New Roman"/>
                <w:sz w:val="24"/>
                <w:szCs w:val="24"/>
              </w:rPr>
            </w:pPr>
            <w:r w:rsidRPr="002170B1">
              <w:rPr>
                <w:rFonts w:ascii="Times New Roman" w:eastAsia="Calibri" w:hAnsi="Times New Roman" w:cs="Times New Roman"/>
                <w:sz w:val="24"/>
                <w:szCs w:val="24"/>
              </w:rPr>
              <w:t>8</w:t>
            </w:r>
          </w:p>
        </w:tc>
        <w:tc>
          <w:tcPr>
            <w:tcW w:w="9214" w:type="dxa"/>
            <w:tcBorders>
              <w:top w:val="single" w:sz="4" w:space="0" w:color="auto"/>
              <w:left w:val="single" w:sz="4" w:space="0" w:color="auto"/>
              <w:bottom w:val="single" w:sz="4" w:space="0" w:color="auto"/>
              <w:right w:val="single" w:sz="4" w:space="0" w:color="auto"/>
            </w:tcBorders>
          </w:tcPr>
          <w:p w:rsidR="002170B1" w:rsidRPr="002170B1" w:rsidRDefault="002170B1" w:rsidP="00AE26A3">
            <w:pPr>
              <w:jc w:val="both"/>
              <w:rPr>
                <w:rFonts w:ascii="Times New Roman" w:hAnsi="Times New Roman" w:cs="Times New Roman"/>
                <w:sz w:val="24"/>
                <w:szCs w:val="24"/>
              </w:rPr>
            </w:pPr>
            <w:r w:rsidRPr="002170B1">
              <w:rPr>
                <w:rFonts w:ascii="Times New Roman" w:hAnsi="Times New Roman" w:cs="Times New Roman"/>
                <w:sz w:val="24"/>
                <w:szCs w:val="24"/>
              </w:rPr>
              <w:t>ГБПОУ ЛО «Политехнический  колледж» г. Светогорска</w:t>
            </w:r>
          </w:p>
        </w:tc>
        <w:tc>
          <w:tcPr>
            <w:tcW w:w="3256" w:type="dxa"/>
            <w:tcBorders>
              <w:left w:val="single" w:sz="4" w:space="0" w:color="auto"/>
              <w:bottom w:val="single" w:sz="4" w:space="0" w:color="auto"/>
              <w:right w:val="single" w:sz="4" w:space="0" w:color="auto"/>
            </w:tcBorders>
          </w:tcPr>
          <w:p w:rsidR="002170B1" w:rsidRPr="002170B1" w:rsidRDefault="002170B1" w:rsidP="00AE26A3">
            <w:pPr>
              <w:pStyle w:val="ConsPlusNormal"/>
              <w:spacing w:before="220"/>
              <w:jc w:val="both"/>
              <w:rPr>
                <w:sz w:val="24"/>
                <w:szCs w:val="24"/>
              </w:rPr>
            </w:pPr>
            <w:r w:rsidRPr="002170B1">
              <w:rPr>
                <w:sz w:val="24"/>
                <w:szCs w:val="24"/>
              </w:rPr>
              <w:t xml:space="preserve">апрель </w:t>
            </w:r>
          </w:p>
        </w:tc>
        <w:tc>
          <w:tcPr>
            <w:tcW w:w="2556" w:type="dxa"/>
            <w:gridSpan w:val="2"/>
            <w:vMerge/>
            <w:tcBorders>
              <w:left w:val="single" w:sz="4" w:space="0" w:color="auto"/>
              <w:right w:val="single" w:sz="4" w:space="0" w:color="auto"/>
            </w:tcBorders>
          </w:tcPr>
          <w:p w:rsidR="002170B1" w:rsidRPr="00BF1E9B" w:rsidRDefault="002170B1" w:rsidP="00E426CE">
            <w:pPr>
              <w:spacing w:after="0" w:line="240" w:lineRule="auto"/>
              <w:jc w:val="center"/>
              <w:rPr>
                <w:rFonts w:ascii="Times New Roman" w:eastAsia="Times New Roman" w:hAnsi="Times New Roman" w:cs="Times New Roman"/>
                <w:sz w:val="24"/>
                <w:szCs w:val="24"/>
              </w:rPr>
            </w:pPr>
          </w:p>
        </w:tc>
      </w:tr>
      <w:tr w:rsidR="002170B1" w:rsidRPr="00AE3361" w:rsidTr="00AF12DB">
        <w:trPr>
          <w:trHeight w:val="507"/>
        </w:trPr>
        <w:tc>
          <w:tcPr>
            <w:tcW w:w="959" w:type="dxa"/>
            <w:tcBorders>
              <w:top w:val="single" w:sz="4" w:space="0" w:color="auto"/>
              <w:left w:val="single" w:sz="4" w:space="0" w:color="auto"/>
              <w:bottom w:val="single" w:sz="4" w:space="0" w:color="auto"/>
              <w:right w:val="single" w:sz="4" w:space="0" w:color="auto"/>
            </w:tcBorders>
          </w:tcPr>
          <w:p w:rsidR="002170B1" w:rsidRPr="002170B1" w:rsidRDefault="002170B1" w:rsidP="00AE26A3">
            <w:pPr>
              <w:spacing w:after="0" w:line="240" w:lineRule="auto"/>
              <w:jc w:val="center"/>
              <w:rPr>
                <w:rFonts w:ascii="Times New Roman" w:eastAsia="Calibri" w:hAnsi="Times New Roman" w:cs="Times New Roman"/>
                <w:sz w:val="24"/>
                <w:szCs w:val="24"/>
              </w:rPr>
            </w:pPr>
            <w:r w:rsidRPr="002170B1">
              <w:rPr>
                <w:rFonts w:ascii="Times New Roman" w:eastAsia="Calibri" w:hAnsi="Times New Roman" w:cs="Times New Roman"/>
                <w:sz w:val="24"/>
                <w:szCs w:val="24"/>
              </w:rPr>
              <w:t>9</w:t>
            </w:r>
          </w:p>
        </w:tc>
        <w:tc>
          <w:tcPr>
            <w:tcW w:w="9214" w:type="dxa"/>
            <w:tcBorders>
              <w:top w:val="single" w:sz="4" w:space="0" w:color="auto"/>
              <w:left w:val="single" w:sz="4" w:space="0" w:color="auto"/>
              <w:bottom w:val="single" w:sz="4" w:space="0" w:color="auto"/>
              <w:right w:val="single" w:sz="4" w:space="0" w:color="auto"/>
            </w:tcBorders>
          </w:tcPr>
          <w:p w:rsidR="002170B1" w:rsidRPr="002170B1" w:rsidRDefault="002170B1" w:rsidP="00AE26A3">
            <w:pPr>
              <w:rPr>
                <w:rFonts w:ascii="Times New Roman" w:hAnsi="Times New Roman" w:cs="Times New Roman"/>
                <w:sz w:val="24"/>
                <w:szCs w:val="24"/>
              </w:rPr>
            </w:pPr>
            <w:r w:rsidRPr="002170B1">
              <w:rPr>
                <w:rFonts w:ascii="Times New Roman" w:hAnsi="Times New Roman" w:cs="Times New Roman"/>
                <w:sz w:val="24"/>
                <w:szCs w:val="24"/>
              </w:rPr>
              <w:t xml:space="preserve">ГАПОУ  ЛО «Тихвинский промышленно-технологический техникум им. </w:t>
            </w:r>
            <w:proofErr w:type="spellStart"/>
            <w:r w:rsidRPr="002170B1">
              <w:rPr>
                <w:rFonts w:ascii="Times New Roman" w:hAnsi="Times New Roman" w:cs="Times New Roman"/>
                <w:sz w:val="24"/>
                <w:szCs w:val="24"/>
              </w:rPr>
              <w:t>Е.И.Лебедева</w:t>
            </w:r>
            <w:proofErr w:type="spellEnd"/>
            <w:r w:rsidRPr="002170B1">
              <w:rPr>
                <w:rFonts w:ascii="Times New Roman" w:hAnsi="Times New Roman" w:cs="Times New Roman"/>
                <w:sz w:val="24"/>
                <w:szCs w:val="24"/>
              </w:rPr>
              <w:t>»</w:t>
            </w:r>
          </w:p>
        </w:tc>
        <w:tc>
          <w:tcPr>
            <w:tcW w:w="3256" w:type="dxa"/>
            <w:tcBorders>
              <w:left w:val="single" w:sz="4" w:space="0" w:color="auto"/>
              <w:bottom w:val="single" w:sz="4" w:space="0" w:color="auto"/>
              <w:right w:val="single" w:sz="4" w:space="0" w:color="auto"/>
            </w:tcBorders>
          </w:tcPr>
          <w:p w:rsidR="002170B1" w:rsidRPr="002170B1" w:rsidRDefault="002170B1" w:rsidP="00AE26A3">
            <w:pPr>
              <w:pStyle w:val="ConsPlusNormal"/>
              <w:spacing w:before="220"/>
              <w:jc w:val="both"/>
              <w:rPr>
                <w:sz w:val="24"/>
                <w:szCs w:val="24"/>
              </w:rPr>
            </w:pPr>
            <w:r w:rsidRPr="002170B1">
              <w:rPr>
                <w:sz w:val="24"/>
                <w:szCs w:val="24"/>
              </w:rPr>
              <w:t>май</w:t>
            </w:r>
          </w:p>
        </w:tc>
        <w:tc>
          <w:tcPr>
            <w:tcW w:w="2556" w:type="dxa"/>
            <w:gridSpan w:val="2"/>
            <w:vMerge/>
            <w:tcBorders>
              <w:left w:val="single" w:sz="4" w:space="0" w:color="auto"/>
              <w:right w:val="single" w:sz="4" w:space="0" w:color="auto"/>
            </w:tcBorders>
          </w:tcPr>
          <w:p w:rsidR="002170B1" w:rsidRPr="00BF1E9B" w:rsidRDefault="002170B1" w:rsidP="00E426CE">
            <w:pPr>
              <w:spacing w:after="0" w:line="240" w:lineRule="auto"/>
              <w:jc w:val="center"/>
              <w:rPr>
                <w:rFonts w:ascii="Times New Roman" w:eastAsia="Times New Roman" w:hAnsi="Times New Roman" w:cs="Times New Roman"/>
                <w:sz w:val="24"/>
                <w:szCs w:val="24"/>
              </w:rPr>
            </w:pPr>
          </w:p>
        </w:tc>
      </w:tr>
      <w:tr w:rsidR="002170B1" w:rsidRPr="00AE3361" w:rsidTr="00AF12DB">
        <w:trPr>
          <w:trHeight w:val="507"/>
        </w:trPr>
        <w:tc>
          <w:tcPr>
            <w:tcW w:w="959" w:type="dxa"/>
            <w:tcBorders>
              <w:top w:val="single" w:sz="4" w:space="0" w:color="auto"/>
              <w:left w:val="single" w:sz="4" w:space="0" w:color="auto"/>
              <w:bottom w:val="single" w:sz="4" w:space="0" w:color="auto"/>
              <w:right w:val="single" w:sz="4" w:space="0" w:color="auto"/>
            </w:tcBorders>
          </w:tcPr>
          <w:p w:rsidR="002170B1" w:rsidRPr="002170B1" w:rsidRDefault="002170B1" w:rsidP="00AE26A3">
            <w:pPr>
              <w:spacing w:after="0" w:line="240" w:lineRule="auto"/>
              <w:jc w:val="center"/>
              <w:rPr>
                <w:rFonts w:ascii="Times New Roman" w:eastAsia="Calibri" w:hAnsi="Times New Roman" w:cs="Times New Roman"/>
                <w:sz w:val="24"/>
                <w:szCs w:val="24"/>
              </w:rPr>
            </w:pPr>
            <w:r w:rsidRPr="002170B1">
              <w:rPr>
                <w:rFonts w:ascii="Times New Roman" w:eastAsia="Calibri" w:hAnsi="Times New Roman" w:cs="Times New Roman"/>
                <w:sz w:val="24"/>
                <w:szCs w:val="24"/>
              </w:rPr>
              <w:t>10</w:t>
            </w:r>
          </w:p>
        </w:tc>
        <w:tc>
          <w:tcPr>
            <w:tcW w:w="9214" w:type="dxa"/>
            <w:tcBorders>
              <w:top w:val="single" w:sz="4" w:space="0" w:color="auto"/>
              <w:left w:val="single" w:sz="4" w:space="0" w:color="auto"/>
              <w:bottom w:val="single" w:sz="4" w:space="0" w:color="auto"/>
              <w:right w:val="single" w:sz="4" w:space="0" w:color="auto"/>
            </w:tcBorders>
          </w:tcPr>
          <w:p w:rsidR="002170B1" w:rsidRPr="002170B1" w:rsidRDefault="002170B1" w:rsidP="00AE26A3">
            <w:pPr>
              <w:jc w:val="both"/>
              <w:rPr>
                <w:rFonts w:ascii="Times New Roman" w:hAnsi="Times New Roman" w:cs="Times New Roman"/>
                <w:sz w:val="24"/>
                <w:szCs w:val="24"/>
              </w:rPr>
            </w:pPr>
            <w:r w:rsidRPr="002170B1">
              <w:rPr>
                <w:rFonts w:ascii="Times New Roman" w:hAnsi="Times New Roman" w:cs="Times New Roman"/>
                <w:sz w:val="24"/>
                <w:szCs w:val="24"/>
              </w:rPr>
              <w:t>ГБПОУ ЛО «</w:t>
            </w:r>
            <w:proofErr w:type="spellStart"/>
            <w:r w:rsidRPr="002170B1">
              <w:rPr>
                <w:rFonts w:ascii="Times New Roman" w:hAnsi="Times New Roman" w:cs="Times New Roman"/>
                <w:sz w:val="24"/>
                <w:szCs w:val="24"/>
              </w:rPr>
              <w:t>Сланцевский</w:t>
            </w:r>
            <w:proofErr w:type="spellEnd"/>
            <w:r w:rsidRPr="002170B1">
              <w:rPr>
                <w:rFonts w:ascii="Times New Roman" w:hAnsi="Times New Roman" w:cs="Times New Roman"/>
                <w:sz w:val="24"/>
                <w:szCs w:val="24"/>
              </w:rPr>
              <w:t xml:space="preserve"> индустриальный техникум»</w:t>
            </w:r>
          </w:p>
        </w:tc>
        <w:tc>
          <w:tcPr>
            <w:tcW w:w="3256" w:type="dxa"/>
            <w:tcBorders>
              <w:left w:val="single" w:sz="4" w:space="0" w:color="auto"/>
              <w:bottom w:val="single" w:sz="4" w:space="0" w:color="auto"/>
              <w:right w:val="single" w:sz="4" w:space="0" w:color="auto"/>
            </w:tcBorders>
          </w:tcPr>
          <w:p w:rsidR="002170B1" w:rsidRPr="002170B1" w:rsidRDefault="002170B1" w:rsidP="00AE26A3">
            <w:pPr>
              <w:pStyle w:val="ConsPlusNormal"/>
              <w:spacing w:before="220"/>
              <w:jc w:val="both"/>
              <w:rPr>
                <w:sz w:val="24"/>
                <w:szCs w:val="24"/>
              </w:rPr>
            </w:pPr>
            <w:r w:rsidRPr="002170B1">
              <w:rPr>
                <w:sz w:val="24"/>
                <w:szCs w:val="24"/>
              </w:rPr>
              <w:t xml:space="preserve">май </w:t>
            </w:r>
          </w:p>
        </w:tc>
        <w:tc>
          <w:tcPr>
            <w:tcW w:w="2556" w:type="dxa"/>
            <w:gridSpan w:val="2"/>
            <w:vMerge/>
            <w:tcBorders>
              <w:left w:val="single" w:sz="4" w:space="0" w:color="auto"/>
              <w:right w:val="single" w:sz="4" w:space="0" w:color="auto"/>
            </w:tcBorders>
          </w:tcPr>
          <w:p w:rsidR="002170B1" w:rsidRPr="00BF1E9B" w:rsidRDefault="002170B1" w:rsidP="00E426CE">
            <w:pPr>
              <w:spacing w:after="0" w:line="240" w:lineRule="auto"/>
              <w:jc w:val="center"/>
              <w:rPr>
                <w:rFonts w:ascii="Times New Roman" w:eastAsia="Times New Roman" w:hAnsi="Times New Roman" w:cs="Times New Roman"/>
                <w:sz w:val="24"/>
                <w:szCs w:val="24"/>
              </w:rPr>
            </w:pPr>
          </w:p>
        </w:tc>
      </w:tr>
      <w:tr w:rsidR="002170B1" w:rsidRPr="00AE3361" w:rsidTr="00AF12DB">
        <w:trPr>
          <w:trHeight w:val="507"/>
        </w:trPr>
        <w:tc>
          <w:tcPr>
            <w:tcW w:w="959" w:type="dxa"/>
            <w:tcBorders>
              <w:top w:val="single" w:sz="4" w:space="0" w:color="auto"/>
              <w:left w:val="single" w:sz="4" w:space="0" w:color="auto"/>
              <w:bottom w:val="single" w:sz="4" w:space="0" w:color="auto"/>
              <w:right w:val="single" w:sz="4" w:space="0" w:color="auto"/>
            </w:tcBorders>
          </w:tcPr>
          <w:p w:rsidR="002170B1" w:rsidRPr="002170B1" w:rsidRDefault="002170B1" w:rsidP="00AE26A3">
            <w:pPr>
              <w:spacing w:after="0" w:line="240" w:lineRule="auto"/>
              <w:jc w:val="center"/>
              <w:rPr>
                <w:rFonts w:ascii="Times New Roman" w:eastAsia="Calibri" w:hAnsi="Times New Roman" w:cs="Times New Roman"/>
                <w:sz w:val="24"/>
                <w:szCs w:val="24"/>
              </w:rPr>
            </w:pPr>
            <w:r w:rsidRPr="002170B1">
              <w:rPr>
                <w:rFonts w:ascii="Times New Roman" w:eastAsia="Calibri" w:hAnsi="Times New Roman" w:cs="Times New Roman"/>
                <w:sz w:val="24"/>
                <w:szCs w:val="24"/>
              </w:rPr>
              <w:t>11</w:t>
            </w:r>
          </w:p>
        </w:tc>
        <w:tc>
          <w:tcPr>
            <w:tcW w:w="9214" w:type="dxa"/>
            <w:tcBorders>
              <w:top w:val="single" w:sz="4" w:space="0" w:color="auto"/>
              <w:left w:val="single" w:sz="4" w:space="0" w:color="auto"/>
              <w:bottom w:val="single" w:sz="4" w:space="0" w:color="auto"/>
              <w:right w:val="single" w:sz="4" w:space="0" w:color="auto"/>
            </w:tcBorders>
          </w:tcPr>
          <w:p w:rsidR="002170B1" w:rsidRPr="002170B1" w:rsidRDefault="002170B1" w:rsidP="00AE26A3">
            <w:pPr>
              <w:rPr>
                <w:rFonts w:ascii="Times New Roman" w:hAnsi="Times New Roman" w:cs="Times New Roman"/>
                <w:sz w:val="24"/>
                <w:szCs w:val="24"/>
              </w:rPr>
            </w:pPr>
            <w:r w:rsidRPr="002170B1">
              <w:rPr>
                <w:rFonts w:ascii="Times New Roman" w:hAnsi="Times New Roman" w:cs="Times New Roman"/>
                <w:sz w:val="24"/>
                <w:szCs w:val="24"/>
              </w:rPr>
              <w:t>ГБПОУ ЛО «Мичуринский многопрофильный техникум»</w:t>
            </w:r>
          </w:p>
        </w:tc>
        <w:tc>
          <w:tcPr>
            <w:tcW w:w="3256" w:type="dxa"/>
            <w:tcBorders>
              <w:left w:val="single" w:sz="4" w:space="0" w:color="auto"/>
              <w:bottom w:val="single" w:sz="4" w:space="0" w:color="auto"/>
              <w:right w:val="single" w:sz="4" w:space="0" w:color="auto"/>
            </w:tcBorders>
          </w:tcPr>
          <w:p w:rsidR="002170B1" w:rsidRPr="002170B1" w:rsidRDefault="002170B1" w:rsidP="00AE26A3">
            <w:pPr>
              <w:pStyle w:val="ConsPlusNormal"/>
              <w:spacing w:before="220"/>
              <w:jc w:val="both"/>
              <w:rPr>
                <w:sz w:val="24"/>
                <w:szCs w:val="24"/>
              </w:rPr>
            </w:pPr>
            <w:r w:rsidRPr="002170B1">
              <w:rPr>
                <w:sz w:val="24"/>
                <w:szCs w:val="24"/>
              </w:rPr>
              <w:t>июнь</w:t>
            </w:r>
          </w:p>
        </w:tc>
        <w:tc>
          <w:tcPr>
            <w:tcW w:w="2556" w:type="dxa"/>
            <w:gridSpan w:val="2"/>
            <w:vMerge/>
            <w:tcBorders>
              <w:left w:val="single" w:sz="4" w:space="0" w:color="auto"/>
              <w:right w:val="single" w:sz="4" w:space="0" w:color="auto"/>
            </w:tcBorders>
          </w:tcPr>
          <w:p w:rsidR="002170B1" w:rsidRPr="00BF1E9B" w:rsidRDefault="002170B1" w:rsidP="00E426CE">
            <w:pPr>
              <w:spacing w:after="0" w:line="240" w:lineRule="auto"/>
              <w:jc w:val="center"/>
              <w:rPr>
                <w:rFonts w:ascii="Times New Roman" w:eastAsia="Times New Roman" w:hAnsi="Times New Roman" w:cs="Times New Roman"/>
                <w:sz w:val="24"/>
                <w:szCs w:val="24"/>
              </w:rPr>
            </w:pPr>
          </w:p>
        </w:tc>
      </w:tr>
      <w:tr w:rsidR="002170B1" w:rsidRPr="00AE3361" w:rsidTr="00AF12DB">
        <w:trPr>
          <w:trHeight w:val="507"/>
        </w:trPr>
        <w:tc>
          <w:tcPr>
            <w:tcW w:w="959" w:type="dxa"/>
            <w:tcBorders>
              <w:top w:val="single" w:sz="4" w:space="0" w:color="auto"/>
              <w:left w:val="single" w:sz="4" w:space="0" w:color="auto"/>
              <w:bottom w:val="single" w:sz="4" w:space="0" w:color="auto"/>
              <w:right w:val="single" w:sz="4" w:space="0" w:color="auto"/>
            </w:tcBorders>
          </w:tcPr>
          <w:p w:rsidR="002170B1" w:rsidRPr="002170B1" w:rsidRDefault="002170B1" w:rsidP="00AE26A3">
            <w:pPr>
              <w:spacing w:after="0" w:line="240" w:lineRule="auto"/>
              <w:jc w:val="center"/>
              <w:rPr>
                <w:rFonts w:ascii="Times New Roman" w:eastAsia="Calibri" w:hAnsi="Times New Roman" w:cs="Times New Roman"/>
                <w:sz w:val="24"/>
                <w:szCs w:val="24"/>
              </w:rPr>
            </w:pPr>
            <w:r w:rsidRPr="002170B1">
              <w:rPr>
                <w:rFonts w:ascii="Times New Roman" w:eastAsia="Calibri" w:hAnsi="Times New Roman" w:cs="Times New Roman"/>
                <w:sz w:val="24"/>
                <w:szCs w:val="24"/>
              </w:rPr>
              <w:t>12</w:t>
            </w:r>
          </w:p>
        </w:tc>
        <w:tc>
          <w:tcPr>
            <w:tcW w:w="9214" w:type="dxa"/>
            <w:tcBorders>
              <w:top w:val="single" w:sz="4" w:space="0" w:color="auto"/>
              <w:left w:val="single" w:sz="4" w:space="0" w:color="auto"/>
              <w:bottom w:val="single" w:sz="4" w:space="0" w:color="auto"/>
              <w:right w:val="single" w:sz="4" w:space="0" w:color="auto"/>
            </w:tcBorders>
          </w:tcPr>
          <w:p w:rsidR="002170B1" w:rsidRPr="002170B1" w:rsidRDefault="002170B1" w:rsidP="00AE26A3">
            <w:pPr>
              <w:rPr>
                <w:rFonts w:ascii="Times New Roman" w:hAnsi="Times New Roman" w:cs="Times New Roman"/>
                <w:sz w:val="24"/>
                <w:szCs w:val="24"/>
              </w:rPr>
            </w:pPr>
            <w:r w:rsidRPr="002170B1">
              <w:rPr>
                <w:rFonts w:ascii="Times New Roman" w:hAnsi="Times New Roman" w:cs="Times New Roman"/>
                <w:sz w:val="24"/>
                <w:szCs w:val="24"/>
              </w:rPr>
              <w:t>ГАПОУ ЛО «</w:t>
            </w:r>
            <w:proofErr w:type="spellStart"/>
            <w:r w:rsidRPr="002170B1">
              <w:rPr>
                <w:rFonts w:ascii="Times New Roman" w:hAnsi="Times New Roman" w:cs="Times New Roman"/>
                <w:sz w:val="24"/>
                <w:szCs w:val="24"/>
              </w:rPr>
              <w:t>Лужский</w:t>
            </w:r>
            <w:proofErr w:type="spellEnd"/>
            <w:r w:rsidRPr="002170B1">
              <w:rPr>
                <w:rFonts w:ascii="Times New Roman" w:hAnsi="Times New Roman" w:cs="Times New Roman"/>
                <w:sz w:val="24"/>
                <w:szCs w:val="24"/>
              </w:rPr>
              <w:t xml:space="preserve"> агропромышленный техникум»</w:t>
            </w:r>
          </w:p>
        </w:tc>
        <w:tc>
          <w:tcPr>
            <w:tcW w:w="3256" w:type="dxa"/>
            <w:tcBorders>
              <w:left w:val="single" w:sz="4" w:space="0" w:color="auto"/>
              <w:bottom w:val="single" w:sz="4" w:space="0" w:color="auto"/>
              <w:right w:val="single" w:sz="4" w:space="0" w:color="auto"/>
            </w:tcBorders>
          </w:tcPr>
          <w:p w:rsidR="002170B1" w:rsidRPr="002170B1" w:rsidRDefault="002170B1" w:rsidP="00AE26A3">
            <w:pPr>
              <w:pStyle w:val="ConsPlusNormal"/>
              <w:spacing w:before="220"/>
              <w:jc w:val="both"/>
              <w:rPr>
                <w:sz w:val="24"/>
                <w:szCs w:val="24"/>
              </w:rPr>
            </w:pPr>
            <w:r w:rsidRPr="002170B1">
              <w:rPr>
                <w:sz w:val="24"/>
                <w:szCs w:val="24"/>
              </w:rPr>
              <w:t>июнь</w:t>
            </w:r>
          </w:p>
        </w:tc>
        <w:tc>
          <w:tcPr>
            <w:tcW w:w="2556" w:type="dxa"/>
            <w:gridSpan w:val="2"/>
            <w:vMerge/>
            <w:tcBorders>
              <w:left w:val="single" w:sz="4" w:space="0" w:color="auto"/>
              <w:right w:val="single" w:sz="4" w:space="0" w:color="auto"/>
            </w:tcBorders>
          </w:tcPr>
          <w:p w:rsidR="002170B1" w:rsidRPr="00BF1E9B" w:rsidRDefault="002170B1" w:rsidP="00E426CE">
            <w:pPr>
              <w:spacing w:after="0" w:line="240" w:lineRule="auto"/>
              <w:jc w:val="center"/>
              <w:rPr>
                <w:rFonts w:ascii="Times New Roman" w:eastAsia="Times New Roman" w:hAnsi="Times New Roman" w:cs="Times New Roman"/>
                <w:sz w:val="24"/>
                <w:szCs w:val="24"/>
              </w:rPr>
            </w:pPr>
          </w:p>
        </w:tc>
      </w:tr>
      <w:tr w:rsidR="002170B1" w:rsidRPr="00AE3361" w:rsidTr="00AF12DB">
        <w:trPr>
          <w:trHeight w:val="507"/>
        </w:trPr>
        <w:tc>
          <w:tcPr>
            <w:tcW w:w="959" w:type="dxa"/>
            <w:tcBorders>
              <w:top w:val="single" w:sz="4" w:space="0" w:color="auto"/>
              <w:left w:val="single" w:sz="4" w:space="0" w:color="auto"/>
              <w:bottom w:val="single" w:sz="4" w:space="0" w:color="auto"/>
              <w:right w:val="single" w:sz="4" w:space="0" w:color="auto"/>
            </w:tcBorders>
          </w:tcPr>
          <w:p w:rsidR="002170B1" w:rsidRPr="002170B1" w:rsidRDefault="002170B1" w:rsidP="00AE26A3">
            <w:pPr>
              <w:spacing w:after="0" w:line="240" w:lineRule="auto"/>
              <w:jc w:val="center"/>
              <w:rPr>
                <w:rFonts w:ascii="Times New Roman" w:eastAsia="Calibri" w:hAnsi="Times New Roman" w:cs="Times New Roman"/>
                <w:sz w:val="24"/>
                <w:szCs w:val="24"/>
              </w:rPr>
            </w:pPr>
            <w:r w:rsidRPr="002170B1">
              <w:rPr>
                <w:rFonts w:ascii="Times New Roman" w:eastAsia="Calibri" w:hAnsi="Times New Roman" w:cs="Times New Roman"/>
                <w:sz w:val="24"/>
                <w:szCs w:val="24"/>
              </w:rPr>
              <w:t>13</w:t>
            </w:r>
          </w:p>
        </w:tc>
        <w:tc>
          <w:tcPr>
            <w:tcW w:w="9214" w:type="dxa"/>
            <w:tcBorders>
              <w:top w:val="single" w:sz="4" w:space="0" w:color="auto"/>
              <w:left w:val="single" w:sz="4" w:space="0" w:color="auto"/>
              <w:bottom w:val="single" w:sz="4" w:space="0" w:color="auto"/>
              <w:right w:val="single" w:sz="4" w:space="0" w:color="auto"/>
            </w:tcBorders>
          </w:tcPr>
          <w:p w:rsidR="002170B1" w:rsidRPr="002170B1" w:rsidRDefault="002170B1" w:rsidP="00AE26A3">
            <w:pPr>
              <w:jc w:val="both"/>
              <w:rPr>
                <w:rFonts w:ascii="Times New Roman" w:hAnsi="Times New Roman" w:cs="Times New Roman"/>
                <w:sz w:val="24"/>
                <w:szCs w:val="24"/>
              </w:rPr>
            </w:pPr>
            <w:r w:rsidRPr="002170B1">
              <w:rPr>
                <w:rFonts w:ascii="Times New Roman" w:hAnsi="Times New Roman" w:cs="Times New Roman"/>
                <w:sz w:val="24"/>
                <w:szCs w:val="24"/>
              </w:rPr>
              <w:t xml:space="preserve">Федеральное казенное  профессиональное образовательное учреждение " Сиверский техникум  </w:t>
            </w:r>
            <w:proofErr w:type="gramStart"/>
            <w:r w:rsidRPr="002170B1">
              <w:rPr>
                <w:rFonts w:ascii="Times New Roman" w:hAnsi="Times New Roman" w:cs="Times New Roman"/>
                <w:sz w:val="24"/>
                <w:szCs w:val="24"/>
              </w:rPr>
              <w:t>-и</w:t>
            </w:r>
            <w:proofErr w:type="gramEnd"/>
            <w:r w:rsidRPr="002170B1">
              <w:rPr>
                <w:rFonts w:ascii="Times New Roman" w:hAnsi="Times New Roman" w:cs="Times New Roman"/>
                <w:sz w:val="24"/>
                <w:szCs w:val="24"/>
              </w:rPr>
              <w:t>нтернат бухгалтеров" Министерства труда и социальной защиты Российской</w:t>
            </w:r>
          </w:p>
        </w:tc>
        <w:tc>
          <w:tcPr>
            <w:tcW w:w="3256" w:type="dxa"/>
            <w:tcBorders>
              <w:left w:val="single" w:sz="4" w:space="0" w:color="auto"/>
              <w:bottom w:val="single" w:sz="4" w:space="0" w:color="auto"/>
              <w:right w:val="single" w:sz="4" w:space="0" w:color="auto"/>
            </w:tcBorders>
          </w:tcPr>
          <w:p w:rsidR="002170B1" w:rsidRPr="002170B1" w:rsidRDefault="002170B1" w:rsidP="00AE26A3">
            <w:pPr>
              <w:pStyle w:val="ConsPlusNormal"/>
              <w:spacing w:before="220"/>
              <w:jc w:val="both"/>
              <w:rPr>
                <w:sz w:val="24"/>
                <w:szCs w:val="24"/>
              </w:rPr>
            </w:pPr>
            <w:r w:rsidRPr="002170B1">
              <w:rPr>
                <w:sz w:val="24"/>
                <w:szCs w:val="24"/>
              </w:rPr>
              <w:t xml:space="preserve">июнь </w:t>
            </w:r>
          </w:p>
        </w:tc>
        <w:tc>
          <w:tcPr>
            <w:tcW w:w="2556" w:type="dxa"/>
            <w:gridSpan w:val="2"/>
            <w:vMerge/>
            <w:tcBorders>
              <w:left w:val="single" w:sz="4" w:space="0" w:color="auto"/>
              <w:right w:val="single" w:sz="4" w:space="0" w:color="auto"/>
            </w:tcBorders>
          </w:tcPr>
          <w:p w:rsidR="002170B1" w:rsidRPr="00BF1E9B" w:rsidRDefault="002170B1" w:rsidP="00E426CE">
            <w:pPr>
              <w:spacing w:after="0" w:line="240" w:lineRule="auto"/>
              <w:jc w:val="center"/>
              <w:rPr>
                <w:rFonts w:ascii="Times New Roman" w:eastAsia="Times New Roman" w:hAnsi="Times New Roman" w:cs="Times New Roman"/>
                <w:sz w:val="24"/>
                <w:szCs w:val="24"/>
              </w:rPr>
            </w:pPr>
          </w:p>
        </w:tc>
      </w:tr>
      <w:tr w:rsidR="002170B1" w:rsidRPr="00AE3361" w:rsidTr="00AF12DB">
        <w:trPr>
          <w:trHeight w:val="507"/>
        </w:trPr>
        <w:tc>
          <w:tcPr>
            <w:tcW w:w="959" w:type="dxa"/>
            <w:tcBorders>
              <w:top w:val="single" w:sz="4" w:space="0" w:color="auto"/>
              <w:left w:val="single" w:sz="4" w:space="0" w:color="auto"/>
              <w:bottom w:val="single" w:sz="4" w:space="0" w:color="auto"/>
              <w:right w:val="single" w:sz="4" w:space="0" w:color="auto"/>
            </w:tcBorders>
          </w:tcPr>
          <w:p w:rsidR="002170B1" w:rsidRPr="002170B1" w:rsidRDefault="002170B1" w:rsidP="00AE26A3">
            <w:pPr>
              <w:spacing w:after="0" w:line="240" w:lineRule="auto"/>
              <w:jc w:val="center"/>
              <w:rPr>
                <w:rFonts w:ascii="Times New Roman" w:eastAsia="Calibri" w:hAnsi="Times New Roman" w:cs="Times New Roman"/>
                <w:sz w:val="24"/>
                <w:szCs w:val="24"/>
              </w:rPr>
            </w:pPr>
            <w:r w:rsidRPr="002170B1">
              <w:rPr>
                <w:rFonts w:ascii="Times New Roman" w:eastAsia="Calibri" w:hAnsi="Times New Roman" w:cs="Times New Roman"/>
                <w:sz w:val="24"/>
                <w:szCs w:val="24"/>
              </w:rPr>
              <w:t>14</w:t>
            </w:r>
          </w:p>
        </w:tc>
        <w:tc>
          <w:tcPr>
            <w:tcW w:w="9214" w:type="dxa"/>
            <w:tcBorders>
              <w:top w:val="single" w:sz="4" w:space="0" w:color="auto"/>
              <w:left w:val="single" w:sz="4" w:space="0" w:color="auto"/>
              <w:bottom w:val="single" w:sz="4" w:space="0" w:color="auto"/>
              <w:right w:val="single" w:sz="4" w:space="0" w:color="auto"/>
            </w:tcBorders>
          </w:tcPr>
          <w:p w:rsidR="002170B1" w:rsidRPr="002170B1" w:rsidRDefault="002170B1" w:rsidP="00AE26A3">
            <w:pPr>
              <w:jc w:val="both"/>
              <w:rPr>
                <w:rFonts w:ascii="Times New Roman" w:hAnsi="Times New Roman" w:cs="Times New Roman"/>
                <w:sz w:val="24"/>
                <w:szCs w:val="24"/>
              </w:rPr>
            </w:pPr>
            <w:r w:rsidRPr="002170B1">
              <w:rPr>
                <w:rFonts w:ascii="Times New Roman" w:hAnsi="Times New Roman" w:cs="Times New Roman"/>
                <w:sz w:val="24"/>
                <w:szCs w:val="24"/>
              </w:rPr>
              <w:t>ГБПОУ ЛО «</w:t>
            </w:r>
            <w:proofErr w:type="spellStart"/>
            <w:r w:rsidRPr="002170B1">
              <w:rPr>
                <w:rFonts w:ascii="Times New Roman" w:hAnsi="Times New Roman" w:cs="Times New Roman"/>
                <w:sz w:val="24"/>
                <w:szCs w:val="24"/>
              </w:rPr>
              <w:t>Тосненский</w:t>
            </w:r>
            <w:proofErr w:type="spellEnd"/>
            <w:r w:rsidRPr="002170B1">
              <w:rPr>
                <w:rFonts w:ascii="Times New Roman" w:hAnsi="Times New Roman" w:cs="Times New Roman"/>
                <w:sz w:val="24"/>
                <w:szCs w:val="24"/>
              </w:rPr>
              <w:t xml:space="preserve"> политехнический  техникум»</w:t>
            </w:r>
          </w:p>
        </w:tc>
        <w:tc>
          <w:tcPr>
            <w:tcW w:w="3256" w:type="dxa"/>
            <w:tcBorders>
              <w:left w:val="single" w:sz="4" w:space="0" w:color="auto"/>
              <w:bottom w:val="single" w:sz="4" w:space="0" w:color="auto"/>
              <w:right w:val="single" w:sz="4" w:space="0" w:color="auto"/>
            </w:tcBorders>
          </w:tcPr>
          <w:p w:rsidR="002170B1" w:rsidRPr="002170B1" w:rsidRDefault="002170B1" w:rsidP="00AE26A3">
            <w:pPr>
              <w:pStyle w:val="ConsPlusNormal"/>
              <w:spacing w:before="220"/>
              <w:jc w:val="both"/>
              <w:rPr>
                <w:sz w:val="24"/>
                <w:szCs w:val="24"/>
              </w:rPr>
            </w:pPr>
            <w:r w:rsidRPr="002170B1">
              <w:rPr>
                <w:sz w:val="24"/>
                <w:szCs w:val="24"/>
              </w:rPr>
              <w:t xml:space="preserve">июль </w:t>
            </w:r>
          </w:p>
        </w:tc>
        <w:tc>
          <w:tcPr>
            <w:tcW w:w="2556" w:type="dxa"/>
            <w:gridSpan w:val="2"/>
            <w:vMerge/>
            <w:tcBorders>
              <w:left w:val="single" w:sz="4" w:space="0" w:color="auto"/>
              <w:right w:val="single" w:sz="4" w:space="0" w:color="auto"/>
            </w:tcBorders>
          </w:tcPr>
          <w:p w:rsidR="002170B1" w:rsidRPr="00BF1E9B" w:rsidRDefault="002170B1" w:rsidP="00E426CE">
            <w:pPr>
              <w:spacing w:after="0" w:line="240" w:lineRule="auto"/>
              <w:jc w:val="center"/>
              <w:rPr>
                <w:rFonts w:ascii="Times New Roman" w:eastAsia="Times New Roman" w:hAnsi="Times New Roman" w:cs="Times New Roman"/>
                <w:sz w:val="24"/>
                <w:szCs w:val="24"/>
              </w:rPr>
            </w:pPr>
          </w:p>
        </w:tc>
      </w:tr>
      <w:tr w:rsidR="002170B1" w:rsidRPr="00AE3361" w:rsidTr="00AF12DB">
        <w:trPr>
          <w:trHeight w:val="507"/>
        </w:trPr>
        <w:tc>
          <w:tcPr>
            <w:tcW w:w="959" w:type="dxa"/>
            <w:tcBorders>
              <w:top w:val="single" w:sz="4" w:space="0" w:color="auto"/>
              <w:left w:val="single" w:sz="4" w:space="0" w:color="auto"/>
              <w:bottom w:val="single" w:sz="4" w:space="0" w:color="auto"/>
              <w:right w:val="single" w:sz="4" w:space="0" w:color="auto"/>
            </w:tcBorders>
          </w:tcPr>
          <w:p w:rsidR="002170B1" w:rsidRPr="002170B1" w:rsidRDefault="002170B1" w:rsidP="00AE26A3">
            <w:pPr>
              <w:spacing w:after="0" w:line="240" w:lineRule="auto"/>
              <w:jc w:val="center"/>
              <w:rPr>
                <w:rFonts w:ascii="Times New Roman" w:eastAsia="Calibri" w:hAnsi="Times New Roman" w:cs="Times New Roman"/>
                <w:sz w:val="24"/>
                <w:szCs w:val="24"/>
              </w:rPr>
            </w:pPr>
            <w:r w:rsidRPr="002170B1">
              <w:rPr>
                <w:rFonts w:ascii="Times New Roman" w:eastAsia="Calibri" w:hAnsi="Times New Roman" w:cs="Times New Roman"/>
                <w:sz w:val="24"/>
                <w:szCs w:val="24"/>
              </w:rPr>
              <w:t>15</w:t>
            </w:r>
          </w:p>
        </w:tc>
        <w:tc>
          <w:tcPr>
            <w:tcW w:w="9214" w:type="dxa"/>
            <w:tcBorders>
              <w:top w:val="single" w:sz="4" w:space="0" w:color="auto"/>
              <w:left w:val="single" w:sz="4" w:space="0" w:color="auto"/>
              <w:bottom w:val="single" w:sz="4" w:space="0" w:color="auto"/>
              <w:right w:val="single" w:sz="4" w:space="0" w:color="auto"/>
            </w:tcBorders>
          </w:tcPr>
          <w:p w:rsidR="002170B1" w:rsidRPr="002170B1" w:rsidRDefault="002170B1" w:rsidP="00AE26A3">
            <w:pPr>
              <w:rPr>
                <w:rFonts w:ascii="Times New Roman" w:hAnsi="Times New Roman" w:cs="Times New Roman"/>
                <w:sz w:val="24"/>
                <w:szCs w:val="24"/>
              </w:rPr>
            </w:pPr>
            <w:r w:rsidRPr="002170B1">
              <w:rPr>
                <w:rFonts w:ascii="Times New Roman" w:hAnsi="Times New Roman" w:cs="Times New Roman"/>
                <w:sz w:val="24"/>
                <w:szCs w:val="24"/>
              </w:rPr>
              <w:t>ГБПОУ  ЛО «</w:t>
            </w:r>
            <w:proofErr w:type="spellStart"/>
            <w:r w:rsidRPr="002170B1">
              <w:rPr>
                <w:rFonts w:ascii="Times New Roman" w:hAnsi="Times New Roman" w:cs="Times New Roman"/>
                <w:sz w:val="24"/>
                <w:szCs w:val="24"/>
              </w:rPr>
              <w:t>Подпорожский</w:t>
            </w:r>
            <w:proofErr w:type="spellEnd"/>
            <w:r w:rsidRPr="002170B1">
              <w:rPr>
                <w:rFonts w:ascii="Times New Roman" w:hAnsi="Times New Roman" w:cs="Times New Roman"/>
                <w:sz w:val="24"/>
                <w:szCs w:val="24"/>
              </w:rPr>
              <w:t xml:space="preserve"> политехнический техникум»</w:t>
            </w:r>
          </w:p>
        </w:tc>
        <w:tc>
          <w:tcPr>
            <w:tcW w:w="3256" w:type="dxa"/>
            <w:tcBorders>
              <w:left w:val="single" w:sz="4" w:space="0" w:color="auto"/>
              <w:bottom w:val="single" w:sz="4" w:space="0" w:color="auto"/>
              <w:right w:val="single" w:sz="4" w:space="0" w:color="auto"/>
            </w:tcBorders>
          </w:tcPr>
          <w:p w:rsidR="002170B1" w:rsidRPr="002170B1" w:rsidRDefault="002170B1" w:rsidP="00AE26A3">
            <w:pPr>
              <w:pStyle w:val="ConsPlusNormal"/>
              <w:spacing w:before="220"/>
              <w:jc w:val="both"/>
              <w:rPr>
                <w:sz w:val="24"/>
                <w:szCs w:val="24"/>
              </w:rPr>
            </w:pPr>
            <w:r w:rsidRPr="002170B1">
              <w:rPr>
                <w:sz w:val="24"/>
                <w:szCs w:val="24"/>
              </w:rPr>
              <w:t xml:space="preserve">сентябрь </w:t>
            </w:r>
          </w:p>
        </w:tc>
        <w:tc>
          <w:tcPr>
            <w:tcW w:w="2556" w:type="dxa"/>
            <w:gridSpan w:val="2"/>
            <w:vMerge/>
            <w:tcBorders>
              <w:left w:val="single" w:sz="4" w:space="0" w:color="auto"/>
              <w:right w:val="single" w:sz="4" w:space="0" w:color="auto"/>
            </w:tcBorders>
          </w:tcPr>
          <w:p w:rsidR="002170B1" w:rsidRPr="00BF1E9B" w:rsidRDefault="002170B1" w:rsidP="00E426CE">
            <w:pPr>
              <w:spacing w:after="0" w:line="240" w:lineRule="auto"/>
              <w:jc w:val="center"/>
              <w:rPr>
                <w:rFonts w:ascii="Times New Roman" w:eastAsia="Times New Roman" w:hAnsi="Times New Roman" w:cs="Times New Roman"/>
                <w:sz w:val="24"/>
                <w:szCs w:val="24"/>
              </w:rPr>
            </w:pPr>
          </w:p>
        </w:tc>
      </w:tr>
      <w:tr w:rsidR="002170B1" w:rsidRPr="00AE3361" w:rsidTr="00AF12DB">
        <w:trPr>
          <w:trHeight w:val="507"/>
        </w:trPr>
        <w:tc>
          <w:tcPr>
            <w:tcW w:w="959" w:type="dxa"/>
            <w:tcBorders>
              <w:top w:val="single" w:sz="4" w:space="0" w:color="auto"/>
              <w:left w:val="single" w:sz="4" w:space="0" w:color="auto"/>
              <w:bottom w:val="single" w:sz="4" w:space="0" w:color="auto"/>
              <w:right w:val="single" w:sz="4" w:space="0" w:color="auto"/>
            </w:tcBorders>
          </w:tcPr>
          <w:p w:rsidR="002170B1" w:rsidRPr="002170B1" w:rsidRDefault="002170B1" w:rsidP="00AE26A3">
            <w:pPr>
              <w:spacing w:after="0" w:line="240" w:lineRule="auto"/>
              <w:jc w:val="center"/>
              <w:rPr>
                <w:rFonts w:ascii="Times New Roman" w:eastAsia="Calibri" w:hAnsi="Times New Roman" w:cs="Times New Roman"/>
                <w:sz w:val="24"/>
                <w:szCs w:val="24"/>
              </w:rPr>
            </w:pPr>
            <w:r w:rsidRPr="002170B1">
              <w:rPr>
                <w:rFonts w:ascii="Times New Roman" w:eastAsia="Calibri" w:hAnsi="Times New Roman" w:cs="Times New Roman"/>
                <w:sz w:val="24"/>
                <w:szCs w:val="24"/>
              </w:rPr>
              <w:t>16</w:t>
            </w:r>
          </w:p>
        </w:tc>
        <w:tc>
          <w:tcPr>
            <w:tcW w:w="9214" w:type="dxa"/>
            <w:tcBorders>
              <w:top w:val="single" w:sz="4" w:space="0" w:color="auto"/>
              <w:left w:val="single" w:sz="4" w:space="0" w:color="auto"/>
              <w:bottom w:val="single" w:sz="4" w:space="0" w:color="auto"/>
              <w:right w:val="single" w:sz="4" w:space="0" w:color="auto"/>
            </w:tcBorders>
          </w:tcPr>
          <w:p w:rsidR="002170B1" w:rsidRPr="002170B1" w:rsidRDefault="002170B1" w:rsidP="00AE26A3">
            <w:pPr>
              <w:rPr>
                <w:rFonts w:ascii="Times New Roman" w:hAnsi="Times New Roman" w:cs="Times New Roman"/>
                <w:sz w:val="24"/>
                <w:szCs w:val="24"/>
              </w:rPr>
            </w:pPr>
            <w:r w:rsidRPr="002170B1">
              <w:rPr>
                <w:rFonts w:ascii="Times New Roman" w:hAnsi="Times New Roman" w:cs="Times New Roman"/>
                <w:sz w:val="24"/>
                <w:szCs w:val="24"/>
              </w:rPr>
              <w:t>ГАПОУ  ЛО «</w:t>
            </w:r>
            <w:proofErr w:type="spellStart"/>
            <w:r w:rsidRPr="002170B1">
              <w:rPr>
                <w:rFonts w:ascii="Times New Roman" w:hAnsi="Times New Roman" w:cs="Times New Roman"/>
                <w:sz w:val="24"/>
                <w:szCs w:val="24"/>
              </w:rPr>
              <w:t>Приозерский</w:t>
            </w:r>
            <w:proofErr w:type="spellEnd"/>
            <w:r w:rsidRPr="002170B1">
              <w:rPr>
                <w:rFonts w:ascii="Times New Roman" w:hAnsi="Times New Roman" w:cs="Times New Roman"/>
                <w:sz w:val="24"/>
                <w:szCs w:val="24"/>
              </w:rPr>
              <w:t xml:space="preserve"> политехнический колледж»</w:t>
            </w:r>
          </w:p>
        </w:tc>
        <w:tc>
          <w:tcPr>
            <w:tcW w:w="3256" w:type="dxa"/>
            <w:tcBorders>
              <w:left w:val="single" w:sz="4" w:space="0" w:color="auto"/>
              <w:bottom w:val="single" w:sz="4" w:space="0" w:color="auto"/>
              <w:right w:val="single" w:sz="4" w:space="0" w:color="auto"/>
            </w:tcBorders>
          </w:tcPr>
          <w:p w:rsidR="002170B1" w:rsidRPr="002170B1" w:rsidRDefault="002170B1" w:rsidP="00AE26A3">
            <w:pPr>
              <w:rPr>
                <w:rFonts w:ascii="Times New Roman" w:eastAsia="Times New Roman" w:hAnsi="Times New Roman" w:cs="Times New Roman"/>
                <w:sz w:val="24"/>
                <w:szCs w:val="24"/>
                <w:lang w:eastAsia="ru-RU"/>
              </w:rPr>
            </w:pPr>
            <w:r w:rsidRPr="002170B1">
              <w:rPr>
                <w:rFonts w:ascii="Times New Roman" w:eastAsia="Times New Roman" w:hAnsi="Times New Roman" w:cs="Times New Roman"/>
                <w:sz w:val="24"/>
                <w:szCs w:val="24"/>
                <w:lang w:eastAsia="ru-RU"/>
              </w:rPr>
              <w:t xml:space="preserve">сентябрь </w:t>
            </w:r>
          </w:p>
        </w:tc>
        <w:tc>
          <w:tcPr>
            <w:tcW w:w="2556" w:type="dxa"/>
            <w:gridSpan w:val="2"/>
            <w:vMerge/>
            <w:tcBorders>
              <w:left w:val="single" w:sz="4" w:space="0" w:color="auto"/>
              <w:right w:val="single" w:sz="4" w:space="0" w:color="auto"/>
            </w:tcBorders>
          </w:tcPr>
          <w:p w:rsidR="002170B1" w:rsidRPr="00BF1E9B" w:rsidRDefault="002170B1" w:rsidP="00E426CE">
            <w:pPr>
              <w:spacing w:after="0" w:line="240" w:lineRule="auto"/>
              <w:jc w:val="center"/>
              <w:rPr>
                <w:rFonts w:ascii="Times New Roman" w:eastAsia="Times New Roman" w:hAnsi="Times New Roman" w:cs="Times New Roman"/>
                <w:sz w:val="24"/>
                <w:szCs w:val="24"/>
              </w:rPr>
            </w:pPr>
          </w:p>
        </w:tc>
      </w:tr>
      <w:tr w:rsidR="002170B1" w:rsidRPr="00AE3361" w:rsidTr="00AF12DB">
        <w:trPr>
          <w:trHeight w:val="507"/>
        </w:trPr>
        <w:tc>
          <w:tcPr>
            <w:tcW w:w="959" w:type="dxa"/>
            <w:tcBorders>
              <w:top w:val="single" w:sz="4" w:space="0" w:color="auto"/>
              <w:left w:val="single" w:sz="4" w:space="0" w:color="auto"/>
              <w:bottom w:val="single" w:sz="4" w:space="0" w:color="auto"/>
              <w:right w:val="single" w:sz="4" w:space="0" w:color="auto"/>
            </w:tcBorders>
          </w:tcPr>
          <w:p w:rsidR="002170B1" w:rsidRPr="002170B1" w:rsidRDefault="002170B1" w:rsidP="00AE26A3">
            <w:pPr>
              <w:spacing w:after="0" w:line="240" w:lineRule="auto"/>
              <w:jc w:val="center"/>
              <w:rPr>
                <w:rFonts w:ascii="Times New Roman" w:eastAsia="Calibri" w:hAnsi="Times New Roman" w:cs="Times New Roman"/>
                <w:sz w:val="24"/>
                <w:szCs w:val="24"/>
              </w:rPr>
            </w:pPr>
            <w:r w:rsidRPr="002170B1">
              <w:rPr>
                <w:rFonts w:ascii="Times New Roman" w:eastAsia="Calibri" w:hAnsi="Times New Roman" w:cs="Times New Roman"/>
                <w:sz w:val="24"/>
                <w:szCs w:val="24"/>
              </w:rPr>
              <w:t>17</w:t>
            </w:r>
          </w:p>
        </w:tc>
        <w:tc>
          <w:tcPr>
            <w:tcW w:w="9214" w:type="dxa"/>
            <w:tcBorders>
              <w:top w:val="single" w:sz="4" w:space="0" w:color="auto"/>
              <w:left w:val="single" w:sz="4" w:space="0" w:color="auto"/>
              <w:bottom w:val="single" w:sz="4" w:space="0" w:color="auto"/>
              <w:right w:val="single" w:sz="4" w:space="0" w:color="auto"/>
            </w:tcBorders>
          </w:tcPr>
          <w:p w:rsidR="002170B1" w:rsidRPr="002170B1" w:rsidRDefault="002170B1" w:rsidP="00AE26A3">
            <w:pPr>
              <w:rPr>
                <w:rFonts w:ascii="Times New Roman" w:hAnsi="Times New Roman" w:cs="Times New Roman"/>
                <w:sz w:val="24"/>
                <w:szCs w:val="24"/>
              </w:rPr>
            </w:pPr>
            <w:r w:rsidRPr="002170B1">
              <w:rPr>
                <w:rFonts w:ascii="Times New Roman" w:hAnsi="Times New Roman" w:cs="Times New Roman"/>
                <w:sz w:val="24"/>
                <w:szCs w:val="24"/>
              </w:rPr>
              <w:t>ГБПОУ ЛО «</w:t>
            </w:r>
            <w:proofErr w:type="spellStart"/>
            <w:r w:rsidRPr="002170B1">
              <w:rPr>
                <w:rFonts w:ascii="Times New Roman" w:hAnsi="Times New Roman" w:cs="Times New Roman"/>
                <w:sz w:val="24"/>
                <w:szCs w:val="24"/>
              </w:rPr>
              <w:t>Лодейнопольский</w:t>
            </w:r>
            <w:proofErr w:type="spellEnd"/>
            <w:r w:rsidRPr="002170B1">
              <w:rPr>
                <w:rFonts w:ascii="Times New Roman" w:hAnsi="Times New Roman" w:cs="Times New Roman"/>
                <w:sz w:val="24"/>
                <w:szCs w:val="24"/>
              </w:rPr>
              <w:t xml:space="preserve"> техникум промышленных технологий»</w:t>
            </w:r>
          </w:p>
        </w:tc>
        <w:tc>
          <w:tcPr>
            <w:tcW w:w="3256" w:type="dxa"/>
            <w:tcBorders>
              <w:left w:val="single" w:sz="4" w:space="0" w:color="auto"/>
              <w:bottom w:val="single" w:sz="4" w:space="0" w:color="auto"/>
              <w:right w:val="single" w:sz="4" w:space="0" w:color="auto"/>
            </w:tcBorders>
          </w:tcPr>
          <w:p w:rsidR="002170B1" w:rsidRPr="002170B1" w:rsidRDefault="002170B1" w:rsidP="00AE26A3">
            <w:pPr>
              <w:rPr>
                <w:rFonts w:ascii="Times New Roman" w:eastAsia="Times New Roman" w:hAnsi="Times New Roman" w:cs="Times New Roman"/>
                <w:sz w:val="24"/>
                <w:szCs w:val="24"/>
                <w:lang w:eastAsia="ru-RU"/>
              </w:rPr>
            </w:pPr>
            <w:r w:rsidRPr="002170B1">
              <w:rPr>
                <w:rFonts w:ascii="Times New Roman" w:eastAsia="Times New Roman" w:hAnsi="Times New Roman" w:cs="Times New Roman"/>
                <w:sz w:val="24"/>
                <w:szCs w:val="24"/>
                <w:lang w:eastAsia="ru-RU"/>
              </w:rPr>
              <w:t xml:space="preserve">сентябрь </w:t>
            </w:r>
          </w:p>
        </w:tc>
        <w:tc>
          <w:tcPr>
            <w:tcW w:w="2556" w:type="dxa"/>
            <w:gridSpan w:val="2"/>
            <w:vMerge/>
            <w:tcBorders>
              <w:left w:val="single" w:sz="4" w:space="0" w:color="auto"/>
              <w:bottom w:val="single" w:sz="4" w:space="0" w:color="auto"/>
              <w:right w:val="single" w:sz="4" w:space="0" w:color="auto"/>
            </w:tcBorders>
          </w:tcPr>
          <w:p w:rsidR="002170B1" w:rsidRPr="00BF1E9B" w:rsidRDefault="002170B1" w:rsidP="00E426CE">
            <w:pPr>
              <w:spacing w:after="0" w:line="240" w:lineRule="auto"/>
              <w:jc w:val="center"/>
              <w:rPr>
                <w:rFonts w:ascii="Times New Roman" w:eastAsia="Times New Roman" w:hAnsi="Times New Roman" w:cs="Times New Roman"/>
                <w:sz w:val="24"/>
                <w:szCs w:val="24"/>
              </w:rPr>
            </w:pPr>
          </w:p>
        </w:tc>
      </w:tr>
      <w:tr w:rsidR="002170B1" w:rsidRPr="00AE3361" w:rsidTr="00AF12DB">
        <w:trPr>
          <w:trHeight w:val="507"/>
        </w:trPr>
        <w:tc>
          <w:tcPr>
            <w:tcW w:w="959" w:type="dxa"/>
            <w:tcBorders>
              <w:top w:val="single" w:sz="4" w:space="0" w:color="auto"/>
              <w:left w:val="single" w:sz="4" w:space="0" w:color="auto"/>
              <w:bottom w:val="single" w:sz="4" w:space="0" w:color="auto"/>
              <w:right w:val="single" w:sz="4" w:space="0" w:color="auto"/>
            </w:tcBorders>
          </w:tcPr>
          <w:p w:rsidR="002170B1" w:rsidRPr="002170B1" w:rsidRDefault="002170B1" w:rsidP="00AE26A3">
            <w:pPr>
              <w:spacing w:after="0" w:line="240" w:lineRule="auto"/>
              <w:jc w:val="center"/>
              <w:rPr>
                <w:rFonts w:ascii="Times New Roman" w:eastAsia="Calibri" w:hAnsi="Times New Roman" w:cs="Times New Roman"/>
                <w:sz w:val="24"/>
                <w:szCs w:val="24"/>
              </w:rPr>
            </w:pPr>
            <w:r w:rsidRPr="002170B1">
              <w:rPr>
                <w:rFonts w:ascii="Times New Roman" w:eastAsia="Calibri" w:hAnsi="Times New Roman" w:cs="Times New Roman"/>
                <w:sz w:val="24"/>
                <w:szCs w:val="24"/>
              </w:rPr>
              <w:t>18</w:t>
            </w:r>
          </w:p>
        </w:tc>
        <w:tc>
          <w:tcPr>
            <w:tcW w:w="9214" w:type="dxa"/>
            <w:tcBorders>
              <w:top w:val="single" w:sz="4" w:space="0" w:color="auto"/>
              <w:left w:val="single" w:sz="4" w:space="0" w:color="auto"/>
              <w:bottom w:val="single" w:sz="4" w:space="0" w:color="auto"/>
              <w:right w:val="single" w:sz="4" w:space="0" w:color="auto"/>
            </w:tcBorders>
          </w:tcPr>
          <w:p w:rsidR="002170B1" w:rsidRPr="002170B1" w:rsidRDefault="002170B1" w:rsidP="00AE26A3">
            <w:pPr>
              <w:rPr>
                <w:rFonts w:ascii="Times New Roman" w:hAnsi="Times New Roman" w:cs="Times New Roman"/>
                <w:sz w:val="24"/>
                <w:szCs w:val="24"/>
              </w:rPr>
            </w:pPr>
            <w:r w:rsidRPr="002170B1">
              <w:rPr>
                <w:rFonts w:ascii="Times New Roman" w:hAnsi="Times New Roman" w:cs="Times New Roman"/>
                <w:sz w:val="24"/>
                <w:szCs w:val="24"/>
              </w:rPr>
              <w:t>ГАПОУ ЛО «Выборгский техникум агропромышленного и лесного комплекса»</w:t>
            </w:r>
          </w:p>
        </w:tc>
        <w:tc>
          <w:tcPr>
            <w:tcW w:w="3256" w:type="dxa"/>
            <w:tcBorders>
              <w:left w:val="single" w:sz="4" w:space="0" w:color="auto"/>
              <w:bottom w:val="single" w:sz="4" w:space="0" w:color="auto"/>
              <w:right w:val="single" w:sz="4" w:space="0" w:color="auto"/>
            </w:tcBorders>
          </w:tcPr>
          <w:p w:rsidR="002170B1" w:rsidRPr="002170B1" w:rsidRDefault="002170B1" w:rsidP="00AE26A3">
            <w:pPr>
              <w:pStyle w:val="ConsPlusNormal"/>
              <w:spacing w:before="220"/>
              <w:jc w:val="both"/>
              <w:rPr>
                <w:sz w:val="24"/>
                <w:szCs w:val="24"/>
              </w:rPr>
            </w:pPr>
            <w:r w:rsidRPr="002170B1">
              <w:rPr>
                <w:sz w:val="24"/>
                <w:szCs w:val="24"/>
              </w:rPr>
              <w:t xml:space="preserve">октябрь </w:t>
            </w:r>
          </w:p>
        </w:tc>
        <w:tc>
          <w:tcPr>
            <w:tcW w:w="2556" w:type="dxa"/>
            <w:gridSpan w:val="2"/>
            <w:tcBorders>
              <w:left w:val="single" w:sz="4" w:space="0" w:color="auto"/>
              <w:bottom w:val="single" w:sz="4" w:space="0" w:color="auto"/>
              <w:right w:val="single" w:sz="4" w:space="0" w:color="auto"/>
            </w:tcBorders>
          </w:tcPr>
          <w:p w:rsidR="002170B1" w:rsidRPr="00BF1E9B" w:rsidRDefault="002170B1" w:rsidP="00E426CE">
            <w:pPr>
              <w:spacing w:after="0" w:line="240" w:lineRule="auto"/>
              <w:jc w:val="center"/>
              <w:rPr>
                <w:rFonts w:ascii="Times New Roman" w:eastAsia="Times New Roman" w:hAnsi="Times New Roman" w:cs="Times New Roman"/>
                <w:sz w:val="24"/>
                <w:szCs w:val="24"/>
              </w:rPr>
            </w:pPr>
          </w:p>
        </w:tc>
      </w:tr>
      <w:tr w:rsidR="002170B1" w:rsidRPr="00AE3361" w:rsidTr="00AF12DB">
        <w:trPr>
          <w:trHeight w:val="507"/>
        </w:trPr>
        <w:tc>
          <w:tcPr>
            <w:tcW w:w="959" w:type="dxa"/>
            <w:tcBorders>
              <w:top w:val="single" w:sz="4" w:space="0" w:color="auto"/>
              <w:left w:val="single" w:sz="4" w:space="0" w:color="auto"/>
              <w:bottom w:val="single" w:sz="4" w:space="0" w:color="auto"/>
              <w:right w:val="single" w:sz="4" w:space="0" w:color="auto"/>
            </w:tcBorders>
          </w:tcPr>
          <w:p w:rsidR="002170B1" w:rsidRPr="002170B1" w:rsidRDefault="002170B1" w:rsidP="00AE26A3">
            <w:pPr>
              <w:spacing w:after="0" w:line="240" w:lineRule="auto"/>
              <w:jc w:val="center"/>
              <w:rPr>
                <w:rFonts w:ascii="Times New Roman" w:eastAsia="Calibri" w:hAnsi="Times New Roman" w:cs="Times New Roman"/>
                <w:sz w:val="24"/>
                <w:szCs w:val="24"/>
              </w:rPr>
            </w:pPr>
            <w:r w:rsidRPr="002170B1">
              <w:rPr>
                <w:rFonts w:ascii="Times New Roman" w:eastAsia="Calibri" w:hAnsi="Times New Roman" w:cs="Times New Roman"/>
                <w:sz w:val="24"/>
                <w:szCs w:val="24"/>
              </w:rPr>
              <w:lastRenderedPageBreak/>
              <w:t>19</w:t>
            </w:r>
          </w:p>
        </w:tc>
        <w:tc>
          <w:tcPr>
            <w:tcW w:w="9214" w:type="dxa"/>
            <w:tcBorders>
              <w:top w:val="single" w:sz="4" w:space="0" w:color="auto"/>
              <w:left w:val="single" w:sz="4" w:space="0" w:color="auto"/>
              <w:bottom w:val="single" w:sz="4" w:space="0" w:color="auto"/>
              <w:right w:val="single" w:sz="4" w:space="0" w:color="auto"/>
            </w:tcBorders>
          </w:tcPr>
          <w:p w:rsidR="002170B1" w:rsidRPr="002170B1" w:rsidRDefault="002170B1" w:rsidP="00AE26A3">
            <w:pPr>
              <w:spacing w:line="240" w:lineRule="atLeast"/>
              <w:rPr>
                <w:rFonts w:ascii="Times New Roman" w:hAnsi="Times New Roman" w:cs="Times New Roman"/>
                <w:sz w:val="24"/>
                <w:szCs w:val="24"/>
              </w:rPr>
            </w:pPr>
            <w:r w:rsidRPr="002170B1">
              <w:rPr>
                <w:rFonts w:ascii="Times New Roman" w:hAnsi="Times New Roman" w:cs="Times New Roman"/>
                <w:sz w:val="24"/>
                <w:szCs w:val="24"/>
              </w:rPr>
              <w:t>ГАПОУ ЛО «Выборгский политехнический колледж «Александровский»</w:t>
            </w:r>
          </w:p>
        </w:tc>
        <w:tc>
          <w:tcPr>
            <w:tcW w:w="3256" w:type="dxa"/>
            <w:tcBorders>
              <w:left w:val="single" w:sz="4" w:space="0" w:color="auto"/>
              <w:bottom w:val="single" w:sz="4" w:space="0" w:color="auto"/>
              <w:right w:val="single" w:sz="4" w:space="0" w:color="auto"/>
            </w:tcBorders>
          </w:tcPr>
          <w:p w:rsidR="002170B1" w:rsidRPr="002170B1" w:rsidRDefault="002170B1" w:rsidP="00AE26A3">
            <w:pPr>
              <w:rPr>
                <w:rFonts w:ascii="Times New Roman" w:eastAsia="Times New Roman" w:hAnsi="Times New Roman" w:cs="Times New Roman"/>
                <w:sz w:val="24"/>
                <w:szCs w:val="24"/>
                <w:lang w:eastAsia="ru-RU"/>
              </w:rPr>
            </w:pPr>
            <w:r w:rsidRPr="002170B1">
              <w:rPr>
                <w:rFonts w:ascii="Times New Roman" w:eastAsia="Times New Roman" w:hAnsi="Times New Roman" w:cs="Times New Roman"/>
                <w:sz w:val="24"/>
                <w:szCs w:val="24"/>
                <w:lang w:eastAsia="ru-RU"/>
              </w:rPr>
              <w:t xml:space="preserve">октябрь </w:t>
            </w:r>
          </w:p>
        </w:tc>
        <w:tc>
          <w:tcPr>
            <w:tcW w:w="2556" w:type="dxa"/>
            <w:gridSpan w:val="2"/>
            <w:tcBorders>
              <w:left w:val="single" w:sz="4" w:space="0" w:color="auto"/>
              <w:bottom w:val="single" w:sz="4" w:space="0" w:color="auto"/>
              <w:right w:val="single" w:sz="4" w:space="0" w:color="auto"/>
            </w:tcBorders>
          </w:tcPr>
          <w:p w:rsidR="002170B1" w:rsidRPr="00BF1E9B" w:rsidRDefault="002170B1" w:rsidP="00E426CE">
            <w:pPr>
              <w:spacing w:after="0" w:line="240" w:lineRule="auto"/>
              <w:jc w:val="center"/>
              <w:rPr>
                <w:rFonts w:ascii="Times New Roman" w:eastAsia="Times New Roman" w:hAnsi="Times New Roman" w:cs="Times New Roman"/>
                <w:sz w:val="24"/>
                <w:szCs w:val="24"/>
              </w:rPr>
            </w:pPr>
          </w:p>
        </w:tc>
      </w:tr>
      <w:tr w:rsidR="002170B1" w:rsidRPr="00AE3361" w:rsidTr="00AF12DB">
        <w:trPr>
          <w:trHeight w:val="507"/>
        </w:trPr>
        <w:tc>
          <w:tcPr>
            <w:tcW w:w="959" w:type="dxa"/>
            <w:tcBorders>
              <w:top w:val="single" w:sz="4" w:space="0" w:color="auto"/>
              <w:left w:val="single" w:sz="4" w:space="0" w:color="auto"/>
              <w:bottom w:val="single" w:sz="4" w:space="0" w:color="auto"/>
              <w:right w:val="single" w:sz="4" w:space="0" w:color="auto"/>
            </w:tcBorders>
          </w:tcPr>
          <w:p w:rsidR="002170B1" w:rsidRPr="002170B1" w:rsidRDefault="002170B1" w:rsidP="00AE26A3">
            <w:pPr>
              <w:spacing w:after="0" w:line="240" w:lineRule="auto"/>
              <w:jc w:val="center"/>
              <w:rPr>
                <w:rFonts w:ascii="Times New Roman" w:eastAsia="Calibri" w:hAnsi="Times New Roman" w:cs="Times New Roman"/>
                <w:sz w:val="24"/>
                <w:szCs w:val="24"/>
              </w:rPr>
            </w:pPr>
            <w:r w:rsidRPr="002170B1">
              <w:rPr>
                <w:rFonts w:ascii="Times New Roman" w:eastAsia="Calibri" w:hAnsi="Times New Roman" w:cs="Times New Roman"/>
                <w:sz w:val="24"/>
                <w:szCs w:val="24"/>
              </w:rPr>
              <w:t>20</w:t>
            </w:r>
          </w:p>
        </w:tc>
        <w:tc>
          <w:tcPr>
            <w:tcW w:w="9214" w:type="dxa"/>
            <w:tcBorders>
              <w:top w:val="single" w:sz="4" w:space="0" w:color="auto"/>
              <w:left w:val="single" w:sz="4" w:space="0" w:color="auto"/>
              <w:bottom w:val="single" w:sz="4" w:space="0" w:color="auto"/>
              <w:right w:val="single" w:sz="4" w:space="0" w:color="auto"/>
            </w:tcBorders>
          </w:tcPr>
          <w:p w:rsidR="002170B1" w:rsidRPr="002170B1" w:rsidRDefault="002170B1" w:rsidP="00AE26A3">
            <w:pPr>
              <w:rPr>
                <w:rFonts w:ascii="Times New Roman" w:hAnsi="Times New Roman" w:cs="Times New Roman"/>
                <w:sz w:val="24"/>
                <w:szCs w:val="24"/>
              </w:rPr>
            </w:pPr>
            <w:r w:rsidRPr="002170B1">
              <w:rPr>
                <w:rFonts w:ascii="Times New Roman" w:hAnsi="Times New Roman" w:cs="Times New Roman"/>
                <w:sz w:val="24"/>
                <w:szCs w:val="24"/>
              </w:rPr>
              <w:t>ГАПОУ ЛО «Борский агропромышленный техникум»</w:t>
            </w:r>
          </w:p>
        </w:tc>
        <w:tc>
          <w:tcPr>
            <w:tcW w:w="3256" w:type="dxa"/>
            <w:tcBorders>
              <w:left w:val="single" w:sz="4" w:space="0" w:color="auto"/>
              <w:bottom w:val="single" w:sz="4" w:space="0" w:color="auto"/>
              <w:right w:val="single" w:sz="4" w:space="0" w:color="auto"/>
            </w:tcBorders>
          </w:tcPr>
          <w:p w:rsidR="002170B1" w:rsidRPr="002170B1" w:rsidRDefault="002170B1" w:rsidP="00AE26A3">
            <w:pPr>
              <w:rPr>
                <w:rFonts w:ascii="Times New Roman" w:eastAsia="Times New Roman" w:hAnsi="Times New Roman" w:cs="Times New Roman"/>
                <w:sz w:val="24"/>
                <w:szCs w:val="24"/>
                <w:lang w:eastAsia="ru-RU"/>
              </w:rPr>
            </w:pPr>
            <w:r w:rsidRPr="002170B1">
              <w:rPr>
                <w:rFonts w:ascii="Times New Roman" w:eastAsia="Times New Roman" w:hAnsi="Times New Roman" w:cs="Times New Roman"/>
                <w:sz w:val="24"/>
                <w:szCs w:val="24"/>
                <w:lang w:eastAsia="ru-RU"/>
              </w:rPr>
              <w:t xml:space="preserve">октябрь </w:t>
            </w:r>
          </w:p>
        </w:tc>
        <w:tc>
          <w:tcPr>
            <w:tcW w:w="2556" w:type="dxa"/>
            <w:gridSpan w:val="2"/>
            <w:tcBorders>
              <w:left w:val="single" w:sz="4" w:space="0" w:color="auto"/>
              <w:bottom w:val="single" w:sz="4" w:space="0" w:color="auto"/>
              <w:right w:val="single" w:sz="4" w:space="0" w:color="auto"/>
            </w:tcBorders>
          </w:tcPr>
          <w:p w:rsidR="002170B1" w:rsidRPr="00BF1E9B" w:rsidRDefault="002170B1" w:rsidP="00E426CE">
            <w:pPr>
              <w:spacing w:after="0" w:line="240" w:lineRule="auto"/>
              <w:jc w:val="center"/>
              <w:rPr>
                <w:rFonts w:ascii="Times New Roman" w:eastAsia="Times New Roman" w:hAnsi="Times New Roman" w:cs="Times New Roman"/>
                <w:sz w:val="24"/>
                <w:szCs w:val="24"/>
              </w:rPr>
            </w:pPr>
          </w:p>
        </w:tc>
      </w:tr>
      <w:tr w:rsidR="002170B1" w:rsidRPr="00AE3361" w:rsidTr="00AF12DB">
        <w:trPr>
          <w:trHeight w:val="507"/>
        </w:trPr>
        <w:tc>
          <w:tcPr>
            <w:tcW w:w="959" w:type="dxa"/>
            <w:tcBorders>
              <w:top w:val="single" w:sz="4" w:space="0" w:color="auto"/>
              <w:left w:val="single" w:sz="4" w:space="0" w:color="auto"/>
              <w:bottom w:val="single" w:sz="4" w:space="0" w:color="auto"/>
              <w:right w:val="single" w:sz="4" w:space="0" w:color="auto"/>
            </w:tcBorders>
          </w:tcPr>
          <w:p w:rsidR="002170B1" w:rsidRDefault="00F43965" w:rsidP="00AF51E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19</w:t>
            </w:r>
            <w:r w:rsidR="002170B1">
              <w:rPr>
                <w:rFonts w:ascii="Times New Roman" w:eastAsia="Calibri" w:hAnsi="Times New Roman" w:cs="Times New Roman"/>
                <w:sz w:val="24"/>
                <w:szCs w:val="24"/>
              </w:rPr>
              <w:t>.2.5.</w:t>
            </w:r>
          </w:p>
        </w:tc>
        <w:tc>
          <w:tcPr>
            <w:tcW w:w="9214" w:type="dxa"/>
            <w:tcBorders>
              <w:top w:val="single" w:sz="4" w:space="0" w:color="auto"/>
              <w:left w:val="single" w:sz="4" w:space="0" w:color="auto"/>
              <w:bottom w:val="single" w:sz="4" w:space="0" w:color="auto"/>
              <w:right w:val="single" w:sz="4" w:space="0" w:color="auto"/>
            </w:tcBorders>
          </w:tcPr>
          <w:p w:rsidR="002170B1" w:rsidRPr="00681104" w:rsidRDefault="002170B1" w:rsidP="007C1F15">
            <w:pPr>
              <w:jc w:val="both"/>
              <w:rPr>
                <w:rFonts w:ascii="Times New Roman" w:hAnsi="Times New Roman" w:cs="Times New Roman"/>
                <w:b/>
                <w:color w:val="000000"/>
                <w:sz w:val="24"/>
                <w:szCs w:val="24"/>
              </w:rPr>
            </w:pPr>
            <w:r w:rsidRPr="00681104">
              <w:rPr>
                <w:rFonts w:ascii="Times New Roman" w:hAnsi="Times New Roman" w:cs="Times New Roman"/>
                <w:b/>
                <w:color w:val="000000"/>
                <w:sz w:val="24"/>
                <w:szCs w:val="24"/>
              </w:rPr>
              <w:t>Организации профессионального обучения</w:t>
            </w:r>
          </w:p>
        </w:tc>
        <w:tc>
          <w:tcPr>
            <w:tcW w:w="3256" w:type="dxa"/>
            <w:tcBorders>
              <w:left w:val="single" w:sz="4" w:space="0" w:color="auto"/>
              <w:bottom w:val="single" w:sz="4" w:space="0" w:color="auto"/>
              <w:right w:val="single" w:sz="4" w:space="0" w:color="auto"/>
            </w:tcBorders>
          </w:tcPr>
          <w:p w:rsidR="002170B1" w:rsidRPr="00E4737B" w:rsidRDefault="002170B1" w:rsidP="00561A8A">
            <w:pPr>
              <w:pStyle w:val="ConsPlusNormal"/>
              <w:spacing w:before="220"/>
              <w:jc w:val="both"/>
              <w:rPr>
                <w:sz w:val="24"/>
                <w:szCs w:val="24"/>
              </w:rPr>
            </w:pPr>
          </w:p>
        </w:tc>
        <w:tc>
          <w:tcPr>
            <w:tcW w:w="2556" w:type="dxa"/>
            <w:gridSpan w:val="2"/>
            <w:vMerge w:val="restart"/>
            <w:tcBorders>
              <w:left w:val="single" w:sz="4" w:space="0" w:color="auto"/>
              <w:right w:val="single" w:sz="4" w:space="0" w:color="auto"/>
            </w:tcBorders>
          </w:tcPr>
          <w:p w:rsidR="002170B1" w:rsidRPr="00BF1E9B" w:rsidRDefault="002170B1" w:rsidP="00E426CE">
            <w:pPr>
              <w:spacing w:after="0" w:line="240" w:lineRule="auto"/>
              <w:jc w:val="center"/>
              <w:rPr>
                <w:rFonts w:ascii="Times New Roman" w:eastAsia="Times New Roman" w:hAnsi="Times New Roman" w:cs="Times New Roman"/>
                <w:sz w:val="24"/>
                <w:szCs w:val="24"/>
              </w:rPr>
            </w:pPr>
            <w:r w:rsidRPr="00BF1E9B">
              <w:rPr>
                <w:rFonts w:ascii="Times New Roman" w:eastAsia="Times New Roman" w:hAnsi="Times New Roman" w:cs="Times New Roman"/>
                <w:sz w:val="24"/>
                <w:szCs w:val="24"/>
              </w:rPr>
              <w:t>специалисты отдела надзора и контроля</w:t>
            </w:r>
          </w:p>
        </w:tc>
      </w:tr>
      <w:tr w:rsidR="002170B1" w:rsidRPr="00AE3361" w:rsidTr="00AF12DB">
        <w:trPr>
          <w:trHeight w:val="507"/>
        </w:trPr>
        <w:tc>
          <w:tcPr>
            <w:tcW w:w="959" w:type="dxa"/>
            <w:tcBorders>
              <w:top w:val="single" w:sz="4" w:space="0" w:color="auto"/>
              <w:left w:val="single" w:sz="4" w:space="0" w:color="auto"/>
              <w:bottom w:val="single" w:sz="4" w:space="0" w:color="auto"/>
              <w:right w:val="single" w:sz="4" w:space="0" w:color="auto"/>
            </w:tcBorders>
          </w:tcPr>
          <w:p w:rsidR="002170B1" w:rsidRDefault="002170B1" w:rsidP="00AF51E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9214" w:type="dxa"/>
            <w:tcBorders>
              <w:top w:val="single" w:sz="4" w:space="0" w:color="auto"/>
              <w:left w:val="single" w:sz="4" w:space="0" w:color="auto"/>
              <w:bottom w:val="single" w:sz="4" w:space="0" w:color="auto"/>
              <w:right w:val="single" w:sz="4" w:space="0" w:color="auto"/>
            </w:tcBorders>
          </w:tcPr>
          <w:p w:rsidR="002170B1" w:rsidRPr="00E4737B" w:rsidRDefault="002170B1" w:rsidP="005C58D9">
            <w:pPr>
              <w:jc w:val="both"/>
              <w:rPr>
                <w:rFonts w:ascii="Times New Roman" w:hAnsi="Times New Roman" w:cs="Times New Roman"/>
                <w:sz w:val="24"/>
                <w:szCs w:val="24"/>
              </w:rPr>
            </w:pPr>
            <w:r w:rsidRPr="005C58D9">
              <w:rPr>
                <w:rFonts w:ascii="Times New Roman" w:hAnsi="Times New Roman" w:cs="Times New Roman"/>
                <w:sz w:val="24"/>
                <w:szCs w:val="24"/>
              </w:rPr>
              <w:t>Общество с ограниченной ответственностью «Дедал-Строй» (ООО «Дедал-Строй»)</w:t>
            </w:r>
          </w:p>
        </w:tc>
        <w:tc>
          <w:tcPr>
            <w:tcW w:w="3256" w:type="dxa"/>
            <w:tcBorders>
              <w:left w:val="single" w:sz="4" w:space="0" w:color="auto"/>
              <w:bottom w:val="single" w:sz="4" w:space="0" w:color="auto"/>
              <w:right w:val="single" w:sz="4" w:space="0" w:color="auto"/>
            </w:tcBorders>
          </w:tcPr>
          <w:p w:rsidR="002170B1" w:rsidRPr="00E4737B" w:rsidRDefault="002170B1" w:rsidP="00561A8A">
            <w:pPr>
              <w:pStyle w:val="ConsPlusNormal"/>
              <w:spacing w:before="220"/>
              <w:jc w:val="both"/>
              <w:rPr>
                <w:sz w:val="24"/>
                <w:szCs w:val="24"/>
              </w:rPr>
            </w:pPr>
            <w:r>
              <w:rPr>
                <w:sz w:val="24"/>
                <w:szCs w:val="24"/>
              </w:rPr>
              <w:t>январь</w:t>
            </w:r>
          </w:p>
        </w:tc>
        <w:tc>
          <w:tcPr>
            <w:tcW w:w="2556" w:type="dxa"/>
            <w:gridSpan w:val="2"/>
            <w:vMerge/>
            <w:tcBorders>
              <w:left w:val="single" w:sz="4" w:space="0" w:color="auto"/>
              <w:right w:val="single" w:sz="4" w:space="0" w:color="auto"/>
            </w:tcBorders>
          </w:tcPr>
          <w:p w:rsidR="002170B1" w:rsidRPr="00BF1E9B" w:rsidRDefault="002170B1" w:rsidP="00E426CE">
            <w:pPr>
              <w:spacing w:after="0" w:line="240" w:lineRule="auto"/>
              <w:jc w:val="center"/>
              <w:rPr>
                <w:rFonts w:ascii="Times New Roman" w:eastAsia="Times New Roman" w:hAnsi="Times New Roman" w:cs="Times New Roman"/>
                <w:sz w:val="24"/>
                <w:szCs w:val="24"/>
              </w:rPr>
            </w:pPr>
          </w:p>
        </w:tc>
      </w:tr>
      <w:tr w:rsidR="002170B1" w:rsidRPr="00AE3361" w:rsidTr="00AF12DB">
        <w:trPr>
          <w:trHeight w:val="507"/>
        </w:trPr>
        <w:tc>
          <w:tcPr>
            <w:tcW w:w="959" w:type="dxa"/>
            <w:tcBorders>
              <w:top w:val="single" w:sz="4" w:space="0" w:color="auto"/>
              <w:left w:val="single" w:sz="4" w:space="0" w:color="auto"/>
              <w:bottom w:val="single" w:sz="4" w:space="0" w:color="auto"/>
              <w:right w:val="single" w:sz="4" w:space="0" w:color="auto"/>
            </w:tcBorders>
          </w:tcPr>
          <w:p w:rsidR="002170B1" w:rsidRDefault="002170B1" w:rsidP="00AF51E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9214" w:type="dxa"/>
            <w:tcBorders>
              <w:top w:val="single" w:sz="4" w:space="0" w:color="auto"/>
              <w:left w:val="single" w:sz="4" w:space="0" w:color="auto"/>
              <w:bottom w:val="single" w:sz="4" w:space="0" w:color="auto"/>
              <w:right w:val="single" w:sz="4" w:space="0" w:color="auto"/>
            </w:tcBorders>
          </w:tcPr>
          <w:p w:rsidR="002170B1" w:rsidRPr="00E4737B" w:rsidRDefault="002170B1" w:rsidP="005C58D9">
            <w:pPr>
              <w:jc w:val="both"/>
              <w:rPr>
                <w:rFonts w:ascii="Times New Roman" w:hAnsi="Times New Roman" w:cs="Times New Roman"/>
                <w:sz w:val="24"/>
                <w:szCs w:val="24"/>
              </w:rPr>
            </w:pPr>
            <w:r w:rsidRPr="005C58D9">
              <w:rPr>
                <w:rFonts w:ascii="Times New Roman" w:hAnsi="Times New Roman" w:cs="Times New Roman"/>
                <w:color w:val="000000"/>
                <w:sz w:val="24"/>
                <w:szCs w:val="24"/>
              </w:rPr>
              <w:t>Закрытое акционерное общество «</w:t>
            </w:r>
            <w:proofErr w:type="spellStart"/>
            <w:r w:rsidRPr="005C58D9">
              <w:rPr>
                <w:rFonts w:ascii="Times New Roman" w:hAnsi="Times New Roman" w:cs="Times New Roman"/>
                <w:color w:val="000000"/>
                <w:sz w:val="24"/>
                <w:szCs w:val="24"/>
              </w:rPr>
              <w:t>Пелла</w:t>
            </w:r>
            <w:proofErr w:type="spellEnd"/>
            <w:r w:rsidRPr="005C58D9">
              <w:rPr>
                <w:rFonts w:ascii="Times New Roman" w:hAnsi="Times New Roman" w:cs="Times New Roman"/>
                <w:color w:val="000000"/>
                <w:sz w:val="24"/>
                <w:szCs w:val="24"/>
              </w:rPr>
              <w:t>-Фиорд» (ЗАО «</w:t>
            </w:r>
            <w:proofErr w:type="spellStart"/>
            <w:r w:rsidRPr="005C58D9">
              <w:rPr>
                <w:rFonts w:ascii="Times New Roman" w:hAnsi="Times New Roman" w:cs="Times New Roman"/>
                <w:color w:val="000000"/>
                <w:sz w:val="24"/>
                <w:szCs w:val="24"/>
              </w:rPr>
              <w:t>Пелла</w:t>
            </w:r>
            <w:proofErr w:type="spellEnd"/>
            <w:r w:rsidRPr="005C58D9">
              <w:rPr>
                <w:rFonts w:ascii="Times New Roman" w:hAnsi="Times New Roman" w:cs="Times New Roman"/>
                <w:color w:val="000000"/>
                <w:sz w:val="24"/>
                <w:szCs w:val="24"/>
              </w:rPr>
              <w:t>-Фиорд»)</w:t>
            </w:r>
          </w:p>
        </w:tc>
        <w:tc>
          <w:tcPr>
            <w:tcW w:w="3256" w:type="dxa"/>
            <w:tcBorders>
              <w:left w:val="single" w:sz="4" w:space="0" w:color="auto"/>
              <w:bottom w:val="single" w:sz="4" w:space="0" w:color="auto"/>
              <w:right w:val="single" w:sz="4" w:space="0" w:color="auto"/>
            </w:tcBorders>
          </w:tcPr>
          <w:p w:rsidR="002170B1" w:rsidRPr="00E4737B" w:rsidRDefault="002170B1" w:rsidP="00561A8A">
            <w:pPr>
              <w:pStyle w:val="ConsPlusNormal"/>
              <w:spacing w:before="220"/>
              <w:jc w:val="both"/>
              <w:rPr>
                <w:sz w:val="24"/>
                <w:szCs w:val="24"/>
              </w:rPr>
            </w:pPr>
            <w:r>
              <w:rPr>
                <w:sz w:val="24"/>
                <w:szCs w:val="24"/>
              </w:rPr>
              <w:t>февраль</w:t>
            </w:r>
          </w:p>
        </w:tc>
        <w:tc>
          <w:tcPr>
            <w:tcW w:w="2556" w:type="dxa"/>
            <w:gridSpan w:val="2"/>
            <w:vMerge/>
            <w:tcBorders>
              <w:left w:val="single" w:sz="4" w:space="0" w:color="auto"/>
              <w:right w:val="single" w:sz="4" w:space="0" w:color="auto"/>
            </w:tcBorders>
          </w:tcPr>
          <w:p w:rsidR="002170B1" w:rsidRPr="00BF1E9B" w:rsidRDefault="002170B1" w:rsidP="00E426CE">
            <w:pPr>
              <w:spacing w:after="0" w:line="240" w:lineRule="auto"/>
              <w:jc w:val="center"/>
              <w:rPr>
                <w:rFonts w:ascii="Times New Roman" w:eastAsia="Times New Roman" w:hAnsi="Times New Roman" w:cs="Times New Roman"/>
                <w:sz w:val="24"/>
                <w:szCs w:val="24"/>
              </w:rPr>
            </w:pPr>
          </w:p>
        </w:tc>
      </w:tr>
      <w:tr w:rsidR="002170B1" w:rsidRPr="00AE3361" w:rsidTr="00AF12DB">
        <w:trPr>
          <w:trHeight w:val="507"/>
        </w:trPr>
        <w:tc>
          <w:tcPr>
            <w:tcW w:w="959" w:type="dxa"/>
            <w:tcBorders>
              <w:top w:val="single" w:sz="4" w:space="0" w:color="auto"/>
              <w:left w:val="single" w:sz="4" w:space="0" w:color="auto"/>
              <w:bottom w:val="single" w:sz="4" w:space="0" w:color="auto"/>
              <w:right w:val="single" w:sz="4" w:space="0" w:color="auto"/>
            </w:tcBorders>
          </w:tcPr>
          <w:p w:rsidR="002170B1" w:rsidRDefault="002170B1" w:rsidP="00AF51E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9214" w:type="dxa"/>
            <w:tcBorders>
              <w:top w:val="single" w:sz="4" w:space="0" w:color="auto"/>
              <w:left w:val="single" w:sz="4" w:space="0" w:color="auto"/>
              <w:bottom w:val="single" w:sz="4" w:space="0" w:color="auto"/>
              <w:right w:val="single" w:sz="4" w:space="0" w:color="auto"/>
            </w:tcBorders>
          </w:tcPr>
          <w:p w:rsidR="002170B1" w:rsidRPr="00E4737B" w:rsidRDefault="002170B1" w:rsidP="00E4737B">
            <w:pPr>
              <w:jc w:val="both"/>
              <w:rPr>
                <w:rFonts w:ascii="Times New Roman" w:hAnsi="Times New Roman" w:cs="Times New Roman"/>
                <w:sz w:val="24"/>
                <w:szCs w:val="24"/>
              </w:rPr>
            </w:pPr>
            <w:r w:rsidRPr="005C58D9">
              <w:rPr>
                <w:rFonts w:ascii="Times New Roman" w:hAnsi="Times New Roman" w:cs="Times New Roman"/>
                <w:sz w:val="24"/>
                <w:szCs w:val="24"/>
              </w:rPr>
              <w:t>публичное акционерное общество «Выборгский судостроительный завод» (ПАО «ВСЗ»)</w:t>
            </w:r>
          </w:p>
        </w:tc>
        <w:tc>
          <w:tcPr>
            <w:tcW w:w="3256" w:type="dxa"/>
            <w:tcBorders>
              <w:left w:val="single" w:sz="4" w:space="0" w:color="auto"/>
              <w:bottom w:val="single" w:sz="4" w:space="0" w:color="auto"/>
              <w:right w:val="single" w:sz="4" w:space="0" w:color="auto"/>
            </w:tcBorders>
          </w:tcPr>
          <w:p w:rsidR="002170B1" w:rsidRPr="00E4737B" w:rsidRDefault="002170B1" w:rsidP="00561A8A">
            <w:pPr>
              <w:pStyle w:val="ConsPlusNormal"/>
              <w:spacing w:before="220"/>
              <w:jc w:val="both"/>
              <w:rPr>
                <w:sz w:val="24"/>
                <w:szCs w:val="24"/>
              </w:rPr>
            </w:pPr>
            <w:r>
              <w:rPr>
                <w:sz w:val="24"/>
                <w:szCs w:val="24"/>
              </w:rPr>
              <w:t>март</w:t>
            </w:r>
          </w:p>
        </w:tc>
        <w:tc>
          <w:tcPr>
            <w:tcW w:w="2556" w:type="dxa"/>
            <w:gridSpan w:val="2"/>
            <w:vMerge/>
            <w:tcBorders>
              <w:left w:val="single" w:sz="4" w:space="0" w:color="auto"/>
              <w:right w:val="single" w:sz="4" w:space="0" w:color="auto"/>
            </w:tcBorders>
          </w:tcPr>
          <w:p w:rsidR="002170B1" w:rsidRPr="00BF1E9B" w:rsidRDefault="002170B1" w:rsidP="00E426CE">
            <w:pPr>
              <w:spacing w:after="0" w:line="240" w:lineRule="auto"/>
              <w:jc w:val="center"/>
              <w:rPr>
                <w:rFonts w:ascii="Times New Roman" w:eastAsia="Times New Roman" w:hAnsi="Times New Roman" w:cs="Times New Roman"/>
                <w:sz w:val="24"/>
                <w:szCs w:val="24"/>
              </w:rPr>
            </w:pPr>
          </w:p>
        </w:tc>
      </w:tr>
      <w:tr w:rsidR="002170B1" w:rsidRPr="00AE3361" w:rsidTr="00AF12DB">
        <w:trPr>
          <w:trHeight w:val="507"/>
        </w:trPr>
        <w:tc>
          <w:tcPr>
            <w:tcW w:w="959" w:type="dxa"/>
            <w:tcBorders>
              <w:top w:val="single" w:sz="4" w:space="0" w:color="auto"/>
              <w:left w:val="single" w:sz="4" w:space="0" w:color="auto"/>
              <w:bottom w:val="single" w:sz="4" w:space="0" w:color="auto"/>
              <w:right w:val="single" w:sz="4" w:space="0" w:color="auto"/>
            </w:tcBorders>
          </w:tcPr>
          <w:p w:rsidR="002170B1" w:rsidRDefault="002170B1" w:rsidP="00AF51E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9214" w:type="dxa"/>
            <w:tcBorders>
              <w:top w:val="single" w:sz="4" w:space="0" w:color="auto"/>
              <w:left w:val="single" w:sz="4" w:space="0" w:color="auto"/>
              <w:bottom w:val="single" w:sz="4" w:space="0" w:color="auto"/>
              <w:right w:val="single" w:sz="4" w:space="0" w:color="auto"/>
            </w:tcBorders>
          </w:tcPr>
          <w:p w:rsidR="002170B1" w:rsidRPr="00E4737B" w:rsidRDefault="002170B1" w:rsidP="00E4737B">
            <w:pPr>
              <w:jc w:val="both"/>
              <w:rPr>
                <w:rFonts w:ascii="Times New Roman" w:hAnsi="Times New Roman" w:cs="Times New Roman"/>
                <w:sz w:val="24"/>
                <w:szCs w:val="24"/>
              </w:rPr>
            </w:pPr>
            <w:r w:rsidRPr="000F7694">
              <w:rPr>
                <w:rFonts w:ascii="Times New Roman" w:hAnsi="Times New Roman" w:cs="Times New Roman"/>
                <w:sz w:val="24"/>
                <w:szCs w:val="24"/>
              </w:rPr>
              <w:t>общество с ограниченной ответственностью «Фортуна»</w:t>
            </w:r>
          </w:p>
        </w:tc>
        <w:tc>
          <w:tcPr>
            <w:tcW w:w="3256" w:type="dxa"/>
            <w:tcBorders>
              <w:left w:val="single" w:sz="4" w:space="0" w:color="auto"/>
              <w:bottom w:val="single" w:sz="4" w:space="0" w:color="auto"/>
              <w:right w:val="single" w:sz="4" w:space="0" w:color="auto"/>
            </w:tcBorders>
          </w:tcPr>
          <w:p w:rsidR="002170B1" w:rsidRPr="00E4737B" w:rsidRDefault="002170B1" w:rsidP="00561A8A">
            <w:pPr>
              <w:pStyle w:val="ConsPlusNormal"/>
              <w:spacing w:before="220"/>
              <w:jc w:val="both"/>
              <w:rPr>
                <w:sz w:val="24"/>
                <w:szCs w:val="24"/>
              </w:rPr>
            </w:pPr>
            <w:r>
              <w:rPr>
                <w:sz w:val="24"/>
                <w:szCs w:val="24"/>
              </w:rPr>
              <w:t>май</w:t>
            </w:r>
          </w:p>
        </w:tc>
        <w:tc>
          <w:tcPr>
            <w:tcW w:w="2556" w:type="dxa"/>
            <w:gridSpan w:val="2"/>
            <w:vMerge/>
            <w:tcBorders>
              <w:left w:val="single" w:sz="4" w:space="0" w:color="auto"/>
              <w:right w:val="single" w:sz="4" w:space="0" w:color="auto"/>
            </w:tcBorders>
          </w:tcPr>
          <w:p w:rsidR="002170B1" w:rsidRPr="00BF1E9B" w:rsidRDefault="002170B1" w:rsidP="00E426CE">
            <w:pPr>
              <w:spacing w:after="0" w:line="240" w:lineRule="auto"/>
              <w:jc w:val="center"/>
              <w:rPr>
                <w:rFonts w:ascii="Times New Roman" w:eastAsia="Times New Roman" w:hAnsi="Times New Roman" w:cs="Times New Roman"/>
                <w:sz w:val="24"/>
                <w:szCs w:val="24"/>
              </w:rPr>
            </w:pPr>
          </w:p>
        </w:tc>
      </w:tr>
      <w:tr w:rsidR="002170B1" w:rsidRPr="00AE3361" w:rsidTr="00AF12DB">
        <w:trPr>
          <w:trHeight w:val="507"/>
        </w:trPr>
        <w:tc>
          <w:tcPr>
            <w:tcW w:w="959" w:type="dxa"/>
            <w:tcBorders>
              <w:top w:val="single" w:sz="4" w:space="0" w:color="auto"/>
              <w:left w:val="single" w:sz="4" w:space="0" w:color="auto"/>
              <w:bottom w:val="single" w:sz="4" w:space="0" w:color="auto"/>
              <w:right w:val="single" w:sz="4" w:space="0" w:color="auto"/>
            </w:tcBorders>
          </w:tcPr>
          <w:p w:rsidR="002170B1" w:rsidRDefault="002170B1" w:rsidP="00AF51E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9214" w:type="dxa"/>
            <w:tcBorders>
              <w:top w:val="single" w:sz="4" w:space="0" w:color="auto"/>
              <w:left w:val="single" w:sz="4" w:space="0" w:color="auto"/>
              <w:bottom w:val="single" w:sz="4" w:space="0" w:color="auto"/>
              <w:right w:val="single" w:sz="4" w:space="0" w:color="auto"/>
            </w:tcBorders>
          </w:tcPr>
          <w:p w:rsidR="002170B1" w:rsidRPr="00E4737B" w:rsidRDefault="002170B1" w:rsidP="00E4737B">
            <w:pPr>
              <w:jc w:val="both"/>
              <w:rPr>
                <w:rFonts w:ascii="Times New Roman" w:hAnsi="Times New Roman" w:cs="Times New Roman"/>
                <w:sz w:val="24"/>
                <w:szCs w:val="24"/>
              </w:rPr>
            </w:pPr>
            <w:r w:rsidRPr="000F7694">
              <w:rPr>
                <w:rFonts w:ascii="Times New Roman" w:hAnsi="Times New Roman" w:cs="Times New Roman"/>
                <w:sz w:val="24"/>
                <w:szCs w:val="24"/>
              </w:rPr>
              <w:t>Индивидуальный предприниматель КОСТРОМИЧЕВ МАРАТ ЕВГЕНЬЕВИЧ</w:t>
            </w:r>
          </w:p>
        </w:tc>
        <w:tc>
          <w:tcPr>
            <w:tcW w:w="3256" w:type="dxa"/>
            <w:tcBorders>
              <w:left w:val="single" w:sz="4" w:space="0" w:color="auto"/>
              <w:bottom w:val="single" w:sz="4" w:space="0" w:color="auto"/>
              <w:right w:val="single" w:sz="4" w:space="0" w:color="auto"/>
            </w:tcBorders>
          </w:tcPr>
          <w:p w:rsidR="002170B1" w:rsidRPr="00E4737B" w:rsidRDefault="002170B1" w:rsidP="00561A8A">
            <w:pPr>
              <w:pStyle w:val="ConsPlusNormal"/>
              <w:spacing w:before="220"/>
              <w:jc w:val="both"/>
              <w:rPr>
                <w:sz w:val="24"/>
                <w:szCs w:val="24"/>
              </w:rPr>
            </w:pPr>
            <w:r>
              <w:rPr>
                <w:sz w:val="24"/>
                <w:szCs w:val="24"/>
              </w:rPr>
              <w:t>июнь</w:t>
            </w:r>
          </w:p>
        </w:tc>
        <w:tc>
          <w:tcPr>
            <w:tcW w:w="2556" w:type="dxa"/>
            <w:gridSpan w:val="2"/>
            <w:vMerge/>
            <w:tcBorders>
              <w:left w:val="single" w:sz="4" w:space="0" w:color="auto"/>
              <w:right w:val="single" w:sz="4" w:space="0" w:color="auto"/>
            </w:tcBorders>
          </w:tcPr>
          <w:p w:rsidR="002170B1" w:rsidRPr="00BF1E9B" w:rsidRDefault="002170B1" w:rsidP="00E426CE">
            <w:pPr>
              <w:spacing w:after="0" w:line="240" w:lineRule="auto"/>
              <w:jc w:val="center"/>
              <w:rPr>
                <w:rFonts w:ascii="Times New Roman" w:eastAsia="Times New Roman" w:hAnsi="Times New Roman" w:cs="Times New Roman"/>
                <w:sz w:val="24"/>
                <w:szCs w:val="24"/>
              </w:rPr>
            </w:pPr>
          </w:p>
        </w:tc>
      </w:tr>
      <w:tr w:rsidR="002170B1" w:rsidRPr="00AE3361" w:rsidTr="00AF12DB">
        <w:trPr>
          <w:trHeight w:val="507"/>
        </w:trPr>
        <w:tc>
          <w:tcPr>
            <w:tcW w:w="959" w:type="dxa"/>
            <w:tcBorders>
              <w:top w:val="single" w:sz="4" w:space="0" w:color="auto"/>
              <w:left w:val="single" w:sz="4" w:space="0" w:color="auto"/>
              <w:bottom w:val="single" w:sz="4" w:space="0" w:color="auto"/>
              <w:right w:val="single" w:sz="4" w:space="0" w:color="auto"/>
            </w:tcBorders>
          </w:tcPr>
          <w:p w:rsidR="002170B1" w:rsidRDefault="002170B1" w:rsidP="00F4396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r w:rsidR="00F43965">
              <w:rPr>
                <w:rFonts w:ascii="Times New Roman" w:eastAsia="Calibri" w:hAnsi="Times New Roman" w:cs="Times New Roman"/>
                <w:sz w:val="24"/>
                <w:szCs w:val="24"/>
              </w:rPr>
              <w:t>9</w:t>
            </w:r>
            <w:r>
              <w:rPr>
                <w:rFonts w:ascii="Times New Roman" w:eastAsia="Calibri" w:hAnsi="Times New Roman" w:cs="Times New Roman"/>
                <w:sz w:val="24"/>
                <w:szCs w:val="24"/>
              </w:rPr>
              <w:t>.2.6</w:t>
            </w:r>
          </w:p>
        </w:tc>
        <w:tc>
          <w:tcPr>
            <w:tcW w:w="12470" w:type="dxa"/>
            <w:gridSpan w:val="2"/>
            <w:tcBorders>
              <w:top w:val="single" w:sz="4" w:space="0" w:color="auto"/>
              <w:left w:val="single" w:sz="4" w:space="0" w:color="auto"/>
              <w:bottom w:val="single" w:sz="4" w:space="0" w:color="auto"/>
              <w:right w:val="single" w:sz="4" w:space="0" w:color="auto"/>
            </w:tcBorders>
          </w:tcPr>
          <w:p w:rsidR="002170B1" w:rsidRPr="00E4737B" w:rsidRDefault="002170B1" w:rsidP="00561A8A">
            <w:pPr>
              <w:pStyle w:val="ConsPlusNormal"/>
              <w:spacing w:before="220"/>
              <w:jc w:val="both"/>
              <w:rPr>
                <w:sz w:val="24"/>
                <w:szCs w:val="24"/>
              </w:rPr>
            </w:pPr>
            <w:r w:rsidRPr="00E4737B">
              <w:rPr>
                <w:b/>
                <w:sz w:val="24"/>
                <w:szCs w:val="24"/>
              </w:rPr>
              <w:t>Организации дополнительного профессионального образования</w:t>
            </w:r>
          </w:p>
        </w:tc>
        <w:tc>
          <w:tcPr>
            <w:tcW w:w="2556" w:type="dxa"/>
            <w:gridSpan w:val="2"/>
            <w:vMerge w:val="restart"/>
            <w:tcBorders>
              <w:left w:val="single" w:sz="4" w:space="0" w:color="auto"/>
              <w:right w:val="single" w:sz="4" w:space="0" w:color="auto"/>
            </w:tcBorders>
          </w:tcPr>
          <w:p w:rsidR="002170B1" w:rsidRPr="00BF1E9B" w:rsidRDefault="002170B1" w:rsidP="00E426CE">
            <w:pPr>
              <w:spacing w:after="0" w:line="240" w:lineRule="auto"/>
              <w:jc w:val="center"/>
              <w:rPr>
                <w:rFonts w:ascii="Times New Roman" w:eastAsia="Times New Roman" w:hAnsi="Times New Roman" w:cs="Times New Roman"/>
                <w:sz w:val="24"/>
                <w:szCs w:val="24"/>
              </w:rPr>
            </w:pPr>
            <w:r w:rsidRPr="00BF1E9B">
              <w:rPr>
                <w:rFonts w:ascii="Times New Roman" w:eastAsia="Times New Roman" w:hAnsi="Times New Roman" w:cs="Times New Roman"/>
                <w:sz w:val="24"/>
                <w:szCs w:val="24"/>
              </w:rPr>
              <w:t>специалисты отдела надзора и контроля</w:t>
            </w:r>
          </w:p>
        </w:tc>
      </w:tr>
      <w:tr w:rsidR="002170B1" w:rsidRPr="00AE3361" w:rsidTr="00AF12DB">
        <w:trPr>
          <w:trHeight w:val="507"/>
        </w:trPr>
        <w:tc>
          <w:tcPr>
            <w:tcW w:w="959" w:type="dxa"/>
            <w:tcBorders>
              <w:top w:val="single" w:sz="4" w:space="0" w:color="auto"/>
              <w:left w:val="single" w:sz="4" w:space="0" w:color="auto"/>
              <w:bottom w:val="single" w:sz="4" w:space="0" w:color="auto"/>
              <w:right w:val="single" w:sz="4" w:space="0" w:color="auto"/>
            </w:tcBorders>
          </w:tcPr>
          <w:p w:rsidR="002170B1" w:rsidRDefault="002170B1" w:rsidP="00AF51E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9214" w:type="dxa"/>
            <w:tcBorders>
              <w:top w:val="single" w:sz="4" w:space="0" w:color="auto"/>
              <w:left w:val="single" w:sz="4" w:space="0" w:color="auto"/>
              <w:bottom w:val="single" w:sz="4" w:space="0" w:color="auto"/>
              <w:right w:val="single" w:sz="4" w:space="0" w:color="auto"/>
            </w:tcBorders>
          </w:tcPr>
          <w:p w:rsidR="002170B1" w:rsidRPr="00E4737B" w:rsidRDefault="002170B1" w:rsidP="00E4737B">
            <w:pPr>
              <w:jc w:val="both"/>
              <w:rPr>
                <w:rFonts w:ascii="Times New Roman" w:hAnsi="Times New Roman" w:cs="Times New Roman"/>
                <w:sz w:val="24"/>
                <w:szCs w:val="24"/>
              </w:rPr>
            </w:pPr>
            <w:r w:rsidRPr="005C58D9">
              <w:rPr>
                <w:rFonts w:ascii="Times New Roman" w:hAnsi="Times New Roman" w:cs="Times New Roman"/>
                <w:sz w:val="24"/>
                <w:szCs w:val="24"/>
              </w:rPr>
              <w:t>Акционерное общество «БТК групп» (АО «БТК групп»)</w:t>
            </w:r>
          </w:p>
        </w:tc>
        <w:tc>
          <w:tcPr>
            <w:tcW w:w="3256" w:type="dxa"/>
            <w:tcBorders>
              <w:left w:val="single" w:sz="4" w:space="0" w:color="auto"/>
              <w:bottom w:val="single" w:sz="4" w:space="0" w:color="auto"/>
              <w:right w:val="single" w:sz="4" w:space="0" w:color="auto"/>
            </w:tcBorders>
          </w:tcPr>
          <w:p w:rsidR="002170B1" w:rsidRPr="00E4737B" w:rsidRDefault="002170B1" w:rsidP="00561A8A">
            <w:pPr>
              <w:pStyle w:val="ConsPlusNormal"/>
              <w:spacing w:before="220"/>
              <w:jc w:val="both"/>
              <w:rPr>
                <w:sz w:val="24"/>
                <w:szCs w:val="24"/>
              </w:rPr>
            </w:pPr>
            <w:r>
              <w:rPr>
                <w:sz w:val="24"/>
                <w:szCs w:val="24"/>
              </w:rPr>
              <w:t>январь</w:t>
            </w:r>
          </w:p>
        </w:tc>
        <w:tc>
          <w:tcPr>
            <w:tcW w:w="2556" w:type="dxa"/>
            <w:gridSpan w:val="2"/>
            <w:vMerge/>
            <w:tcBorders>
              <w:left w:val="single" w:sz="4" w:space="0" w:color="auto"/>
              <w:right w:val="single" w:sz="4" w:space="0" w:color="auto"/>
            </w:tcBorders>
          </w:tcPr>
          <w:p w:rsidR="002170B1" w:rsidRPr="00BF1E9B" w:rsidRDefault="002170B1" w:rsidP="00E426CE">
            <w:pPr>
              <w:spacing w:after="0" w:line="240" w:lineRule="auto"/>
              <w:jc w:val="center"/>
              <w:rPr>
                <w:rFonts w:ascii="Times New Roman" w:eastAsia="Times New Roman" w:hAnsi="Times New Roman" w:cs="Times New Roman"/>
                <w:sz w:val="24"/>
                <w:szCs w:val="24"/>
              </w:rPr>
            </w:pPr>
          </w:p>
        </w:tc>
      </w:tr>
      <w:tr w:rsidR="002170B1" w:rsidRPr="00AE3361" w:rsidTr="00AF12DB">
        <w:trPr>
          <w:trHeight w:val="507"/>
        </w:trPr>
        <w:tc>
          <w:tcPr>
            <w:tcW w:w="959" w:type="dxa"/>
            <w:tcBorders>
              <w:top w:val="single" w:sz="4" w:space="0" w:color="auto"/>
              <w:left w:val="single" w:sz="4" w:space="0" w:color="auto"/>
              <w:bottom w:val="single" w:sz="4" w:space="0" w:color="auto"/>
              <w:right w:val="single" w:sz="4" w:space="0" w:color="auto"/>
            </w:tcBorders>
          </w:tcPr>
          <w:p w:rsidR="002170B1" w:rsidRDefault="002170B1" w:rsidP="00AF51E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9214" w:type="dxa"/>
            <w:tcBorders>
              <w:top w:val="single" w:sz="4" w:space="0" w:color="auto"/>
              <w:left w:val="single" w:sz="4" w:space="0" w:color="auto"/>
              <w:bottom w:val="single" w:sz="4" w:space="0" w:color="auto"/>
              <w:right w:val="single" w:sz="4" w:space="0" w:color="auto"/>
            </w:tcBorders>
          </w:tcPr>
          <w:p w:rsidR="002170B1" w:rsidRPr="00E4737B" w:rsidRDefault="002170B1" w:rsidP="00E4737B">
            <w:pPr>
              <w:jc w:val="both"/>
              <w:rPr>
                <w:rFonts w:ascii="Times New Roman" w:hAnsi="Times New Roman" w:cs="Times New Roman"/>
                <w:sz w:val="24"/>
                <w:szCs w:val="24"/>
              </w:rPr>
            </w:pPr>
            <w:r w:rsidRPr="005C58D9">
              <w:rPr>
                <w:rFonts w:ascii="Times New Roman" w:hAnsi="Times New Roman" w:cs="Times New Roman"/>
                <w:sz w:val="24"/>
                <w:szCs w:val="24"/>
              </w:rPr>
              <w:t>общество с ограниченной ответственностью «Гарант» (ООО «Гарант»)</w:t>
            </w:r>
          </w:p>
        </w:tc>
        <w:tc>
          <w:tcPr>
            <w:tcW w:w="3256" w:type="dxa"/>
            <w:tcBorders>
              <w:left w:val="single" w:sz="4" w:space="0" w:color="auto"/>
              <w:bottom w:val="single" w:sz="4" w:space="0" w:color="auto"/>
              <w:right w:val="single" w:sz="4" w:space="0" w:color="auto"/>
            </w:tcBorders>
          </w:tcPr>
          <w:p w:rsidR="002170B1" w:rsidRPr="00E4737B" w:rsidRDefault="002170B1" w:rsidP="00561A8A">
            <w:pPr>
              <w:pStyle w:val="ConsPlusNormal"/>
              <w:spacing w:before="220"/>
              <w:jc w:val="both"/>
              <w:rPr>
                <w:sz w:val="24"/>
                <w:szCs w:val="24"/>
              </w:rPr>
            </w:pPr>
            <w:r>
              <w:rPr>
                <w:sz w:val="24"/>
                <w:szCs w:val="24"/>
              </w:rPr>
              <w:t>февраль</w:t>
            </w:r>
          </w:p>
        </w:tc>
        <w:tc>
          <w:tcPr>
            <w:tcW w:w="2556" w:type="dxa"/>
            <w:gridSpan w:val="2"/>
            <w:vMerge/>
            <w:tcBorders>
              <w:left w:val="single" w:sz="4" w:space="0" w:color="auto"/>
              <w:right w:val="single" w:sz="4" w:space="0" w:color="auto"/>
            </w:tcBorders>
          </w:tcPr>
          <w:p w:rsidR="002170B1" w:rsidRPr="00BF1E9B" w:rsidRDefault="002170B1" w:rsidP="00E426CE">
            <w:pPr>
              <w:spacing w:after="0" w:line="240" w:lineRule="auto"/>
              <w:jc w:val="center"/>
              <w:rPr>
                <w:rFonts w:ascii="Times New Roman" w:eastAsia="Times New Roman" w:hAnsi="Times New Roman" w:cs="Times New Roman"/>
                <w:sz w:val="24"/>
                <w:szCs w:val="24"/>
              </w:rPr>
            </w:pPr>
          </w:p>
        </w:tc>
      </w:tr>
      <w:tr w:rsidR="002170B1" w:rsidRPr="00AE3361" w:rsidTr="00AF12DB">
        <w:trPr>
          <w:trHeight w:val="507"/>
        </w:trPr>
        <w:tc>
          <w:tcPr>
            <w:tcW w:w="959" w:type="dxa"/>
            <w:tcBorders>
              <w:top w:val="single" w:sz="4" w:space="0" w:color="auto"/>
              <w:left w:val="single" w:sz="4" w:space="0" w:color="auto"/>
              <w:bottom w:val="single" w:sz="4" w:space="0" w:color="auto"/>
              <w:right w:val="single" w:sz="4" w:space="0" w:color="auto"/>
            </w:tcBorders>
          </w:tcPr>
          <w:p w:rsidR="002170B1" w:rsidRDefault="002170B1" w:rsidP="00AF51E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9214" w:type="dxa"/>
            <w:tcBorders>
              <w:top w:val="single" w:sz="4" w:space="0" w:color="auto"/>
              <w:left w:val="single" w:sz="4" w:space="0" w:color="auto"/>
              <w:bottom w:val="single" w:sz="4" w:space="0" w:color="auto"/>
              <w:right w:val="single" w:sz="4" w:space="0" w:color="auto"/>
            </w:tcBorders>
          </w:tcPr>
          <w:p w:rsidR="002170B1" w:rsidRPr="00E4737B" w:rsidRDefault="002170B1" w:rsidP="00E4737B">
            <w:pPr>
              <w:jc w:val="both"/>
              <w:rPr>
                <w:rFonts w:ascii="Times New Roman" w:hAnsi="Times New Roman" w:cs="Times New Roman"/>
                <w:sz w:val="24"/>
                <w:szCs w:val="24"/>
              </w:rPr>
            </w:pPr>
            <w:r w:rsidRPr="005C58D9">
              <w:rPr>
                <w:rFonts w:ascii="Times New Roman" w:hAnsi="Times New Roman" w:cs="Times New Roman"/>
                <w:sz w:val="24"/>
                <w:szCs w:val="24"/>
              </w:rPr>
              <w:t> Общества с ограниченной ответственностью "</w:t>
            </w:r>
            <w:proofErr w:type="spellStart"/>
            <w:r w:rsidRPr="005C58D9">
              <w:rPr>
                <w:rFonts w:ascii="Times New Roman" w:hAnsi="Times New Roman" w:cs="Times New Roman"/>
                <w:sz w:val="24"/>
                <w:szCs w:val="24"/>
              </w:rPr>
              <w:t>ПожСервисПлюс</w:t>
            </w:r>
            <w:proofErr w:type="spellEnd"/>
            <w:r w:rsidRPr="005C58D9">
              <w:rPr>
                <w:rFonts w:ascii="Times New Roman" w:hAnsi="Times New Roman" w:cs="Times New Roman"/>
                <w:sz w:val="24"/>
                <w:szCs w:val="24"/>
              </w:rPr>
              <w:t>"</w:t>
            </w:r>
          </w:p>
        </w:tc>
        <w:tc>
          <w:tcPr>
            <w:tcW w:w="3256" w:type="dxa"/>
            <w:tcBorders>
              <w:left w:val="single" w:sz="4" w:space="0" w:color="auto"/>
              <w:bottom w:val="single" w:sz="4" w:space="0" w:color="auto"/>
              <w:right w:val="single" w:sz="4" w:space="0" w:color="auto"/>
            </w:tcBorders>
          </w:tcPr>
          <w:p w:rsidR="002170B1" w:rsidRPr="00E4737B" w:rsidRDefault="002170B1" w:rsidP="00561A8A">
            <w:pPr>
              <w:pStyle w:val="ConsPlusNormal"/>
              <w:spacing w:before="220"/>
              <w:jc w:val="both"/>
              <w:rPr>
                <w:sz w:val="24"/>
                <w:szCs w:val="24"/>
              </w:rPr>
            </w:pPr>
            <w:r>
              <w:rPr>
                <w:sz w:val="24"/>
                <w:szCs w:val="24"/>
              </w:rPr>
              <w:t>март</w:t>
            </w:r>
          </w:p>
        </w:tc>
        <w:tc>
          <w:tcPr>
            <w:tcW w:w="2556" w:type="dxa"/>
            <w:gridSpan w:val="2"/>
            <w:vMerge/>
            <w:tcBorders>
              <w:left w:val="single" w:sz="4" w:space="0" w:color="auto"/>
              <w:right w:val="single" w:sz="4" w:space="0" w:color="auto"/>
            </w:tcBorders>
          </w:tcPr>
          <w:p w:rsidR="002170B1" w:rsidRPr="00BF1E9B" w:rsidRDefault="002170B1" w:rsidP="00E426CE">
            <w:pPr>
              <w:spacing w:after="0" w:line="240" w:lineRule="auto"/>
              <w:jc w:val="center"/>
              <w:rPr>
                <w:rFonts w:ascii="Times New Roman" w:eastAsia="Times New Roman" w:hAnsi="Times New Roman" w:cs="Times New Roman"/>
                <w:sz w:val="24"/>
                <w:szCs w:val="24"/>
              </w:rPr>
            </w:pPr>
          </w:p>
        </w:tc>
      </w:tr>
      <w:tr w:rsidR="002170B1" w:rsidRPr="00AE3361" w:rsidTr="00AF12DB">
        <w:trPr>
          <w:trHeight w:val="507"/>
        </w:trPr>
        <w:tc>
          <w:tcPr>
            <w:tcW w:w="959" w:type="dxa"/>
            <w:tcBorders>
              <w:top w:val="single" w:sz="4" w:space="0" w:color="auto"/>
              <w:left w:val="single" w:sz="4" w:space="0" w:color="auto"/>
              <w:bottom w:val="single" w:sz="4" w:space="0" w:color="auto"/>
              <w:right w:val="single" w:sz="4" w:space="0" w:color="auto"/>
            </w:tcBorders>
          </w:tcPr>
          <w:p w:rsidR="002170B1" w:rsidRDefault="002170B1" w:rsidP="00AF51E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9214" w:type="dxa"/>
            <w:tcBorders>
              <w:top w:val="single" w:sz="4" w:space="0" w:color="auto"/>
              <w:left w:val="single" w:sz="4" w:space="0" w:color="auto"/>
              <w:bottom w:val="single" w:sz="4" w:space="0" w:color="auto"/>
              <w:right w:val="single" w:sz="4" w:space="0" w:color="auto"/>
            </w:tcBorders>
          </w:tcPr>
          <w:p w:rsidR="002170B1" w:rsidRPr="00E4737B" w:rsidRDefault="002170B1" w:rsidP="00306ABB">
            <w:pPr>
              <w:rPr>
                <w:rFonts w:ascii="Times New Roman" w:hAnsi="Times New Roman" w:cs="Times New Roman"/>
                <w:sz w:val="24"/>
                <w:szCs w:val="24"/>
              </w:rPr>
            </w:pPr>
            <w:r w:rsidRPr="000F7694">
              <w:rPr>
                <w:rFonts w:ascii="Times New Roman" w:hAnsi="Times New Roman" w:cs="Times New Roman"/>
                <w:sz w:val="24"/>
                <w:szCs w:val="24"/>
              </w:rPr>
              <w:t xml:space="preserve">закрытое акционерное общество «КБР </w:t>
            </w:r>
            <w:proofErr w:type="spellStart"/>
            <w:proofErr w:type="gramStart"/>
            <w:r w:rsidRPr="000F7694">
              <w:rPr>
                <w:rFonts w:ascii="Times New Roman" w:hAnsi="Times New Roman" w:cs="Times New Roman"/>
                <w:sz w:val="24"/>
                <w:szCs w:val="24"/>
              </w:rPr>
              <w:t>Ист</w:t>
            </w:r>
            <w:proofErr w:type="spellEnd"/>
            <w:proofErr w:type="gramEnd"/>
            <w:r w:rsidRPr="000F7694">
              <w:rPr>
                <w:rFonts w:ascii="Times New Roman" w:hAnsi="Times New Roman" w:cs="Times New Roman"/>
                <w:sz w:val="24"/>
                <w:szCs w:val="24"/>
              </w:rPr>
              <w:t>»</w:t>
            </w:r>
          </w:p>
        </w:tc>
        <w:tc>
          <w:tcPr>
            <w:tcW w:w="3256" w:type="dxa"/>
            <w:tcBorders>
              <w:left w:val="single" w:sz="4" w:space="0" w:color="auto"/>
              <w:bottom w:val="single" w:sz="4" w:space="0" w:color="auto"/>
              <w:right w:val="single" w:sz="4" w:space="0" w:color="auto"/>
            </w:tcBorders>
          </w:tcPr>
          <w:p w:rsidR="002170B1" w:rsidRPr="00E4737B" w:rsidRDefault="002170B1" w:rsidP="00561A8A">
            <w:pPr>
              <w:pStyle w:val="ConsPlusNormal"/>
              <w:spacing w:before="220"/>
              <w:jc w:val="both"/>
              <w:rPr>
                <w:sz w:val="24"/>
                <w:szCs w:val="24"/>
              </w:rPr>
            </w:pPr>
            <w:r>
              <w:rPr>
                <w:sz w:val="24"/>
                <w:szCs w:val="24"/>
              </w:rPr>
              <w:t>май</w:t>
            </w:r>
          </w:p>
        </w:tc>
        <w:tc>
          <w:tcPr>
            <w:tcW w:w="2556" w:type="dxa"/>
            <w:gridSpan w:val="2"/>
            <w:vMerge/>
            <w:tcBorders>
              <w:left w:val="single" w:sz="4" w:space="0" w:color="auto"/>
              <w:bottom w:val="single" w:sz="4" w:space="0" w:color="auto"/>
              <w:right w:val="single" w:sz="4" w:space="0" w:color="auto"/>
            </w:tcBorders>
          </w:tcPr>
          <w:p w:rsidR="002170B1" w:rsidRPr="00BF1E9B" w:rsidRDefault="002170B1" w:rsidP="00E426CE">
            <w:pPr>
              <w:spacing w:after="0" w:line="240" w:lineRule="auto"/>
              <w:jc w:val="center"/>
              <w:rPr>
                <w:rFonts w:ascii="Times New Roman" w:eastAsia="Times New Roman" w:hAnsi="Times New Roman" w:cs="Times New Roman"/>
                <w:sz w:val="24"/>
                <w:szCs w:val="24"/>
              </w:rPr>
            </w:pPr>
          </w:p>
        </w:tc>
      </w:tr>
      <w:tr w:rsidR="002170B1" w:rsidRPr="00AE3361" w:rsidTr="00AF12DB">
        <w:trPr>
          <w:trHeight w:val="507"/>
        </w:trPr>
        <w:tc>
          <w:tcPr>
            <w:tcW w:w="959" w:type="dxa"/>
            <w:tcBorders>
              <w:top w:val="single" w:sz="4" w:space="0" w:color="auto"/>
              <w:left w:val="single" w:sz="4" w:space="0" w:color="auto"/>
              <w:bottom w:val="single" w:sz="4" w:space="0" w:color="auto"/>
              <w:right w:val="single" w:sz="4" w:space="0" w:color="auto"/>
            </w:tcBorders>
          </w:tcPr>
          <w:p w:rsidR="002170B1" w:rsidRDefault="002170B1" w:rsidP="00AF51E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9214" w:type="dxa"/>
            <w:tcBorders>
              <w:top w:val="single" w:sz="4" w:space="0" w:color="auto"/>
              <w:left w:val="single" w:sz="4" w:space="0" w:color="auto"/>
              <w:bottom w:val="single" w:sz="4" w:space="0" w:color="auto"/>
              <w:right w:val="single" w:sz="4" w:space="0" w:color="auto"/>
            </w:tcBorders>
          </w:tcPr>
          <w:p w:rsidR="002170B1" w:rsidRPr="000F7694" w:rsidRDefault="002170B1" w:rsidP="00306ABB">
            <w:pPr>
              <w:rPr>
                <w:rFonts w:ascii="Times New Roman" w:hAnsi="Times New Roman" w:cs="Times New Roman"/>
                <w:sz w:val="24"/>
                <w:szCs w:val="24"/>
              </w:rPr>
            </w:pPr>
            <w:r w:rsidRPr="000F7694">
              <w:rPr>
                <w:rFonts w:ascii="Times New Roman" w:hAnsi="Times New Roman" w:cs="Times New Roman"/>
                <w:sz w:val="24"/>
                <w:szCs w:val="24"/>
              </w:rPr>
              <w:t>общество с ограниченной ответственностью «Студия педагогического дизайна»</w:t>
            </w:r>
          </w:p>
        </w:tc>
        <w:tc>
          <w:tcPr>
            <w:tcW w:w="3256" w:type="dxa"/>
            <w:tcBorders>
              <w:left w:val="single" w:sz="4" w:space="0" w:color="auto"/>
              <w:bottom w:val="single" w:sz="4" w:space="0" w:color="auto"/>
              <w:right w:val="single" w:sz="4" w:space="0" w:color="auto"/>
            </w:tcBorders>
          </w:tcPr>
          <w:p w:rsidR="002170B1" w:rsidRDefault="002170B1" w:rsidP="00561A8A">
            <w:pPr>
              <w:pStyle w:val="ConsPlusNormal"/>
              <w:spacing w:before="220"/>
              <w:jc w:val="both"/>
              <w:rPr>
                <w:sz w:val="24"/>
                <w:szCs w:val="24"/>
              </w:rPr>
            </w:pPr>
            <w:r>
              <w:rPr>
                <w:sz w:val="24"/>
                <w:szCs w:val="24"/>
              </w:rPr>
              <w:t>июнь</w:t>
            </w:r>
          </w:p>
        </w:tc>
        <w:tc>
          <w:tcPr>
            <w:tcW w:w="2556" w:type="dxa"/>
            <w:gridSpan w:val="2"/>
            <w:tcBorders>
              <w:left w:val="single" w:sz="4" w:space="0" w:color="auto"/>
              <w:bottom w:val="single" w:sz="4" w:space="0" w:color="auto"/>
              <w:right w:val="single" w:sz="4" w:space="0" w:color="auto"/>
            </w:tcBorders>
          </w:tcPr>
          <w:p w:rsidR="002170B1" w:rsidRPr="00BF1E9B" w:rsidRDefault="002170B1" w:rsidP="00E426CE">
            <w:pPr>
              <w:spacing w:after="0" w:line="240" w:lineRule="auto"/>
              <w:jc w:val="center"/>
              <w:rPr>
                <w:rFonts w:ascii="Times New Roman" w:eastAsia="Times New Roman" w:hAnsi="Times New Roman" w:cs="Times New Roman"/>
                <w:sz w:val="24"/>
                <w:szCs w:val="24"/>
              </w:rPr>
            </w:pPr>
          </w:p>
        </w:tc>
      </w:tr>
      <w:tr w:rsidR="002170B1" w:rsidRPr="00AE3361" w:rsidTr="00AF12DB">
        <w:trPr>
          <w:trHeight w:val="507"/>
        </w:trPr>
        <w:tc>
          <w:tcPr>
            <w:tcW w:w="959" w:type="dxa"/>
            <w:tcBorders>
              <w:top w:val="single" w:sz="4" w:space="0" w:color="auto"/>
              <w:left w:val="single" w:sz="4" w:space="0" w:color="auto"/>
              <w:bottom w:val="single" w:sz="4" w:space="0" w:color="auto"/>
              <w:right w:val="single" w:sz="4" w:space="0" w:color="auto"/>
            </w:tcBorders>
          </w:tcPr>
          <w:p w:rsidR="002170B1" w:rsidRDefault="002170B1" w:rsidP="00AF51E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9214" w:type="dxa"/>
            <w:tcBorders>
              <w:top w:val="single" w:sz="4" w:space="0" w:color="auto"/>
              <w:left w:val="single" w:sz="4" w:space="0" w:color="auto"/>
              <w:bottom w:val="single" w:sz="4" w:space="0" w:color="auto"/>
              <w:right w:val="single" w:sz="4" w:space="0" w:color="auto"/>
            </w:tcBorders>
          </w:tcPr>
          <w:p w:rsidR="002170B1" w:rsidRPr="000F7694" w:rsidRDefault="002170B1" w:rsidP="00306ABB">
            <w:pPr>
              <w:rPr>
                <w:rFonts w:ascii="Times New Roman" w:hAnsi="Times New Roman" w:cs="Times New Roman"/>
                <w:sz w:val="24"/>
                <w:szCs w:val="24"/>
              </w:rPr>
            </w:pPr>
            <w:r w:rsidRPr="000F7694">
              <w:rPr>
                <w:rFonts w:ascii="Times New Roman" w:hAnsi="Times New Roman" w:cs="Times New Roman"/>
                <w:sz w:val="24"/>
                <w:szCs w:val="24"/>
              </w:rPr>
              <w:t>Общества с ограниченной ответственностью «Начало»</w:t>
            </w:r>
          </w:p>
        </w:tc>
        <w:tc>
          <w:tcPr>
            <w:tcW w:w="3256" w:type="dxa"/>
            <w:tcBorders>
              <w:left w:val="single" w:sz="4" w:space="0" w:color="auto"/>
              <w:bottom w:val="single" w:sz="4" w:space="0" w:color="auto"/>
              <w:right w:val="single" w:sz="4" w:space="0" w:color="auto"/>
            </w:tcBorders>
          </w:tcPr>
          <w:p w:rsidR="002170B1" w:rsidRDefault="002170B1" w:rsidP="00561A8A">
            <w:pPr>
              <w:pStyle w:val="ConsPlusNormal"/>
              <w:spacing w:before="220"/>
              <w:jc w:val="both"/>
              <w:rPr>
                <w:sz w:val="24"/>
                <w:szCs w:val="24"/>
              </w:rPr>
            </w:pPr>
            <w:r>
              <w:rPr>
                <w:sz w:val="24"/>
                <w:szCs w:val="24"/>
              </w:rPr>
              <w:t>июнь</w:t>
            </w:r>
          </w:p>
        </w:tc>
        <w:tc>
          <w:tcPr>
            <w:tcW w:w="2556" w:type="dxa"/>
            <w:gridSpan w:val="2"/>
            <w:tcBorders>
              <w:left w:val="single" w:sz="4" w:space="0" w:color="auto"/>
              <w:bottom w:val="single" w:sz="4" w:space="0" w:color="auto"/>
              <w:right w:val="single" w:sz="4" w:space="0" w:color="auto"/>
            </w:tcBorders>
          </w:tcPr>
          <w:p w:rsidR="002170B1" w:rsidRPr="00BF1E9B" w:rsidRDefault="002170B1" w:rsidP="00E426CE">
            <w:pPr>
              <w:spacing w:after="0" w:line="240" w:lineRule="auto"/>
              <w:jc w:val="center"/>
              <w:rPr>
                <w:rFonts w:ascii="Times New Roman" w:eastAsia="Times New Roman" w:hAnsi="Times New Roman" w:cs="Times New Roman"/>
                <w:sz w:val="24"/>
                <w:szCs w:val="24"/>
              </w:rPr>
            </w:pPr>
          </w:p>
        </w:tc>
      </w:tr>
      <w:tr w:rsidR="002170B1" w:rsidRPr="00AE3361" w:rsidTr="00AF12DB">
        <w:trPr>
          <w:trHeight w:val="507"/>
        </w:trPr>
        <w:tc>
          <w:tcPr>
            <w:tcW w:w="959" w:type="dxa"/>
            <w:tcBorders>
              <w:top w:val="single" w:sz="4" w:space="0" w:color="auto"/>
              <w:left w:val="single" w:sz="4" w:space="0" w:color="auto"/>
              <w:bottom w:val="single" w:sz="4" w:space="0" w:color="auto"/>
              <w:right w:val="single" w:sz="4" w:space="0" w:color="auto"/>
            </w:tcBorders>
          </w:tcPr>
          <w:p w:rsidR="002170B1" w:rsidRDefault="002170B1" w:rsidP="00AF51E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9214" w:type="dxa"/>
            <w:tcBorders>
              <w:top w:val="single" w:sz="4" w:space="0" w:color="auto"/>
              <w:left w:val="single" w:sz="4" w:space="0" w:color="auto"/>
              <w:bottom w:val="single" w:sz="4" w:space="0" w:color="auto"/>
              <w:right w:val="single" w:sz="4" w:space="0" w:color="auto"/>
            </w:tcBorders>
          </w:tcPr>
          <w:p w:rsidR="002170B1" w:rsidRDefault="002170B1" w:rsidP="00306ABB">
            <w:pPr>
              <w:rPr>
                <w:rFonts w:ascii="Times New Roman" w:hAnsi="Times New Roman" w:cs="Times New Roman"/>
                <w:sz w:val="20"/>
                <w:szCs w:val="20"/>
              </w:rPr>
            </w:pPr>
            <w:r w:rsidRPr="00A614E8">
              <w:rPr>
                <w:rFonts w:ascii="Times New Roman" w:hAnsi="Times New Roman" w:cs="Times New Roman"/>
                <w:sz w:val="20"/>
                <w:szCs w:val="20"/>
              </w:rPr>
              <w:t>ФЕДЕРАЛЬНОЕ ГОСУДАРСТВЕННОЕ БЮДЖЕТНОЕ УЧРЕЖДЕНИЕ "УПРАВЛЕНИЕ ДОГОВОРНЫХ ПОДРАЗДЕЛЕНИЙ ФЕДЕРАЛЬНОЙ ПРОТИВОПОЖАРНОЙ СЛУЖБЫ ГОСУДАРСТВЕННОЙ ПРОТИВОПОЖАРНОЙ СЛУЖБЫ № 1"</w:t>
            </w:r>
          </w:p>
          <w:p w:rsidR="00F43965" w:rsidRDefault="00F43965" w:rsidP="00306ABB">
            <w:pPr>
              <w:rPr>
                <w:rFonts w:ascii="Times New Roman" w:hAnsi="Times New Roman" w:cs="Times New Roman"/>
                <w:sz w:val="20"/>
                <w:szCs w:val="20"/>
              </w:rPr>
            </w:pPr>
          </w:p>
          <w:p w:rsidR="00F43965" w:rsidRDefault="00F43965" w:rsidP="00306ABB">
            <w:pPr>
              <w:rPr>
                <w:rFonts w:ascii="Times New Roman" w:hAnsi="Times New Roman" w:cs="Times New Roman"/>
                <w:sz w:val="20"/>
                <w:szCs w:val="20"/>
              </w:rPr>
            </w:pPr>
          </w:p>
          <w:p w:rsidR="00F43965" w:rsidRPr="000F7694" w:rsidRDefault="00F43965" w:rsidP="00306ABB">
            <w:pPr>
              <w:rPr>
                <w:rFonts w:ascii="Times New Roman" w:hAnsi="Times New Roman" w:cs="Times New Roman"/>
                <w:sz w:val="24"/>
                <w:szCs w:val="24"/>
              </w:rPr>
            </w:pPr>
          </w:p>
        </w:tc>
        <w:tc>
          <w:tcPr>
            <w:tcW w:w="3256" w:type="dxa"/>
            <w:tcBorders>
              <w:left w:val="single" w:sz="4" w:space="0" w:color="auto"/>
              <w:bottom w:val="single" w:sz="4" w:space="0" w:color="auto"/>
              <w:right w:val="single" w:sz="4" w:space="0" w:color="auto"/>
            </w:tcBorders>
          </w:tcPr>
          <w:p w:rsidR="002170B1" w:rsidRDefault="002170B1" w:rsidP="00561A8A">
            <w:pPr>
              <w:pStyle w:val="ConsPlusNormal"/>
              <w:spacing w:before="220"/>
              <w:jc w:val="both"/>
              <w:rPr>
                <w:sz w:val="24"/>
                <w:szCs w:val="24"/>
              </w:rPr>
            </w:pPr>
            <w:r>
              <w:rPr>
                <w:sz w:val="24"/>
                <w:szCs w:val="24"/>
              </w:rPr>
              <w:t>август</w:t>
            </w:r>
          </w:p>
        </w:tc>
        <w:tc>
          <w:tcPr>
            <w:tcW w:w="2556" w:type="dxa"/>
            <w:gridSpan w:val="2"/>
            <w:tcBorders>
              <w:left w:val="single" w:sz="4" w:space="0" w:color="auto"/>
              <w:bottom w:val="single" w:sz="4" w:space="0" w:color="auto"/>
              <w:right w:val="single" w:sz="4" w:space="0" w:color="auto"/>
            </w:tcBorders>
          </w:tcPr>
          <w:p w:rsidR="002170B1" w:rsidRPr="00BF1E9B" w:rsidRDefault="002170B1" w:rsidP="00E426CE">
            <w:pPr>
              <w:spacing w:after="0" w:line="240" w:lineRule="auto"/>
              <w:jc w:val="center"/>
              <w:rPr>
                <w:rFonts w:ascii="Times New Roman" w:eastAsia="Times New Roman" w:hAnsi="Times New Roman" w:cs="Times New Roman"/>
                <w:sz w:val="24"/>
                <w:szCs w:val="24"/>
              </w:rPr>
            </w:pPr>
          </w:p>
        </w:tc>
      </w:tr>
      <w:tr w:rsidR="002170B1" w:rsidRPr="0001027D" w:rsidTr="000C0C1C">
        <w:tc>
          <w:tcPr>
            <w:tcW w:w="959" w:type="dxa"/>
            <w:tcBorders>
              <w:top w:val="single" w:sz="4" w:space="0" w:color="auto"/>
              <w:left w:val="single" w:sz="4" w:space="0" w:color="auto"/>
              <w:bottom w:val="single" w:sz="4" w:space="0" w:color="auto"/>
              <w:right w:val="single" w:sz="4" w:space="0" w:color="auto"/>
            </w:tcBorders>
          </w:tcPr>
          <w:p w:rsidR="002170B1" w:rsidRPr="00AE3361" w:rsidRDefault="00F43965" w:rsidP="00B113E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20</w:t>
            </w:r>
            <w:r w:rsidR="002170B1" w:rsidRPr="00AE3361">
              <w:rPr>
                <w:rFonts w:ascii="Times New Roman" w:eastAsia="Times New Roman" w:hAnsi="Times New Roman" w:cs="Times New Roman"/>
                <w:sz w:val="24"/>
                <w:szCs w:val="24"/>
              </w:rPr>
              <w:t>.</w:t>
            </w:r>
          </w:p>
        </w:tc>
        <w:tc>
          <w:tcPr>
            <w:tcW w:w="15026" w:type="dxa"/>
            <w:gridSpan w:val="4"/>
            <w:tcBorders>
              <w:top w:val="single" w:sz="4" w:space="0" w:color="auto"/>
              <w:left w:val="single" w:sz="4" w:space="0" w:color="auto"/>
              <w:bottom w:val="single" w:sz="4" w:space="0" w:color="auto"/>
              <w:right w:val="single" w:sz="4" w:space="0" w:color="auto"/>
            </w:tcBorders>
          </w:tcPr>
          <w:p w:rsidR="002170B1" w:rsidRPr="00C51760" w:rsidRDefault="002170B1" w:rsidP="002E4A07">
            <w:pPr>
              <w:pStyle w:val="ConsPlusNormal"/>
              <w:spacing w:before="220"/>
              <w:ind w:firstLine="540"/>
              <w:jc w:val="center"/>
              <w:rPr>
                <w:color w:val="FF0000"/>
                <w:sz w:val="24"/>
                <w:szCs w:val="24"/>
              </w:rPr>
            </w:pPr>
            <w:r w:rsidRPr="003921D3">
              <w:rPr>
                <w:b/>
                <w:sz w:val="24"/>
                <w:szCs w:val="24"/>
              </w:rPr>
              <w:t>Организация и проведение совещаний, семинаров, круглых столов с целью обсуждения актуальных вопросов соблюдения обязательных требований, установленных законодательством об образовании</w:t>
            </w:r>
          </w:p>
        </w:tc>
      </w:tr>
      <w:tr w:rsidR="002170B1" w:rsidRPr="0001027D" w:rsidTr="00AF12DB">
        <w:trPr>
          <w:trHeight w:val="1348"/>
        </w:trPr>
        <w:tc>
          <w:tcPr>
            <w:tcW w:w="959" w:type="dxa"/>
            <w:tcBorders>
              <w:top w:val="single" w:sz="4" w:space="0" w:color="auto"/>
              <w:left w:val="single" w:sz="4" w:space="0" w:color="auto"/>
              <w:bottom w:val="single" w:sz="4" w:space="0" w:color="auto"/>
              <w:right w:val="single" w:sz="4" w:space="0" w:color="auto"/>
            </w:tcBorders>
          </w:tcPr>
          <w:p w:rsidR="002170B1" w:rsidRPr="000E46B0" w:rsidRDefault="00F43965" w:rsidP="00BE0DB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r w:rsidR="002170B1" w:rsidRPr="000E46B0">
              <w:rPr>
                <w:rFonts w:ascii="Times New Roman" w:eastAsia="Times New Roman" w:hAnsi="Times New Roman" w:cs="Times New Roman"/>
                <w:sz w:val="24"/>
                <w:szCs w:val="24"/>
              </w:rPr>
              <w:t>.1</w:t>
            </w:r>
          </w:p>
        </w:tc>
        <w:tc>
          <w:tcPr>
            <w:tcW w:w="9214" w:type="dxa"/>
            <w:tcBorders>
              <w:top w:val="single" w:sz="4" w:space="0" w:color="auto"/>
              <w:left w:val="single" w:sz="4" w:space="0" w:color="auto"/>
              <w:bottom w:val="single" w:sz="4" w:space="0" w:color="auto"/>
              <w:right w:val="single" w:sz="4" w:space="0" w:color="auto"/>
            </w:tcBorders>
          </w:tcPr>
          <w:p w:rsidR="002170B1" w:rsidRDefault="002170B1" w:rsidP="00B314C9">
            <w:pPr>
              <w:spacing w:after="0" w:line="240" w:lineRule="auto"/>
              <w:ind w:left="20" w:right="40"/>
              <w:jc w:val="both"/>
              <w:rPr>
                <w:rFonts w:ascii="Times New Roman" w:hAnsi="Times New Roman" w:cs="Times New Roman"/>
                <w:sz w:val="24"/>
                <w:szCs w:val="24"/>
              </w:rPr>
            </w:pPr>
            <w:r w:rsidRPr="003921D3">
              <w:rPr>
                <w:rFonts w:ascii="Times New Roman" w:hAnsi="Times New Roman" w:cs="Times New Roman"/>
                <w:sz w:val="24"/>
                <w:szCs w:val="24"/>
              </w:rPr>
              <w:t xml:space="preserve">Совещания (семинары, круглые столы) </w:t>
            </w:r>
            <w:r w:rsidRPr="003921D3">
              <w:rPr>
                <w:rFonts w:ascii="Times New Roman" w:hAnsi="Times New Roman" w:cs="Times New Roman"/>
                <w:bCs/>
                <w:sz w:val="24"/>
                <w:szCs w:val="24"/>
              </w:rPr>
              <w:t>для руководителей, заместителей руководителей  государственных, муниципальных общеобразовательных организаций по актуальным вопросам обеспечения эффективного управления качеством образования,</w:t>
            </w:r>
            <w:r w:rsidRPr="003921D3">
              <w:rPr>
                <w:rFonts w:ascii="Times New Roman" w:hAnsi="Times New Roman" w:cs="Times New Roman"/>
                <w:sz w:val="24"/>
                <w:szCs w:val="24"/>
              </w:rPr>
              <w:t xml:space="preserve"> соблюдения обязательных требований, установленных законодательством об образовании (по результатам контрольных (надзорных), профилактических мероприятий)</w:t>
            </w:r>
          </w:p>
          <w:p w:rsidR="002170B1" w:rsidRPr="00C51760" w:rsidRDefault="002170B1" w:rsidP="00B314C9">
            <w:pPr>
              <w:spacing w:after="0" w:line="240" w:lineRule="auto"/>
              <w:ind w:left="20" w:right="40"/>
              <w:jc w:val="both"/>
              <w:rPr>
                <w:rFonts w:ascii="Times New Roman" w:eastAsia="Times New Roman" w:hAnsi="Times New Roman" w:cs="Times New Roman"/>
                <w:color w:val="FF0000"/>
                <w:sz w:val="24"/>
                <w:szCs w:val="24"/>
              </w:rPr>
            </w:pPr>
          </w:p>
        </w:tc>
        <w:tc>
          <w:tcPr>
            <w:tcW w:w="3256" w:type="dxa"/>
            <w:tcBorders>
              <w:top w:val="single" w:sz="4" w:space="0" w:color="auto"/>
              <w:left w:val="single" w:sz="4" w:space="0" w:color="auto"/>
              <w:bottom w:val="single" w:sz="4" w:space="0" w:color="auto"/>
              <w:right w:val="single" w:sz="4" w:space="0" w:color="auto"/>
            </w:tcBorders>
          </w:tcPr>
          <w:p w:rsidR="002170B1" w:rsidRPr="000E46B0" w:rsidRDefault="002170B1" w:rsidP="00AF51EF">
            <w:pPr>
              <w:spacing w:after="0" w:line="240" w:lineRule="auto"/>
              <w:jc w:val="center"/>
              <w:rPr>
                <w:rFonts w:ascii="Times New Roman" w:eastAsia="Times New Roman" w:hAnsi="Times New Roman" w:cs="Times New Roman"/>
                <w:sz w:val="24"/>
                <w:szCs w:val="24"/>
              </w:rPr>
            </w:pPr>
            <w:r w:rsidRPr="000E46B0">
              <w:rPr>
                <w:rFonts w:ascii="Times New Roman" w:hAnsi="Times New Roman" w:cs="Times New Roman"/>
                <w:sz w:val="24"/>
                <w:szCs w:val="24"/>
              </w:rPr>
              <w:t>в течение года</w:t>
            </w:r>
          </w:p>
        </w:tc>
        <w:tc>
          <w:tcPr>
            <w:tcW w:w="2556" w:type="dxa"/>
            <w:gridSpan w:val="2"/>
            <w:tcBorders>
              <w:top w:val="single" w:sz="4" w:space="0" w:color="auto"/>
              <w:left w:val="single" w:sz="4" w:space="0" w:color="auto"/>
              <w:bottom w:val="single" w:sz="4" w:space="0" w:color="auto"/>
              <w:right w:val="single" w:sz="4" w:space="0" w:color="auto"/>
            </w:tcBorders>
          </w:tcPr>
          <w:p w:rsidR="002170B1" w:rsidRPr="000E46B0" w:rsidRDefault="002170B1" w:rsidP="0018342E">
            <w:pPr>
              <w:spacing w:after="0" w:line="240" w:lineRule="auto"/>
              <w:jc w:val="center"/>
              <w:rPr>
                <w:rFonts w:ascii="Times New Roman" w:eastAsia="Times New Roman" w:hAnsi="Times New Roman" w:cs="Times New Roman"/>
                <w:sz w:val="24"/>
                <w:szCs w:val="24"/>
              </w:rPr>
            </w:pPr>
            <w:r w:rsidRPr="000E46B0">
              <w:rPr>
                <w:rFonts w:ascii="Times New Roman" w:eastAsia="Times New Roman" w:hAnsi="Times New Roman" w:cs="Times New Roman"/>
                <w:sz w:val="24"/>
                <w:szCs w:val="24"/>
              </w:rPr>
              <w:t>специалисты отдела надзора и контроля</w:t>
            </w:r>
          </w:p>
        </w:tc>
      </w:tr>
      <w:tr w:rsidR="002170B1" w:rsidRPr="0001027D" w:rsidTr="00AF12DB">
        <w:trPr>
          <w:trHeight w:val="1348"/>
        </w:trPr>
        <w:tc>
          <w:tcPr>
            <w:tcW w:w="959" w:type="dxa"/>
            <w:tcBorders>
              <w:top w:val="single" w:sz="4" w:space="0" w:color="auto"/>
              <w:left w:val="single" w:sz="4" w:space="0" w:color="auto"/>
              <w:bottom w:val="single" w:sz="4" w:space="0" w:color="auto"/>
              <w:right w:val="single" w:sz="4" w:space="0" w:color="auto"/>
            </w:tcBorders>
          </w:tcPr>
          <w:p w:rsidR="002170B1" w:rsidRDefault="00F43965" w:rsidP="00BE0DB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r w:rsidR="002170B1">
              <w:rPr>
                <w:rFonts w:ascii="Times New Roman" w:eastAsia="Times New Roman" w:hAnsi="Times New Roman" w:cs="Times New Roman"/>
                <w:sz w:val="24"/>
                <w:szCs w:val="24"/>
              </w:rPr>
              <w:t>.2</w:t>
            </w:r>
          </w:p>
        </w:tc>
        <w:tc>
          <w:tcPr>
            <w:tcW w:w="9214" w:type="dxa"/>
            <w:tcBorders>
              <w:top w:val="single" w:sz="4" w:space="0" w:color="auto"/>
              <w:left w:val="single" w:sz="4" w:space="0" w:color="auto"/>
              <w:bottom w:val="single" w:sz="4" w:space="0" w:color="auto"/>
              <w:right w:val="single" w:sz="4" w:space="0" w:color="auto"/>
            </w:tcBorders>
          </w:tcPr>
          <w:p w:rsidR="002170B1" w:rsidRDefault="002170B1" w:rsidP="001A6FFE">
            <w:pPr>
              <w:spacing w:after="0" w:line="240" w:lineRule="auto"/>
              <w:ind w:left="20" w:right="40"/>
              <w:jc w:val="both"/>
              <w:rPr>
                <w:rFonts w:ascii="Times New Roman" w:hAnsi="Times New Roman" w:cs="Times New Roman"/>
                <w:sz w:val="24"/>
                <w:szCs w:val="24"/>
              </w:rPr>
            </w:pPr>
            <w:r w:rsidRPr="003921D3">
              <w:rPr>
                <w:rFonts w:ascii="Times New Roman" w:hAnsi="Times New Roman" w:cs="Times New Roman"/>
                <w:sz w:val="24"/>
                <w:szCs w:val="24"/>
              </w:rPr>
              <w:t xml:space="preserve">Совещания (семинары, круглые столы) </w:t>
            </w:r>
            <w:r w:rsidRPr="003921D3">
              <w:rPr>
                <w:rFonts w:ascii="Times New Roman" w:hAnsi="Times New Roman" w:cs="Times New Roman"/>
                <w:bCs/>
                <w:sz w:val="24"/>
                <w:szCs w:val="24"/>
              </w:rPr>
              <w:t>для руководителей, заместителей руководителей  государственных</w:t>
            </w:r>
            <w:r>
              <w:rPr>
                <w:rFonts w:ascii="Times New Roman" w:hAnsi="Times New Roman" w:cs="Times New Roman"/>
                <w:bCs/>
                <w:sz w:val="24"/>
                <w:szCs w:val="24"/>
              </w:rPr>
              <w:t xml:space="preserve"> </w:t>
            </w:r>
            <w:r w:rsidRPr="003921D3">
              <w:rPr>
                <w:rFonts w:ascii="Times New Roman" w:hAnsi="Times New Roman" w:cs="Times New Roman"/>
                <w:bCs/>
                <w:sz w:val="24"/>
                <w:szCs w:val="24"/>
              </w:rPr>
              <w:t xml:space="preserve">образовательных организаций </w:t>
            </w:r>
            <w:r>
              <w:rPr>
                <w:rFonts w:ascii="Times New Roman" w:hAnsi="Times New Roman" w:cs="Times New Roman"/>
                <w:bCs/>
                <w:sz w:val="24"/>
                <w:szCs w:val="24"/>
              </w:rPr>
              <w:t xml:space="preserve">среднего профессионального образования </w:t>
            </w:r>
            <w:r w:rsidRPr="003921D3">
              <w:rPr>
                <w:rFonts w:ascii="Times New Roman" w:hAnsi="Times New Roman" w:cs="Times New Roman"/>
                <w:bCs/>
                <w:sz w:val="24"/>
                <w:szCs w:val="24"/>
              </w:rPr>
              <w:t>по актуальным вопросам обеспечения эффективного управления качеством образования,</w:t>
            </w:r>
            <w:r w:rsidRPr="003921D3">
              <w:rPr>
                <w:rFonts w:ascii="Times New Roman" w:hAnsi="Times New Roman" w:cs="Times New Roman"/>
                <w:sz w:val="24"/>
                <w:szCs w:val="24"/>
              </w:rPr>
              <w:t xml:space="preserve"> соблюдения обязательных требований, установленных законодательством об образовании (по результатам контрольных (надзорных), профилактических мероприятий)</w:t>
            </w:r>
          </w:p>
          <w:p w:rsidR="002170B1" w:rsidRPr="00C51760" w:rsidRDefault="002170B1" w:rsidP="001A6FFE">
            <w:pPr>
              <w:spacing w:after="0" w:line="240" w:lineRule="auto"/>
              <w:ind w:left="20" w:right="40"/>
              <w:jc w:val="both"/>
              <w:rPr>
                <w:rFonts w:ascii="Times New Roman" w:eastAsia="Times New Roman" w:hAnsi="Times New Roman" w:cs="Times New Roman"/>
                <w:color w:val="FF0000"/>
                <w:sz w:val="24"/>
                <w:szCs w:val="24"/>
              </w:rPr>
            </w:pPr>
          </w:p>
        </w:tc>
        <w:tc>
          <w:tcPr>
            <w:tcW w:w="3256" w:type="dxa"/>
            <w:tcBorders>
              <w:top w:val="single" w:sz="4" w:space="0" w:color="auto"/>
              <w:left w:val="single" w:sz="4" w:space="0" w:color="auto"/>
              <w:bottom w:val="single" w:sz="4" w:space="0" w:color="auto"/>
              <w:right w:val="single" w:sz="4" w:space="0" w:color="auto"/>
            </w:tcBorders>
          </w:tcPr>
          <w:p w:rsidR="002170B1" w:rsidRPr="000E46B0" w:rsidRDefault="002170B1" w:rsidP="00471141">
            <w:pPr>
              <w:spacing w:after="0" w:line="240" w:lineRule="auto"/>
              <w:jc w:val="center"/>
              <w:rPr>
                <w:rFonts w:ascii="Times New Roman" w:eastAsia="Times New Roman" w:hAnsi="Times New Roman" w:cs="Times New Roman"/>
                <w:sz w:val="24"/>
                <w:szCs w:val="24"/>
              </w:rPr>
            </w:pPr>
            <w:r w:rsidRPr="000E46B0">
              <w:rPr>
                <w:rFonts w:ascii="Times New Roman" w:hAnsi="Times New Roman" w:cs="Times New Roman"/>
                <w:sz w:val="24"/>
                <w:szCs w:val="24"/>
              </w:rPr>
              <w:t>в течение года</w:t>
            </w:r>
          </w:p>
        </w:tc>
        <w:tc>
          <w:tcPr>
            <w:tcW w:w="2556" w:type="dxa"/>
            <w:gridSpan w:val="2"/>
            <w:tcBorders>
              <w:top w:val="single" w:sz="4" w:space="0" w:color="auto"/>
              <w:left w:val="single" w:sz="4" w:space="0" w:color="auto"/>
              <w:bottom w:val="single" w:sz="4" w:space="0" w:color="auto"/>
              <w:right w:val="single" w:sz="4" w:space="0" w:color="auto"/>
            </w:tcBorders>
          </w:tcPr>
          <w:p w:rsidR="002170B1" w:rsidRPr="000E46B0" w:rsidRDefault="002170B1" w:rsidP="00471141">
            <w:pPr>
              <w:spacing w:after="0" w:line="240" w:lineRule="auto"/>
              <w:jc w:val="center"/>
              <w:rPr>
                <w:rFonts w:ascii="Times New Roman" w:eastAsia="Times New Roman" w:hAnsi="Times New Roman" w:cs="Times New Roman"/>
                <w:sz w:val="24"/>
                <w:szCs w:val="24"/>
              </w:rPr>
            </w:pPr>
            <w:r w:rsidRPr="000E46B0">
              <w:rPr>
                <w:rFonts w:ascii="Times New Roman" w:eastAsia="Times New Roman" w:hAnsi="Times New Roman" w:cs="Times New Roman"/>
                <w:sz w:val="24"/>
                <w:szCs w:val="24"/>
              </w:rPr>
              <w:t>специалисты отдела надзора и контроля</w:t>
            </w:r>
          </w:p>
        </w:tc>
      </w:tr>
      <w:tr w:rsidR="002170B1" w:rsidRPr="0001027D" w:rsidTr="00AF12DB">
        <w:trPr>
          <w:trHeight w:val="273"/>
        </w:trPr>
        <w:tc>
          <w:tcPr>
            <w:tcW w:w="959" w:type="dxa"/>
            <w:tcBorders>
              <w:top w:val="single" w:sz="4" w:space="0" w:color="auto"/>
              <w:left w:val="single" w:sz="4" w:space="0" w:color="auto"/>
              <w:bottom w:val="single" w:sz="4" w:space="0" w:color="auto"/>
              <w:right w:val="single" w:sz="4" w:space="0" w:color="auto"/>
            </w:tcBorders>
          </w:tcPr>
          <w:p w:rsidR="002170B1" w:rsidRPr="000E46B0" w:rsidRDefault="00F43965" w:rsidP="00F4396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r w:rsidR="002170B1">
              <w:rPr>
                <w:rFonts w:ascii="Times New Roman" w:eastAsia="Times New Roman" w:hAnsi="Times New Roman" w:cs="Times New Roman"/>
                <w:sz w:val="24"/>
                <w:szCs w:val="24"/>
              </w:rPr>
              <w:t>.3</w:t>
            </w:r>
          </w:p>
        </w:tc>
        <w:tc>
          <w:tcPr>
            <w:tcW w:w="9214" w:type="dxa"/>
            <w:tcBorders>
              <w:top w:val="single" w:sz="4" w:space="0" w:color="auto"/>
              <w:left w:val="single" w:sz="4" w:space="0" w:color="auto"/>
              <w:bottom w:val="single" w:sz="4" w:space="0" w:color="auto"/>
              <w:right w:val="single" w:sz="4" w:space="0" w:color="auto"/>
            </w:tcBorders>
          </w:tcPr>
          <w:p w:rsidR="002170B1" w:rsidRPr="003921D3" w:rsidRDefault="002170B1" w:rsidP="004902D8">
            <w:pPr>
              <w:spacing w:line="240" w:lineRule="auto"/>
              <w:jc w:val="both"/>
              <w:rPr>
                <w:rFonts w:ascii="Times New Roman" w:hAnsi="Times New Roman" w:cs="Times New Roman"/>
                <w:sz w:val="24"/>
                <w:szCs w:val="24"/>
              </w:rPr>
            </w:pPr>
            <w:r w:rsidRPr="003921D3">
              <w:rPr>
                <w:rFonts w:ascii="Times New Roman" w:hAnsi="Times New Roman" w:cs="Times New Roman"/>
                <w:bCs/>
                <w:sz w:val="24"/>
                <w:szCs w:val="24"/>
              </w:rPr>
              <w:t>Семинары, совещания</w:t>
            </w:r>
            <w:r w:rsidRPr="003921D3">
              <w:rPr>
                <w:rFonts w:ascii="Times New Roman" w:hAnsi="Times New Roman" w:cs="Times New Roman"/>
                <w:sz w:val="24"/>
                <w:szCs w:val="24"/>
              </w:rPr>
              <w:t xml:space="preserve"> для руководителей организаций, осуществляющих </w:t>
            </w:r>
            <w:proofErr w:type="gramStart"/>
            <w:r w:rsidRPr="003921D3">
              <w:rPr>
                <w:rFonts w:ascii="Times New Roman" w:hAnsi="Times New Roman" w:cs="Times New Roman"/>
                <w:sz w:val="24"/>
                <w:szCs w:val="24"/>
              </w:rPr>
              <w:t>обучение по программам</w:t>
            </w:r>
            <w:proofErr w:type="gramEnd"/>
            <w:r w:rsidRPr="003921D3">
              <w:rPr>
                <w:rFonts w:ascii="Times New Roman" w:hAnsi="Times New Roman" w:cs="Times New Roman"/>
                <w:sz w:val="24"/>
                <w:szCs w:val="24"/>
              </w:rPr>
              <w:t xml:space="preserve"> профессионального обучения, в </w:t>
            </w:r>
            <w:proofErr w:type="spellStart"/>
            <w:r w:rsidRPr="003921D3">
              <w:rPr>
                <w:rFonts w:ascii="Times New Roman" w:hAnsi="Times New Roman" w:cs="Times New Roman"/>
                <w:sz w:val="24"/>
                <w:szCs w:val="24"/>
              </w:rPr>
              <w:t>т.ч</w:t>
            </w:r>
            <w:proofErr w:type="spellEnd"/>
            <w:r w:rsidRPr="003921D3">
              <w:rPr>
                <w:rFonts w:ascii="Times New Roman" w:hAnsi="Times New Roman" w:cs="Times New Roman"/>
                <w:sz w:val="24"/>
                <w:szCs w:val="24"/>
              </w:rPr>
              <w:t>. для  руководителей организаций, осуществляющих подготовку водителей автотранспортных средств по актуальным вопросам соблюдения обязательных требований, установленных законодательством об образовании (по результатам контрольных (надзорных), профилактических мероприятий)</w:t>
            </w:r>
          </w:p>
        </w:tc>
        <w:tc>
          <w:tcPr>
            <w:tcW w:w="3256" w:type="dxa"/>
            <w:tcBorders>
              <w:top w:val="single" w:sz="4" w:space="0" w:color="auto"/>
              <w:left w:val="single" w:sz="4" w:space="0" w:color="auto"/>
              <w:bottom w:val="single" w:sz="4" w:space="0" w:color="auto"/>
              <w:right w:val="single" w:sz="4" w:space="0" w:color="auto"/>
            </w:tcBorders>
          </w:tcPr>
          <w:p w:rsidR="002170B1" w:rsidRPr="003921D3" w:rsidRDefault="002170B1" w:rsidP="00545864">
            <w:pPr>
              <w:jc w:val="center"/>
              <w:rPr>
                <w:rFonts w:ascii="Times New Roman" w:hAnsi="Times New Roman" w:cs="Times New Roman"/>
                <w:sz w:val="24"/>
                <w:szCs w:val="24"/>
              </w:rPr>
            </w:pPr>
            <w:r w:rsidRPr="003921D3">
              <w:rPr>
                <w:rFonts w:ascii="Times New Roman" w:hAnsi="Times New Roman" w:cs="Times New Roman"/>
                <w:sz w:val="24"/>
                <w:szCs w:val="24"/>
              </w:rPr>
              <w:t>в течение года</w:t>
            </w:r>
          </w:p>
        </w:tc>
        <w:tc>
          <w:tcPr>
            <w:tcW w:w="2556" w:type="dxa"/>
            <w:gridSpan w:val="2"/>
            <w:tcBorders>
              <w:top w:val="single" w:sz="4" w:space="0" w:color="auto"/>
              <w:left w:val="single" w:sz="4" w:space="0" w:color="auto"/>
              <w:bottom w:val="single" w:sz="4" w:space="0" w:color="auto"/>
              <w:right w:val="single" w:sz="4" w:space="0" w:color="auto"/>
            </w:tcBorders>
          </w:tcPr>
          <w:p w:rsidR="002170B1" w:rsidRPr="000E46B0" w:rsidRDefault="002170B1" w:rsidP="00E71907">
            <w:pPr>
              <w:spacing w:after="0" w:line="240" w:lineRule="auto"/>
              <w:jc w:val="center"/>
              <w:rPr>
                <w:rFonts w:ascii="Times New Roman" w:eastAsia="Times New Roman" w:hAnsi="Times New Roman" w:cs="Times New Roman"/>
                <w:sz w:val="24"/>
                <w:szCs w:val="24"/>
              </w:rPr>
            </w:pPr>
            <w:r w:rsidRPr="000E46B0">
              <w:rPr>
                <w:rFonts w:ascii="Times New Roman" w:eastAsia="Times New Roman" w:hAnsi="Times New Roman" w:cs="Times New Roman"/>
                <w:sz w:val="24"/>
                <w:szCs w:val="24"/>
              </w:rPr>
              <w:t>специалисты отдела надзора и контроля</w:t>
            </w:r>
          </w:p>
        </w:tc>
      </w:tr>
      <w:tr w:rsidR="002170B1" w:rsidRPr="0001027D" w:rsidTr="00AF12DB">
        <w:tc>
          <w:tcPr>
            <w:tcW w:w="959" w:type="dxa"/>
            <w:tcBorders>
              <w:top w:val="single" w:sz="4" w:space="0" w:color="auto"/>
              <w:left w:val="single" w:sz="4" w:space="0" w:color="auto"/>
              <w:bottom w:val="single" w:sz="4" w:space="0" w:color="auto"/>
              <w:right w:val="single" w:sz="4" w:space="0" w:color="auto"/>
            </w:tcBorders>
          </w:tcPr>
          <w:p w:rsidR="002170B1" w:rsidRPr="000E46B0" w:rsidRDefault="00F43965" w:rsidP="00BE0DB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r w:rsidR="002170B1">
              <w:rPr>
                <w:rFonts w:ascii="Times New Roman" w:eastAsia="Times New Roman" w:hAnsi="Times New Roman" w:cs="Times New Roman"/>
                <w:sz w:val="24"/>
                <w:szCs w:val="24"/>
              </w:rPr>
              <w:t>.4</w:t>
            </w:r>
          </w:p>
        </w:tc>
        <w:tc>
          <w:tcPr>
            <w:tcW w:w="9214" w:type="dxa"/>
            <w:tcBorders>
              <w:top w:val="single" w:sz="4" w:space="0" w:color="auto"/>
              <w:left w:val="single" w:sz="4" w:space="0" w:color="auto"/>
              <w:bottom w:val="single" w:sz="4" w:space="0" w:color="auto"/>
              <w:right w:val="single" w:sz="4" w:space="0" w:color="auto"/>
            </w:tcBorders>
          </w:tcPr>
          <w:p w:rsidR="002170B1" w:rsidRPr="00C51760" w:rsidRDefault="002170B1" w:rsidP="00BE0DBC">
            <w:pPr>
              <w:spacing w:line="240" w:lineRule="auto"/>
              <w:jc w:val="both"/>
              <w:rPr>
                <w:rFonts w:ascii="Times New Roman" w:hAnsi="Times New Roman" w:cs="Times New Roman"/>
                <w:color w:val="FF0000"/>
                <w:sz w:val="24"/>
                <w:szCs w:val="24"/>
              </w:rPr>
            </w:pPr>
            <w:r>
              <w:rPr>
                <w:rFonts w:ascii="Times New Roman" w:hAnsi="Times New Roman" w:cs="Times New Roman"/>
                <w:sz w:val="24"/>
                <w:szCs w:val="24"/>
              </w:rPr>
              <w:t>Совещания (</w:t>
            </w:r>
            <w:r w:rsidRPr="00BE0DBC">
              <w:rPr>
                <w:rFonts w:ascii="Times New Roman" w:hAnsi="Times New Roman" w:cs="Times New Roman"/>
                <w:sz w:val="24"/>
                <w:szCs w:val="24"/>
              </w:rPr>
              <w:t xml:space="preserve">семинары, круглые столы) с руководителями образовательных организаций дополнительного образования, реализующих дополнительные предпрофессиональные общеобразовательные программы в области культуры и спорта по </w:t>
            </w:r>
            <w:r>
              <w:rPr>
                <w:rFonts w:ascii="Times New Roman" w:hAnsi="Times New Roman" w:cs="Times New Roman"/>
                <w:sz w:val="24"/>
                <w:szCs w:val="24"/>
              </w:rPr>
              <w:t xml:space="preserve">актуальным </w:t>
            </w:r>
            <w:r w:rsidRPr="00BE0DBC">
              <w:rPr>
                <w:rFonts w:ascii="Times New Roman" w:hAnsi="Times New Roman" w:cs="Times New Roman"/>
                <w:sz w:val="24"/>
                <w:szCs w:val="24"/>
              </w:rPr>
              <w:t>вопросам соблюдения обязательных требований, установленных законодательством об образовании</w:t>
            </w:r>
            <w:r>
              <w:rPr>
                <w:rFonts w:ascii="Times New Roman" w:hAnsi="Times New Roman" w:cs="Times New Roman"/>
                <w:sz w:val="24"/>
                <w:szCs w:val="24"/>
              </w:rPr>
              <w:t xml:space="preserve"> (по результатам контрольных (надзорных), профилактических мероприятий)</w:t>
            </w:r>
          </w:p>
        </w:tc>
        <w:tc>
          <w:tcPr>
            <w:tcW w:w="3256" w:type="dxa"/>
            <w:tcBorders>
              <w:top w:val="single" w:sz="4" w:space="0" w:color="auto"/>
              <w:left w:val="single" w:sz="4" w:space="0" w:color="auto"/>
              <w:bottom w:val="single" w:sz="4" w:space="0" w:color="auto"/>
              <w:right w:val="single" w:sz="4" w:space="0" w:color="auto"/>
            </w:tcBorders>
          </w:tcPr>
          <w:p w:rsidR="002170B1" w:rsidRPr="000E46B0" w:rsidRDefault="002170B1" w:rsidP="00E71907">
            <w:pPr>
              <w:jc w:val="center"/>
              <w:rPr>
                <w:rFonts w:ascii="Times New Roman" w:hAnsi="Times New Roman" w:cs="Times New Roman"/>
                <w:sz w:val="24"/>
                <w:szCs w:val="24"/>
              </w:rPr>
            </w:pPr>
            <w:r w:rsidRPr="000E46B0">
              <w:rPr>
                <w:rFonts w:ascii="Times New Roman" w:hAnsi="Times New Roman" w:cs="Times New Roman"/>
                <w:sz w:val="24"/>
                <w:szCs w:val="24"/>
              </w:rPr>
              <w:t>в течение года</w:t>
            </w:r>
          </w:p>
        </w:tc>
        <w:tc>
          <w:tcPr>
            <w:tcW w:w="2556" w:type="dxa"/>
            <w:gridSpan w:val="2"/>
            <w:tcBorders>
              <w:top w:val="single" w:sz="4" w:space="0" w:color="auto"/>
              <w:left w:val="single" w:sz="4" w:space="0" w:color="auto"/>
              <w:bottom w:val="single" w:sz="4" w:space="0" w:color="auto"/>
              <w:right w:val="single" w:sz="4" w:space="0" w:color="auto"/>
            </w:tcBorders>
          </w:tcPr>
          <w:p w:rsidR="002170B1" w:rsidRPr="000E46B0" w:rsidRDefault="002170B1" w:rsidP="00E71907">
            <w:pPr>
              <w:spacing w:after="0" w:line="240" w:lineRule="auto"/>
              <w:jc w:val="center"/>
              <w:rPr>
                <w:rFonts w:ascii="Times New Roman" w:eastAsia="Times New Roman" w:hAnsi="Times New Roman" w:cs="Times New Roman"/>
                <w:sz w:val="24"/>
                <w:szCs w:val="24"/>
              </w:rPr>
            </w:pPr>
            <w:r w:rsidRPr="000E46B0">
              <w:rPr>
                <w:rFonts w:ascii="Times New Roman" w:eastAsia="Times New Roman" w:hAnsi="Times New Roman" w:cs="Times New Roman"/>
                <w:sz w:val="24"/>
                <w:szCs w:val="24"/>
              </w:rPr>
              <w:t>специалисты отдела надзора и контроля</w:t>
            </w:r>
          </w:p>
        </w:tc>
      </w:tr>
      <w:tr w:rsidR="002170B1" w:rsidRPr="0001027D" w:rsidTr="00AF12DB">
        <w:trPr>
          <w:trHeight w:val="272"/>
        </w:trPr>
        <w:tc>
          <w:tcPr>
            <w:tcW w:w="959" w:type="dxa"/>
            <w:tcBorders>
              <w:top w:val="single" w:sz="4" w:space="0" w:color="auto"/>
              <w:left w:val="single" w:sz="4" w:space="0" w:color="auto"/>
              <w:bottom w:val="single" w:sz="4" w:space="0" w:color="auto"/>
              <w:right w:val="single" w:sz="4" w:space="0" w:color="auto"/>
            </w:tcBorders>
          </w:tcPr>
          <w:p w:rsidR="002170B1" w:rsidRPr="000E46B0" w:rsidRDefault="00F43965" w:rsidP="000E46B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r w:rsidR="002170B1">
              <w:rPr>
                <w:rFonts w:ascii="Times New Roman" w:eastAsia="Times New Roman" w:hAnsi="Times New Roman" w:cs="Times New Roman"/>
                <w:sz w:val="24"/>
                <w:szCs w:val="24"/>
              </w:rPr>
              <w:t>.5</w:t>
            </w:r>
          </w:p>
        </w:tc>
        <w:tc>
          <w:tcPr>
            <w:tcW w:w="9214" w:type="dxa"/>
            <w:tcBorders>
              <w:top w:val="single" w:sz="4" w:space="0" w:color="auto"/>
              <w:left w:val="single" w:sz="4" w:space="0" w:color="auto"/>
              <w:bottom w:val="single" w:sz="4" w:space="0" w:color="auto"/>
              <w:right w:val="single" w:sz="4" w:space="0" w:color="auto"/>
            </w:tcBorders>
          </w:tcPr>
          <w:p w:rsidR="002170B1" w:rsidRPr="00C51760" w:rsidRDefault="002170B1" w:rsidP="00BE0DBC">
            <w:pPr>
              <w:spacing w:line="240" w:lineRule="auto"/>
              <w:jc w:val="both"/>
              <w:rPr>
                <w:rFonts w:ascii="Times New Roman" w:hAnsi="Times New Roman" w:cs="Times New Roman"/>
                <w:color w:val="FF0000"/>
                <w:sz w:val="24"/>
                <w:szCs w:val="24"/>
              </w:rPr>
            </w:pPr>
            <w:r>
              <w:rPr>
                <w:rFonts w:ascii="Times New Roman" w:hAnsi="Times New Roman" w:cs="Times New Roman"/>
                <w:sz w:val="24"/>
                <w:szCs w:val="24"/>
              </w:rPr>
              <w:t>Совещания (семинары, круглые столы)</w:t>
            </w:r>
            <w:r w:rsidRPr="00BE0DBC">
              <w:rPr>
                <w:rFonts w:ascii="Times New Roman" w:hAnsi="Times New Roman" w:cs="Times New Roman"/>
                <w:sz w:val="24"/>
                <w:szCs w:val="24"/>
              </w:rPr>
              <w:t xml:space="preserve"> с руководителями образовательных организаций дополнительного образования, реализующих дополнительные общеразвивающие программы различных направленностей по </w:t>
            </w:r>
            <w:r>
              <w:rPr>
                <w:rFonts w:ascii="Times New Roman" w:hAnsi="Times New Roman" w:cs="Times New Roman"/>
                <w:sz w:val="24"/>
                <w:szCs w:val="24"/>
              </w:rPr>
              <w:t xml:space="preserve">актуальным </w:t>
            </w:r>
            <w:r w:rsidRPr="00BE0DBC">
              <w:rPr>
                <w:rFonts w:ascii="Times New Roman" w:hAnsi="Times New Roman" w:cs="Times New Roman"/>
                <w:sz w:val="24"/>
                <w:szCs w:val="24"/>
              </w:rPr>
              <w:t>вопросам соблюдения обязательных требований, установленных законодательством об образовании</w:t>
            </w:r>
            <w:r>
              <w:rPr>
                <w:rFonts w:ascii="Times New Roman" w:hAnsi="Times New Roman" w:cs="Times New Roman"/>
                <w:sz w:val="24"/>
                <w:szCs w:val="24"/>
              </w:rPr>
              <w:t xml:space="preserve"> (по результатам контрольных (надзорных), профилактических мероприятий)</w:t>
            </w:r>
          </w:p>
        </w:tc>
        <w:tc>
          <w:tcPr>
            <w:tcW w:w="3256" w:type="dxa"/>
            <w:tcBorders>
              <w:top w:val="single" w:sz="4" w:space="0" w:color="auto"/>
              <w:left w:val="single" w:sz="4" w:space="0" w:color="auto"/>
              <w:bottom w:val="single" w:sz="4" w:space="0" w:color="auto"/>
              <w:right w:val="single" w:sz="4" w:space="0" w:color="auto"/>
            </w:tcBorders>
          </w:tcPr>
          <w:p w:rsidR="002170B1" w:rsidRPr="000E46B0" w:rsidRDefault="002170B1" w:rsidP="00E71907">
            <w:pPr>
              <w:jc w:val="center"/>
              <w:rPr>
                <w:rFonts w:ascii="Times New Roman" w:hAnsi="Times New Roman" w:cs="Times New Roman"/>
                <w:sz w:val="24"/>
                <w:szCs w:val="24"/>
              </w:rPr>
            </w:pPr>
            <w:r w:rsidRPr="000E46B0">
              <w:rPr>
                <w:rFonts w:ascii="Times New Roman" w:hAnsi="Times New Roman" w:cs="Times New Roman"/>
                <w:sz w:val="24"/>
                <w:szCs w:val="24"/>
              </w:rPr>
              <w:t>в течение года</w:t>
            </w:r>
          </w:p>
        </w:tc>
        <w:tc>
          <w:tcPr>
            <w:tcW w:w="2556" w:type="dxa"/>
            <w:gridSpan w:val="2"/>
            <w:tcBorders>
              <w:top w:val="single" w:sz="4" w:space="0" w:color="auto"/>
              <w:left w:val="single" w:sz="4" w:space="0" w:color="auto"/>
              <w:bottom w:val="single" w:sz="4" w:space="0" w:color="auto"/>
              <w:right w:val="single" w:sz="4" w:space="0" w:color="auto"/>
            </w:tcBorders>
          </w:tcPr>
          <w:p w:rsidR="002170B1" w:rsidRPr="000E46B0" w:rsidRDefault="002170B1" w:rsidP="00E71907">
            <w:pPr>
              <w:spacing w:after="0" w:line="240" w:lineRule="auto"/>
              <w:jc w:val="center"/>
              <w:rPr>
                <w:rFonts w:ascii="Times New Roman" w:eastAsia="Times New Roman" w:hAnsi="Times New Roman" w:cs="Times New Roman"/>
                <w:sz w:val="24"/>
                <w:szCs w:val="24"/>
              </w:rPr>
            </w:pPr>
            <w:r w:rsidRPr="000E46B0">
              <w:rPr>
                <w:rFonts w:ascii="Times New Roman" w:eastAsia="Times New Roman" w:hAnsi="Times New Roman" w:cs="Times New Roman"/>
                <w:sz w:val="24"/>
                <w:szCs w:val="24"/>
              </w:rPr>
              <w:t>специалисты отдела надзора и контроля</w:t>
            </w:r>
          </w:p>
        </w:tc>
      </w:tr>
      <w:tr w:rsidR="002170B1" w:rsidRPr="0001027D" w:rsidTr="00AF12DB">
        <w:trPr>
          <w:trHeight w:val="274"/>
        </w:trPr>
        <w:tc>
          <w:tcPr>
            <w:tcW w:w="959" w:type="dxa"/>
            <w:tcBorders>
              <w:top w:val="single" w:sz="4" w:space="0" w:color="auto"/>
              <w:left w:val="single" w:sz="4" w:space="0" w:color="auto"/>
              <w:bottom w:val="single" w:sz="4" w:space="0" w:color="auto"/>
              <w:right w:val="single" w:sz="4" w:space="0" w:color="auto"/>
            </w:tcBorders>
          </w:tcPr>
          <w:p w:rsidR="002170B1" w:rsidRPr="000E46B0" w:rsidRDefault="00F43965" w:rsidP="000E46B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20</w:t>
            </w:r>
            <w:bookmarkStart w:id="6" w:name="_GoBack"/>
            <w:bookmarkEnd w:id="6"/>
            <w:r w:rsidR="002170B1">
              <w:rPr>
                <w:rFonts w:ascii="Times New Roman" w:eastAsia="Times New Roman" w:hAnsi="Times New Roman" w:cs="Times New Roman"/>
                <w:sz w:val="24"/>
                <w:szCs w:val="24"/>
              </w:rPr>
              <w:t>.6</w:t>
            </w:r>
          </w:p>
        </w:tc>
        <w:tc>
          <w:tcPr>
            <w:tcW w:w="9214" w:type="dxa"/>
            <w:tcBorders>
              <w:top w:val="single" w:sz="4" w:space="0" w:color="auto"/>
              <w:left w:val="single" w:sz="4" w:space="0" w:color="auto"/>
              <w:bottom w:val="single" w:sz="4" w:space="0" w:color="auto"/>
              <w:right w:val="single" w:sz="4" w:space="0" w:color="auto"/>
            </w:tcBorders>
          </w:tcPr>
          <w:p w:rsidR="002170B1" w:rsidRPr="00C51760" w:rsidRDefault="002170B1" w:rsidP="00BE0DBC">
            <w:pPr>
              <w:spacing w:line="240" w:lineRule="auto"/>
              <w:jc w:val="both"/>
              <w:rPr>
                <w:rFonts w:ascii="Times New Roman" w:hAnsi="Times New Roman" w:cs="Times New Roman"/>
                <w:color w:val="FF0000"/>
                <w:sz w:val="24"/>
                <w:szCs w:val="24"/>
              </w:rPr>
            </w:pPr>
            <w:r w:rsidRPr="00BE0DBC">
              <w:rPr>
                <w:rFonts w:ascii="Times New Roman" w:hAnsi="Times New Roman" w:cs="Times New Roman"/>
                <w:sz w:val="24"/>
                <w:szCs w:val="24"/>
              </w:rPr>
              <w:t xml:space="preserve">Участие в заседаниях регионального методического совета по </w:t>
            </w:r>
            <w:r w:rsidRPr="00BE0DBC">
              <w:rPr>
                <w:rFonts w:ascii="Times New Roman" w:hAnsi="Times New Roman" w:cs="Times New Roman"/>
                <w:bCs/>
                <w:sz w:val="24"/>
                <w:szCs w:val="24"/>
              </w:rPr>
              <w:t xml:space="preserve"> актуальным вопросам обеспечения эффективного управления качеством образования,</w:t>
            </w:r>
            <w:r w:rsidRPr="00BE0DBC">
              <w:rPr>
                <w:rFonts w:ascii="Times New Roman" w:hAnsi="Times New Roman" w:cs="Times New Roman"/>
                <w:sz w:val="24"/>
                <w:szCs w:val="24"/>
              </w:rPr>
              <w:t xml:space="preserve"> соблюдения обязательных требований, установленных законодательством об образовании, в деятельности образовательной организации (</w:t>
            </w:r>
            <w:r>
              <w:rPr>
                <w:rFonts w:ascii="Times New Roman" w:hAnsi="Times New Roman" w:cs="Times New Roman"/>
                <w:sz w:val="24"/>
                <w:szCs w:val="24"/>
              </w:rPr>
              <w:t>по результатам контрольных (надзорных), профилактических мероприятий)</w:t>
            </w:r>
          </w:p>
        </w:tc>
        <w:tc>
          <w:tcPr>
            <w:tcW w:w="3256" w:type="dxa"/>
            <w:tcBorders>
              <w:top w:val="single" w:sz="4" w:space="0" w:color="auto"/>
              <w:left w:val="single" w:sz="4" w:space="0" w:color="auto"/>
              <w:bottom w:val="single" w:sz="4" w:space="0" w:color="auto"/>
              <w:right w:val="single" w:sz="4" w:space="0" w:color="auto"/>
            </w:tcBorders>
          </w:tcPr>
          <w:p w:rsidR="002170B1" w:rsidRPr="000E46B0" w:rsidRDefault="002170B1" w:rsidP="00231C4F">
            <w:pPr>
              <w:jc w:val="center"/>
              <w:rPr>
                <w:rFonts w:ascii="Times New Roman" w:hAnsi="Times New Roman" w:cs="Times New Roman"/>
                <w:sz w:val="24"/>
                <w:szCs w:val="24"/>
              </w:rPr>
            </w:pPr>
            <w:r w:rsidRPr="000E46B0">
              <w:rPr>
                <w:rFonts w:ascii="Times New Roman" w:hAnsi="Times New Roman" w:cs="Times New Roman"/>
                <w:sz w:val="24"/>
                <w:szCs w:val="24"/>
              </w:rPr>
              <w:t>в течение года</w:t>
            </w:r>
          </w:p>
        </w:tc>
        <w:tc>
          <w:tcPr>
            <w:tcW w:w="2556" w:type="dxa"/>
            <w:gridSpan w:val="2"/>
            <w:tcBorders>
              <w:top w:val="single" w:sz="4" w:space="0" w:color="auto"/>
              <w:left w:val="single" w:sz="4" w:space="0" w:color="auto"/>
              <w:bottom w:val="single" w:sz="4" w:space="0" w:color="auto"/>
              <w:right w:val="single" w:sz="4" w:space="0" w:color="auto"/>
            </w:tcBorders>
          </w:tcPr>
          <w:p w:rsidR="002170B1" w:rsidRPr="000E46B0" w:rsidRDefault="002170B1" w:rsidP="00CA53F8">
            <w:pPr>
              <w:spacing w:after="0" w:line="240" w:lineRule="auto"/>
              <w:jc w:val="center"/>
              <w:rPr>
                <w:rFonts w:ascii="Times New Roman" w:eastAsia="Times New Roman" w:hAnsi="Times New Roman" w:cs="Times New Roman"/>
                <w:sz w:val="24"/>
                <w:szCs w:val="24"/>
              </w:rPr>
            </w:pPr>
            <w:r w:rsidRPr="000E46B0">
              <w:rPr>
                <w:rFonts w:ascii="Times New Roman" w:eastAsia="Times New Roman" w:hAnsi="Times New Roman" w:cs="Times New Roman"/>
                <w:sz w:val="24"/>
                <w:szCs w:val="24"/>
              </w:rPr>
              <w:t>специалисты отдела надзора и контроля</w:t>
            </w:r>
          </w:p>
        </w:tc>
      </w:tr>
    </w:tbl>
    <w:p w:rsidR="00A97AD3" w:rsidRDefault="00A97AD3" w:rsidP="00A97AD3">
      <w:pPr>
        <w:pStyle w:val="ConsPlusNormal"/>
        <w:ind w:firstLine="540"/>
        <w:jc w:val="both"/>
        <w:sectPr w:rsidR="00A97AD3" w:rsidSect="0081125E">
          <w:pgSz w:w="16838" w:h="11905" w:orient="landscape"/>
          <w:pgMar w:top="568" w:right="567" w:bottom="567" w:left="567" w:header="0" w:footer="0" w:gutter="0"/>
          <w:cols w:space="720"/>
        </w:sectPr>
      </w:pPr>
      <w:bookmarkStart w:id="7" w:name="P7900"/>
      <w:bookmarkEnd w:id="7"/>
    </w:p>
    <w:p w:rsidR="00A97AD3" w:rsidRDefault="00A97AD3" w:rsidP="000F391A">
      <w:pPr>
        <w:pStyle w:val="ConsPlusTitle"/>
        <w:jc w:val="center"/>
        <w:outlineLvl w:val="1"/>
      </w:pPr>
    </w:p>
    <w:sectPr w:rsidR="00A97AD3" w:rsidSect="002D4206">
      <w:pgSz w:w="11905" w:h="16838"/>
      <w:pgMar w:top="1134" w:right="1134" w:bottom="567"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Rubik">
    <w:altName w:val="Times New Roman"/>
    <w:charset w:val="00"/>
    <w:family w:val="auto"/>
    <w:pitch w:val="default"/>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71259"/>
    <w:multiLevelType w:val="multilevel"/>
    <w:tmpl w:val="6C7EB21A"/>
    <w:lvl w:ilvl="0">
      <w:start w:val="4"/>
      <w:numFmt w:val="decimal"/>
      <w:lvlText w:val="%1."/>
      <w:lvlJc w:val="left"/>
      <w:pPr>
        <w:ind w:left="720" w:hanging="360"/>
      </w:pPr>
      <w:rPr>
        <w:rFonts w:hint="default"/>
      </w:rPr>
    </w:lvl>
    <w:lvl w:ilvl="1">
      <w:start w:val="3"/>
      <w:numFmt w:val="decimal"/>
      <w:isLgl/>
      <w:lvlText w:val="%1.%2."/>
      <w:lvlJc w:val="left"/>
      <w:pPr>
        <w:ind w:left="1160" w:hanging="720"/>
      </w:pPr>
      <w:rPr>
        <w:rFonts w:hint="default"/>
      </w:rPr>
    </w:lvl>
    <w:lvl w:ilvl="2">
      <w:start w:val="5"/>
      <w:numFmt w:val="decimal"/>
      <w:isLgl/>
      <w:lvlText w:val="%1.%2.%3."/>
      <w:lvlJc w:val="left"/>
      <w:pPr>
        <w:ind w:left="1240" w:hanging="720"/>
      </w:pPr>
      <w:rPr>
        <w:rFonts w:hint="default"/>
      </w:rPr>
    </w:lvl>
    <w:lvl w:ilvl="3">
      <w:start w:val="1"/>
      <w:numFmt w:val="decimal"/>
      <w:isLgl/>
      <w:lvlText w:val="%1.%2.%3.%4."/>
      <w:lvlJc w:val="left"/>
      <w:pPr>
        <w:ind w:left="1680" w:hanging="108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2200" w:hanging="1440"/>
      </w:pPr>
      <w:rPr>
        <w:rFonts w:hint="default"/>
      </w:rPr>
    </w:lvl>
    <w:lvl w:ilvl="6">
      <w:start w:val="1"/>
      <w:numFmt w:val="decimal"/>
      <w:isLgl/>
      <w:lvlText w:val="%1.%2.%3.%4.%5.%6.%7."/>
      <w:lvlJc w:val="left"/>
      <w:pPr>
        <w:ind w:left="2640" w:hanging="1800"/>
      </w:pPr>
      <w:rPr>
        <w:rFonts w:hint="default"/>
      </w:rPr>
    </w:lvl>
    <w:lvl w:ilvl="7">
      <w:start w:val="1"/>
      <w:numFmt w:val="decimal"/>
      <w:isLgl/>
      <w:lvlText w:val="%1.%2.%3.%4.%5.%6.%7.%8."/>
      <w:lvlJc w:val="left"/>
      <w:pPr>
        <w:ind w:left="2720" w:hanging="1800"/>
      </w:pPr>
      <w:rPr>
        <w:rFonts w:hint="default"/>
      </w:rPr>
    </w:lvl>
    <w:lvl w:ilvl="8">
      <w:start w:val="1"/>
      <w:numFmt w:val="decimal"/>
      <w:isLgl/>
      <w:lvlText w:val="%1.%2.%3.%4.%5.%6.%7.%8.%9."/>
      <w:lvlJc w:val="left"/>
      <w:pPr>
        <w:ind w:left="3160" w:hanging="2160"/>
      </w:pPr>
      <w:rPr>
        <w:rFonts w:hint="default"/>
      </w:rPr>
    </w:lvl>
  </w:abstractNum>
  <w:abstractNum w:abstractNumId="1">
    <w:nsid w:val="01B52AF9"/>
    <w:multiLevelType w:val="hybridMultilevel"/>
    <w:tmpl w:val="AD02D8E0"/>
    <w:lvl w:ilvl="0" w:tplc="0419000F">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2">
    <w:nsid w:val="02105105"/>
    <w:multiLevelType w:val="hybridMultilevel"/>
    <w:tmpl w:val="4B44089A"/>
    <w:lvl w:ilvl="0" w:tplc="B36A7148">
      <w:start w:val="2"/>
      <w:numFmt w:val="decimal"/>
      <w:lvlText w:val="%1."/>
      <w:lvlJc w:val="left"/>
      <w:pPr>
        <w:ind w:left="623" w:hanging="360"/>
      </w:pPr>
      <w:rPr>
        <w:rFonts w:hint="default"/>
      </w:rPr>
    </w:lvl>
    <w:lvl w:ilvl="1" w:tplc="04190019" w:tentative="1">
      <w:start w:val="1"/>
      <w:numFmt w:val="lowerLetter"/>
      <w:lvlText w:val="%2."/>
      <w:lvlJc w:val="left"/>
      <w:pPr>
        <w:ind w:left="1343" w:hanging="360"/>
      </w:pPr>
    </w:lvl>
    <w:lvl w:ilvl="2" w:tplc="0419001B" w:tentative="1">
      <w:start w:val="1"/>
      <w:numFmt w:val="lowerRoman"/>
      <w:lvlText w:val="%3."/>
      <w:lvlJc w:val="right"/>
      <w:pPr>
        <w:ind w:left="2063" w:hanging="180"/>
      </w:pPr>
    </w:lvl>
    <w:lvl w:ilvl="3" w:tplc="0419000F" w:tentative="1">
      <w:start w:val="1"/>
      <w:numFmt w:val="decimal"/>
      <w:lvlText w:val="%4."/>
      <w:lvlJc w:val="left"/>
      <w:pPr>
        <w:ind w:left="2783" w:hanging="360"/>
      </w:pPr>
    </w:lvl>
    <w:lvl w:ilvl="4" w:tplc="04190019" w:tentative="1">
      <w:start w:val="1"/>
      <w:numFmt w:val="lowerLetter"/>
      <w:lvlText w:val="%5."/>
      <w:lvlJc w:val="left"/>
      <w:pPr>
        <w:ind w:left="3503" w:hanging="360"/>
      </w:pPr>
    </w:lvl>
    <w:lvl w:ilvl="5" w:tplc="0419001B" w:tentative="1">
      <w:start w:val="1"/>
      <w:numFmt w:val="lowerRoman"/>
      <w:lvlText w:val="%6."/>
      <w:lvlJc w:val="right"/>
      <w:pPr>
        <w:ind w:left="4223" w:hanging="180"/>
      </w:pPr>
    </w:lvl>
    <w:lvl w:ilvl="6" w:tplc="0419000F" w:tentative="1">
      <w:start w:val="1"/>
      <w:numFmt w:val="decimal"/>
      <w:lvlText w:val="%7."/>
      <w:lvlJc w:val="left"/>
      <w:pPr>
        <w:ind w:left="4943" w:hanging="360"/>
      </w:pPr>
    </w:lvl>
    <w:lvl w:ilvl="7" w:tplc="04190019" w:tentative="1">
      <w:start w:val="1"/>
      <w:numFmt w:val="lowerLetter"/>
      <w:lvlText w:val="%8."/>
      <w:lvlJc w:val="left"/>
      <w:pPr>
        <w:ind w:left="5663" w:hanging="360"/>
      </w:pPr>
    </w:lvl>
    <w:lvl w:ilvl="8" w:tplc="0419001B" w:tentative="1">
      <w:start w:val="1"/>
      <w:numFmt w:val="lowerRoman"/>
      <w:lvlText w:val="%9."/>
      <w:lvlJc w:val="right"/>
      <w:pPr>
        <w:ind w:left="6383" w:hanging="180"/>
      </w:pPr>
    </w:lvl>
  </w:abstractNum>
  <w:abstractNum w:abstractNumId="3">
    <w:nsid w:val="08F965D1"/>
    <w:multiLevelType w:val="hybridMultilevel"/>
    <w:tmpl w:val="8FAEA7A6"/>
    <w:lvl w:ilvl="0" w:tplc="3CE8DA52">
      <w:start w:val="1"/>
      <w:numFmt w:val="decimal"/>
      <w:lvlText w:val="%1."/>
      <w:lvlJc w:val="left"/>
      <w:pPr>
        <w:ind w:left="502" w:hanging="360"/>
      </w:pPr>
      <w:rPr>
        <w:rFonts w:hint="default"/>
        <w:b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nsid w:val="0BE513E7"/>
    <w:multiLevelType w:val="hybridMultilevel"/>
    <w:tmpl w:val="5908F0DE"/>
    <w:lvl w:ilvl="0" w:tplc="2CEA7934">
      <w:start w:val="1"/>
      <w:numFmt w:val="bullet"/>
      <w:lvlText w:val=""/>
      <w:lvlJc w:val="left"/>
      <w:pPr>
        <w:tabs>
          <w:tab w:val="num" w:pos="720"/>
        </w:tabs>
        <w:ind w:left="720" w:hanging="360"/>
      </w:pPr>
      <w:rPr>
        <w:rFonts w:ascii="Wingdings" w:hAnsi="Wingdings" w:hint="default"/>
      </w:rPr>
    </w:lvl>
    <w:lvl w:ilvl="1" w:tplc="66380BEC" w:tentative="1">
      <w:start w:val="1"/>
      <w:numFmt w:val="bullet"/>
      <w:lvlText w:val=""/>
      <w:lvlJc w:val="left"/>
      <w:pPr>
        <w:tabs>
          <w:tab w:val="num" w:pos="1440"/>
        </w:tabs>
        <w:ind w:left="1440" w:hanging="360"/>
      </w:pPr>
      <w:rPr>
        <w:rFonts w:ascii="Wingdings" w:hAnsi="Wingdings" w:hint="default"/>
      </w:rPr>
    </w:lvl>
    <w:lvl w:ilvl="2" w:tplc="98C42412" w:tentative="1">
      <w:start w:val="1"/>
      <w:numFmt w:val="bullet"/>
      <w:lvlText w:val=""/>
      <w:lvlJc w:val="left"/>
      <w:pPr>
        <w:tabs>
          <w:tab w:val="num" w:pos="2160"/>
        </w:tabs>
        <w:ind w:left="2160" w:hanging="360"/>
      </w:pPr>
      <w:rPr>
        <w:rFonts w:ascii="Wingdings" w:hAnsi="Wingdings" w:hint="default"/>
      </w:rPr>
    </w:lvl>
    <w:lvl w:ilvl="3" w:tplc="49C8D814" w:tentative="1">
      <w:start w:val="1"/>
      <w:numFmt w:val="bullet"/>
      <w:lvlText w:val=""/>
      <w:lvlJc w:val="left"/>
      <w:pPr>
        <w:tabs>
          <w:tab w:val="num" w:pos="2880"/>
        </w:tabs>
        <w:ind w:left="2880" w:hanging="360"/>
      </w:pPr>
      <w:rPr>
        <w:rFonts w:ascii="Wingdings" w:hAnsi="Wingdings" w:hint="default"/>
      </w:rPr>
    </w:lvl>
    <w:lvl w:ilvl="4" w:tplc="1C12258A" w:tentative="1">
      <w:start w:val="1"/>
      <w:numFmt w:val="bullet"/>
      <w:lvlText w:val=""/>
      <w:lvlJc w:val="left"/>
      <w:pPr>
        <w:tabs>
          <w:tab w:val="num" w:pos="3600"/>
        </w:tabs>
        <w:ind w:left="3600" w:hanging="360"/>
      </w:pPr>
      <w:rPr>
        <w:rFonts w:ascii="Wingdings" w:hAnsi="Wingdings" w:hint="default"/>
      </w:rPr>
    </w:lvl>
    <w:lvl w:ilvl="5" w:tplc="8F1473D4" w:tentative="1">
      <w:start w:val="1"/>
      <w:numFmt w:val="bullet"/>
      <w:lvlText w:val=""/>
      <w:lvlJc w:val="left"/>
      <w:pPr>
        <w:tabs>
          <w:tab w:val="num" w:pos="4320"/>
        </w:tabs>
        <w:ind w:left="4320" w:hanging="360"/>
      </w:pPr>
      <w:rPr>
        <w:rFonts w:ascii="Wingdings" w:hAnsi="Wingdings" w:hint="default"/>
      </w:rPr>
    </w:lvl>
    <w:lvl w:ilvl="6" w:tplc="239ED664" w:tentative="1">
      <w:start w:val="1"/>
      <w:numFmt w:val="bullet"/>
      <w:lvlText w:val=""/>
      <w:lvlJc w:val="left"/>
      <w:pPr>
        <w:tabs>
          <w:tab w:val="num" w:pos="5040"/>
        </w:tabs>
        <w:ind w:left="5040" w:hanging="360"/>
      </w:pPr>
      <w:rPr>
        <w:rFonts w:ascii="Wingdings" w:hAnsi="Wingdings" w:hint="default"/>
      </w:rPr>
    </w:lvl>
    <w:lvl w:ilvl="7" w:tplc="4DF29B9A" w:tentative="1">
      <w:start w:val="1"/>
      <w:numFmt w:val="bullet"/>
      <w:lvlText w:val=""/>
      <w:lvlJc w:val="left"/>
      <w:pPr>
        <w:tabs>
          <w:tab w:val="num" w:pos="5760"/>
        </w:tabs>
        <w:ind w:left="5760" w:hanging="360"/>
      </w:pPr>
      <w:rPr>
        <w:rFonts w:ascii="Wingdings" w:hAnsi="Wingdings" w:hint="default"/>
      </w:rPr>
    </w:lvl>
    <w:lvl w:ilvl="8" w:tplc="CBCA817E" w:tentative="1">
      <w:start w:val="1"/>
      <w:numFmt w:val="bullet"/>
      <w:lvlText w:val=""/>
      <w:lvlJc w:val="left"/>
      <w:pPr>
        <w:tabs>
          <w:tab w:val="num" w:pos="6480"/>
        </w:tabs>
        <w:ind w:left="6480" w:hanging="360"/>
      </w:pPr>
      <w:rPr>
        <w:rFonts w:ascii="Wingdings" w:hAnsi="Wingdings" w:hint="default"/>
      </w:rPr>
    </w:lvl>
  </w:abstractNum>
  <w:abstractNum w:abstractNumId="5">
    <w:nsid w:val="0E58032F"/>
    <w:multiLevelType w:val="hybridMultilevel"/>
    <w:tmpl w:val="809A18CA"/>
    <w:lvl w:ilvl="0" w:tplc="461650F4">
      <w:start w:val="1"/>
      <w:numFmt w:val="decimal"/>
      <w:lvlText w:val="%1."/>
      <w:lvlJc w:val="left"/>
      <w:pPr>
        <w:ind w:left="600" w:hanging="360"/>
      </w:pPr>
      <w:rPr>
        <w:rFonts w:eastAsia="Calibri" w:hint="default"/>
        <w:b w:val="0"/>
        <w:sz w:val="28"/>
        <w:szCs w:val="28"/>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6">
    <w:nsid w:val="134A3F9C"/>
    <w:multiLevelType w:val="hybridMultilevel"/>
    <w:tmpl w:val="B9AA610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9B143C2"/>
    <w:multiLevelType w:val="hybridMultilevel"/>
    <w:tmpl w:val="2DE658A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B776AFE"/>
    <w:multiLevelType w:val="hybridMultilevel"/>
    <w:tmpl w:val="5D608BA4"/>
    <w:lvl w:ilvl="0" w:tplc="AA0E450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1C1F7768"/>
    <w:multiLevelType w:val="multilevel"/>
    <w:tmpl w:val="4606E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D73063B"/>
    <w:multiLevelType w:val="hybridMultilevel"/>
    <w:tmpl w:val="6B2042E2"/>
    <w:lvl w:ilvl="0" w:tplc="55DA1FF6">
      <w:start w:val="1"/>
      <w:numFmt w:val="bullet"/>
      <w:lvlText w:val=""/>
      <w:lvlJc w:val="left"/>
      <w:pPr>
        <w:tabs>
          <w:tab w:val="num" w:pos="720"/>
        </w:tabs>
        <w:ind w:left="720" w:hanging="360"/>
      </w:pPr>
      <w:rPr>
        <w:rFonts w:ascii="Wingdings" w:hAnsi="Wingdings" w:hint="default"/>
      </w:rPr>
    </w:lvl>
    <w:lvl w:ilvl="1" w:tplc="62303C54" w:tentative="1">
      <w:start w:val="1"/>
      <w:numFmt w:val="bullet"/>
      <w:lvlText w:val=""/>
      <w:lvlJc w:val="left"/>
      <w:pPr>
        <w:tabs>
          <w:tab w:val="num" w:pos="1440"/>
        </w:tabs>
        <w:ind w:left="1440" w:hanging="360"/>
      </w:pPr>
      <w:rPr>
        <w:rFonts w:ascii="Wingdings" w:hAnsi="Wingdings" w:hint="default"/>
      </w:rPr>
    </w:lvl>
    <w:lvl w:ilvl="2" w:tplc="D5C8EF6C" w:tentative="1">
      <w:start w:val="1"/>
      <w:numFmt w:val="bullet"/>
      <w:lvlText w:val=""/>
      <w:lvlJc w:val="left"/>
      <w:pPr>
        <w:tabs>
          <w:tab w:val="num" w:pos="2160"/>
        </w:tabs>
        <w:ind w:left="2160" w:hanging="360"/>
      </w:pPr>
      <w:rPr>
        <w:rFonts w:ascii="Wingdings" w:hAnsi="Wingdings" w:hint="default"/>
      </w:rPr>
    </w:lvl>
    <w:lvl w:ilvl="3" w:tplc="C9962196" w:tentative="1">
      <w:start w:val="1"/>
      <w:numFmt w:val="bullet"/>
      <w:lvlText w:val=""/>
      <w:lvlJc w:val="left"/>
      <w:pPr>
        <w:tabs>
          <w:tab w:val="num" w:pos="2880"/>
        </w:tabs>
        <w:ind w:left="2880" w:hanging="360"/>
      </w:pPr>
      <w:rPr>
        <w:rFonts w:ascii="Wingdings" w:hAnsi="Wingdings" w:hint="default"/>
      </w:rPr>
    </w:lvl>
    <w:lvl w:ilvl="4" w:tplc="D2545812" w:tentative="1">
      <w:start w:val="1"/>
      <w:numFmt w:val="bullet"/>
      <w:lvlText w:val=""/>
      <w:lvlJc w:val="left"/>
      <w:pPr>
        <w:tabs>
          <w:tab w:val="num" w:pos="3600"/>
        </w:tabs>
        <w:ind w:left="3600" w:hanging="360"/>
      </w:pPr>
      <w:rPr>
        <w:rFonts w:ascii="Wingdings" w:hAnsi="Wingdings" w:hint="default"/>
      </w:rPr>
    </w:lvl>
    <w:lvl w:ilvl="5" w:tplc="11647C62" w:tentative="1">
      <w:start w:val="1"/>
      <w:numFmt w:val="bullet"/>
      <w:lvlText w:val=""/>
      <w:lvlJc w:val="left"/>
      <w:pPr>
        <w:tabs>
          <w:tab w:val="num" w:pos="4320"/>
        </w:tabs>
        <w:ind w:left="4320" w:hanging="360"/>
      </w:pPr>
      <w:rPr>
        <w:rFonts w:ascii="Wingdings" w:hAnsi="Wingdings" w:hint="default"/>
      </w:rPr>
    </w:lvl>
    <w:lvl w:ilvl="6" w:tplc="21B478C6" w:tentative="1">
      <w:start w:val="1"/>
      <w:numFmt w:val="bullet"/>
      <w:lvlText w:val=""/>
      <w:lvlJc w:val="left"/>
      <w:pPr>
        <w:tabs>
          <w:tab w:val="num" w:pos="5040"/>
        </w:tabs>
        <w:ind w:left="5040" w:hanging="360"/>
      </w:pPr>
      <w:rPr>
        <w:rFonts w:ascii="Wingdings" w:hAnsi="Wingdings" w:hint="default"/>
      </w:rPr>
    </w:lvl>
    <w:lvl w:ilvl="7" w:tplc="C74065A4" w:tentative="1">
      <w:start w:val="1"/>
      <w:numFmt w:val="bullet"/>
      <w:lvlText w:val=""/>
      <w:lvlJc w:val="left"/>
      <w:pPr>
        <w:tabs>
          <w:tab w:val="num" w:pos="5760"/>
        </w:tabs>
        <w:ind w:left="5760" w:hanging="360"/>
      </w:pPr>
      <w:rPr>
        <w:rFonts w:ascii="Wingdings" w:hAnsi="Wingdings" w:hint="default"/>
      </w:rPr>
    </w:lvl>
    <w:lvl w:ilvl="8" w:tplc="A1EA0DA6" w:tentative="1">
      <w:start w:val="1"/>
      <w:numFmt w:val="bullet"/>
      <w:lvlText w:val=""/>
      <w:lvlJc w:val="left"/>
      <w:pPr>
        <w:tabs>
          <w:tab w:val="num" w:pos="6480"/>
        </w:tabs>
        <w:ind w:left="6480" w:hanging="360"/>
      </w:pPr>
      <w:rPr>
        <w:rFonts w:ascii="Wingdings" w:hAnsi="Wingdings" w:hint="default"/>
      </w:rPr>
    </w:lvl>
  </w:abstractNum>
  <w:abstractNum w:abstractNumId="11">
    <w:nsid w:val="1DA8689E"/>
    <w:multiLevelType w:val="hybridMultilevel"/>
    <w:tmpl w:val="D95C2EE0"/>
    <w:lvl w:ilvl="0" w:tplc="0419000F">
      <w:start w:val="3"/>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0313AE2"/>
    <w:multiLevelType w:val="hybridMultilevel"/>
    <w:tmpl w:val="BBF8D126"/>
    <w:lvl w:ilvl="0" w:tplc="0419000B">
      <w:start w:val="1"/>
      <w:numFmt w:val="bullet"/>
      <w:lvlText w:val=""/>
      <w:lvlJc w:val="left"/>
      <w:pPr>
        <w:ind w:left="4188" w:hanging="360"/>
      </w:pPr>
      <w:rPr>
        <w:rFonts w:ascii="Wingdings" w:hAnsi="Wingdings" w:hint="default"/>
      </w:rPr>
    </w:lvl>
    <w:lvl w:ilvl="1" w:tplc="04190003" w:tentative="1">
      <w:start w:val="1"/>
      <w:numFmt w:val="bullet"/>
      <w:lvlText w:val="o"/>
      <w:lvlJc w:val="left"/>
      <w:pPr>
        <w:ind w:left="4908" w:hanging="360"/>
      </w:pPr>
      <w:rPr>
        <w:rFonts w:ascii="Courier New" w:hAnsi="Courier New" w:cs="Courier New" w:hint="default"/>
      </w:rPr>
    </w:lvl>
    <w:lvl w:ilvl="2" w:tplc="04190005" w:tentative="1">
      <w:start w:val="1"/>
      <w:numFmt w:val="bullet"/>
      <w:lvlText w:val=""/>
      <w:lvlJc w:val="left"/>
      <w:pPr>
        <w:ind w:left="5628" w:hanging="360"/>
      </w:pPr>
      <w:rPr>
        <w:rFonts w:ascii="Wingdings" w:hAnsi="Wingdings" w:hint="default"/>
      </w:rPr>
    </w:lvl>
    <w:lvl w:ilvl="3" w:tplc="04190001" w:tentative="1">
      <w:start w:val="1"/>
      <w:numFmt w:val="bullet"/>
      <w:lvlText w:val=""/>
      <w:lvlJc w:val="left"/>
      <w:pPr>
        <w:ind w:left="6348" w:hanging="360"/>
      </w:pPr>
      <w:rPr>
        <w:rFonts w:ascii="Symbol" w:hAnsi="Symbol" w:hint="default"/>
      </w:rPr>
    </w:lvl>
    <w:lvl w:ilvl="4" w:tplc="04190003" w:tentative="1">
      <w:start w:val="1"/>
      <w:numFmt w:val="bullet"/>
      <w:lvlText w:val="o"/>
      <w:lvlJc w:val="left"/>
      <w:pPr>
        <w:ind w:left="7068" w:hanging="360"/>
      </w:pPr>
      <w:rPr>
        <w:rFonts w:ascii="Courier New" w:hAnsi="Courier New" w:cs="Courier New" w:hint="default"/>
      </w:rPr>
    </w:lvl>
    <w:lvl w:ilvl="5" w:tplc="04190005" w:tentative="1">
      <w:start w:val="1"/>
      <w:numFmt w:val="bullet"/>
      <w:lvlText w:val=""/>
      <w:lvlJc w:val="left"/>
      <w:pPr>
        <w:ind w:left="7788" w:hanging="360"/>
      </w:pPr>
      <w:rPr>
        <w:rFonts w:ascii="Wingdings" w:hAnsi="Wingdings" w:hint="default"/>
      </w:rPr>
    </w:lvl>
    <w:lvl w:ilvl="6" w:tplc="04190001" w:tentative="1">
      <w:start w:val="1"/>
      <w:numFmt w:val="bullet"/>
      <w:lvlText w:val=""/>
      <w:lvlJc w:val="left"/>
      <w:pPr>
        <w:ind w:left="8508" w:hanging="360"/>
      </w:pPr>
      <w:rPr>
        <w:rFonts w:ascii="Symbol" w:hAnsi="Symbol" w:hint="default"/>
      </w:rPr>
    </w:lvl>
    <w:lvl w:ilvl="7" w:tplc="04190003" w:tentative="1">
      <w:start w:val="1"/>
      <w:numFmt w:val="bullet"/>
      <w:lvlText w:val="o"/>
      <w:lvlJc w:val="left"/>
      <w:pPr>
        <w:ind w:left="9228" w:hanging="360"/>
      </w:pPr>
      <w:rPr>
        <w:rFonts w:ascii="Courier New" w:hAnsi="Courier New" w:cs="Courier New" w:hint="default"/>
      </w:rPr>
    </w:lvl>
    <w:lvl w:ilvl="8" w:tplc="04190005" w:tentative="1">
      <w:start w:val="1"/>
      <w:numFmt w:val="bullet"/>
      <w:lvlText w:val=""/>
      <w:lvlJc w:val="left"/>
      <w:pPr>
        <w:ind w:left="9948" w:hanging="360"/>
      </w:pPr>
      <w:rPr>
        <w:rFonts w:ascii="Wingdings" w:hAnsi="Wingdings" w:hint="default"/>
      </w:rPr>
    </w:lvl>
  </w:abstractNum>
  <w:abstractNum w:abstractNumId="13">
    <w:nsid w:val="215C7B2A"/>
    <w:multiLevelType w:val="multilevel"/>
    <w:tmpl w:val="DDB63164"/>
    <w:lvl w:ilvl="0">
      <w:start w:val="1"/>
      <w:numFmt w:val="upperRoman"/>
      <w:lvlText w:val="%1."/>
      <w:lvlJc w:val="left"/>
      <w:pPr>
        <w:ind w:left="1080" w:hanging="720"/>
      </w:pPr>
      <w:rPr>
        <w:rFonts w:hint="default"/>
      </w:rPr>
    </w:lvl>
    <w:lvl w:ilvl="1">
      <w:start w:val="1"/>
      <w:numFmt w:val="decimal"/>
      <w:isLgl/>
      <w:lvlText w:val="%1.%2."/>
      <w:lvlJc w:val="left"/>
      <w:pPr>
        <w:ind w:left="1274" w:hanging="720"/>
      </w:pPr>
      <w:rPr>
        <w:rFonts w:hint="default"/>
      </w:rPr>
    </w:lvl>
    <w:lvl w:ilvl="2">
      <w:start w:val="1"/>
      <w:numFmt w:val="decimal"/>
      <w:isLgl/>
      <w:lvlText w:val="%1.%2.%3."/>
      <w:lvlJc w:val="left"/>
      <w:pPr>
        <w:ind w:left="1468" w:hanging="720"/>
      </w:pPr>
      <w:rPr>
        <w:rFonts w:hint="default"/>
      </w:rPr>
    </w:lvl>
    <w:lvl w:ilvl="3">
      <w:start w:val="1"/>
      <w:numFmt w:val="decimal"/>
      <w:isLgl/>
      <w:lvlText w:val="%1.%2.%3.%4."/>
      <w:lvlJc w:val="left"/>
      <w:pPr>
        <w:ind w:left="2022" w:hanging="108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770" w:hanging="1440"/>
      </w:pPr>
      <w:rPr>
        <w:rFonts w:hint="default"/>
      </w:rPr>
    </w:lvl>
    <w:lvl w:ilvl="6">
      <w:start w:val="1"/>
      <w:numFmt w:val="decimal"/>
      <w:isLgl/>
      <w:lvlText w:val="%1.%2.%3.%4.%5.%6.%7."/>
      <w:lvlJc w:val="left"/>
      <w:pPr>
        <w:ind w:left="3324" w:hanging="1800"/>
      </w:pPr>
      <w:rPr>
        <w:rFonts w:hint="default"/>
      </w:rPr>
    </w:lvl>
    <w:lvl w:ilvl="7">
      <w:start w:val="1"/>
      <w:numFmt w:val="decimal"/>
      <w:isLgl/>
      <w:lvlText w:val="%1.%2.%3.%4.%5.%6.%7.%8."/>
      <w:lvlJc w:val="left"/>
      <w:pPr>
        <w:ind w:left="3518" w:hanging="1800"/>
      </w:pPr>
      <w:rPr>
        <w:rFonts w:hint="default"/>
      </w:rPr>
    </w:lvl>
    <w:lvl w:ilvl="8">
      <w:start w:val="1"/>
      <w:numFmt w:val="decimal"/>
      <w:isLgl/>
      <w:lvlText w:val="%1.%2.%3.%4.%5.%6.%7.%8.%9."/>
      <w:lvlJc w:val="left"/>
      <w:pPr>
        <w:ind w:left="4072" w:hanging="2160"/>
      </w:pPr>
      <w:rPr>
        <w:rFonts w:hint="default"/>
      </w:rPr>
    </w:lvl>
  </w:abstractNum>
  <w:abstractNum w:abstractNumId="14">
    <w:nsid w:val="23343FA5"/>
    <w:multiLevelType w:val="hybridMultilevel"/>
    <w:tmpl w:val="02D056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5CB28CD"/>
    <w:multiLevelType w:val="hybridMultilevel"/>
    <w:tmpl w:val="3920F98C"/>
    <w:lvl w:ilvl="0" w:tplc="67848D10">
      <w:start w:val="1"/>
      <w:numFmt w:val="decimal"/>
      <w:lvlText w:val="%1."/>
      <w:lvlJc w:val="left"/>
      <w:pPr>
        <w:ind w:left="6456" w:hanging="360"/>
      </w:pPr>
      <w:rPr>
        <w:rFonts w:eastAsia="Times New Roman" w:hint="default"/>
      </w:rPr>
    </w:lvl>
    <w:lvl w:ilvl="1" w:tplc="04190019" w:tentative="1">
      <w:start w:val="1"/>
      <w:numFmt w:val="lowerLetter"/>
      <w:lvlText w:val="%2."/>
      <w:lvlJc w:val="left"/>
      <w:pPr>
        <w:ind w:left="7176" w:hanging="360"/>
      </w:pPr>
    </w:lvl>
    <w:lvl w:ilvl="2" w:tplc="0419001B" w:tentative="1">
      <w:start w:val="1"/>
      <w:numFmt w:val="lowerRoman"/>
      <w:lvlText w:val="%3."/>
      <w:lvlJc w:val="right"/>
      <w:pPr>
        <w:ind w:left="7896" w:hanging="180"/>
      </w:pPr>
    </w:lvl>
    <w:lvl w:ilvl="3" w:tplc="0419000F" w:tentative="1">
      <w:start w:val="1"/>
      <w:numFmt w:val="decimal"/>
      <w:lvlText w:val="%4."/>
      <w:lvlJc w:val="left"/>
      <w:pPr>
        <w:ind w:left="8616" w:hanging="360"/>
      </w:pPr>
    </w:lvl>
    <w:lvl w:ilvl="4" w:tplc="04190019" w:tentative="1">
      <w:start w:val="1"/>
      <w:numFmt w:val="lowerLetter"/>
      <w:lvlText w:val="%5."/>
      <w:lvlJc w:val="left"/>
      <w:pPr>
        <w:ind w:left="9336" w:hanging="360"/>
      </w:pPr>
    </w:lvl>
    <w:lvl w:ilvl="5" w:tplc="0419001B" w:tentative="1">
      <w:start w:val="1"/>
      <w:numFmt w:val="lowerRoman"/>
      <w:lvlText w:val="%6."/>
      <w:lvlJc w:val="right"/>
      <w:pPr>
        <w:ind w:left="10056" w:hanging="180"/>
      </w:pPr>
    </w:lvl>
    <w:lvl w:ilvl="6" w:tplc="0419000F" w:tentative="1">
      <w:start w:val="1"/>
      <w:numFmt w:val="decimal"/>
      <w:lvlText w:val="%7."/>
      <w:lvlJc w:val="left"/>
      <w:pPr>
        <w:ind w:left="10776" w:hanging="360"/>
      </w:pPr>
    </w:lvl>
    <w:lvl w:ilvl="7" w:tplc="04190019" w:tentative="1">
      <w:start w:val="1"/>
      <w:numFmt w:val="lowerLetter"/>
      <w:lvlText w:val="%8."/>
      <w:lvlJc w:val="left"/>
      <w:pPr>
        <w:ind w:left="11496" w:hanging="360"/>
      </w:pPr>
    </w:lvl>
    <w:lvl w:ilvl="8" w:tplc="0419001B" w:tentative="1">
      <w:start w:val="1"/>
      <w:numFmt w:val="lowerRoman"/>
      <w:lvlText w:val="%9."/>
      <w:lvlJc w:val="right"/>
      <w:pPr>
        <w:ind w:left="12216" w:hanging="180"/>
      </w:pPr>
    </w:lvl>
  </w:abstractNum>
  <w:abstractNum w:abstractNumId="16">
    <w:nsid w:val="305F7927"/>
    <w:multiLevelType w:val="hybridMultilevel"/>
    <w:tmpl w:val="A3DCBCBA"/>
    <w:lvl w:ilvl="0" w:tplc="D946D712">
      <w:start w:val="1"/>
      <w:numFmt w:val="decimal"/>
      <w:lvlText w:val="%1."/>
      <w:lvlJc w:val="left"/>
      <w:pPr>
        <w:ind w:left="928" w:hanging="360"/>
      </w:pPr>
      <w:rPr>
        <w:rFonts w:hint="default"/>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7">
    <w:nsid w:val="322157E5"/>
    <w:multiLevelType w:val="multilevel"/>
    <w:tmpl w:val="4E9AC59A"/>
    <w:lvl w:ilvl="0">
      <w:start w:val="1"/>
      <w:numFmt w:val="decimal"/>
      <w:lvlText w:val="%1."/>
      <w:lvlJc w:val="left"/>
      <w:pPr>
        <w:ind w:left="880" w:hanging="360"/>
      </w:pPr>
      <w:rPr>
        <w:rFonts w:hint="default"/>
      </w:rPr>
    </w:lvl>
    <w:lvl w:ilvl="1">
      <w:start w:val="3"/>
      <w:numFmt w:val="decimal"/>
      <w:isLgl/>
      <w:lvlText w:val="%1.%2."/>
      <w:lvlJc w:val="left"/>
      <w:pPr>
        <w:ind w:left="1280" w:hanging="720"/>
      </w:pPr>
      <w:rPr>
        <w:rFonts w:hint="default"/>
      </w:rPr>
    </w:lvl>
    <w:lvl w:ilvl="2">
      <w:start w:val="6"/>
      <w:numFmt w:val="decimal"/>
      <w:isLgl/>
      <w:lvlText w:val="%1.%2.%3."/>
      <w:lvlJc w:val="left"/>
      <w:pPr>
        <w:ind w:left="1320" w:hanging="720"/>
      </w:pPr>
      <w:rPr>
        <w:rFonts w:hint="default"/>
      </w:rPr>
    </w:lvl>
    <w:lvl w:ilvl="3">
      <w:start w:val="1"/>
      <w:numFmt w:val="decimal"/>
      <w:isLgl/>
      <w:lvlText w:val="%1.%2.%3.%4."/>
      <w:lvlJc w:val="left"/>
      <w:pPr>
        <w:ind w:left="1720" w:hanging="108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60" w:hanging="1800"/>
      </w:pPr>
      <w:rPr>
        <w:rFonts w:hint="default"/>
      </w:rPr>
    </w:lvl>
    <w:lvl w:ilvl="7">
      <w:start w:val="1"/>
      <w:numFmt w:val="decimal"/>
      <w:isLgl/>
      <w:lvlText w:val="%1.%2.%3.%4.%5.%6.%7.%8."/>
      <w:lvlJc w:val="left"/>
      <w:pPr>
        <w:ind w:left="2600" w:hanging="1800"/>
      </w:pPr>
      <w:rPr>
        <w:rFonts w:hint="default"/>
      </w:rPr>
    </w:lvl>
    <w:lvl w:ilvl="8">
      <w:start w:val="1"/>
      <w:numFmt w:val="decimal"/>
      <w:isLgl/>
      <w:lvlText w:val="%1.%2.%3.%4.%5.%6.%7.%8.%9."/>
      <w:lvlJc w:val="left"/>
      <w:pPr>
        <w:ind w:left="3000" w:hanging="2160"/>
      </w:pPr>
      <w:rPr>
        <w:rFonts w:hint="default"/>
      </w:rPr>
    </w:lvl>
  </w:abstractNum>
  <w:abstractNum w:abstractNumId="18">
    <w:nsid w:val="33F50CC5"/>
    <w:multiLevelType w:val="hybridMultilevel"/>
    <w:tmpl w:val="809A18CA"/>
    <w:lvl w:ilvl="0" w:tplc="461650F4">
      <w:start w:val="1"/>
      <w:numFmt w:val="decimal"/>
      <w:lvlText w:val="%1."/>
      <w:lvlJc w:val="left"/>
      <w:pPr>
        <w:ind w:left="600" w:hanging="360"/>
      </w:pPr>
      <w:rPr>
        <w:rFonts w:eastAsia="Calibri" w:hint="default"/>
        <w:b w:val="0"/>
        <w:sz w:val="28"/>
        <w:szCs w:val="28"/>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19">
    <w:nsid w:val="350C583B"/>
    <w:multiLevelType w:val="hybridMultilevel"/>
    <w:tmpl w:val="809A18CA"/>
    <w:lvl w:ilvl="0" w:tplc="461650F4">
      <w:start w:val="1"/>
      <w:numFmt w:val="decimal"/>
      <w:lvlText w:val="%1."/>
      <w:lvlJc w:val="left"/>
      <w:pPr>
        <w:ind w:left="600" w:hanging="360"/>
      </w:pPr>
      <w:rPr>
        <w:rFonts w:eastAsia="Calibri" w:hint="default"/>
        <w:b w:val="0"/>
        <w:sz w:val="28"/>
        <w:szCs w:val="28"/>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20">
    <w:nsid w:val="407A4A3C"/>
    <w:multiLevelType w:val="multilevel"/>
    <w:tmpl w:val="6204B62A"/>
    <w:lvl w:ilvl="0">
      <w:start w:val="4"/>
      <w:numFmt w:val="decimal"/>
      <w:lvlText w:val="%1."/>
      <w:lvlJc w:val="left"/>
      <w:pPr>
        <w:ind w:left="435" w:hanging="435"/>
      </w:pPr>
      <w:rPr>
        <w:rFonts w:hint="default"/>
      </w:rPr>
    </w:lvl>
    <w:lvl w:ilvl="1">
      <w:start w:val="7"/>
      <w:numFmt w:val="decimal"/>
      <w:lvlText w:val="%1.%2."/>
      <w:lvlJc w:val="left"/>
      <w:pPr>
        <w:ind w:left="1160" w:hanging="720"/>
      </w:pPr>
      <w:rPr>
        <w:rFonts w:hint="default"/>
      </w:rPr>
    </w:lvl>
    <w:lvl w:ilvl="2">
      <w:start w:val="1"/>
      <w:numFmt w:val="decimal"/>
      <w:lvlText w:val="%1.%2.%3."/>
      <w:lvlJc w:val="left"/>
      <w:pPr>
        <w:ind w:left="1600" w:hanging="720"/>
      </w:pPr>
      <w:rPr>
        <w:rFonts w:hint="default"/>
      </w:rPr>
    </w:lvl>
    <w:lvl w:ilvl="3">
      <w:start w:val="1"/>
      <w:numFmt w:val="decimal"/>
      <w:lvlText w:val="%1.%2.%3.%4."/>
      <w:lvlJc w:val="left"/>
      <w:pPr>
        <w:ind w:left="2400" w:hanging="1080"/>
      </w:pPr>
      <w:rPr>
        <w:rFonts w:hint="default"/>
      </w:rPr>
    </w:lvl>
    <w:lvl w:ilvl="4">
      <w:start w:val="1"/>
      <w:numFmt w:val="decimal"/>
      <w:lvlText w:val="%1.%2.%3.%4.%5."/>
      <w:lvlJc w:val="left"/>
      <w:pPr>
        <w:ind w:left="2840" w:hanging="1080"/>
      </w:pPr>
      <w:rPr>
        <w:rFonts w:hint="default"/>
      </w:rPr>
    </w:lvl>
    <w:lvl w:ilvl="5">
      <w:start w:val="1"/>
      <w:numFmt w:val="decimal"/>
      <w:lvlText w:val="%1.%2.%3.%4.%5.%6."/>
      <w:lvlJc w:val="left"/>
      <w:pPr>
        <w:ind w:left="3640" w:hanging="1440"/>
      </w:pPr>
      <w:rPr>
        <w:rFonts w:hint="default"/>
      </w:rPr>
    </w:lvl>
    <w:lvl w:ilvl="6">
      <w:start w:val="1"/>
      <w:numFmt w:val="decimal"/>
      <w:lvlText w:val="%1.%2.%3.%4.%5.%6.%7."/>
      <w:lvlJc w:val="left"/>
      <w:pPr>
        <w:ind w:left="4440" w:hanging="1800"/>
      </w:pPr>
      <w:rPr>
        <w:rFonts w:hint="default"/>
      </w:rPr>
    </w:lvl>
    <w:lvl w:ilvl="7">
      <w:start w:val="1"/>
      <w:numFmt w:val="decimal"/>
      <w:lvlText w:val="%1.%2.%3.%4.%5.%6.%7.%8."/>
      <w:lvlJc w:val="left"/>
      <w:pPr>
        <w:ind w:left="4880" w:hanging="1800"/>
      </w:pPr>
      <w:rPr>
        <w:rFonts w:hint="default"/>
      </w:rPr>
    </w:lvl>
    <w:lvl w:ilvl="8">
      <w:start w:val="1"/>
      <w:numFmt w:val="decimal"/>
      <w:lvlText w:val="%1.%2.%3.%4.%5.%6.%7.%8.%9."/>
      <w:lvlJc w:val="left"/>
      <w:pPr>
        <w:ind w:left="5680" w:hanging="2160"/>
      </w:pPr>
      <w:rPr>
        <w:rFonts w:hint="default"/>
      </w:rPr>
    </w:lvl>
  </w:abstractNum>
  <w:abstractNum w:abstractNumId="21">
    <w:nsid w:val="40CC20F2"/>
    <w:multiLevelType w:val="hybridMultilevel"/>
    <w:tmpl w:val="3920F98C"/>
    <w:lvl w:ilvl="0" w:tplc="67848D10">
      <w:start w:val="1"/>
      <w:numFmt w:val="decimal"/>
      <w:lvlText w:val="%1."/>
      <w:lvlJc w:val="left"/>
      <w:pPr>
        <w:ind w:left="6456" w:hanging="360"/>
      </w:pPr>
      <w:rPr>
        <w:rFonts w:eastAsia="Times New Roman" w:hint="default"/>
      </w:rPr>
    </w:lvl>
    <w:lvl w:ilvl="1" w:tplc="04190019" w:tentative="1">
      <w:start w:val="1"/>
      <w:numFmt w:val="lowerLetter"/>
      <w:lvlText w:val="%2."/>
      <w:lvlJc w:val="left"/>
      <w:pPr>
        <w:ind w:left="7176" w:hanging="360"/>
      </w:pPr>
    </w:lvl>
    <w:lvl w:ilvl="2" w:tplc="0419001B" w:tentative="1">
      <w:start w:val="1"/>
      <w:numFmt w:val="lowerRoman"/>
      <w:lvlText w:val="%3."/>
      <w:lvlJc w:val="right"/>
      <w:pPr>
        <w:ind w:left="7896" w:hanging="180"/>
      </w:pPr>
    </w:lvl>
    <w:lvl w:ilvl="3" w:tplc="0419000F" w:tentative="1">
      <w:start w:val="1"/>
      <w:numFmt w:val="decimal"/>
      <w:lvlText w:val="%4."/>
      <w:lvlJc w:val="left"/>
      <w:pPr>
        <w:ind w:left="8616" w:hanging="360"/>
      </w:pPr>
    </w:lvl>
    <w:lvl w:ilvl="4" w:tplc="04190019" w:tentative="1">
      <w:start w:val="1"/>
      <w:numFmt w:val="lowerLetter"/>
      <w:lvlText w:val="%5."/>
      <w:lvlJc w:val="left"/>
      <w:pPr>
        <w:ind w:left="9336" w:hanging="360"/>
      </w:pPr>
    </w:lvl>
    <w:lvl w:ilvl="5" w:tplc="0419001B" w:tentative="1">
      <w:start w:val="1"/>
      <w:numFmt w:val="lowerRoman"/>
      <w:lvlText w:val="%6."/>
      <w:lvlJc w:val="right"/>
      <w:pPr>
        <w:ind w:left="10056" w:hanging="180"/>
      </w:pPr>
    </w:lvl>
    <w:lvl w:ilvl="6" w:tplc="0419000F" w:tentative="1">
      <w:start w:val="1"/>
      <w:numFmt w:val="decimal"/>
      <w:lvlText w:val="%7."/>
      <w:lvlJc w:val="left"/>
      <w:pPr>
        <w:ind w:left="10776" w:hanging="360"/>
      </w:pPr>
    </w:lvl>
    <w:lvl w:ilvl="7" w:tplc="04190019" w:tentative="1">
      <w:start w:val="1"/>
      <w:numFmt w:val="lowerLetter"/>
      <w:lvlText w:val="%8."/>
      <w:lvlJc w:val="left"/>
      <w:pPr>
        <w:ind w:left="11496" w:hanging="360"/>
      </w:pPr>
    </w:lvl>
    <w:lvl w:ilvl="8" w:tplc="0419001B" w:tentative="1">
      <w:start w:val="1"/>
      <w:numFmt w:val="lowerRoman"/>
      <w:lvlText w:val="%9."/>
      <w:lvlJc w:val="right"/>
      <w:pPr>
        <w:ind w:left="12216" w:hanging="180"/>
      </w:pPr>
    </w:lvl>
  </w:abstractNum>
  <w:abstractNum w:abstractNumId="22">
    <w:nsid w:val="40D903DF"/>
    <w:multiLevelType w:val="hybridMultilevel"/>
    <w:tmpl w:val="45068562"/>
    <w:lvl w:ilvl="0" w:tplc="6CF2D9F2">
      <w:start w:val="1"/>
      <w:numFmt w:val="decimal"/>
      <w:lvlText w:val="%1."/>
      <w:lvlJc w:val="left"/>
      <w:pPr>
        <w:ind w:left="360" w:hanging="360"/>
      </w:pPr>
      <w:rPr>
        <w:rFonts w:eastAsia="Calibri" w:hint="default"/>
        <w:b w:val="0"/>
      </w:rPr>
    </w:lvl>
    <w:lvl w:ilvl="1" w:tplc="04190019" w:tentative="1">
      <w:start w:val="1"/>
      <w:numFmt w:val="lowerLetter"/>
      <w:lvlText w:val="%2."/>
      <w:lvlJc w:val="left"/>
      <w:pPr>
        <w:ind w:left="1627" w:hanging="360"/>
      </w:pPr>
    </w:lvl>
    <w:lvl w:ilvl="2" w:tplc="0419001B" w:tentative="1">
      <w:start w:val="1"/>
      <w:numFmt w:val="lowerRoman"/>
      <w:lvlText w:val="%3."/>
      <w:lvlJc w:val="right"/>
      <w:pPr>
        <w:ind w:left="2347" w:hanging="180"/>
      </w:pPr>
    </w:lvl>
    <w:lvl w:ilvl="3" w:tplc="0419000F" w:tentative="1">
      <w:start w:val="1"/>
      <w:numFmt w:val="decimal"/>
      <w:lvlText w:val="%4."/>
      <w:lvlJc w:val="left"/>
      <w:pPr>
        <w:ind w:left="3067" w:hanging="360"/>
      </w:pPr>
    </w:lvl>
    <w:lvl w:ilvl="4" w:tplc="04190019" w:tentative="1">
      <w:start w:val="1"/>
      <w:numFmt w:val="lowerLetter"/>
      <w:lvlText w:val="%5."/>
      <w:lvlJc w:val="left"/>
      <w:pPr>
        <w:ind w:left="3787" w:hanging="360"/>
      </w:pPr>
    </w:lvl>
    <w:lvl w:ilvl="5" w:tplc="0419001B" w:tentative="1">
      <w:start w:val="1"/>
      <w:numFmt w:val="lowerRoman"/>
      <w:lvlText w:val="%6."/>
      <w:lvlJc w:val="right"/>
      <w:pPr>
        <w:ind w:left="4507" w:hanging="180"/>
      </w:pPr>
    </w:lvl>
    <w:lvl w:ilvl="6" w:tplc="0419000F" w:tentative="1">
      <w:start w:val="1"/>
      <w:numFmt w:val="decimal"/>
      <w:lvlText w:val="%7."/>
      <w:lvlJc w:val="left"/>
      <w:pPr>
        <w:ind w:left="5227" w:hanging="360"/>
      </w:pPr>
    </w:lvl>
    <w:lvl w:ilvl="7" w:tplc="04190019" w:tentative="1">
      <w:start w:val="1"/>
      <w:numFmt w:val="lowerLetter"/>
      <w:lvlText w:val="%8."/>
      <w:lvlJc w:val="left"/>
      <w:pPr>
        <w:ind w:left="5947" w:hanging="360"/>
      </w:pPr>
    </w:lvl>
    <w:lvl w:ilvl="8" w:tplc="0419001B" w:tentative="1">
      <w:start w:val="1"/>
      <w:numFmt w:val="lowerRoman"/>
      <w:lvlText w:val="%9."/>
      <w:lvlJc w:val="right"/>
      <w:pPr>
        <w:ind w:left="6667" w:hanging="180"/>
      </w:pPr>
    </w:lvl>
  </w:abstractNum>
  <w:abstractNum w:abstractNumId="23">
    <w:nsid w:val="482B524E"/>
    <w:multiLevelType w:val="hybridMultilevel"/>
    <w:tmpl w:val="175C93D0"/>
    <w:lvl w:ilvl="0" w:tplc="7A7E8FFA">
      <w:start w:val="1"/>
      <w:numFmt w:val="decimal"/>
      <w:lvlText w:val="%1."/>
      <w:lvlJc w:val="left"/>
      <w:pPr>
        <w:ind w:left="848" w:hanging="360"/>
      </w:pPr>
      <w:rPr>
        <w:rFonts w:hint="default"/>
      </w:rPr>
    </w:lvl>
    <w:lvl w:ilvl="1" w:tplc="04190019" w:tentative="1">
      <w:start w:val="1"/>
      <w:numFmt w:val="lowerLetter"/>
      <w:lvlText w:val="%2."/>
      <w:lvlJc w:val="left"/>
      <w:pPr>
        <w:ind w:left="1568" w:hanging="360"/>
      </w:pPr>
    </w:lvl>
    <w:lvl w:ilvl="2" w:tplc="0419001B" w:tentative="1">
      <w:start w:val="1"/>
      <w:numFmt w:val="lowerRoman"/>
      <w:lvlText w:val="%3."/>
      <w:lvlJc w:val="right"/>
      <w:pPr>
        <w:ind w:left="2288" w:hanging="180"/>
      </w:pPr>
    </w:lvl>
    <w:lvl w:ilvl="3" w:tplc="0419000F" w:tentative="1">
      <w:start w:val="1"/>
      <w:numFmt w:val="decimal"/>
      <w:lvlText w:val="%4."/>
      <w:lvlJc w:val="left"/>
      <w:pPr>
        <w:ind w:left="3008" w:hanging="360"/>
      </w:pPr>
    </w:lvl>
    <w:lvl w:ilvl="4" w:tplc="04190019" w:tentative="1">
      <w:start w:val="1"/>
      <w:numFmt w:val="lowerLetter"/>
      <w:lvlText w:val="%5."/>
      <w:lvlJc w:val="left"/>
      <w:pPr>
        <w:ind w:left="3728" w:hanging="360"/>
      </w:pPr>
    </w:lvl>
    <w:lvl w:ilvl="5" w:tplc="0419001B" w:tentative="1">
      <w:start w:val="1"/>
      <w:numFmt w:val="lowerRoman"/>
      <w:lvlText w:val="%6."/>
      <w:lvlJc w:val="right"/>
      <w:pPr>
        <w:ind w:left="4448" w:hanging="180"/>
      </w:pPr>
    </w:lvl>
    <w:lvl w:ilvl="6" w:tplc="0419000F" w:tentative="1">
      <w:start w:val="1"/>
      <w:numFmt w:val="decimal"/>
      <w:lvlText w:val="%7."/>
      <w:lvlJc w:val="left"/>
      <w:pPr>
        <w:ind w:left="5168" w:hanging="360"/>
      </w:pPr>
    </w:lvl>
    <w:lvl w:ilvl="7" w:tplc="04190019" w:tentative="1">
      <w:start w:val="1"/>
      <w:numFmt w:val="lowerLetter"/>
      <w:lvlText w:val="%8."/>
      <w:lvlJc w:val="left"/>
      <w:pPr>
        <w:ind w:left="5888" w:hanging="360"/>
      </w:pPr>
    </w:lvl>
    <w:lvl w:ilvl="8" w:tplc="0419001B" w:tentative="1">
      <w:start w:val="1"/>
      <w:numFmt w:val="lowerRoman"/>
      <w:lvlText w:val="%9."/>
      <w:lvlJc w:val="right"/>
      <w:pPr>
        <w:ind w:left="6608" w:hanging="180"/>
      </w:pPr>
    </w:lvl>
  </w:abstractNum>
  <w:abstractNum w:abstractNumId="24">
    <w:nsid w:val="4C0A5CB1"/>
    <w:multiLevelType w:val="hybridMultilevel"/>
    <w:tmpl w:val="19FAEBB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22D47EE"/>
    <w:multiLevelType w:val="hybridMultilevel"/>
    <w:tmpl w:val="C6380068"/>
    <w:lvl w:ilvl="0" w:tplc="0419000B">
      <w:start w:val="1"/>
      <w:numFmt w:val="bullet"/>
      <w:lvlText w:val=""/>
      <w:lvlJc w:val="left"/>
      <w:pPr>
        <w:ind w:left="5606" w:hanging="360"/>
      </w:pPr>
      <w:rPr>
        <w:rFonts w:ascii="Wingdings" w:hAnsi="Wingdings" w:hint="default"/>
      </w:rPr>
    </w:lvl>
    <w:lvl w:ilvl="1" w:tplc="04190003" w:tentative="1">
      <w:start w:val="1"/>
      <w:numFmt w:val="bullet"/>
      <w:lvlText w:val="o"/>
      <w:lvlJc w:val="left"/>
      <w:pPr>
        <w:ind w:left="2265" w:hanging="360"/>
      </w:pPr>
      <w:rPr>
        <w:rFonts w:ascii="Courier New" w:hAnsi="Courier New" w:cs="Courier New" w:hint="default"/>
      </w:rPr>
    </w:lvl>
    <w:lvl w:ilvl="2" w:tplc="04190005" w:tentative="1">
      <w:start w:val="1"/>
      <w:numFmt w:val="bullet"/>
      <w:lvlText w:val=""/>
      <w:lvlJc w:val="left"/>
      <w:pPr>
        <w:ind w:left="2985" w:hanging="360"/>
      </w:pPr>
      <w:rPr>
        <w:rFonts w:ascii="Wingdings" w:hAnsi="Wingdings" w:hint="default"/>
      </w:rPr>
    </w:lvl>
    <w:lvl w:ilvl="3" w:tplc="04190001" w:tentative="1">
      <w:start w:val="1"/>
      <w:numFmt w:val="bullet"/>
      <w:lvlText w:val=""/>
      <w:lvlJc w:val="left"/>
      <w:pPr>
        <w:ind w:left="3705" w:hanging="360"/>
      </w:pPr>
      <w:rPr>
        <w:rFonts w:ascii="Symbol" w:hAnsi="Symbol" w:hint="default"/>
      </w:rPr>
    </w:lvl>
    <w:lvl w:ilvl="4" w:tplc="04190003" w:tentative="1">
      <w:start w:val="1"/>
      <w:numFmt w:val="bullet"/>
      <w:lvlText w:val="o"/>
      <w:lvlJc w:val="left"/>
      <w:pPr>
        <w:ind w:left="4425" w:hanging="360"/>
      </w:pPr>
      <w:rPr>
        <w:rFonts w:ascii="Courier New" w:hAnsi="Courier New" w:cs="Courier New" w:hint="default"/>
      </w:rPr>
    </w:lvl>
    <w:lvl w:ilvl="5" w:tplc="04190005" w:tentative="1">
      <w:start w:val="1"/>
      <w:numFmt w:val="bullet"/>
      <w:lvlText w:val=""/>
      <w:lvlJc w:val="left"/>
      <w:pPr>
        <w:ind w:left="5145" w:hanging="360"/>
      </w:pPr>
      <w:rPr>
        <w:rFonts w:ascii="Wingdings" w:hAnsi="Wingdings" w:hint="default"/>
      </w:rPr>
    </w:lvl>
    <w:lvl w:ilvl="6" w:tplc="04190001" w:tentative="1">
      <w:start w:val="1"/>
      <w:numFmt w:val="bullet"/>
      <w:lvlText w:val=""/>
      <w:lvlJc w:val="left"/>
      <w:pPr>
        <w:ind w:left="5865" w:hanging="360"/>
      </w:pPr>
      <w:rPr>
        <w:rFonts w:ascii="Symbol" w:hAnsi="Symbol" w:hint="default"/>
      </w:rPr>
    </w:lvl>
    <w:lvl w:ilvl="7" w:tplc="04190003" w:tentative="1">
      <w:start w:val="1"/>
      <w:numFmt w:val="bullet"/>
      <w:lvlText w:val="o"/>
      <w:lvlJc w:val="left"/>
      <w:pPr>
        <w:ind w:left="6585" w:hanging="360"/>
      </w:pPr>
      <w:rPr>
        <w:rFonts w:ascii="Courier New" w:hAnsi="Courier New" w:cs="Courier New" w:hint="default"/>
      </w:rPr>
    </w:lvl>
    <w:lvl w:ilvl="8" w:tplc="04190005" w:tentative="1">
      <w:start w:val="1"/>
      <w:numFmt w:val="bullet"/>
      <w:lvlText w:val=""/>
      <w:lvlJc w:val="left"/>
      <w:pPr>
        <w:ind w:left="7305" w:hanging="360"/>
      </w:pPr>
      <w:rPr>
        <w:rFonts w:ascii="Wingdings" w:hAnsi="Wingdings" w:hint="default"/>
      </w:rPr>
    </w:lvl>
  </w:abstractNum>
  <w:abstractNum w:abstractNumId="26">
    <w:nsid w:val="5C197715"/>
    <w:multiLevelType w:val="hybridMultilevel"/>
    <w:tmpl w:val="9F12FFD6"/>
    <w:lvl w:ilvl="0" w:tplc="407639CC">
      <w:start w:val="1"/>
      <w:numFmt w:val="decimal"/>
      <w:lvlText w:val="%1."/>
      <w:lvlJc w:val="left"/>
      <w:pPr>
        <w:ind w:left="623" w:hanging="360"/>
      </w:pPr>
      <w:rPr>
        <w:rFonts w:hint="default"/>
      </w:rPr>
    </w:lvl>
    <w:lvl w:ilvl="1" w:tplc="04190019" w:tentative="1">
      <w:start w:val="1"/>
      <w:numFmt w:val="lowerLetter"/>
      <w:lvlText w:val="%2."/>
      <w:lvlJc w:val="left"/>
      <w:pPr>
        <w:ind w:left="1343" w:hanging="360"/>
      </w:pPr>
    </w:lvl>
    <w:lvl w:ilvl="2" w:tplc="0419001B" w:tentative="1">
      <w:start w:val="1"/>
      <w:numFmt w:val="lowerRoman"/>
      <w:lvlText w:val="%3."/>
      <w:lvlJc w:val="right"/>
      <w:pPr>
        <w:ind w:left="2063" w:hanging="180"/>
      </w:pPr>
    </w:lvl>
    <w:lvl w:ilvl="3" w:tplc="0419000F" w:tentative="1">
      <w:start w:val="1"/>
      <w:numFmt w:val="decimal"/>
      <w:lvlText w:val="%4."/>
      <w:lvlJc w:val="left"/>
      <w:pPr>
        <w:ind w:left="2783" w:hanging="360"/>
      </w:pPr>
    </w:lvl>
    <w:lvl w:ilvl="4" w:tplc="04190019" w:tentative="1">
      <w:start w:val="1"/>
      <w:numFmt w:val="lowerLetter"/>
      <w:lvlText w:val="%5."/>
      <w:lvlJc w:val="left"/>
      <w:pPr>
        <w:ind w:left="3503" w:hanging="360"/>
      </w:pPr>
    </w:lvl>
    <w:lvl w:ilvl="5" w:tplc="0419001B" w:tentative="1">
      <w:start w:val="1"/>
      <w:numFmt w:val="lowerRoman"/>
      <w:lvlText w:val="%6."/>
      <w:lvlJc w:val="right"/>
      <w:pPr>
        <w:ind w:left="4223" w:hanging="180"/>
      </w:pPr>
    </w:lvl>
    <w:lvl w:ilvl="6" w:tplc="0419000F" w:tentative="1">
      <w:start w:val="1"/>
      <w:numFmt w:val="decimal"/>
      <w:lvlText w:val="%7."/>
      <w:lvlJc w:val="left"/>
      <w:pPr>
        <w:ind w:left="4943" w:hanging="360"/>
      </w:pPr>
    </w:lvl>
    <w:lvl w:ilvl="7" w:tplc="04190019" w:tentative="1">
      <w:start w:val="1"/>
      <w:numFmt w:val="lowerLetter"/>
      <w:lvlText w:val="%8."/>
      <w:lvlJc w:val="left"/>
      <w:pPr>
        <w:ind w:left="5663" w:hanging="360"/>
      </w:pPr>
    </w:lvl>
    <w:lvl w:ilvl="8" w:tplc="0419001B" w:tentative="1">
      <w:start w:val="1"/>
      <w:numFmt w:val="lowerRoman"/>
      <w:lvlText w:val="%9."/>
      <w:lvlJc w:val="right"/>
      <w:pPr>
        <w:ind w:left="6383" w:hanging="180"/>
      </w:pPr>
    </w:lvl>
  </w:abstractNum>
  <w:abstractNum w:abstractNumId="27">
    <w:nsid w:val="5E6333F0"/>
    <w:multiLevelType w:val="multilevel"/>
    <w:tmpl w:val="DDB63164"/>
    <w:lvl w:ilvl="0">
      <w:start w:val="1"/>
      <w:numFmt w:val="upperRoman"/>
      <w:lvlText w:val="%1."/>
      <w:lvlJc w:val="left"/>
      <w:pPr>
        <w:ind w:left="1080" w:hanging="720"/>
      </w:pPr>
      <w:rPr>
        <w:rFonts w:hint="default"/>
      </w:rPr>
    </w:lvl>
    <w:lvl w:ilvl="1">
      <w:start w:val="1"/>
      <w:numFmt w:val="decimal"/>
      <w:isLgl/>
      <w:lvlText w:val="%1.%2."/>
      <w:lvlJc w:val="left"/>
      <w:pPr>
        <w:ind w:left="1274" w:hanging="720"/>
      </w:pPr>
      <w:rPr>
        <w:rFonts w:hint="default"/>
      </w:rPr>
    </w:lvl>
    <w:lvl w:ilvl="2">
      <w:start w:val="1"/>
      <w:numFmt w:val="decimal"/>
      <w:isLgl/>
      <w:lvlText w:val="%1.%2.%3."/>
      <w:lvlJc w:val="left"/>
      <w:pPr>
        <w:ind w:left="1468" w:hanging="720"/>
      </w:pPr>
      <w:rPr>
        <w:rFonts w:hint="default"/>
      </w:rPr>
    </w:lvl>
    <w:lvl w:ilvl="3">
      <w:start w:val="1"/>
      <w:numFmt w:val="decimal"/>
      <w:isLgl/>
      <w:lvlText w:val="%1.%2.%3.%4."/>
      <w:lvlJc w:val="left"/>
      <w:pPr>
        <w:ind w:left="2022" w:hanging="108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770" w:hanging="1440"/>
      </w:pPr>
      <w:rPr>
        <w:rFonts w:hint="default"/>
      </w:rPr>
    </w:lvl>
    <w:lvl w:ilvl="6">
      <w:start w:val="1"/>
      <w:numFmt w:val="decimal"/>
      <w:isLgl/>
      <w:lvlText w:val="%1.%2.%3.%4.%5.%6.%7."/>
      <w:lvlJc w:val="left"/>
      <w:pPr>
        <w:ind w:left="3324" w:hanging="1800"/>
      </w:pPr>
      <w:rPr>
        <w:rFonts w:hint="default"/>
      </w:rPr>
    </w:lvl>
    <w:lvl w:ilvl="7">
      <w:start w:val="1"/>
      <w:numFmt w:val="decimal"/>
      <w:isLgl/>
      <w:lvlText w:val="%1.%2.%3.%4.%5.%6.%7.%8."/>
      <w:lvlJc w:val="left"/>
      <w:pPr>
        <w:ind w:left="3518" w:hanging="1800"/>
      </w:pPr>
      <w:rPr>
        <w:rFonts w:hint="default"/>
      </w:rPr>
    </w:lvl>
    <w:lvl w:ilvl="8">
      <w:start w:val="1"/>
      <w:numFmt w:val="decimal"/>
      <w:isLgl/>
      <w:lvlText w:val="%1.%2.%3.%4.%5.%6.%7.%8.%9."/>
      <w:lvlJc w:val="left"/>
      <w:pPr>
        <w:ind w:left="4072" w:hanging="2160"/>
      </w:pPr>
      <w:rPr>
        <w:rFonts w:hint="default"/>
      </w:rPr>
    </w:lvl>
  </w:abstractNum>
  <w:abstractNum w:abstractNumId="28">
    <w:nsid w:val="5FB3150B"/>
    <w:multiLevelType w:val="hybridMultilevel"/>
    <w:tmpl w:val="3A68F5A6"/>
    <w:lvl w:ilvl="0" w:tplc="90185E2C">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29">
    <w:nsid w:val="607C43D5"/>
    <w:multiLevelType w:val="hybridMultilevel"/>
    <w:tmpl w:val="AED469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088060D"/>
    <w:multiLevelType w:val="hybridMultilevel"/>
    <w:tmpl w:val="D95C2EE0"/>
    <w:lvl w:ilvl="0" w:tplc="0419000F">
      <w:start w:val="3"/>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08B6EA1"/>
    <w:multiLevelType w:val="hybridMultilevel"/>
    <w:tmpl w:val="5D3E666E"/>
    <w:lvl w:ilvl="0" w:tplc="3C528D90">
      <w:start w:val="1"/>
      <w:numFmt w:val="decimal"/>
      <w:lvlText w:val="%1."/>
      <w:lvlJc w:val="left"/>
      <w:pPr>
        <w:ind w:left="720" w:hanging="360"/>
      </w:pPr>
      <w:rPr>
        <w:rFonts w:eastAsia="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1802445"/>
    <w:multiLevelType w:val="hybridMultilevel"/>
    <w:tmpl w:val="4DE82126"/>
    <w:lvl w:ilvl="0" w:tplc="0B5076CE">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2506D86"/>
    <w:multiLevelType w:val="hybridMultilevel"/>
    <w:tmpl w:val="D59A21D0"/>
    <w:lvl w:ilvl="0" w:tplc="73A2AF34">
      <w:start w:val="1"/>
      <w:numFmt w:val="decimal"/>
      <w:lvlText w:val="%1."/>
      <w:lvlJc w:val="left"/>
      <w:pPr>
        <w:ind w:left="1070" w:hanging="360"/>
      </w:pPr>
      <w:rPr>
        <w:rFonts w:hint="default"/>
        <w:color w:val="000000"/>
      </w:rPr>
    </w:lvl>
    <w:lvl w:ilvl="1" w:tplc="04190019" w:tentative="1">
      <w:start w:val="1"/>
      <w:numFmt w:val="lowerLetter"/>
      <w:lvlText w:val="%2."/>
      <w:lvlJc w:val="left"/>
      <w:pPr>
        <w:ind w:left="1600" w:hanging="360"/>
      </w:pPr>
    </w:lvl>
    <w:lvl w:ilvl="2" w:tplc="0419001B" w:tentative="1">
      <w:start w:val="1"/>
      <w:numFmt w:val="lowerRoman"/>
      <w:lvlText w:val="%3."/>
      <w:lvlJc w:val="right"/>
      <w:pPr>
        <w:ind w:left="2320" w:hanging="180"/>
      </w:pPr>
    </w:lvl>
    <w:lvl w:ilvl="3" w:tplc="0419000F" w:tentative="1">
      <w:start w:val="1"/>
      <w:numFmt w:val="decimal"/>
      <w:lvlText w:val="%4."/>
      <w:lvlJc w:val="left"/>
      <w:pPr>
        <w:ind w:left="3040" w:hanging="360"/>
      </w:pPr>
    </w:lvl>
    <w:lvl w:ilvl="4" w:tplc="04190019" w:tentative="1">
      <w:start w:val="1"/>
      <w:numFmt w:val="lowerLetter"/>
      <w:lvlText w:val="%5."/>
      <w:lvlJc w:val="left"/>
      <w:pPr>
        <w:ind w:left="3760" w:hanging="360"/>
      </w:pPr>
    </w:lvl>
    <w:lvl w:ilvl="5" w:tplc="0419001B" w:tentative="1">
      <w:start w:val="1"/>
      <w:numFmt w:val="lowerRoman"/>
      <w:lvlText w:val="%6."/>
      <w:lvlJc w:val="right"/>
      <w:pPr>
        <w:ind w:left="4480" w:hanging="180"/>
      </w:pPr>
    </w:lvl>
    <w:lvl w:ilvl="6" w:tplc="0419000F" w:tentative="1">
      <w:start w:val="1"/>
      <w:numFmt w:val="decimal"/>
      <w:lvlText w:val="%7."/>
      <w:lvlJc w:val="left"/>
      <w:pPr>
        <w:ind w:left="5200" w:hanging="360"/>
      </w:pPr>
    </w:lvl>
    <w:lvl w:ilvl="7" w:tplc="04190019" w:tentative="1">
      <w:start w:val="1"/>
      <w:numFmt w:val="lowerLetter"/>
      <w:lvlText w:val="%8."/>
      <w:lvlJc w:val="left"/>
      <w:pPr>
        <w:ind w:left="5920" w:hanging="360"/>
      </w:pPr>
    </w:lvl>
    <w:lvl w:ilvl="8" w:tplc="0419001B" w:tentative="1">
      <w:start w:val="1"/>
      <w:numFmt w:val="lowerRoman"/>
      <w:lvlText w:val="%9."/>
      <w:lvlJc w:val="right"/>
      <w:pPr>
        <w:ind w:left="6640" w:hanging="180"/>
      </w:pPr>
    </w:lvl>
  </w:abstractNum>
  <w:abstractNum w:abstractNumId="34">
    <w:nsid w:val="6B944A5E"/>
    <w:multiLevelType w:val="multilevel"/>
    <w:tmpl w:val="DDB63164"/>
    <w:lvl w:ilvl="0">
      <w:start w:val="1"/>
      <w:numFmt w:val="upperRoman"/>
      <w:lvlText w:val="%1."/>
      <w:lvlJc w:val="left"/>
      <w:pPr>
        <w:ind w:left="1080" w:hanging="720"/>
      </w:pPr>
      <w:rPr>
        <w:rFonts w:hint="default"/>
      </w:rPr>
    </w:lvl>
    <w:lvl w:ilvl="1">
      <w:start w:val="1"/>
      <w:numFmt w:val="decimal"/>
      <w:isLgl/>
      <w:lvlText w:val="%1.%2."/>
      <w:lvlJc w:val="left"/>
      <w:pPr>
        <w:ind w:left="1274" w:hanging="720"/>
      </w:pPr>
      <w:rPr>
        <w:rFonts w:hint="default"/>
      </w:rPr>
    </w:lvl>
    <w:lvl w:ilvl="2">
      <w:start w:val="1"/>
      <w:numFmt w:val="decimal"/>
      <w:isLgl/>
      <w:lvlText w:val="%1.%2.%3."/>
      <w:lvlJc w:val="left"/>
      <w:pPr>
        <w:ind w:left="1468" w:hanging="720"/>
      </w:pPr>
      <w:rPr>
        <w:rFonts w:hint="default"/>
      </w:rPr>
    </w:lvl>
    <w:lvl w:ilvl="3">
      <w:start w:val="1"/>
      <w:numFmt w:val="decimal"/>
      <w:isLgl/>
      <w:lvlText w:val="%1.%2.%3.%4."/>
      <w:lvlJc w:val="left"/>
      <w:pPr>
        <w:ind w:left="2022" w:hanging="108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770" w:hanging="1440"/>
      </w:pPr>
      <w:rPr>
        <w:rFonts w:hint="default"/>
      </w:rPr>
    </w:lvl>
    <w:lvl w:ilvl="6">
      <w:start w:val="1"/>
      <w:numFmt w:val="decimal"/>
      <w:isLgl/>
      <w:lvlText w:val="%1.%2.%3.%4.%5.%6.%7."/>
      <w:lvlJc w:val="left"/>
      <w:pPr>
        <w:ind w:left="3324" w:hanging="1800"/>
      </w:pPr>
      <w:rPr>
        <w:rFonts w:hint="default"/>
      </w:rPr>
    </w:lvl>
    <w:lvl w:ilvl="7">
      <w:start w:val="1"/>
      <w:numFmt w:val="decimal"/>
      <w:isLgl/>
      <w:lvlText w:val="%1.%2.%3.%4.%5.%6.%7.%8."/>
      <w:lvlJc w:val="left"/>
      <w:pPr>
        <w:ind w:left="3518" w:hanging="1800"/>
      </w:pPr>
      <w:rPr>
        <w:rFonts w:hint="default"/>
      </w:rPr>
    </w:lvl>
    <w:lvl w:ilvl="8">
      <w:start w:val="1"/>
      <w:numFmt w:val="decimal"/>
      <w:isLgl/>
      <w:lvlText w:val="%1.%2.%3.%4.%5.%6.%7.%8.%9."/>
      <w:lvlJc w:val="left"/>
      <w:pPr>
        <w:ind w:left="4072" w:hanging="2160"/>
      </w:pPr>
      <w:rPr>
        <w:rFonts w:hint="default"/>
      </w:rPr>
    </w:lvl>
  </w:abstractNum>
  <w:abstractNum w:abstractNumId="35">
    <w:nsid w:val="702644A2"/>
    <w:multiLevelType w:val="hybridMultilevel"/>
    <w:tmpl w:val="0E3ECD00"/>
    <w:lvl w:ilvl="0" w:tplc="37DE9146">
      <w:start w:val="1"/>
      <w:numFmt w:val="decimal"/>
      <w:lvlText w:val="%1."/>
      <w:lvlJc w:val="left"/>
      <w:pPr>
        <w:ind w:left="3763" w:hanging="360"/>
      </w:pPr>
      <w:rPr>
        <w:rFonts w:hint="default"/>
        <w:b w:val="0"/>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6">
    <w:nsid w:val="78EA0357"/>
    <w:multiLevelType w:val="hybridMultilevel"/>
    <w:tmpl w:val="8EAE4F92"/>
    <w:lvl w:ilvl="0" w:tplc="FAE497C4">
      <w:start w:val="1"/>
      <w:numFmt w:val="bullet"/>
      <w:lvlText w:val=""/>
      <w:lvlJc w:val="left"/>
      <w:pPr>
        <w:tabs>
          <w:tab w:val="num" w:pos="720"/>
        </w:tabs>
        <w:ind w:left="720" w:hanging="360"/>
      </w:pPr>
      <w:rPr>
        <w:rFonts w:ascii="Wingdings 2" w:hAnsi="Wingdings 2" w:hint="default"/>
      </w:rPr>
    </w:lvl>
    <w:lvl w:ilvl="1" w:tplc="B41882B4" w:tentative="1">
      <w:start w:val="1"/>
      <w:numFmt w:val="bullet"/>
      <w:lvlText w:val=""/>
      <w:lvlJc w:val="left"/>
      <w:pPr>
        <w:tabs>
          <w:tab w:val="num" w:pos="1440"/>
        </w:tabs>
        <w:ind w:left="1440" w:hanging="360"/>
      </w:pPr>
      <w:rPr>
        <w:rFonts w:ascii="Wingdings 2" w:hAnsi="Wingdings 2" w:hint="default"/>
      </w:rPr>
    </w:lvl>
    <w:lvl w:ilvl="2" w:tplc="AB0A1E78" w:tentative="1">
      <w:start w:val="1"/>
      <w:numFmt w:val="bullet"/>
      <w:lvlText w:val=""/>
      <w:lvlJc w:val="left"/>
      <w:pPr>
        <w:tabs>
          <w:tab w:val="num" w:pos="2160"/>
        </w:tabs>
        <w:ind w:left="2160" w:hanging="360"/>
      </w:pPr>
      <w:rPr>
        <w:rFonts w:ascii="Wingdings 2" w:hAnsi="Wingdings 2" w:hint="default"/>
      </w:rPr>
    </w:lvl>
    <w:lvl w:ilvl="3" w:tplc="6C58D326" w:tentative="1">
      <w:start w:val="1"/>
      <w:numFmt w:val="bullet"/>
      <w:lvlText w:val=""/>
      <w:lvlJc w:val="left"/>
      <w:pPr>
        <w:tabs>
          <w:tab w:val="num" w:pos="2880"/>
        </w:tabs>
        <w:ind w:left="2880" w:hanging="360"/>
      </w:pPr>
      <w:rPr>
        <w:rFonts w:ascii="Wingdings 2" w:hAnsi="Wingdings 2" w:hint="default"/>
      </w:rPr>
    </w:lvl>
    <w:lvl w:ilvl="4" w:tplc="F66E6C9C" w:tentative="1">
      <w:start w:val="1"/>
      <w:numFmt w:val="bullet"/>
      <w:lvlText w:val=""/>
      <w:lvlJc w:val="left"/>
      <w:pPr>
        <w:tabs>
          <w:tab w:val="num" w:pos="3600"/>
        </w:tabs>
        <w:ind w:left="3600" w:hanging="360"/>
      </w:pPr>
      <w:rPr>
        <w:rFonts w:ascii="Wingdings 2" w:hAnsi="Wingdings 2" w:hint="default"/>
      </w:rPr>
    </w:lvl>
    <w:lvl w:ilvl="5" w:tplc="2876B386" w:tentative="1">
      <w:start w:val="1"/>
      <w:numFmt w:val="bullet"/>
      <w:lvlText w:val=""/>
      <w:lvlJc w:val="left"/>
      <w:pPr>
        <w:tabs>
          <w:tab w:val="num" w:pos="4320"/>
        </w:tabs>
        <w:ind w:left="4320" w:hanging="360"/>
      </w:pPr>
      <w:rPr>
        <w:rFonts w:ascii="Wingdings 2" w:hAnsi="Wingdings 2" w:hint="default"/>
      </w:rPr>
    </w:lvl>
    <w:lvl w:ilvl="6" w:tplc="8FD8CAEC" w:tentative="1">
      <w:start w:val="1"/>
      <w:numFmt w:val="bullet"/>
      <w:lvlText w:val=""/>
      <w:lvlJc w:val="left"/>
      <w:pPr>
        <w:tabs>
          <w:tab w:val="num" w:pos="5040"/>
        </w:tabs>
        <w:ind w:left="5040" w:hanging="360"/>
      </w:pPr>
      <w:rPr>
        <w:rFonts w:ascii="Wingdings 2" w:hAnsi="Wingdings 2" w:hint="default"/>
      </w:rPr>
    </w:lvl>
    <w:lvl w:ilvl="7" w:tplc="45B0EAFE" w:tentative="1">
      <w:start w:val="1"/>
      <w:numFmt w:val="bullet"/>
      <w:lvlText w:val=""/>
      <w:lvlJc w:val="left"/>
      <w:pPr>
        <w:tabs>
          <w:tab w:val="num" w:pos="5760"/>
        </w:tabs>
        <w:ind w:left="5760" w:hanging="360"/>
      </w:pPr>
      <w:rPr>
        <w:rFonts w:ascii="Wingdings 2" w:hAnsi="Wingdings 2" w:hint="default"/>
      </w:rPr>
    </w:lvl>
    <w:lvl w:ilvl="8" w:tplc="C9B6FD92" w:tentative="1">
      <w:start w:val="1"/>
      <w:numFmt w:val="bullet"/>
      <w:lvlText w:val=""/>
      <w:lvlJc w:val="left"/>
      <w:pPr>
        <w:tabs>
          <w:tab w:val="num" w:pos="6480"/>
        </w:tabs>
        <w:ind w:left="6480" w:hanging="360"/>
      </w:pPr>
      <w:rPr>
        <w:rFonts w:ascii="Wingdings 2" w:hAnsi="Wingdings 2" w:hint="default"/>
      </w:rPr>
    </w:lvl>
  </w:abstractNum>
  <w:abstractNum w:abstractNumId="37">
    <w:nsid w:val="7C0D4363"/>
    <w:multiLevelType w:val="hybridMultilevel"/>
    <w:tmpl w:val="840896DA"/>
    <w:lvl w:ilvl="0" w:tplc="DB3AD164">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8">
    <w:nsid w:val="7F122216"/>
    <w:multiLevelType w:val="hybridMultilevel"/>
    <w:tmpl w:val="D6AAC19A"/>
    <w:lvl w:ilvl="0" w:tplc="AA5AE098">
      <w:start w:val="1"/>
      <w:numFmt w:val="decimal"/>
      <w:lvlText w:val="%1."/>
      <w:lvlJc w:val="left"/>
      <w:pPr>
        <w:ind w:left="880" w:hanging="360"/>
      </w:pPr>
      <w:rPr>
        <w:rFonts w:hint="default"/>
        <w:b w:val="0"/>
        <w:color w:val="000000"/>
      </w:rPr>
    </w:lvl>
    <w:lvl w:ilvl="1" w:tplc="04190019" w:tentative="1">
      <w:start w:val="1"/>
      <w:numFmt w:val="lowerLetter"/>
      <w:lvlText w:val="%2."/>
      <w:lvlJc w:val="left"/>
      <w:pPr>
        <w:ind w:left="1600" w:hanging="360"/>
      </w:pPr>
    </w:lvl>
    <w:lvl w:ilvl="2" w:tplc="0419001B" w:tentative="1">
      <w:start w:val="1"/>
      <w:numFmt w:val="lowerRoman"/>
      <w:lvlText w:val="%3."/>
      <w:lvlJc w:val="right"/>
      <w:pPr>
        <w:ind w:left="2320" w:hanging="180"/>
      </w:pPr>
    </w:lvl>
    <w:lvl w:ilvl="3" w:tplc="0419000F" w:tentative="1">
      <w:start w:val="1"/>
      <w:numFmt w:val="decimal"/>
      <w:lvlText w:val="%4."/>
      <w:lvlJc w:val="left"/>
      <w:pPr>
        <w:ind w:left="3040" w:hanging="360"/>
      </w:pPr>
    </w:lvl>
    <w:lvl w:ilvl="4" w:tplc="04190019" w:tentative="1">
      <w:start w:val="1"/>
      <w:numFmt w:val="lowerLetter"/>
      <w:lvlText w:val="%5."/>
      <w:lvlJc w:val="left"/>
      <w:pPr>
        <w:ind w:left="3760" w:hanging="360"/>
      </w:pPr>
    </w:lvl>
    <w:lvl w:ilvl="5" w:tplc="0419001B" w:tentative="1">
      <w:start w:val="1"/>
      <w:numFmt w:val="lowerRoman"/>
      <w:lvlText w:val="%6."/>
      <w:lvlJc w:val="right"/>
      <w:pPr>
        <w:ind w:left="4480" w:hanging="180"/>
      </w:pPr>
    </w:lvl>
    <w:lvl w:ilvl="6" w:tplc="0419000F" w:tentative="1">
      <w:start w:val="1"/>
      <w:numFmt w:val="decimal"/>
      <w:lvlText w:val="%7."/>
      <w:lvlJc w:val="left"/>
      <w:pPr>
        <w:ind w:left="5200" w:hanging="360"/>
      </w:pPr>
    </w:lvl>
    <w:lvl w:ilvl="7" w:tplc="04190019" w:tentative="1">
      <w:start w:val="1"/>
      <w:numFmt w:val="lowerLetter"/>
      <w:lvlText w:val="%8."/>
      <w:lvlJc w:val="left"/>
      <w:pPr>
        <w:ind w:left="5920" w:hanging="360"/>
      </w:pPr>
    </w:lvl>
    <w:lvl w:ilvl="8" w:tplc="0419001B" w:tentative="1">
      <w:start w:val="1"/>
      <w:numFmt w:val="lowerRoman"/>
      <w:lvlText w:val="%9."/>
      <w:lvlJc w:val="right"/>
      <w:pPr>
        <w:ind w:left="6640" w:hanging="180"/>
      </w:pPr>
    </w:lvl>
  </w:abstractNum>
  <w:num w:numId="1">
    <w:abstractNumId w:val="14"/>
  </w:num>
  <w:num w:numId="2">
    <w:abstractNumId w:val="31"/>
  </w:num>
  <w:num w:numId="3">
    <w:abstractNumId w:val="12"/>
  </w:num>
  <w:num w:numId="4">
    <w:abstractNumId w:val="36"/>
  </w:num>
  <w:num w:numId="5">
    <w:abstractNumId w:val="22"/>
  </w:num>
  <w:num w:numId="6">
    <w:abstractNumId w:val="11"/>
  </w:num>
  <w:num w:numId="7">
    <w:abstractNumId w:val="6"/>
  </w:num>
  <w:num w:numId="8">
    <w:abstractNumId w:val="17"/>
  </w:num>
  <w:num w:numId="9">
    <w:abstractNumId w:val="33"/>
  </w:num>
  <w:num w:numId="10">
    <w:abstractNumId w:val="30"/>
  </w:num>
  <w:num w:numId="11">
    <w:abstractNumId w:val="16"/>
  </w:num>
  <w:num w:numId="12">
    <w:abstractNumId w:val="38"/>
  </w:num>
  <w:num w:numId="13">
    <w:abstractNumId w:val="35"/>
  </w:num>
  <w:num w:numId="14">
    <w:abstractNumId w:val="28"/>
  </w:num>
  <w:num w:numId="15">
    <w:abstractNumId w:val="3"/>
  </w:num>
  <w:num w:numId="16">
    <w:abstractNumId w:val="0"/>
  </w:num>
  <w:num w:numId="17">
    <w:abstractNumId w:val="20"/>
  </w:num>
  <w:num w:numId="18">
    <w:abstractNumId w:val="13"/>
  </w:num>
  <w:num w:numId="19">
    <w:abstractNumId w:val="19"/>
  </w:num>
  <w:num w:numId="20">
    <w:abstractNumId w:val="5"/>
  </w:num>
  <w:num w:numId="21">
    <w:abstractNumId w:val="18"/>
  </w:num>
  <w:num w:numId="22">
    <w:abstractNumId w:val="25"/>
  </w:num>
  <w:num w:numId="23">
    <w:abstractNumId w:val="21"/>
  </w:num>
  <w:num w:numId="24">
    <w:abstractNumId w:val="9"/>
  </w:num>
  <w:num w:numId="25">
    <w:abstractNumId w:val="32"/>
  </w:num>
  <w:num w:numId="26">
    <w:abstractNumId w:val="8"/>
  </w:num>
  <w:num w:numId="27">
    <w:abstractNumId w:val="15"/>
  </w:num>
  <w:num w:numId="28">
    <w:abstractNumId w:val="26"/>
  </w:num>
  <w:num w:numId="29">
    <w:abstractNumId w:val="2"/>
  </w:num>
  <w:num w:numId="30">
    <w:abstractNumId w:val="24"/>
  </w:num>
  <w:num w:numId="31">
    <w:abstractNumId w:val="29"/>
  </w:num>
  <w:num w:numId="32">
    <w:abstractNumId w:val="4"/>
  </w:num>
  <w:num w:numId="33">
    <w:abstractNumId w:val="10"/>
  </w:num>
  <w:num w:numId="34">
    <w:abstractNumId w:val="23"/>
  </w:num>
  <w:num w:numId="35">
    <w:abstractNumId w:val="37"/>
  </w:num>
  <w:num w:numId="36">
    <w:abstractNumId w:val="1"/>
  </w:num>
  <w:num w:numId="37">
    <w:abstractNumId w:val="7"/>
  </w:num>
  <w:num w:numId="38">
    <w:abstractNumId w:val="34"/>
  </w:num>
  <w:num w:numId="3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9B3"/>
    <w:rsid w:val="000011FC"/>
    <w:rsid w:val="0000124A"/>
    <w:rsid w:val="000053A7"/>
    <w:rsid w:val="000059F7"/>
    <w:rsid w:val="00005D44"/>
    <w:rsid w:val="00007391"/>
    <w:rsid w:val="0001027D"/>
    <w:rsid w:val="000103B7"/>
    <w:rsid w:val="00013AC8"/>
    <w:rsid w:val="00013BC6"/>
    <w:rsid w:val="00021ECA"/>
    <w:rsid w:val="00024AD2"/>
    <w:rsid w:val="000255C5"/>
    <w:rsid w:val="00027FFE"/>
    <w:rsid w:val="00031414"/>
    <w:rsid w:val="0003156A"/>
    <w:rsid w:val="00031804"/>
    <w:rsid w:val="00031DA3"/>
    <w:rsid w:val="00032BCF"/>
    <w:rsid w:val="000359E6"/>
    <w:rsid w:val="00036ED4"/>
    <w:rsid w:val="00040E0F"/>
    <w:rsid w:val="0004124E"/>
    <w:rsid w:val="00041BDE"/>
    <w:rsid w:val="00041C2F"/>
    <w:rsid w:val="00041F9F"/>
    <w:rsid w:val="000442BC"/>
    <w:rsid w:val="000444E9"/>
    <w:rsid w:val="00047629"/>
    <w:rsid w:val="0004783B"/>
    <w:rsid w:val="000503A5"/>
    <w:rsid w:val="00051AB4"/>
    <w:rsid w:val="0005292F"/>
    <w:rsid w:val="00056A61"/>
    <w:rsid w:val="0006056D"/>
    <w:rsid w:val="00060E2F"/>
    <w:rsid w:val="0006143D"/>
    <w:rsid w:val="00061AF3"/>
    <w:rsid w:val="00064230"/>
    <w:rsid w:val="00066205"/>
    <w:rsid w:val="00067B80"/>
    <w:rsid w:val="00072BC7"/>
    <w:rsid w:val="00074597"/>
    <w:rsid w:val="0007632E"/>
    <w:rsid w:val="00084767"/>
    <w:rsid w:val="00084918"/>
    <w:rsid w:val="00084956"/>
    <w:rsid w:val="0008602B"/>
    <w:rsid w:val="0008633B"/>
    <w:rsid w:val="00091085"/>
    <w:rsid w:val="00091B16"/>
    <w:rsid w:val="00092627"/>
    <w:rsid w:val="00092D60"/>
    <w:rsid w:val="000937B3"/>
    <w:rsid w:val="00094835"/>
    <w:rsid w:val="00094F3B"/>
    <w:rsid w:val="00097377"/>
    <w:rsid w:val="000A2478"/>
    <w:rsid w:val="000A2CCE"/>
    <w:rsid w:val="000A6CE4"/>
    <w:rsid w:val="000B1CA2"/>
    <w:rsid w:val="000B3056"/>
    <w:rsid w:val="000B3576"/>
    <w:rsid w:val="000B4913"/>
    <w:rsid w:val="000C0B39"/>
    <w:rsid w:val="000C0C1C"/>
    <w:rsid w:val="000C2ED4"/>
    <w:rsid w:val="000C5907"/>
    <w:rsid w:val="000C6662"/>
    <w:rsid w:val="000D0484"/>
    <w:rsid w:val="000D429C"/>
    <w:rsid w:val="000D49D7"/>
    <w:rsid w:val="000D4ACA"/>
    <w:rsid w:val="000D6159"/>
    <w:rsid w:val="000D7E08"/>
    <w:rsid w:val="000E0CCF"/>
    <w:rsid w:val="000E1192"/>
    <w:rsid w:val="000E2683"/>
    <w:rsid w:val="000E2886"/>
    <w:rsid w:val="000E2C97"/>
    <w:rsid w:val="000E2CA1"/>
    <w:rsid w:val="000E3BCF"/>
    <w:rsid w:val="000E46B0"/>
    <w:rsid w:val="000E6B81"/>
    <w:rsid w:val="000E7CCF"/>
    <w:rsid w:val="000F30C4"/>
    <w:rsid w:val="000F3273"/>
    <w:rsid w:val="000F32E7"/>
    <w:rsid w:val="000F391A"/>
    <w:rsid w:val="000F513A"/>
    <w:rsid w:val="000F66E0"/>
    <w:rsid w:val="000F7694"/>
    <w:rsid w:val="00101C66"/>
    <w:rsid w:val="00101C73"/>
    <w:rsid w:val="00103FBA"/>
    <w:rsid w:val="0010570A"/>
    <w:rsid w:val="00106878"/>
    <w:rsid w:val="00106C65"/>
    <w:rsid w:val="00106D1A"/>
    <w:rsid w:val="00113440"/>
    <w:rsid w:val="00114420"/>
    <w:rsid w:val="001172F0"/>
    <w:rsid w:val="00117A0E"/>
    <w:rsid w:val="001201DD"/>
    <w:rsid w:val="00121071"/>
    <w:rsid w:val="00121FCC"/>
    <w:rsid w:val="00122E41"/>
    <w:rsid w:val="00123C95"/>
    <w:rsid w:val="00126DB3"/>
    <w:rsid w:val="00127596"/>
    <w:rsid w:val="00130FF7"/>
    <w:rsid w:val="00131363"/>
    <w:rsid w:val="00131E0D"/>
    <w:rsid w:val="001342EA"/>
    <w:rsid w:val="00134523"/>
    <w:rsid w:val="001371A0"/>
    <w:rsid w:val="00141D89"/>
    <w:rsid w:val="00143BB0"/>
    <w:rsid w:val="00143F80"/>
    <w:rsid w:val="00150606"/>
    <w:rsid w:val="001557A8"/>
    <w:rsid w:val="00155B55"/>
    <w:rsid w:val="00155C95"/>
    <w:rsid w:val="00157476"/>
    <w:rsid w:val="001575B0"/>
    <w:rsid w:val="00157835"/>
    <w:rsid w:val="00157DAA"/>
    <w:rsid w:val="00157DE0"/>
    <w:rsid w:val="00160AA4"/>
    <w:rsid w:val="00161942"/>
    <w:rsid w:val="00161E13"/>
    <w:rsid w:val="00162407"/>
    <w:rsid w:val="0016791A"/>
    <w:rsid w:val="00167F74"/>
    <w:rsid w:val="001708F7"/>
    <w:rsid w:val="00170FDB"/>
    <w:rsid w:val="0018012C"/>
    <w:rsid w:val="001812C8"/>
    <w:rsid w:val="00182284"/>
    <w:rsid w:val="0018342E"/>
    <w:rsid w:val="001834E0"/>
    <w:rsid w:val="00185E45"/>
    <w:rsid w:val="001875CE"/>
    <w:rsid w:val="00187D94"/>
    <w:rsid w:val="0019011E"/>
    <w:rsid w:val="001968B1"/>
    <w:rsid w:val="00196F81"/>
    <w:rsid w:val="001A0834"/>
    <w:rsid w:val="001A104E"/>
    <w:rsid w:val="001A3D85"/>
    <w:rsid w:val="001A4446"/>
    <w:rsid w:val="001A6FFE"/>
    <w:rsid w:val="001B0B4A"/>
    <w:rsid w:val="001B0F54"/>
    <w:rsid w:val="001C09F5"/>
    <w:rsid w:val="001C43A1"/>
    <w:rsid w:val="001C63A1"/>
    <w:rsid w:val="001C7936"/>
    <w:rsid w:val="001C7ECA"/>
    <w:rsid w:val="001D538E"/>
    <w:rsid w:val="001D6EA1"/>
    <w:rsid w:val="001D7288"/>
    <w:rsid w:val="001D75F0"/>
    <w:rsid w:val="001E0957"/>
    <w:rsid w:val="001E107D"/>
    <w:rsid w:val="001E1200"/>
    <w:rsid w:val="001E1A4F"/>
    <w:rsid w:val="001E4285"/>
    <w:rsid w:val="001E5E7A"/>
    <w:rsid w:val="001E6C05"/>
    <w:rsid w:val="001E6EE5"/>
    <w:rsid w:val="001F0465"/>
    <w:rsid w:val="001F42CA"/>
    <w:rsid w:val="001F42D1"/>
    <w:rsid w:val="001F4328"/>
    <w:rsid w:val="001F4D9A"/>
    <w:rsid w:val="001F7383"/>
    <w:rsid w:val="001F7AE6"/>
    <w:rsid w:val="00200504"/>
    <w:rsid w:val="00205B40"/>
    <w:rsid w:val="00206306"/>
    <w:rsid w:val="002103C5"/>
    <w:rsid w:val="00210B26"/>
    <w:rsid w:val="0021444B"/>
    <w:rsid w:val="00214E07"/>
    <w:rsid w:val="002151CB"/>
    <w:rsid w:val="002155E4"/>
    <w:rsid w:val="002165DC"/>
    <w:rsid w:val="002170B1"/>
    <w:rsid w:val="00220A81"/>
    <w:rsid w:val="00221E1C"/>
    <w:rsid w:val="00222E53"/>
    <w:rsid w:val="00223AD8"/>
    <w:rsid w:val="00225473"/>
    <w:rsid w:val="00225DD8"/>
    <w:rsid w:val="00231C4F"/>
    <w:rsid w:val="00232733"/>
    <w:rsid w:val="002363C0"/>
    <w:rsid w:val="00236943"/>
    <w:rsid w:val="00244430"/>
    <w:rsid w:val="00245BC5"/>
    <w:rsid w:val="002501FE"/>
    <w:rsid w:val="0025079B"/>
    <w:rsid w:val="002507E4"/>
    <w:rsid w:val="00250936"/>
    <w:rsid w:val="00251010"/>
    <w:rsid w:val="00251D71"/>
    <w:rsid w:val="00252FA8"/>
    <w:rsid w:val="00253EA7"/>
    <w:rsid w:val="00254680"/>
    <w:rsid w:val="00254FF6"/>
    <w:rsid w:val="002561A0"/>
    <w:rsid w:val="0026005B"/>
    <w:rsid w:val="002603F3"/>
    <w:rsid w:val="00260C25"/>
    <w:rsid w:val="0026196C"/>
    <w:rsid w:val="00263343"/>
    <w:rsid w:val="002640FF"/>
    <w:rsid w:val="002662FF"/>
    <w:rsid w:val="00266861"/>
    <w:rsid w:val="002669C6"/>
    <w:rsid w:val="00267D28"/>
    <w:rsid w:val="0027255D"/>
    <w:rsid w:val="002734E2"/>
    <w:rsid w:val="0027415A"/>
    <w:rsid w:val="0027540B"/>
    <w:rsid w:val="00277BED"/>
    <w:rsid w:val="00281252"/>
    <w:rsid w:val="00283EE6"/>
    <w:rsid w:val="00284C71"/>
    <w:rsid w:val="002851FC"/>
    <w:rsid w:val="00285FA2"/>
    <w:rsid w:val="00286B92"/>
    <w:rsid w:val="00291545"/>
    <w:rsid w:val="002929D4"/>
    <w:rsid w:val="00293276"/>
    <w:rsid w:val="00294264"/>
    <w:rsid w:val="00295B69"/>
    <w:rsid w:val="00295C2B"/>
    <w:rsid w:val="00296C55"/>
    <w:rsid w:val="00297A7D"/>
    <w:rsid w:val="002A0E10"/>
    <w:rsid w:val="002A1AF1"/>
    <w:rsid w:val="002A1B62"/>
    <w:rsid w:val="002A2BDA"/>
    <w:rsid w:val="002A2C39"/>
    <w:rsid w:val="002A3B61"/>
    <w:rsid w:val="002A4034"/>
    <w:rsid w:val="002A44A9"/>
    <w:rsid w:val="002A657D"/>
    <w:rsid w:val="002A76BC"/>
    <w:rsid w:val="002A7A81"/>
    <w:rsid w:val="002B09B5"/>
    <w:rsid w:val="002B0E06"/>
    <w:rsid w:val="002B1190"/>
    <w:rsid w:val="002B3568"/>
    <w:rsid w:val="002B61D7"/>
    <w:rsid w:val="002B65AF"/>
    <w:rsid w:val="002B6EE7"/>
    <w:rsid w:val="002C05A0"/>
    <w:rsid w:val="002C3E4F"/>
    <w:rsid w:val="002C5219"/>
    <w:rsid w:val="002D4206"/>
    <w:rsid w:val="002D5E8F"/>
    <w:rsid w:val="002E07FC"/>
    <w:rsid w:val="002E2D06"/>
    <w:rsid w:val="002E4220"/>
    <w:rsid w:val="002E45EF"/>
    <w:rsid w:val="002E4A07"/>
    <w:rsid w:val="002E5916"/>
    <w:rsid w:val="002E708E"/>
    <w:rsid w:val="002E7CF1"/>
    <w:rsid w:val="002F24F6"/>
    <w:rsid w:val="002F2754"/>
    <w:rsid w:val="002F5001"/>
    <w:rsid w:val="002F6133"/>
    <w:rsid w:val="002F7124"/>
    <w:rsid w:val="00302325"/>
    <w:rsid w:val="00302E73"/>
    <w:rsid w:val="00304BA3"/>
    <w:rsid w:val="00305AD9"/>
    <w:rsid w:val="00306ABB"/>
    <w:rsid w:val="00306C5E"/>
    <w:rsid w:val="00307021"/>
    <w:rsid w:val="003111D9"/>
    <w:rsid w:val="00311504"/>
    <w:rsid w:val="003115D8"/>
    <w:rsid w:val="00320478"/>
    <w:rsid w:val="00320762"/>
    <w:rsid w:val="00323C2E"/>
    <w:rsid w:val="00324AA5"/>
    <w:rsid w:val="00324B69"/>
    <w:rsid w:val="003264CF"/>
    <w:rsid w:val="00326587"/>
    <w:rsid w:val="00326987"/>
    <w:rsid w:val="0033015C"/>
    <w:rsid w:val="00330DAC"/>
    <w:rsid w:val="003310B4"/>
    <w:rsid w:val="00331A3E"/>
    <w:rsid w:val="00331A7E"/>
    <w:rsid w:val="003343B2"/>
    <w:rsid w:val="0033538C"/>
    <w:rsid w:val="00335AD2"/>
    <w:rsid w:val="00336090"/>
    <w:rsid w:val="00336283"/>
    <w:rsid w:val="00337DF8"/>
    <w:rsid w:val="00341184"/>
    <w:rsid w:val="003416A1"/>
    <w:rsid w:val="00344340"/>
    <w:rsid w:val="0034492A"/>
    <w:rsid w:val="003451FF"/>
    <w:rsid w:val="00345AB7"/>
    <w:rsid w:val="00345E09"/>
    <w:rsid w:val="00350EFC"/>
    <w:rsid w:val="00356148"/>
    <w:rsid w:val="00360DE3"/>
    <w:rsid w:val="00362181"/>
    <w:rsid w:val="00371449"/>
    <w:rsid w:val="00372159"/>
    <w:rsid w:val="0037336A"/>
    <w:rsid w:val="00374411"/>
    <w:rsid w:val="00374546"/>
    <w:rsid w:val="003767F6"/>
    <w:rsid w:val="00377039"/>
    <w:rsid w:val="003774BA"/>
    <w:rsid w:val="00377715"/>
    <w:rsid w:val="003802B5"/>
    <w:rsid w:val="0038057C"/>
    <w:rsid w:val="00381FCF"/>
    <w:rsid w:val="003847AE"/>
    <w:rsid w:val="00384833"/>
    <w:rsid w:val="00385677"/>
    <w:rsid w:val="0038626C"/>
    <w:rsid w:val="00386B5E"/>
    <w:rsid w:val="0038789F"/>
    <w:rsid w:val="00390894"/>
    <w:rsid w:val="00390E64"/>
    <w:rsid w:val="00391410"/>
    <w:rsid w:val="00391B02"/>
    <w:rsid w:val="003921D3"/>
    <w:rsid w:val="00394824"/>
    <w:rsid w:val="00395730"/>
    <w:rsid w:val="00395EC8"/>
    <w:rsid w:val="00397E9C"/>
    <w:rsid w:val="003A0DA7"/>
    <w:rsid w:val="003A144A"/>
    <w:rsid w:val="003A1937"/>
    <w:rsid w:val="003A49EE"/>
    <w:rsid w:val="003A5C5B"/>
    <w:rsid w:val="003B0E97"/>
    <w:rsid w:val="003B182F"/>
    <w:rsid w:val="003B48C1"/>
    <w:rsid w:val="003B5D6E"/>
    <w:rsid w:val="003C14E8"/>
    <w:rsid w:val="003C1AF7"/>
    <w:rsid w:val="003C4718"/>
    <w:rsid w:val="003C76E6"/>
    <w:rsid w:val="003C7C76"/>
    <w:rsid w:val="003D0F02"/>
    <w:rsid w:val="003D3E6E"/>
    <w:rsid w:val="003D4439"/>
    <w:rsid w:val="003D5330"/>
    <w:rsid w:val="003D641C"/>
    <w:rsid w:val="003E03B3"/>
    <w:rsid w:val="003E15EA"/>
    <w:rsid w:val="003E3595"/>
    <w:rsid w:val="003E57B1"/>
    <w:rsid w:val="003E595A"/>
    <w:rsid w:val="003E5AC7"/>
    <w:rsid w:val="003E5D84"/>
    <w:rsid w:val="003E5E90"/>
    <w:rsid w:val="003E64B4"/>
    <w:rsid w:val="003E69A4"/>
    <w:rsid w:val="003E6EDC"/>
    <w:rsid w:val="003E7687"/>
    <w:rsid w:val="003E7DE9"/>
    <w:rsid w:val="003F10C5"/>
    <w:rsid w:val="003F2E68"/>
    <w:rsid w:val="003F4582"/>
    <w:rsid w:val="003F6261"/>
    <w:rsid w:val="003F7F07"/>
    <w:rsid w:val="004048EE"/>
    <w:rsid w:val="00405CD8"/>
    <w:rsid w:val="004060BC"/>
    <w:rsid w:val="004060D0"/>
    <w:rsid w:val="00406CA3"/>
    <w:rsid w:val="004076DA"/>
    <w:rsid w:val="00407ACB"/>
    <w:rsid w:val="00411916"/>
    <w:rsid w:val="00411AC5"/>
    <w:rsid w:val="00413E1A"/>
    <w:rsid w:val="00413EAD"/>
    <w:rsid w:val="00421568"/>
    <w:rsid w:val="0042199A"/>
    <w:rsid w:val="004277D7"/>
    <w:rsid w:val="004306AD"/>
    <w:rsid w:val="00430A04"/>
    <w:rsid w:val="00430D7C"/>
    <w:rsid w:val="00433A02"/>
    <w:rsid w:val="00435016"/>
    <w:rsid w:val="00435450"/>
    <w:rsid w:val="004373AE"/>
    <w:rsid w:val="00440083"/>
    <w:rsid w:val="004417B3"/>
    <w:rsid w:val="004427C9"/>
    <w:rsid w:val="004436B7"/>
    <w:rsid w:val="00444C4E"/>
    <w:rsid w:val="00445825"/>
    <w:rsid w:val="00450DE4"/>
    <w:rsid w:val="00451BC2"/>
    <w:rsid w:val="00452314"/>
    <w:rsid w:val="00453941"/>
    <w:rsid w:val="0045416A"/>
    <w:rsid w:val="00455BEC"/>
    <w:rsid w:val="00455F5B"/>
    <w:rsid w:val="004571B7"/>
    <w:rsid w:val="004638CF"/>
    <w:rsid w:val="00466175"/>
    <w:rsid w:val="00470FE7"/>
    <w:rsid w:val="00471141"/>
    <w:rsid w:val="00471B86"/>
    <w:rsid w:val="0047357F"/>
    <w:rsid w:val="00473724"/>
    <w:rsid w:val="00476919"/>
    <w:rsid w:val="00477668"/>
    <w:rsid w:val="0048078D"/>
    <w:rsid w:val="00481C72"/>
    <w:rsid w:val="004822F4"/>
    <w:rsid w:val="0048285E"/>
    <w:rsid w:val="00482EF9"/>
    <w:rsid w:val="004836B4"/>
    <w:rsid w:val="004837B5"/>
    <w:rsid w:val="00487AC0"/>
    <w:rsid w:val="004902D8"/>
    <w:rsid w:val="0049135D"/>
    <w:rsid w:val="004913D4"/>
    <w:rsid w:val="00493A01"/>
    <w:rsid w:val="0049607F"/>
    <w:rsid w:val="00497CBA"/>
    <w:rsid w:val="004A16D3"/>
    <w:rsid w:val="004A1995"/>
    <w:rsid w:val="004A57CF"/>
    <w:rsid w:val="004A5C7C"/>
    <w:rsid w:val="004B0DAA"/>
    <w:rsid w:val="004B2E05"/>
    <w:rsid w:val="004B3093"/>
    <w:rsid w:val="004B3A49"/>
    <w:rsid w:val="004B3B79"/>
    <w:rsid w:val="004B3FD2"/>
    <w:rsid w:val="004B5067"/>
    <w:rsid w:val="004B772E"/>
    <w:rsid w:val="004C0DF8"/>
    <w:rsid w:val="004C1E5A"/>
    <w:rsid w:val="004C2061"/>
    <w:rsid w:val="004C3F48"/>
    <w:rsid w:val="004C6FAF"/>
    <w:rsid w:val="004C7BA6"/>
    <w:rsid w:val="004C7CC4"/>
    <w:rsid w:val="004D1048"/>
    <w:rsid w:val="004D2296"/>
    <w:rsid w:val="004D50F4"/>
    <w:rsid w:val="004D66B5"/>
    <w:rsid w:val="004D6F7E"/>
    <w:rsid w:val="004E0F3C"/>
    <w:rsid w:val="004E25C8"/>
    <w:rsid w:val="004E5EC5"/>
    <w:rsid w:val="004E6523"/>
    <w:rsid w:val="004F39B3"/>
    <w:rsid w:val="004F4209"/>
    <w:rsid w:val="004F5492"/>
    <w:rsid w:val="00501AEE"/>
    <w:rsid w:val="005036E8"/>
    <w:rsid w:val="00506EB9"/>
    <w:rsid w:val="00507027"/>
    <w:rsid w:val="005119A5"/>
    <w:rsid w:val="00514F1E"/>
    <w:rsid w:val="00517E60"/>
    <w:rsid w:val="005201CE"/>
    <w:rsid w:val="00521AF8"/>
    <w:rsid w:val="005225D7"/>
    <w:rsid w:val="00522AD9"/>
    <w:rsid w:val="00524E98"/>
    <w:rsid w:val="0052622F"/>
    <w:rsid w:val="00527840"/>
    <w:rsid w:val="00530AAC"/>
    <w:rsid w:val="005324B7"/>
    <w:rsid w:val="005346E5"/>
    <w:rsid w:val="00535BBC"/>
    <w:rsid w:val="0054000C"/>
    <w:rsid w:val="005408E4"/>
    <w:rsid w:val="00545864"/>
    <w:rsid w:val="00546B12"/>
    <w:rsid w:val="0055098F"/>
    <w:rsid w:val="00551850"/>
    <w:rsid w:val="005525FA"/>
    <w:rsid w:val="005532FC"/>
    <w:rsid w:val="00554C53"/>
    <w:rsid w:val="005571DE"/>
    <w:rsid w:val="00560A49"/>
    <w:rsid w:val="00561A8A"/>
    <w:rsid w:val="005642BC"/>
    <w:rsid w:val="00564F8C"/>
    <w:rsid w:val="00565389"/>
    <w:rsid w:val="0056612E"/>
    <w:rsid w:val="005754C3"/>
    <w:rsid w:val="005765B8"/>
    <w:rsid w:val="00577459"/>
    <w:rsid w:val="005801A1"/>
    <w:rsid w:val="005809A4"/>
    <w:rsid w:val="00580B23"/>
    <w:rsid w:val="0058367E"/>
    <w:rsid w:val="00584C4C"/>
    <w:rsid w:val="005853A0"/>
    <w:rsid w:val="0058589D"/>
    <w:rsid w:val="00585970"/>
    <w:rsid w:val="00586267"/>
    <w:rsid w:val="00586772"/>
    <w:rsid w:val="005874EF"/>
    <w:rsid w:val="00587BDE"/>
    <w:rsid w:val="00587D07"/>
    <w:rsid w:val="0059284F"/>
    <w:rsid w:val="00592888"/>
    <w:rsid w:val="00596BE1"/>
    <w:rsid w:val="005A1E8A"/>
    <w:rsid w:val="005A227E"/>
    <w:rsid w:val="005A490A"/>
    <w:rsid w:val="005A617D"/>
    <w:rsid w:val="005A6804"/>
    <w:rsid w:val="005A7DC1"/>
    <w:rsid w:val="005B0C79"/>
    <w:rsid w:val="005B206F"/>
    <w:rsid w:val="005B559F"/>
    <w:rsid w:val="005B7E97"/>
    <w:rsid w:val="005C0E48"/>
    <w:rsid w:val="005C2D32"/>
    <w:rsid w:val="005C529D"/>
    <w:rsid w:val="005C5532"/>
    <w:rsid w:val="005C58D9"/>
    <w:rsid w:val="005C7466"/>
    <w:rsid w:val="005C7BC3"/>
    <w:rsid w:val="005D20B8"/>
    <w:rsid w:val="005D2237"/>
    <w:rsid w:val="005D38E0"/>
    <w:rsid w:val="005D5210"/>
    <w:rsid w:val="005D6D89"/>
    <w:rsid w:val="005D7415"/>
    <w:rsid w:val="005E03C0"/>
    <w:rsid w:val="005E07A7"/>
    <w:rsid w:val="005E0C1D"/>
    <w:rsid w:val="005E170C"/>
    <w:rsid w:val="005E392F"/>
    <w:rsid w:val="005E621F"/>
    <w:rsid w:val="005F2D54"/>
    <w:rsid w:val="005F32B0"/>
    <w:rsid w:val="005F35AE"/>
    <w:rsid w:val="0060579A"/>
    <w:rsid w:val="006102A2"/>
    <w:rsid w:val="006137E0"/>
    <w:rsid w:val="00615BFD"/>
    <w:rsid w:val="006177FD"/>
    <w:rsid w:val="00617A73"/>
    <w:rsid w:val="00620BCC"/>
    <w:rsid w:val="006225EC"/>
    <w:rsid w:val="006241DA"/>
    <w:rsid w:val="00625933"/>
    <w:rsid w:val="00627DC7"/>
    <w:rsid w:val="00627F86"/>
    <w:rsid w:val="00630B4B"/>
    <w:rsid w:val="006315C1"/>
    <w:rsid w:val="00634719"/>
    <w:rsid w:val="00636275"/>
    <w:rsid w:val="00636D1F"/>
    <w:rsid w:val="00642227"/>
    <w:rsid w:val="006423DE"/>
    <w:rsid w:val="0064249A"/>
    <w:rsid w:val="006447F2"/>
    <w:rsid w:val="00644BAC"/>
    <w:rsid w:val="006465E3"/>
    <w:rsid w:val="00646CBE"/>
    <w:rsid w:val="0064763F"/>
    <w:rsid w:val="00647D32"/>
    <w:rsid w:val="006500B0"/>
    <w:rsid w:val="0065035C"/>
    <w:rsid w:val="00653637"/>
    <w:rsid w:val="00655C3C"/>
    <w:rsid w:val="0065660B"/>
    <w:rsid w:val="00661436"/>
    <w:rsid w:val="00661D8C"/>
    <w:rsid w:val="00662844"/>
    <w:rsid w:val="00662DAD"/>
    <w:rsid w:val="006633DD"/>
    <w:rsid w:val="00664060"/>
    <w:rsid w:val="006651B9"/>
    <w:rsid w:val="0066545F"/>
    <w:rsid w:val="0066654C"/>
    <w:rsid w:val="006765D9"/>
    <w:rsid w:val="00677A25"/>
    <w:rsid w:val="00681104"/>
    <w:rsid w:val="00681A37"/>
    <w:rsid w:val="00682D17"/>
    <w:rsid w:val="006858A1"/>
    <w:rsid w:val="00685FDC"/>
    <w:rsid w:val="00687B38"/>
    <w:rsid w:val="00690D7C"/>
    <w:rsid w:val="00693640"/>
    <w:rsid w:val="006969D4"/>
    <w:rsid w:val="006973CC"/>
    <w:rsid w:val="00697A6F"/>
    <w:rsid w:val="006A2EAD"/>
    <w:rsid w:val="006A3F5F"/>
    <w:rsid w:val="006A62F0"/>
    <w:rsid w:val="006B3DC1"/>
    <w:rsid w:val="006B5682"/>
    <w:rsid w:val="006B6A14"/>
    <w:rsid w:val="006C0DC4"/>
    <w:rsid w:val="006C2279"/>
    <w:rsid w:val="006C49EA"/>
    <w:rsid w:val="006C4D8B"/>
    <w:rsid w:val="006C6BA1"/>
    <w:rsid w:val="006D0136"/>
    <w:rsid w:val="006D1FC3"/>
    <w:rsid w:val="006D2B28"/>
    <w:rsid w:val="006D377B"/>
    <w:rsid w:val="006D7D72"/>
    <w:rsid w:val="006E0FC6"/>
    <w:rsid w:val="006E1BC7"/>
    <w:rsid w:val="006E4630"/>
    <w:rsid w:val="006E50A1"/>
    <w:rsid w:val="006E5858"/>
    <w:rsid w:val="006E77E6"/>
    <w:rsid w:val="006F094A"/>
    <w:rsid w:val="006F3C8D"/>
    <w:rsid w:val="006F3E3B"/>
    <w:rsid w:val="006F75FF"/>
    <w:rsid w:val="007024B3"/>
    <w:rsid w:val="007027B7"/>
    <w:rsid w:val="00705072"/>
    <w:rsid w:val="007054FF"/>
    <w:rsid w:val="007113C4"/>
    <w:rsid w:val="00714B5B"/>
    <w:rsid w:val="00715CE6"/>
    <w:rsid w:val="00716C87"/>
    <w:rsid w:val="007179D4"/>
    <w:rsid w:val="00721E8B"/>
    <w:rsid w:val="00723335"/>
    <w:rsid w:val="00724A68"/>
    <w:rsid w:val="00725AD8"/>
    <w:rsid w:val="00731121"/>
    <w:rsid w:val="0073656D"/>
    <w:rsid w:val="00737D0E"/>
    <w:rsid w:val="007418CB"/>
    <w:rsid w:val="007425FA"/>
    <w:rsid w:val="00743579"/>
    <w:rsid w:val="007440FE"/>
    <w:rsid w:val="007446A3"/>
    <w:rsid w:val="00744D56"/>
    <w:rsid w:val="00747214"/>
    <w:rsid w:val="0075231C"/>
    <w:rsid w:val="00755423"/>
    <w:rsid w:val="007565EE"/>
    <w:rsid w:val="007623C1"/>
    <w:rsid w:val="00762FF2"/>
    <w:rsid w:val="00762FFA"/>
    <w:rsid w:val="007650BA"/>
    <w:rsid w:val="007651AD"/>
    <w:rsid w:val="0076559B"/>
    <w:rsid w:val="0076586B"/>
    <w:rsid w:val="00765BE7"/>
    <w:rsid w:val="00772D2C"/>
    <w:rsid w:val="0077478F"/>
    <w:rsid w:val="0077535D"/>
    <w:rsid w:val="007766B3"/>
    <w:rsid w:val="007771C2"/>
    <w:rsid w:val="00777678"/>
    <w:rsid w:val="0078086B"/>
    <w:rsid w:val="00780A85"/>
    <w:rsid w:val="00780D50"/>
    <w:rsid w:val="00780D87"/>
    <w:rsid w:val="00782054"/>
    <w:rsid w:val="007825BC"/>
    <w:rsid w:val="00782838"/>
    <w:rsid w:val="0078495D"/>
    <w:rsid w:val="00784D40"/>
    <w:rsid w:val="00784F55"/>
    <w:rsid w:val="00792353"/>
    <w:rsid w:val="00792656"/>
    <w:rsid w:val="00795294"/>
    <w:rsid w:val="00797664"/>
    <w:rsid w:val="007A2A90"/>
    <w:rsid w:val="007A3297"/>
    <w:rsid w:val="007A672B"/>
    <w:rsid w:val="007B1891"/>
    <w:rsid w:val="007B1CB3"/>
    <w:rsid w:val="007B3E38"/>
    <w:rsid w:val="007C081C"/>
    <w:rsid w:val="007C12C8"/>
    <w:rsid w:val="007C1F15"/>
    <w:rsid w:val="007C2372"/>
    <w:rsid w:val="007C2740"/>
    <w:rsid w:val="007C643A"/>
    <w:rsid w:val="007D233F"/>
    <w:rsid w:val="007D2955"/>
    <w:rsid w:val="007D2A99"/>
    <w:rsid w:val="007D54B6"/>
    <w:rsid w:val="007D68F2"/>
    <w:rsid w:val="007D6CA5"/>
    <w:rsid w:val="007D7F2C"/>
    <w:rsid w:val="007E0EE6"/>
    <w:rsid w:val="007E3CCC"/>
    <w:rsid w:val="007E3D91"/>
    <w:rsid w:val="007E4DC9"/>
    <w:rsid w:val="007E60E7"/>
    <w:rsid w:val="007F0A22"/>
    <w:rsid w:val="007F1472"/>
    <w:rsid w:val="007F26B3"/>
    <w:rsid w:val="007F588B"/>
    <w:rsid w:val="00801F12"/>
    <w:rsid w:val="00802249"/>
    <w:rsid w:val="00803E7F"/>
    <w:rsid w:val="00806165"/>
    <w:rsid w:val="0080639B"/>
    <w:rsid w:val="00806D30"/>
    <w:rsid w:val="00810BB5"/>
    <w:rsid w:val="00810D1D"/>
    <w:rsid w:val="00810DCF"/>
    <w:rsid w:val="0081125E"/>
    <w:rsid w:val="0081135C"/>
    <w:rsid w:val="008123A6"/>
    <w:rsid w:val="008171BE"/>
    <w:rsid w:val="008172D8"/>
    <w:rsid w:val="00817C42"/>
    <w:rsid w:val="00821797"/>
    <w:rsid w:val="008256D9"/>
    <w:rsid w:val="00826909"/>
    <w:rsid w:val="00827038"/>
    <w:rsid w:val="008322A1"/>
    <w:rsid w:val="0083595A"/>
    <w:rsid w:val="00835F5F"/>
    <w:rsid w:val="0084057B"/>
    <w:rsid w:val="00840A02"/>
    <w:rsid w:val="00842333"/>
    <w:rsid w:val="00842617"/>
    <w:rsid w:val="0085213E"/>
    <w:rsid w:val="0085224F"/>
    <w:rsid w:val="0085273B"/>
    <w:rsid w:val="00852F08"/>
    <w:rsid w:val="00853995"/>
    <w:rsid w:val="00853BB3"/>
    <w:rsid w:val="00854739"/>
    <w:rsid w:val="00854B74"/>
    <w:rsid w:val="00854B9A"/>
    <w:rsid w:val="00855715"/>
    <w:rsid w:val="00856510"/>
    <w:rsid w:val="008568C7"/>
    <w:rsid w:val="00856E53"/>
    <w:rsid w:val="00856ED0"/>
    <w:rsid w:val="00856FF6"/>
    <w:rsid w:val="00857F8F"/>
    <w:rsid w:val="0086003D"/>
    <w:rsid w:val="0086077B"/>
    <w:rsid w:val="0086081D"/>
    <w:rsid w:val="008615A9"/>
    <w:rsid w:val="008621B3"/>
    <w:rsid w:val="00862D5E"/>
    <w:rsid w:val="00865D9D"/>
    <w:rsid w:val="00867940"/>
    <w:rsid w:val="00870AD9"/>
    <w:rsid w:val="00871E4C"/>
    <w:rsid w:val="00872AD6"/>
    <w:rsid w:val="00873747"/>
    <w:rsid w:val="0087633F"/>
    <w:rsid w:val="008768E7"/>
    <w:rsid w:val="00881E16"/>
    <w:rsid w:val="00882873"/>
    <w:rsid w:val="00884BC8"/>
    <w:rsid w:val="00890FFA"/>
    <w:rsid w:val="00895373"/>
    <w:rsid w:val="00895BEE"/>
    <w:rsid w:val="00896D97"/>
    <w:rsid w:val="008972F4"/>
    <w:rsid w:val="0089739B"/>
    <w:rsid w:val="008A3F97"/>
    <w:rsid w:val="008A4807"/>
    <w:rsid w:val="008A54EC"/>
    <w:rsid w:val="008A59E9"/>
    <w:rsid w:val="008A5C25"/>
    <w:rsid w:val="008A61C4"/>
    <w:rsid w:val="008A642F"/>
    <w:rsid w:val="008A684D"/>
    <w:rsid w:val="008A6CCC"/>
    <w:rsid w:val="008A6F5B"/>
    <w:rsid w:val="008B0134"/>
    <w:rsid w:val="008B0D0B"/>
    <w:rsid w:val="008B12DE"/>
    <w:rsid w:val="008B4563"/>
    <w:rsid w:val="008B4EB2"/>
    <w:rsid w:val="008B61C0"/>
    <w:rsid w:val="008B73C7"/>
    <w:rsid w:val="008C103A"/>
    <w:rsid w:val="008C463A"/>
    <w:rsid w:val="008C4E9B"/>
    <w:rsid w:val="008C6AFE"/>
    <w:rsid w:val="008C7B6F"/>
    <w:rsid w:val="008D0368"/>
    <w:rsid w:val="008D2D56"/>
    <w:rsid w:val="008E2639"/>
    <w:rsid w:val="008E3228"/>
    <w:rsid w:val="008E429B"/>
    <w:rsid w:val="008E5B1F"/>
    <w:rsid w:val="008E67E5"/>
    <w:rsid w:val="008F0DCE"/>
    <w:rsid w:val="008F28EC"/>
    <w:rsid w:val="008F4449"/>
    <w:rsid w:val="008F5CF3"/>
    <w:rsid w:val="00900C25"/>
    <w:rsid w:val="0090260F"/>
    <w:rsid w:val="00902AF4"/>
    <w:rsid w:val="00903065"/>
    <w:rsid w:val="00903AE5"/>
    <w:rsid w:val="00904A02"/>
    <w:rsid w:val="00904AC2"/>
    <w:rsid w:val="0090539E"/>
    <w:rsid w:val="009063E9"/>
    <w:rsid w:val="0090647B"/>
    <w:rsid w:val="00910204"/>
    <w:rsid w:val="00910375"/>
    <w:rsid w:val="00910C96"/>
    <w:rsid w:val="009151AD"/>
    <w:rsid w:val="00916A70"/>
    <w:rsid w:val="00920BA5"/>
    <w:rsid w:val="00921DAE"/>
    <w:rsid w:val="00923084"/>
    <w:rsid w:val="00923CC0"/>
    <w:rsid w:val="0092565E"/>
    <w:rsid w:val="00925BCB"/>
    <w:rsid w:val="009278A5"/>
    <w:rsid w:val="0093057A"/>
    <w:rsid w:val="00931F9A"/>
    <w:rsid w:val="0093223C"/>
    <w:rsid w:val="0093332A"/>
    <w:rsid w:val="00933891"/>
    <w:rsid w:val="009428B1"/>
    <w:rsid w:val="009462A1"/>
    <w:rsid w:val="00950DC9"/>
    <w:rsid w:val="00951C8C"/>
    <w:rsid w:val="0095258C"/>
    <w:rsid w:val="00953E3C"/>
    <w:rsid w:val="009542B5"/>
    <w:rsid w:val="00956739"/>
    <w:rsid w:val="00960359"/>
    <w:rsid w:val="0096174A"/>
    <w:rsid w:val="00962DE3"/>
    <w:rsid w:val="009634F5"/>
    <w:rsid w:val="00964FA5"/>
    <w:rsid w:val="00972CE8"/>
    <w:rsid w:val="00972D8C"/>
    <w:rsid w:val="00973257"/>
    <w:rsid w:val="009765B3"/>
    <w:rsid w:val="00976951"/>
    <w:rsid w:val="00976D93"/>
    <w:rsid w:val="00977A6F"/>
    <w:rsid w:val="00977E36"/>
    <w:rsid w:val="009808A1"/>
    <w:rsid w:val="00980DAB"/>
    <w:rsid w:val="0098173E"/>
    <w:rsid w:val="00981745"/>
    <w:rsid w:val="00983059"/>
    <w:rsid w:val="009833F3"/>
    <w:rsid w:val="009844A5"/>
    <w:rsid w:val="00985FED"/>
    <w:rsid w:val="009876B2"/>
    <w:rsid w:val="00987A2B"/>
    <w:rsid w:val="0099235E"/>
    <w:rsid w:val="00992B08"/>
    <w:rsid w:val="00994CE5"/>
    <w:rsid w:val="009953ED"/>
    <w:rsid w:val="00995C38"/>
    <w:rsid w:val="00995FF2"/>
    <w:rsid w:val="00996EB0"/>
    <w:rsid w:val="009A00CF"/>
    <w:rsid w:val="009A1D38"/>
    <w:rsid w:val="009A3A46"/>
    <w:rsid w:val="009A4C77"/>
    <w:rsid w:val="009A640C"/>
    <w:rsid w:val="009A6ED5"/>
    <w:rsid w:val="009A7518"/>
    <w:rsid w:val="009A7740"/>
    <w:rsid w:val="009A7DDC"/>
    <w:rsid w:val="009B0954"/>
    <w:rsid w:val="009B24B6"/>
    <w:rsid w:val="009B2C0C"/>
    <w:rsid w:val="009B5075"/>
    <w:rsid w:val="009B57DD"/>
    <w:rsid w:val="009B6164"/>
    <w:rsid w:val="009B640D"/>
    <w:rsid w:val="009B6898"/>
    <w:rsid w:val="009B690F"/>
    <w:rsid w:val="009C0C75"/>
    <w:rsid w:val="009C18FA"/>
    <w:rsid w:val="009C4540"/>
    <w:rsid w:val="009C5D29"/>
    <w:rsid w:val="009C7129"/>
    <w:rsid w:val="009C725F"/>
    <w:rsid w:val="009C7523"/>
    <w:rsid w:val="009D0AD8"/>
    <w:rsid w:val="009D30BA"/>
    <w:rsid w:val="009D4FD6"/>
    <w:rsid w:val="009D5BC4"/>
    <w:rsid w:val="009E04B4"/>
    <w:rsid w:val="009E1648"/>
    <w:rsid w:val="009E2E89"/>
    <w:rsid w:val="009E397F"/>
    <w:rsid w:val="009E793B"/>
    <w:rsid w:val="009F175A"/>
    <w:rsid w:val="009F17E0"/>
    <w:rsid w:val="009F345F"/>
    <w:rsid w:val="009F4993"/>
    <w:rsid w:val="009F6C71"/>
    <w:rsid w:val="009F6F5D"/>
    <w:rsid w:val="00A00BB6"/>
    <w:rsid w:val="00A021A6"/>
    <w:rsid w:val="00A032E5"/>
    <w:rsid w:val="00A03B60"/>
    <w:rsid w:val="00A03DD1"/>
    <w:rsid w:val="00A048E7"/>
    <w:rsid w:val="00A0499A"/>
    <w:rsid w:val="00A067AA"/>
    <w:rsid w:val="00A109FD"/>
    <w:rsid w:val="00A16329"/>
    <w:rsid w:val="00A23957"/>
    <w:rsid w:val="00A24749"/>
    <w:rsid w:val="00A250AE"/>
    <w:rsid w:val="00A252D2"/>
    <w:rsid w:val="00A26284"/>
    <w:rsid w:val="00A26D17"/>
    <w:rsid w:val="00A26F41"/>
    <w:rsid w:val="00A31FF5"/>
    <w:rsid w:val="00A32420"/>
    <w:rsid w:val="00A35546"/>
    <w:rsid w:val="00A3611A"/>
    <w:rsid w:val="00A37A94"/>
    <w:rsid w:val="00A4037E"/>
    <w:rsid w:val="00A41A74"/>
    <w:rsid w:val="00A42B5E"/>
    <w:rsid w:val="00A439B7"/>
    <w:rsid w:val="00A4492E"/>
    <w:rsid w:val="00A459A8"/>
    <w:rsid w:val="00A462B9"/>
    <w:rsid w:val="00A46E80"/>
    <w:rsid w:val="00A473AD"/>
    <w:rsid w:val="00A50E8E"/>
    <w:rsid w:val="00A510BD"/>
    <w:rsid w:val="00A528A1"/>
    <w:rsid w:val="00A6655D"/>
    <w:rsid w:val="00A70619"/>
    <w:rsid w:val="00A7103B"/>
    <w:rsid w:val="00A7115D"/>
    <w:rsid w:val="00A74A21"/>
    <w:rsid w:val="00A75C7D"/>
    <w:rsid w:val="00A77304"/>
    <w:rsid w:val="00A80AA9"/>
    <w:rsid w:val="00A80F2A"/>
    <w:rsid w:val="00A81383"/>
    <w:rsid w:val="00A82A4A"/>
    <w:rsid w:val="00A83694"/>
    <w:rsid w:val="00A84C84"/>
    <w:rsid w:val="00A86A55"/>
    <w:rsid w:val="00A90F2E"/>
    <w:rsid w:val="00A9285D"/>
    <w:rsid w:val="00A9597B"/>
    <w:rsid w:val="00A9608B"/>
    <w:rsid w:val="00A97AD3"/>
    <w:rsid w:val="00AA2A66"/>
    <w:rsid w:val="00AA358E"/>
    <w:rsid w:val="00AA669D"/>
    <w:rsid w:val="00AA7278"/>
    <w:rsid w:val="00AA77BA"/>
    <w:rsid w:val="00AB313C"/>
    <w:rsid w:val="00AC1D3A"/>
    <w:rsid w:val="00AC2422"/>
    <w:rsid w:val="00AC3514"/>
    <w:rsid w:val="00AC3BE2"/>
    <w:rsid w:val="00AC4051"/>
    <w:rsid w:val="00AC4729"/>
    <w:rsid w:val="00AC62CC"/>
    <w:rsid w:val="00AD0FFF"/>
    <w:rsid w:val="00AD36B7"/>
    <w:rsid w:val="00AD3BF2"/>
    <w:rsid w:val="00AD7239"/>
    <w:rsid w:val="00AD79D5"/>
    <w:rsid w:val="00AE0C5A"/>
    <w:rsid w:val="00AE186C"/>
    <w:rsid w:val="00AE25D2"/>
    <w:rsid w:val="00AE3361"/>
    <w:rsid w:val="00AE3572"/>
    <w:rsid w:val="00AE4EFB"/>
    <w:rsid w:val="00AE71D0"/>
    <w:rsid w:val="00AF02E4"/>
    <w:rsid w:val="00AF12DB"/>
    <w:rsid w:val="00AF3E66"/>
    <w:rsid w:val="00AF4DBA"/>
    <w:rsid w:val="00AF4DC0"/>
    <w:rsid w:val="00AF4F81"/>
    <w:rsid w:val="00AF51EF"/>
    <w:rsid w:val="00AF5969"/>
    <w:rsid w:val="00AF772D"/>
    <w:rsid w:val="00B002A4"/>
    <w:rsid w:val="00B07960"/>
    <w:rsid w:val="00B11027"/>
    <w:rsid w:val="00B113E1"/>
    <w:rsid w:val="00B1155F"/>
    <w:rsid w:val="00B137C9"/>
    <w:rsid w:val="00B13833"/>
    <w:rsid w:val="00B13F64"/>
    <w:rsid w:val="00B16989"/>
    <w:rsid w:val="00B211CE"/>
    <w:rsid w:val="00B233E4"/>
    <w:rsid w:val="00B246BE"/>
    <w:rsid w:val="00B2489A"/>
    <w:rsid w:val="00B255D2"/>
    <w:rsid w:val="00B27BF6"/>
    <w:rsid w:val="00B30517"/>
    <w:rsid w:val="00B314C9"/>
    <w:rsid w:val="00B33DCD"/>
    <w:rsid w:val="00B33E16"/>
    <w:rsid w:val="00B36989"/>
    <w:rsid w:val="00B374C1"/>
    <w:rsid w:val="00B37E27"/>
    <w:rsid w:val="00B41036"/>
    <w:rsid w:val="00B44D00"/>
    <w:rsid w:val="00B47800"/>
    <w:rsid w:val="00B518FF"/>
    <w:rsid w:val="00B52491"/>
    <w:rsid w:val="00B52D98"/>
    <w:rsid w:val="00B5689C"/>
    <w:rsid w:val="00B574A9"/>
    <w:rsid w:val="00B62B88"/>
    <w:rsid w:val="00B6478C"/>
    <w:rsid w:val="00B651B0"/>
    <w:rsid w:val="00B72753"/>
    <w:rsid w:val="00B728B0"/>
    <w:rsid w:val="00B73C33"/>
    <w:rsid w:val="00B82213"/>
    <w:rsid w:val="00B87280"/>
    <w:rsid w:val="00B91977"/>
    <w:rsid w:val="00B91D9C"/>
    <w:rsid w:val="00B930F3"/>
    <w:rsid w:val="00B9505F"/>
    <w:rsid w:val="00B96D48"/>
    <w:rsid w:val="00B96EFF"/>
    <w:rsid w:val="00BA2708"/>
    <w:rsid w:val="00BA629E"/>
    <w:rsid w:val="00BA6B23"/>
    <w:rsid w:val="00BA76E6"/>
    <w:rsid w:val="00BB04DB"/>
    <w:rsid w:val="00BB4646"/>
    <w:rsid w:val="00BB6FEF"/>
    <w:rsid w:val="00BC1895"/>
    <w:rsid w:val="00BC35D6"/>
    <w:rsid w:val="00BC3EBB"/>
    <w:rsid w:val="00BC4395"/>
    <w:rsid w:val="00BC7541"/>
    <w:rsid w:val="00BC7AF6"/>
    <w:rsid w:val="00BC7EDF"/>
    <w:rsid w:val="00BD02F8"/>
    <w:rsid w:val="00BD10EB"/>
    <w:rsid w:val="00BD1274"/>
    <w:rsid w:val="00BD30AB"/>
    <w:rsid w:val="00BD3809"/>
    <w:rsid w:val="00BD4595"/>
    <w:rsid w:val="00BD7706"/>
    <w:rsid w:val="00BD7FFE"/>
    <w:rsid w:val="00BE0DBC"/>
    <w:rsid w:val="00BE2FEE"/>
    <w:rsid w:val="00BE339D"/>
    <w:rsid w:val="00BE5DDF"/>
    <w:rsid w:val="00BE6D5C"/>
    <w:rsid w:val="00BF03DD"/>
    <w:rsid w:val="00BF1E9B"/>
    <w:rsid w:val="00BF2714"/>
    <w:rsid w:val="00BF2835"/>
    <w:rsid w:val="00BF3EF1"/>
    <w:rsid w:val="00BF5616"/>
    <w:rsid w:val="00BF676C"/>
    <w:rsid w:val="00C00B2B"/>
    <w:rsid w:val="00C013A3"/>
    <w:rsid w:val="00C0214B"/>
    <w:rsid w:val="00C02455"/>
    <w:rsid w:val="00C03029"/>
    <w:rsid w:val="00C057E4"/>
    <w:rsid w:val="00C1028F"/>
    <w:rsid w:val="00C1602B"/>
    <w:rsid w:val="00C1651D"/>
    <w:rsid w:val="00C16630"/>
    <w:rsid w:val="00C2008E"/>
    <w:rsid w:val="00C205F9"/>
    <w:rsid w:val="00C24C73"/>
    <w:rsid w:val="00C2544C"/>
    <w:rsid w:val="00C27268"/>
    <w:rsid w:val="00C312E9"/>
    <w:rsid w:val="00C3341C"/>
    <w:rsid w:val="00C3379B"/>
    <w:rsid w:val="00C4082D"/>
    <w:rsid w:val="00C40B50"/>
    <w:rsid w:val="00C414B0"/>
    <w:rsid w:val="00C442D1"/>
    <w:rsid w:val="00C471DE"/>
    <w:rsid w:val="00C47E32"/>
    <w:rsid w:val="00C50336"/>
    <w:rsid w:val="00C51760"/>
    <w:rsid w:val="00C53AEF"/>
    <w:rsid w:val="00C5689F"/>
    <w:rsid w:val="00C6484B"/>
    <w:rsid w:val="00C658AB"/>
    <w:rsid w:val="00C66CBC"/>
    <w:rsid w:val="00C671C2"/>
    <w:rsid w:val="00C675BE"/>
    <w:rsid w:val="00C70291"/>
    <w:rsid w:val="00C71933"/>
    <w:rsid w:val="00C749CA"/>
    <w:rsid w:val="00C74DA9"/>
    <w:rsid w:val="00C76FB8"/>
    <w:rsid w:val="00C77027"/>
    <w:rsid w:val="00C7708F"/>
    <w:rsid w:val="00C779AE"/>
    <w:rsid w:val="00C802B6"/>
    <w:rsid w:val="00C8045D"/>
    <w:rsid w:val="00C81ECE"/>
    <w:rsid w:val="00C82E5E"/>
    <w:rsid w:val="00C839BB"/>
    <w:rsid w:val="00C87A9A"/>
    <w:rsid w:val="00C9193F"/>
    <w:rsid w:val="00C91A1F"/>
    <w:rsid w:val="00C97E53"/>
    <w:rsid w:val="00CA4B71"/>
    <w:rsid w:val="00CA53F8"/>
    <w:rsid w:val="00CB36DB"/>
    <w:rsid w:val="00CB393C"/>
    <w:rsid w:val="00CB4540"/>
    <w:rsid w:val="00CB56E3"/>
    <w:rsid w:val="00CB609C"/>
    <w:rsid w:val="00CB6348"/>
    <w:rsid w:val="00CC1B66"/>
    <w:rsid w:val="00CC3E6C"/>
    <w:rsid w:val="00CC5B49"/>
    <w:rsid w:val="00CD09CE"/>
    <w:rsid w:val="00CD0BCC"/>
    <w:rsid w:val="00CD56C6"/>
    <w:rsid w:val="00CD6710"/>
    <w:rsid w:val="00CD7D44"/>
    <w:rsid w:val="00CE2FB2"/>
    <w:rsid w:val="00CE512D"/>
    <w:rsid w:val="00CE72ED"/>
    <w:rsid w:val="00CF13A3"/>
    <w:rsid w:val="00CF1420"/>
    <w:rsid w:val="00CF2986"/>
    <w:rsid w:val="00CF2E1E"/>
    <w:rsid w:val="00CF4F78"/>
    <w:rsid w:val="00CF5631"/>
    <w:rsid w:val="00CF5982"/>
    <w:rsid w:val="00CF59EF"/>
    <w:rsid w:val="00CF626F"/>
    <w:rsid w:val="00D011F2"/>
    <w:rsid w:val="00D01208"/>
    <w:rsid w:val="00D015B6"/>
    <w:rsid w:val="00D01903"/>
    <w:rsid w:val="00D027EC"/>
    <w:rsid w:val="00D03DA3"/>
    <w:rsid w:val="00D04659"/>
    <w:rsid w:val="00D06ECA"/>
    <w:rsid w:val="00D07B79"/>
    <w:rsid w:val="00D11B68"/>
    <w:rsid w:val="00D13AF8"/>
    <w:rsid w:val="00D1696C"/>
    <w:rsid w:val="00D16B85"/>
    <w:rsid w:val="00D172BF"/>
    <w:rsid w:val="00D20B94"/>
    <w:rsid w:val="00D213B9"/>
    <w:rsid w:val="00D21688"/>
    <w:rsid w:val="00D250D5"/>
    <w:rsid w:val="00D2700C"/>
    <w:rsid w:val="00D3110A"/>
    <w:rsid w:val="00D3169B"/>
    <w:rsid w:val="00D3294D"/>
    <w:rsid w:val="00D32B43"/>
    <w:rsid w:val="00D346C2"/>
    <w:rsid w:val="00D36591"/>
    <w:rsid w:val="00D36995"/>
    <w:rsid w:val="00D37889"/>
    <w:rsid w:val="00D404E3"/>
    <w:rsid w:val="00D40A36"/>
    <w:rsid w:val="00D41D75"/>
    <w:rsid w:val="00D4213D"/>
    <w:rsid w:val="00D42331"/>
    <w:rsid w:val="00D46179"/>
    <w:rsid w:val="00D4617A"/>
    <w:rsid w:val="00D46FB0"/>
    <w:rsid w:val="00D5080A"/>
    <w:rsid w:val="00D513D8"/>
    <w:rsid w:val="00D519CD"/>
    <w:rsid w:val="00D52143"/>
    <w:rsid w:val="00D53ECB"/>
    <w:rsid w:val="00D549A3"/>
    <w:rsid w:val="00D55BBF"/>
    <w:rsid w:val="00D562B0"/>
    <w:rsid w:val="00D562DD"/>
    <w:rsid w:val="00D56546"/>
    <w:rsid w:val="00D61E12"/>
    <w:rsid w:val="00D636FA"/>
    <w:rsid w:val="00D63FF8"/>
    <w:rsid w:val="00D6528F"/>
    <w:rsid w:val="00D65C69"/>
    <w:rsid w:val="00D65ED8"/>
    <w:rsid w:val="00D67F36"/>
    <w:rsid w:val="00D70FD5"/>
    <w:rsid w:val="00D71527"/>
    <w:rsid w:val="00D71E42"/>
    <w:rsid w:val="00D75A59"/>
    <w:rsid w:val="00D80F13"/>
    <w:rsid w:val="00D811CE"/>
    <w:rsid w:val="00D82CD2"/>
    <w:rsid w:val="00D8369D"/>
    <w:rsid w:val="00D8409C"/>
    <w:rsid w:val="00D866A9"/>
    <w:rsid w:val="00D86736"/>
    <w:rsid w:val="00D901C9"/>
    <w:rsid w:val="00D92EAA"/>
    <w:rsid w:val="00D92FD8"/>
    <w:rsid w:val="00D93A09"/>
    <w:rsid w:val="00D93A3C"/>
    <w:rsid w:val="00D93D5E"/>
    <w:rsid w:val="00DA3E11"/>
    <w:rsid w:val="00DA423E"/>
    <w:rsid w:val="00DA4D9B"/>
    <w:rsid w:val="00DA58D7"/>
    <w:rsid w:val="00DA68FD"/>
    <w:rsid w:val="00DB0097"/>
    <w:rsid w:val="00DB0F02"/>
    <w:rsid w:val="00DB0F40"/>
    <w:rsid w:val="00DB1CBB"/>
    <w:rsid w:val="00DB21E9"/>
    <w:rsid w:val="00DB58BA"/>
    <w:rsid w:val="00DB6520"/>
    <w:rsid w:val="00DC0194"/>
    <w:rsid w:val="00DC2FC7"/>
    <w:rsid w:val="00DC336D"/>
    <w:rsid w:val="00DC6F21"/>
    <w:rsid w:val="00DD42CB"/>
    <w:rsid w:val="00DD68E6"/>
    <w:rsid w:val="00DD6BCE"/>
    <w:rsid w:val="00DE14B9"/>
    <w:rsid w:val="00DE1A57"/>
    <w:rsid w:val="00DE361D"/>
    <w:rsid w:val="00DE3AAB"/>
    <w:rsid w:val="00DE66F2"/>
    <w:rsid w:val="00DF0BC5"/>
    <w:rsid w:val="00DF34A6"/>
    <w:rsid w:val="00DF4C90"/>
    <w:rsid w:val="00DF5D58"/>
    <w:rsid w:val="00E00BD9"/>
    <w:rsid w:val="00E024D2"/>
    <w:rsid w:val="00E0264D"/>
    <w:rsid w:val="00E05FB0"/>
    <w:rsid w:val="00E06276"/>
    <w:rsid w:val="00E06BEE"/>
    <w:rsid w:val="00E11515"/>
    <w:rsid w:val="00E11D49"/>
    <w:rsid w:val="00E1490E"/>
    <w:rsid w:val="00E164FF"/>
    <w:rsid w:val="00E172BD"/>
    <w:rsid w:val="00E1757B"/>
    <w:rsid w:val="00E206AD"/>
    <w:rsid w:val="00E25621"/>
    <w:rsid w:val="00E2572C"/>
    <w:rsid w:val="00E25D80"/>
    <w:rsid w:val="00E26A5E"/>
    <w:rsid w:val="00E27761"/>
    <w:rsid w:val="00E303B0"/>
    <w:rsid w:val="00E312AB"/>
    <w:rsid w:val="00E35E7E"/>
    <w:rsid w:val="00E36489"/>
    <w:rsid w:val="00E36667"/>
    <w:rsid w:val="00E4002F"/>
    <w:rsid w:val="00E4077A"/>
    <w:rsid w:val="00E40C4E"/>
    <w:rsid w:val="00E422A7"/>
    <w:rsid w:val="00E42677"/>
    <w:rsid w:val="00E426CE"/>
    <w:rsid w:val="00E443B1"/>
    <w:rsid w:val="00E459F5"/>
    <w:rsid w:val="00E46BA5"/>
    <w:rsid w:val="00E4737B"/>
    <w:rsid w:val="00E47A37"/>
    <w:rsid w:val="00E47A3C"/>
    <w:rsid w:val="00E5078A"/>
    <w:rsid w:val="00E51400"/>
    <w:rsid w:val="00E523D9"/>
    <w:rsid w:val="00E631D9"/>
    <w:rsid w:val="00E63A15"/>
    <w:rsid w:val="00E63CB4"/>
    <w:rsid w:val="00E64794"/>
    <w:rsid w:val="00E64AD8"/>
    <w:rsid w:val="00E655CC"/>
    <w:rsid w:val="00E664D4"/>
    <w:rsid w:val="00E703CA"/>
    <w:rsid w:val="00E71907"/>
    <w:rsid w:val="00E76E99"/>
    <w:rsid w:val="00E7795D"/>
    <w:rsid w:val="00E80963"/>
    <w:rsid w:val="00E80A09"/>
    <w:rsid w:val="00E81807"/>
    <w:rsid w:val="00E81C36"/>
    <w:rsid w:val="00E830F3"/>
    <w:rsid w:val="00E84425"/>
    <w:rsid w:val="00E84B2B"/>
    <w:rsid w:val="00E914E7"/>
    <w:rsid w:val="00E91FDD"/>
    <w:rsid w:val="00E970B8"/>
    <w:rsid w:val="00EA1E4F"/>
    <w:rsid w:val="00EA3C54"/>
    <w:rsid w:val="00EA3CBC"/>
    <w:rsid w:val="00EA4198"/>
    <w:rsid w:val="00EA4E97"/>
    <w:rsid w:val="00EB0B81"/>
    <w:rsid w:val="00EB13BE"/>
    <w:rsid w:val="00EB1B76"/>
    <w:rsid w:val="00EB463A"/>
    <w:rsid w:val="00EC1118"/>
    <w:rsid w:val="00EC17DA"/>
    <w:rsid w:val="00EC246C"/>
    <w:rsid w:val="00EC40DF"/>
    <w:rsid w:val="00EC5937"/>
    <w:rsid w:val="00EC6F18"/>
    <w:rsid w:val="00EC77E6"/>
    <w:rsid w:val="00ED03D9"/>
    <w:rsid w:val="00ED08D7"/>
    <w:rsid w:val="00ED2D7E"/>
    <w:rsid w:val="00ED31E8"/>
    <w:rsid w:val="00ED34C4"/>
    <w:rsid w:val="00ED3956"/>
    <w:rsid w:val="00ED447A"/>
    <w:rsid w:val="00ED55B4"/>
    <w:rsid w:val="00ED6F0D"/>
    <w:rsid w:val="00EE2B0F"/>
    <w:rsid w:val="00EE5AC4"/>
    <w:rsid w:val="00EE5D30"/>
    <w:rsid w:val="00EF23E9"/>
    <w:rsid w:val="00EF351B"/>
    <w:rsid w:val="00EF409F"/>
    <w:rsid w:val="00EF59F9"/>
    <w:rsid w:val="00EF6A10"/>
    <w:rsid w:val="00EF6E5C"/>
    <w:rsid w:val="00F001AD"/>
    <w:rsid w:val="00F01741"/>
    <w:rsid w:val="00F03847"/>
    <w:rsid w:val="00F04D92"/>
    <w:rsid w:val="00F0624D"/>
    <w:rsid w:val="00F0778D"/>
    <w:rsid w:val="00F10C44"/>
    <w:rsid w:val="00F1200F"/>
    <w:rsid w:val="00F14D41"/>
    <w:rsid w:val="00F15A92"/>
    <w:rsid w:val="00F25286"/>
    <w:rsid w:val="00F255E8"/>
    <w:rsid w:val="00F2602E"/>
    <w:rsid w:val="00F26345"/>
    <w:rsid w:val="00F27C18"/>
    <w:rsid w:val="00F3129D"/>
    <w:rsid w:val="00F36687"/>
    <w:rsid w:val="00F36F18"/>
    <w:rsid w:val="00F416CD"/>
    <w:rsid w:val="00F43965"/>
    <w:rsid w:val="00F450CE"/>
    <w:rsid w:val="00F51CA6"/>
    <w:rsid w:val="00F53B9D"/>
    <w:rsid w:val="00F5618F"/>
    <w:rsid w:val="00F5785F"/>
    <w:rsid w:val="00F60616"/>
    <w:rsid w:val="00F6078F"/>
    <w:rsid w:val="00F62D5F"/>
    <w:rsid w:val="00F64D86"/>
    <w:rsid w:val="00F675EC"/>
    <w:rsid w:val="00F709AB"/>
    <w:rsid w:val="00F7116B"/>
    <w:rsid w:val="00F71B94"/>
    <w:rsid w:val="00F71EC5"/>
    <w:rsid w:val="00F7260A"/>
    <w:rsid w:val="00F72719"/>
    <w:rsid w:val="00F7474C"/>
    <w:rsid w:val="00F75210"/>
    <w:rsid w:val="00F77737"/>
    <w:rsid w:val="00F77A41"/>
    <w:rsid w:val="00F8188F"/>
    <w:rsid w:val="00F82055"/>
    <w:rsid w:val="00F82C7D"/>
    <w:rsid w:val="00F83641"/>
    <w:rsid w:val="00F83732"/>
    <w:rsid w:val="00F84E89"/>
    <w:rsid w:val="00F84F0E"/>
    <w:rsid w:val="00F86D3C"/>
    <w:rsid w:val="00F8748C"/>
    <w:rsid w:val="00F87EA1"/>
    <w:rsid w:val="00F9072D"/>
    <w:rsid w:val="00F945B2"/>
    <w:rsid w:val="00F94658"/>
    <w:rsid w:val="00F94996"/>
    <w:rsid w:val="00F94AB1"/>
    <w:rsid w:val="00F9521B"/>
    <w:rsid w:val="00F96854"/>
    <w:rsid w:val="00FA2914"/>
    <w:rsid w:val="00FA2FF8"/>
    <w:rsid w:val="00FA418C"/>
    <w:rsid w:val="00FA555F"/>
    <w:rsid w:val="00FA56D4"/>
    <w:rsid w:val="00FA7E99"/>
    <w:rsid w:val="00FB33F0"/>
    <w:rsid w:val="00FB3BFC"/>
    <w:rsid w:val="00FB4185"/>
    <w:rsid w:val="00FB4DD3"/>
    <w:rsid w:val="00FB6802"/>
    <w:rsid w:val="00FB7118"/>
    <w:rsid w:val="00FB7DB5"/>
    <w:rsid w:val="00FC059B"/>
    <w:rsid w:val="00FC0C0B"/>
    <w:rsid w:val="00FC615D"/>
    <w:rsid w:val="00FC62C0"/>
    <w:rsid w:val="00FC680C"/>
    <w:rsid w:val="00FD0A4E"/>
    <w:rsid w:val="00FD1F46"/>
    <w:rsid w:val="00FD306B"/>
    <w:rsid w:val="00FD4BEE"/>
    <w:rsid w:val="00FD6A7C"/>
    <w:rsid w:val="00FE085C"/>
    <w:rsid w:val="00FE5530"/>
    <w:rsid w:val="00FE5830"/>
    <w:rsid w:val="00FF11FA"/>
    <w:rsid w:val="00FF2EB7"/>
    <w:rsid w:val="00FF70F7"/>
    <w:rsid w:val="00FF7E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AF51EF"/>
  </w:style>
  <w:style w:type="character" w:styleId="a3">
    <w:name w:val="Strong"/>
    <w:uiPriority w:val="22"/>
    <w:qFormat/>
    <w:rsid w:val="00AF51EF"/>
    <w:rPr>
      <w:b/>
      <w:bCs/>
    </w:rPr>
  </w:style>
  <w:style w:type="paragraph" w:customStyle="1" w:styleId="ConsPlusNormal">
    <w:name w:val="ConsPlusNormal"/>
    <w:rsid w:val="00AF51EF"/>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Nonformat">
    <w:name w:val="ConsPlusNonformat"/>
    <w:rsid w:val="00AF51E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F51EF"/>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customStyle="1" w:styleId="ConsPlusCell">
    <w:name w:val="ConsPlusCell"/>
    <w:rsid w:val="00AF51E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F51E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AF51E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F51E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F51EF"/>
    <w:pPr>
      <w:widowControl w:val="0"/>
      <w:autoSpaceDE w:val="0"/>
      <w:autoSpaceDN w:val="0"/>
      <w:spacing w:after="0" w:line="240" w:lineRule="auto"/>
    </w:pPr>
    <w:rPr>
      <w:rFonts w:ascii="Arial" w:eastAsia="Times New Roman" w:hAnsi="Arial" w:cs="Arial"/>
      <w:sz w:val="20"/>
      <w:szCs w:val="20"/>
      <w:lang w:eastAsia="ru-RU"/>
    </w:rPr>
  </w:style>
  <w:style w:type="character" w:styleId="a4">
    <w:name w:val="Hyperlink"/>
    <w:basedOn w:val="a0"/>
    <w:uiPriority w:val="99"/>
    <w:semiHidden/>
    <w:unhideWhenUsed/>
    <w:rsid w:val="00AF51EF"/>
    <w:rPr>
      <w:strike w:val="0"/>
      <w:dstrike w:val="0"/>
      <w:color w:val="3272C0"/>
      <w:u w:val="none"/>
      <w:effect w:val="none"/>
      <w:shd w:val="clear" w:color="auto" w:fill="auto"/>
    </w:rPr>
  </w:style>
  <w:style w:type="paragraph" w:styleId="a5">
    <w:name w:val="footer"/>
    <w:basedOn w:val="a"/>
    <w:link w:val="a6"/>
    <w:unhideWhenUsed/>
    <w:rsid w:val="00AF51E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Нижний колонтитул Знак"/>
    <w:basedOn w:val="a0"/>
    <w:link w:val="a5"/>
    <w:rsid w:val="00AF51EF"/>
    <w:rPr>
      <w:rFonts w:ascii="Times New Roman" w:eastAsia="Times New Roman" w:hAnsi="Times New Roman" w:cs="Times New Roman"/>
      <w:sz w:val="24"/>
      <w:szCs w:val="24"/>
      <w:lang w:eastAsia="ru-RU"/>
    </w:rPr>
  </w:style>
  <w:style w:type="paragraph" w:styleId="a7">
    <w:name w:val="Body Text"/>
    <w:basedOn w:val="a"/>
    <w:link w:val="a8"/>
    <w:unhideWhenUsed/>
    <w:rsid w:val="00AF51EF"/>
    <w:pPr>
      <w:spacing w:after="0" w:line="240" w:lineRule="auto"/>
      <w:jc w:val="both"/>
    </w:pPr>
    <w:rPr>
      <w:rFonts w:ascii="Times New Roman" w:eastAsia="Times New Roman" w:hAnsi="Times New Roman" w:cs="Times New Roman"/>
      <w:sz w:val="24"/>
      <w:szCs w:val="24"/>
      <w:lang w:eastAsia="ru-RU"/>
    </w:rPr>
  </w:style>
  <w:style w:type="character" w:customStyle="1" w:styleId="a8">
    <w:name w:val="Основной текст Знак"/>
    <w:basedOn w:val="a0"/>
    <w:link w:val="a7"/>
    <w:rsid w:val="00AF51EF"/>
    <w:rPr>
      <w:rFonts w:ascii="Times New Roman" w:eastAsia="Times New Roman" w:hAnsi="Times New Roman" w:cs="Times New Roman"/>
      <w:sz w:val="24"/>
      <w:szCs w:val="24"/>
      <w:lang w:eastAsia="ru-RU"/>
    </w:rPr>
  </w:style>
  <w:style w:type="character" w:customStyle="1" w:styleId="a9">
    <w:name w:val="Основной текст_"/>
    <w:basedOn w:val="a0"/>
    <w:link w:val="10"/>
    <w:rsid w:val="00AF51EF"/>
    <w:rPr>
      <w:sz w:val="25"/>
      <w:szCs w:val="25"/>
      <w:shd w:val="clear" w:color="auto" w:fill="FFFFFF"/>
    </w:rPr>
  </w:style>
  <w:style w:type="paragraph" w:customStyle="1" w:styleId="10">
    <w:name w:val="Основной текст1"/>
    <w:basedOn w:val="a"/>
    <w:link w:val="a9"/>
    <w:rsid w:val="00AF51EF"/>
    <w:pPr>
      <w:shd w:val="clear" w:color="auto" w:fill="FFFFFF"/>
      <w:spacing w:before="300" w:after="300" w:line="0" w:lineRule="atLeast"/>
      <w:jc w:val="center"/>
    </w:pPr>
    <w:rPr>
      <w:sz w:val="25"/>
      <w:szCs w:val="25"/>
    </w:rPr>
  </w:style>
  <w:style w:type="character" w:customStyle="1" w:styleId="blk">
    <w:name w:val="blk"/>
    <w:basedOn w:val="a0"/>
    <w:rsid w:val="00AF51EF"/>
  </w:style>
  <w:style w:type="character" w:customStyle="1" w:styleId="4">
    <w:name w:val="Основной текст (4)_"/>
    <w:basedOn w:val="a0"/>
    <w:link w:val="40"/>
    <w:rsid w:val="00AF51EF"/>
    <w:rPr>
      <w:sz w:val="25"/>
      <w:szCs w:val="25"/>
      <w:shd w:val="clear" w:color="auto" w:fill="FFFFFF"/>
    </w:rPr>
  </w:style>
  <w:style w:type="paragraph" w:customStyle="1" w:styleId="40">
    <w:name w:val="Основной текст (4)"/>
    <w:basedOn w:val="a"/>
    <w:link w:val="4"/>
    <w:rsid w:val="00AF51EF"/>
    <w:pPr>
      <w:shd w:val="clear" w:color="auto" w:fill="FFFFFF"/>
      <w:spacing w:before="1680" w:after="0" w:line="298" w:lineRule="exact"/>
      <w:jc w:val="center"/>
    </w:pPr>
    <w:rPr>
      <w:sz w:val="25"/>
      <w:szCs w:val="25"/>
    </w:rPr>
  </w:style>
  <w:style w:type="paragraph" w:styleId="aa">
    <w:name w:val="List Paragraph"/>
    <w:basedOn w:val="a"/>
    <w:uiPriority w:val="34"/>
    <w:qFormat/>
    <w:rsid w:val="00AF51EF"/>
    <w:pPr>
      <w:spacing w:after="0" w:line="240" w:lineRule="auto"/>
      <w:ind w:left="720"/>
      <w:contextualSpacing/>
    </w:pPr>
    <w:rPr>
      <w:rFonts w:ascii="Times New Roman" w:eastAsia="Times New Roman" w:hAnsi="Times New Roman" w:cs="Times New Roman"/>
      <w:sz w:val="28"/>
      <w:szCs w:val="28"/>
    </w:rPr>
  </w:style>
  <w:style w:type="paragraph" w:styleId="ab">
    <w:name w:val="Normal (Web)"/>
    <w:basedOn w:val="a"/>
    <w:uiPriority w:val="99"/>
    <w:unhideWhenUsed/>
    <w:rsid w:val="00AF51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F51EF"/>
  </w:style>
  <w:style w:type="paragraph" w:customStyle="1" w:styleId="c0">
    <w:name w:val="c0"/>
    <w:basedOn w:val="a"/>
    <w:rsid w:val="00AF51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AF51EF"/>
  </w:style>
  <w:style w:type="paragraph" w:styleId="ac">
    <w:name w:val="Balloon Text"/>
    <w:basedOn w:val="a"/>
    <w:link w:val="ad"/>
    <w:uiPriority w:val="99"/>
    <w:semiHidden/>
    <w:unhideWhenUsed/>
    <w:rsid w:val="00AF51EF"/>
    <w:pPr>
      <w:spacing w:after="0" w:line="240" w:lineRule="auto"/>
    </w:pPr>
    <w:rPr>
      <w:rFonts w:ascii="Tahoma" w:eastAsia="Times New Roman" w:hAnsi="Tahoma" w:cs="Tahoma"/>
      <w:sz w:val="16"/>
      <w:szCs w:val="16"/>
    </w:rPr>
  </w:style>
  <w:style w:type="character" w:customStyle="1" w:styleId="ad">
    <w:name w:val="Текст выноски Знак"/>
    <w:basedOn w:val="a0"/>
    <w:link w:val="ac"/>
    <w:uiPriority w:val="99"/>
    <w:semiHidden/>
    <w:rsid w:val="00AF51EF"/>
    <w:rPr>
      <w:rFonts w:ascii="Tahoma" w:eastAsia="Times New Roman" w:hAnsi="Tahoma" w:cs="Tahoma"/>
      <w:sz w:val="16"/>
      <w:szCs w:val="16"/>
    </w:rPr>
  </w:style>
  <w:style w:type="table" w:styleId="ae">
    <w:name w:val="Table Grid"/>
    <w:basedOn w:val="a1"/>
    <w:uiPriority w:val="59"/>
    <w:rsid w:val="00123C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87D9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f">
    <w:name w:val="Знак Знак Знак"/>
    <w:basedOn w:val="a"/>
    <w:rsid w:val="00C2544C"/>
    <w:pPr>
      <w:spacing w:after="160" w:line="240" w:lineRule="exact"/>
    </w:pPr>
    <w:rPr>
      <w:rFonts w:ascii="Verdana" w:eastAsia="Times New Roman" w:hAnsi="Verdana"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AF51EF"/>
  </w:style>
  <w:style w:type="character" w:styleId="a3">
    <w:name w:val="Strong"/>
    <w:uiPriority w:val="22"/>
    <w:qFormat/>
    <w:rsid w:val="00AF51EF"/>
    <w:rPr>
      <w:b/>
      <w:bCs/>
    </w:rPr>
  </w:style>
  <w:style w:type="paragraph" w:customStyle="1" w:styleId="ConsPlusNormal">
    <w:name w:val="ConsPlusNormal"/>
    <w:rsid w:val="00AF51EF"/>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Nonformat">
    <w:name w:val="ConsPlusNonformat"/>
    <w:rsid w:val="00AF51E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F51EF"/>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customStyle="1" w:styleId="ConsPlusCell">
    <w:name w:val="ConsPlusCell"/>
    <w:rsid w:val="00AF51E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F51E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AF51E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F51E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F51EF"/>
    <w:pPr>
      <w:widowControl w:val="0"/>
      <w:autoSpaceDE w:val="0"/>
      <w:autoSpaceDN w:val="0"/>
      <w:spacing w:after="0" w:line="240" w:lineRule="auto"/>
    </w:pPr>
    <w:rPr>
      <w:rFonts w:ascii="Arial" w:eastAsia="Times New Roman" w:hAnsi="Arial" w:cs="Arial"/>
      <w:sz w:val="20"/>
      <w:szCs w:val="20"/>
      <w:lang w:eastAsia="ru-RU"/>
    </w:rPr>
  </w:style>
  <w:style w:type="character" w:styleId="a4">
    <w:name w:val="Hyperlink"/>
    <w:basedOn w:val="a0"/>
    <w:uiPriority w:val="99"/>
    <w:semiHidden/>
    <w:unhideWhenUsed/>
    <w:rsid w:val="00AF51EF"/>
    <w:rPr>
      <w:strike w:val="0"/>
      <w:dstrike w:val="0"/>
      <w:color w:val="3272C0"/>
      <w:u w:val="none"/>
      <w:effect w:val="none"/>
      <w:shd w:val="clear" w:color="auto" w:fill="auto"/>
    </w:rPr>
  </w:style>
  <w:style w:type="paragraph" w:styleId="a5">
    <w:name w:val="footer"/>
    <w:basedOn w:val="a"/>
    <w:link w:val="a6"/>
    <w:unhideWhenUsed/>
    <w:rsid w:val="00AF51E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Нижний колонтитул Знак"/>
    <w:basedOn w:val="a0"/>
    <w:link w:val="a5"/>
    <w:rsid w:val="00AF51EF"/>
    <w:rPr>
      <w:rFonts w:ascii="Times New Roman" w:eastAsia="Times New Roman" w:hAnsi="Times New Roman" w:cs="Times New Roman"/>
      <w:sz w:val="24"/>
      <w:szCs w:val="24"/>
      <w:lang w:eastAsia="ru-RU"/>
    </w:rPr>
  </w:style>
  <w:style w:type="paragraph" w:styleId="a7">
    <w:name w:val="Body Text"/>
    <w:basedOn w:val="a"/>
    <w:link w:val="a8"/>
    <w:unhideWhenUsed/>
    <w:rsid w:val="00AF51EF"/>
    <w:pPr>
      <w:spacing w:after="0" w:line="240" w:lineRule="auto"/>
      <w:jc w:val="both"/>
    </w:pPr>
    <w:rPr>
      <w:rFonts w:ascii="Times New Roman" w:eastAsia="Times New Roman" w:hAnsi="Times New Roman" w:cs="Times New Roman"/>
      <w:sz w:val="24"/>
      <w:szCs w:val="24"/>
      <w:lang w:eastAsia="ru-RU"/>
    </w:rPr>
  </w:style>
  <w:style w:type="character" w:customStyle="1" w:styleId="a8">
    <w:name w:val="Основной текст Знак"/>
    <w:basedOn w:val="a0"/>
    <w:link w:val="a7"/>
    <w:rsid w:val="00AF51EF"/>
    <w:rPr>
      <w:rFonts w:ascii="Times New Roman" w:eastAsia="Times New Roman" w:hAnsi="Times New Roman" w:cs="Times New Roman"/>
      <w:sz w:val="24"/>
      <w:szCs w:val="24"/>
      <w:lang w:eastAsia="ru-RU"/>
    </w:rPr>
  </w:style>
  <w:style w:type="character" w:customStyle="1" w:styleId="a9">
    <w:name w:val="Основной текст_"/>
    <w:basedOn w:val="a0"/>
    <w:link w:val="10"/>
    <w:rsid w:val="00AF51EF"/>
    <w:rPr>
      <w:sz w:val="25"/>
      <w:szCs w:val="25"/>
      <w:shd w:val="clear" w:color="auto" w:fill="FFFFFF"/>
    </w:rPr>
  </w:style>
  <w:style w:type="paragraph" w:customStyle="1" w:styleId="10">
    <w:name w:val="Основной текст1"/>
    <w:basedOn w:val="a"/>
    <w:link w:val="a9"/>
    <w:rsid w:val="00AF51EF"/>
    <w:pPr>
      <w:shd w:val="clear" w:color="auto" w:fill="FFFFFF"/>
      <w:spacing w:before="300" w:after="300" w:line="0" w:lineRule="atLeast"/>
      <w:jc w:val="center"/>
    </w:pPr>
    <w:rPr>
      <w:sz w:val="25"/>
      <w:szCs w:val="25"/>
    </w:rPr>
  </w:style>
  <w:style w:type="character" w:customStyle="1" w:styleId="blk">
    <w:name w:val="blk"/>
    <w:basedOn w:val="a0"/>
    <w:rsid w:val="00AF51EF"/>
  </w:style>
  <w:style w:type="character" w:customStyle="1" w:styleId="4">
    <w:name w:val="Основной текст (4)_"/>
    <w:basedOn w:val="a0"/>
    <w:link w:val="40"/>
    <w:rsid w:val="00AF51EF"/>
    <w:rPr>
      <w:sz w:val="25"/>
      <w:szCs w:val="25"/>
      <w:shd w:val="clear" w:color="auto" w:fill="FFFFFF"/>
    </w:rPr>
  </w:style>
  <w:style w:type="paragraph" w:customStyle="1" w:styleId="40">
    <w:name w:val="Основной текст (4)"/>
    <w:basedOn w:val="a"/>
    <w:link w:val="4"/>
    <w:rsid w:val="00AF51EF"/>
    <w:pPr>
      <w:shd w:val="clear" w:color="auto" w:fill="FFFFFF"/>
      <w:spacing w:before="1680" w:after="0" w:line="298" w:lineRule="exact"/>
      <w:jc w:val="center"/>
    </w:pPr>
    <w:rPr>
      <w:sz w:val="25"/>
      <w:szCs w:val="25"/>
    </w:rPr>
  </w:style>
  <w:style w:type="paragraph" w:styleId="aa">
    <w:name w:val="List Paragraph"/>
    <w:basedOn w:val="a"/>
    <w:uiPriority w:val="34"/>
    <w:qFormat/>
    <w:rsid w:val="00AF51EF"/>
    <w:pPr>
      <w:spacing w:after="0" w:line="240" w:lineRule="auto"/>
      <w:ind w:left="720"/>
      <w:contextualSpacing/>
    </w:pPr>
    <w:rPr>
      <w:rFonts w:ascii="Times New Roman" w:eastAsia="Times New Roman" w:hAnsi="Times New Roman" w:cs="Times New Roman"/>
      <w:sz w:val="28"/>
      <w:szCs w:val="28"/>
    </w:rPr>
  </w:style>
  <w:style w:type="paragraph" w:styleId="ab">
    <w:name w:val="Normal (Web)"/>
    <w:basedOn w:val="a"/>
    <w:uiPriority w:val="99"/>
    <w:unhideWhenUsed/>
    <w:rsid w:val="00AF51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F51EF"/>
  </w:style>
  <w:style w:type="paragraph" w:customStyle="1" w:styleId="c0">
    <w:name w:val="c0"/>
    <w:basedOn w:val="a"/>
    <w:rsid w:val="00AF51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AF51EF"/>
  </w:style>
  <w:style w:type="paragraph" w:styleId="ac">
    <w:name w:val="Balloon Text"/>
    <w:basedOn w:val="a"/>
    <w:link w:val="ad"/>
    <w:uiPriority w:val="99"/>
    <w:semiHidden/>
    <w:unhideWhenUsed/>
    <w:rsid w:val="00AF51EF"/>
    <w:pPr>
      <w:spacing w:after="0" w:line="240" w:lineRule="auto"/>
    </w:pPr>
    <w:rPr>
      <w:rFonts w:ascii="Tahoma" w:eastAsia="Times New Roman" w:hAnsi="Tahoma" w:cs="Tahoma"/>
      <w:sz w:val="16"/>
      <w:szCs w:val="16"/>
    </w:rPr>
  </w:style>
  <w:style w:type="character" w:customStyle="1" w:styleId="ad">
    <w:name w:val="Текст выноски Знак"/>
    <w:basedOn w:val="a0"/>
    <w:link w:val="ac"/>
    <w:uiPriority w:val="99"/>
    <w:semiHidden/>
    <w:rsid w:val="00AF51EF"/>
    <w:rPr>
      <w:rFonts w:ascii="Tahoma" w:eastAsia="Times New Roman" w:hAnsi="Tahoma" w:cs="Tahoma"/>
      <w:sz w:val="16"/>
      <w:szCs w:val="16"/>
    </w:rPr>
  </w:style>
  <w:style w:type="table" w:styleId="ae">
    <w:name w:val="Table Grid"/>
    <w:basedOn w:val="a1"/>
    <w:uiPriority w:val="59"/>
    <w:rsid w:val="00123C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87D9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f">
    <w:name w:val="Знак Знак Знак"/>
    <w:basedOn w:val="a"/>
    <w:rsid w:val="00C2544C"/>
    <w:pPr>
      <w:spacing w:after="160" w:line="240" w:lineRule="exact"/>
    </w:pPr>
    <w:rPr>
      <w:rFonts w:ascii="Verdana" w:eastAsia="Times New Roman" w:hAnsi="Verdan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569203">
      <w:bodyDiv w:val="1"/>
      <w:marLeft w:val="0"/>
      <w:marRight w:val="0"/>
      <w:marTop w:val="0"/>
      <w:marBottom w:val="0"/>
      <w:divBdr>
        <w:top w:val="none" w:sz="0" w:space="0" w:color="auto"/>
        <w:left w:val="none" w:sz="0" w:space="0" w:color="auto"/>
        <w:bottom w:val="none" w:sz="0" w:space="0" w:color="auto"/>
        <w:right w:val="none" w:sz="0" w:space="0" w:color="auto"/>
      </w:divBdr>
    </w:div>
    <w:div w:id="86001199">
      <w:bodyDiv w:val="1"/>
      <w:marLeft w:val="0"/>
      <w:marRight w:val="0"/>
      <w:marTop w:val="0"/>
      <w:marBottom w:val="0"/>
      <w:divBdr>
        <w:top w:val="none" w:sz="0" w:space="0" w:color="auto"/>
        <w:left w:val="none" w:sz="0" w:space="0" w:color="auto"/>
        <w:bottom w:val="none" w:sz="0" w:space="0" w:color="auto"/>
        <w:right w:val="none" w:sz="0" w:space="0" w:color="auto"/>
      </w:divBdr>
    </w:div>
    <w:div w:id="89326551">
      <w:bodyDiv w:val="1"/>
      <w:marLeft w:val="0"/>
      <w:marRight w:val="0"/>
      <w:marTop w:val="0"/>
      <w:marBottom w:val="0"/>
      <w:divBdr>
        <w:top w:val="none" w:sz="0" w:space="0" w:color="auto"/>
        <w:left w:val="none" w:sz="0" w:space="0" w:color="auto"/>
        <w:bottom w:val="none" w:sz="0" w:space="0" w:color="auto"/>
        <w:right w:val="none" w:sz="0" w:space="0" w:color="auto"/>
      </w:divBdr>
    </w:div>
    <w:div w:id="107430198">
      <w:bodyDiv w:val="1"/>
      <w:marLeft w:val="0"/>
      <w:marRight w:val="0"/>
      <w:marTop w:val="0"/>
      <w:marBottom w:val="0"/>
      <w:divBdr>
        <w:top w:val="none" w:sz="0" w:space="0" w:color="auto"/>
        <w:left w:val="none" w:sz="0" w:space="0" w:color="auto"/>
        <w:bottom w:val="none" w:sz="0" w:space="0" w:color="auto"/>
        <w:right w:val="none" w:sz="0" w:space="0" w:color="auto"/>
      </w:divBdr>
    </w:div>
    <w:div w:id="134370180">
      <w:bodyDiv w:val="1"/>
      <w:marLeft w:val="0"/>
      <w:marRight w:val="0"/>
      <w:marTop w:val="0"/>
      <w:marBottom w:val="0"/>
      <w:divBdr>
        <w:top w:val="none" w:sz="0" w:space="0" w:color="auto"/>
        <w:left w:val="none" w:sz="0" w:space="0" w:color="auto"/>
        <w:bottom w:val="none" w:sz="0" w:space="0" w:color="auto"/>
        <w:right w:val="none" w:sz="0" w:space="0" w:color="auto"/>
      </w:divBdr>
    </w:div>
    <w:div w:id="163520787">
      <w:bodyDiv w:val="1"/>
      <w:marLeft w:val="0"/>
      <w:marRight w:val="0"/>
      <w:marTop w:val="0"/>
      <w:marBottom w:val="0"/>
      <w:divBdr>
        <w:top w:val="none" w:sz="0" w:space="0" w:color="auto"/>
        <w:left w:val="none" w:sz="0" w:space="0" w:color="auto"/>
        <w:bottom w:val="none" w:sz="0" w:space="0" w:color="auto"/>
        <w:right w:val="none" w:sz="0" w:space="0" w:color="auto"/>
      </w:divBdr>
    </w:div>
    <w:div w:id="236404284">
      <w:bodyDiv w:val="1"/>
      <w:marLeft w:val="0"/>
      <w:marRight w:val="0"/>
      <w:marTop w:val="0"/>
      <w:marBottom w:val="0"/>
      <w:divBdr>
        <w:top w:val="none" w:sz="0" w:space="0" w:color="auto"/>
        <w:left w:val="none" w:sz="0" w:space="0" w:color="auto"/>
        <w:bottom w:val="none" w:sz="0" w:space="0" w:color="auto"/>
        <w:right w:val="none" w:sz="0" w:space="0" w:color="auto"/>
      </w:divBdr>
    </w:div>
    <w:div w:id="268895001">
      <w:bodyDiv w:val="1"/>
      <w:marLeft w:val="0"/>
      <w:marRight w:val="0"/>
      <w:marTop w:val="0"/>
      <w:marBottom w:val="0"/>
      <w:divBdr>
        <w:top w:val="none" w:sz="0" w:space="0" w:color="auto"/>
        <w:left w:val="none" w:sz="0" w:space="0" w:color="auto"/>
        <w:bottom w:val="none" w:sz="0" w:space="0" w:color="auto"/>
        <w:right w:val="none" w:sz="0" w:space="0" w:color="auto"/>
      </w:divBdr>
      <w:divsChild>
        <w:div w:id="194004812">
          <w:marLeft w:val="446"/>
          <w:marRight w:val="0"/>
          <w:marTop w:val="0"/>
          <w:marBottom w:val="0"/>
          <w:divBdr>
            <w:top w:val="none" w:sz="0" w:space="0" w:color="auto"/>
            <w:left w:val="none" w:sz="0" w:space="0" w:color="auto"/>
            <w:bottom w:val="none" w:sz="0" w:space="0" w:color="auto"/>
            <w:right w:val="none" w:sz="0" w:space="0" w:color="auto"/>
          </w:divBdr>
        </w:div>
        <w:div w:id="1699315448">
          <w:marLeft w:val="446"/>
          <w:marRight w:val="0"/>
          <w:marTop w:val="0"/>
          <w:marBottom w:val="0"/>
          <w:divBdr>
            <w:top w:val="none" w:sz="0" w:space="0" w:color="auto"/>
            <w:left w:val="none" w:sz="0" w:space="0" w:color="auto"/>
            <w:bottom w:val="none" w:sz="0" w:space="0" w:color="auto"/>
            <w:right w:val="none" w:sz="0" w:space="0" w:color="auto"/>
          </w:divBdr>
        </w:div>
      </w:divsChild>
    </w:div>
    <w:div w:id="273025213">
      <w:bodyDiv w:val="1"/>
      <w:marLeft w:val="0"/>
      <w:marRight w:val="0"/>
      <w:marTop w:val="0"/>
      <w:marBottom w:val="0"/>
      <w:divBdr>
        <w:top w:val="none" w:sz="0" w:space="0" w:color="auto"/>
        <w:left w:val="none" w:sz="0" w:space="0" w:color="auto"/>
        <w:bottom w:val="none" w:sz="0" w:space="0" w:color="auto"/>
        <w:right w:val="none" w:sz="0" w:space="0" w:color="auto"/>
      </w:divBdr>
      <w:divsChild>
        <w:div w:id="354115127">
          <w:marLeft w:val="0"/>
          <w:marRight w:val="0"/>
          <w:marTop w:val="0"/>
          <w:marBottom w:val="0"/>
          <w:divBdr>
            <w:top w:val="none" w:sz="0" w:space="0" w:color="auto"/>
            <w:left w:val="none" w:sz="0" w:space="0" w:color="auto"/>
            <w:bottom w:val="none" w:sz="0" w:space="0" w:color="auto"/>
            <w:right w:val="none" w:sz="0" w:space="0" w:color="auto"/>
          </w:divBdr>
          <w:divsChild>
            <w:div w:id="941642428">
              <w:marLeft w:val="0"/>
              <w:marRight w:val="0"/>
              <w:marTop w:val="0"/>
              <w:marBottom w:val="0"/>
              <w:divBdr>
                <w:top w:val="none" w:sz="0" w:space="0" w:color="auto"/>
                <w:left w:val="none" w:sz="0" w:space="0" w:color="auto"/>
                <w:bottom w:val="none" w:sz="0" w:space="0" w:color="auto"/>
                <w:right w:val="none" w:sz="0" w:space="0" w:color="auto"/>
              </w:divBdr>
              <w:divsChild>
                <w:div w:id="656760690">
                  <w:marLeft w:val="-225"/>
                  <w:marRight w:val="-225"/>
                  <w:marTop w:val="0"/>
                  <w:marBottom w:val="0"/>
                  <w:divBdr>
                    <w:top w:val="none" w:sz="0" w:space="0" w:color="auto"/>
                    <w:left w:val="none" w:sz="0" w:space="0" w:color="auto"/>
                    <w:bottom w:val="none" w:sz="0" w:space="0" w:color="auto"/>
                    <w:right w:val="none" w:sz="0" w:space="0" w:color="auto"/>
                  </w:divBdr>
                  <w:divsChild>
                    <w:div w:id="90815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9580284">
      <w:bodyDiv w:val="1"/>
      <w:marLeft w:val="0"/>
      <w:marRight w:val="0"/>
      <w:marTop w:val="0"/>
      <w:marBottom w:val="0"/>
      <w:divBdr>
        <w:top w:val="none" w:sz="0" w:space="0" w:color="auto"/>
        <w:left w:val="none" w:sz="0" w:space="0" w:color="auto"/>
        <w:bottom w:val="none" w:sz="0" w:space="0" w:color="auto"/>
        <w:right w:val="none" w:sz="0" w:space="0" w:color="auto"/>
      </w:divBdr>
      <w:divsChild>
        <w:div w:id="993220865">
          <w:marLeft w:val="0"/>
          <w:marRight w:val="0"/>
          <w:marTop w:val="0"/>
          <w:marBottom w:val="0"/>
          <w:divBdr>
            <w:top w:val="none" w:sz="0" w:space="0" w:color="auto"/>
            <w:left w:val="none" w:sz="0" w:space="0" w:color="auto"/>
            <w:bottom w:val="none" w:sz="0" w:space="0" w:color="auto"/>
            <w:right w:val="none" w:sz="0" w:space="0" w:color="auto"/>
          </w:divBdr>
          <w:divsChild>
            <w:div w:id="614950263">
              <w:marLeft w:val="0"/>
              <w:marRight w:val="0"/>
              <w:marTop w:val="0"/>
              <w:marBottom w:val="0"/>
              <w:divBdr>
                <w:top w:val="none" w:sz="0" w:space="0" w:color="auto"/>
                <w:left w:val="none" w:sz="0" w:space="0" w:color="auto"/>
                <w:bottom w:val="none" w:sz="0" w:space="0" w:color="auto"/>
                <w:right w:val="none" w:sz="0" w:space="0" w:color="auto"/>
              </w:divBdr>
              <w:divsChild>
                <w:div w:id="1506507632">
                  <w:marLeft w:val="-225"/>
                  <w:marRight w:val="-225"/>
                  <w:marTop w:val="0"/>
                  <w:marBottom w:val="0"/>
                  <w:divBdr>
                    <w:top w:val="none" w:sz="0" w:space="0" w:color="auto"/>
                    <w:left w:val="none" w:sz="0" w:space="0" w:color="auto"/>
                    <w:bottom w:val="none" w:sz="0" w:space="0" w:color="auto"/>
                    <w:right w:val="none" w:sz="0" w:space="0" w:color="auto"/>
                  </w:divBdr>
                  <w:divsChild>
                    <w:div w:id="1523588696">
                      <w:marLeft w:val="0"/>
                      <w:marRight w:val="0"/>
                      <w:marTop w:val="0"/>
                      <w:marBottom w:val="0"/>
                      <w:divBdr>
                        <w:top w:val="none" w:sz="0" w:space="0" w:color="auto"/>
                        <w:left w:val="none" w:sz="0" w:space="0" w:color="auto"/>
                        <w:bottom w:val="none" w:sz="0" w:space="0" w:color="auto"/>
                        <w:right w:val="none" w:sz="0" w:space="0" w:color="auto"/>
                      </w:divBdr>
                      <w:divsChild>
                        <w:div w:id="1906796891">
                          <w:marLeft w:val="0"/>
                          <w:marRight w:val="0"/>
                          <w:marTop w:val="0"/>
                          <w:marBottom w:val="0"/>
                          <w:divBdr>
                            <w:top w:val="none" w:sz="0" w:space="0" w:color="auto"/>
                            <w:left w:val="none" w:sz="0" w:space="0" w:color="auto"/>
                            <w:bottom w:val="none" w:sz="0" w:space="0" w:color="auto"/>
                            <w:right w:val="none" w:sz="0" w:space="0" w:color="auto"/>
                          </w:divBdr>
                          <w:divsChild>
                            <w:div w:id="1586453203">
                              <w:marLeft w:val="0"/>
                              <w:marRight w:val="0"/>
                              <w:marTop w:val="0"/>
                              <w:marBottom w:val="0"/>
                              <w:divBdr>
                                <w:top w:val="none" w:sz="0" w:space="0" w:color="auto"/>
                                <w:left w:val="none" w:sz="0" w:space="0" w:color="auto"/>
                                <w:bottom w:val="none" w:sz="0" w:space="0" w:color="auto"/>
                                <w:right w:val="none" w:sz="0" w:space="0" w:color="auto"/>
                              </w:divBdr>
                              <w:divsChild>
                                <w:div w:id="48451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280578">
                          <w:marLeft w:val="0"/>
                          <w:marRight w:val="0"/>
                          <w:marTop w:val="0"/>
                          <w:marBottom w:val="0"/>
                          <w:divBdr>
                            <w:top w:val="none" w:sz="0" w:space="0" w:color="auto"/>
                            <w:left w:val="none" w:sz="0" w:space="0" w:color="auto"/>
                            <w:bottom w:val="none" w:sz="0" w:space="0" w:color="auto"/>
                            <w:right w:val="none" w:sz="0" w:space="0" w:color="auto"/>
                          </w:divBdr>
                        </w:div>
                      </w:divsChild>
                    </w:div>
                    <w:div w:id="1271889154">
                      <w:marLeft w:val="0"/>
                      <w:marRight w:val="0"/>
                      <w:marTop w:val="0"/>
                      <w:marBottom w:val="0"/>
                      <w:divBdr>
                        <w:top w:val="none" w:sz="0" w:space="0" w:color="auto"/>
                        <w:left w:val="none" w:sz="0" w:space="0" w:color="auto"/>
                        <w:bottom w:val="none" w:sz="0" w:space="0" w:color="auto"/>
                        <w:right w:val="none" w:sz="0" w:space="0" w:color="auto"/>
                      </w:divBdr>
                      <w:divsChild>
                        <w:div w:id="668018489">
                          <w:marLeft w:val="0"/>
                          <w:marRight w:val="0"/>
                          <w:marTop w:val="0"/>
                          <w:marBottom w:val="0"/>
                          <w:divBdr>
                            <w:top w:val="single" w:sz="6" w:space="11" w:color="23537D"/>
                            <w:left w:val="single" w:sz="6" w:space="11" w:color="23537D"/>
                            <w:bottom w:val="single" w:sz="6" w:space="11" w:color="23537D"/>
                            <w:right w:val="single" w:sz="6" w:space="11" w:color="23537D"/>
                          </w:divBdr>
                          <w:divsChild>
                            <w:div w:id="1441604648">
                              <w:marLeft w:val="0"/>
                              <w:marRight w:val="0"/>
                              <w:marTop w:val="0"/>
                              <w:marBottom w:val="0"/>
                              <w:divBdr>
                                <w:top w:val="none" w:sz="0" w:space="0" w:color="auto"/>
                                <w:left w:val="none" w:sz="0" w:space="0" w:color="auto"/>
                                <w:bottom w:val="none" w:sz="0" w:space="0" w:color="auto"/>
                                <w:right w:val="none" w:sz="0" w:space="0" w:color="auto"/>
                              </w:divBdr>
                              <w:divsChild>
                                <w:div w:id="893397270">
                                  <w:marLeft w:val="0"/>
                                  <w:marRight w:val="0"/>
                                  <w:marTop w:val="0"/>
                                  <w:marBottom w:val="0"/>
                                  <w:divBdr>
                                    <w:top w:val="none" w:sz="0" w:space="0" w:color="auto"/>
                                    <w:left w:val="none" w:sz="0" w:space="0" w:color="auto"/>
                                    <w:bottom w:val="none" w:sz="0" w:space="0" w:color="auto"/>
                                    <w:right w:val="none" w:sz="0" w:space="0" w:color="auto"/>
                                  </w:divBdr>
                                  <w:divsChild>
                                    <w:div w:id="195822749">
                                      <w:marLeft w:val="0"/>
                                      <w:marRight w:val="0"/>
                                      <w:marTop w:val="0"/>
                                      <w:marBottom w:val="0"/>
                                      <w:divBdr>
                                        <w:top w:val="none" w:sz="0" w:space="0" w:color="auto"/>
                                        <w:left w:val="none" w:sz="0" w:space="0" w:color="auto"/>
                                        <w:bottom w:val="none" w:sz="0" w:space="0" w:color="auto"/>
                                        <w:right w:val="none" w:sz="0" w:space="0" w:color="auto"/>
                                      </w:divBdr>
                                      <w:divsChild>
                                        <w:div w:id="323095399">
                                          <w:marLeft w:val="0"/>
                                          <w:marRight w:val="0"/>
                                          <w:marTop w:val="0"/>
                                          <w:marBottom w:val="0"/>
                                          <w:divBdr>
                                            <w:top w:val="none" w:sz="0" w:space="0" w:color="auto"/>
                                            <w:left w:val="none" w:sz="0" w:space="0" w:color="auto"/>
                                            <w:bottom w:val="none" w:sz="0" w:space="0" w:color="auto"/>
                                            <w:right w:val="none" w:sz="0" w:space="0" w:color="auto"/>
                                          </w:divBdr>
                                        </w:div>
                                      </w:divsChild>
                                    </w:div>
                                    <w:div w:id="416752350">
                                      <w:marLeft w:val="0"/>
                                      <w:marRight w:val="0"/>
                                      <w:marTop w:val="0"/>
                                      <w:marBottom w:val="0"/>
                                      <w:divBdr>
                                        <w:top w:val="none" w:sz="0" w:space="0" w:color="auto"/>
                                        <w:left w:val="none" w:sz="0" w:space="0" w:color="auto"/>
                                        <w:bottom w:val="none" w:sz="0" w:space="0" w:color="auto"/>
                                        <w:right w:val="none" w:sz="0" w:space="0" w:color="auto"/>
                                      </w:divBdr>
                                      <w:divsChild>
                                        <w:div w:id="789713098">
                                          <w:marLeft w:val="0"/>
                                          <w:marRight w:val="0"/>
                                          <w:marTop w:val="0"/>
                                          <w:marBottom w:val="0"/>
                                          <w:divBdr>
                                            <w:top w:val="none" w:sz="0" w:space="0" w:color="auto"/>
                                            <w:left w:val="none" w:sz="0" w:space="0" w:color="auto"/>
                                            <w:bottom w:val="none" w:sz="0" w:space="0" w:color="auto"/>
                                            <w:right w:val="none" w:sz="0" w:space="0" w:color="auto"/>
                                          </w:divBdr>
                                        </w:div>
                                      </w:divsChild>
                                    </w:div>
                                    <w:div w:id="588275006">
                                      <w:marLeft w:val="0"/>
                                      <w:marRight w:val="0"/>
                                      <w:marTop w:val="0"/>
                                      <w:marBottom w:val="0"/>
                                      <w:divBdr>
                                        <w:top w:val="none" w:sz="0" w:space="0" w:color="auto"/>
                                        <w:left w:val="none" w:sz="0" w:space="0" w:color="auto"/>
                                        <w:bottom w:val="none" w:sz="0" w:space="0" w:color="auto"/>
                                        <w:right w:val="none" w:sz="0" w:space="0" w:color="auto"/>
                                      </w:divBdr>
                                      <w:divsChild>
                                        <w:div w:id="150876171">
                                          <w:marLeft w:val="0"/>
                                          <w:marRight w:val="0"/>
                                          <w:marTop w:val="0"/>
                                          <w:marBottom w:val="0"/>
                                          <w:divBdr>
                                            <w:top w:val="none" w:sz="0" w:space="0" w:color="auto"/>
                                            <w:left w:val="none" w:sz="0" w:space="0" w:color="auto"/>
                                            <w:bottom w:val="none" w:sz="0" w:space="0" w:color="auto"/>
                                            <w:right w:val="none" w:sz="0" w:space="0" w:color="auto"/>
                                          </w:divBdr>
                                        </w:div>
                                      </w:divsChild>
                                    </w:div>
                                    <w:div w:id="508174730">
                                      <w:marLeft w:val="0"/>
                                      <w:marRight w:val="0"/>
                                      <w:marTop w:val="0"/>
                                      <w:marBottom w:val="0"/>
                                      <w:divBdr>
                                        <w:top w:val="none" w:sz="0" w:space="0" w:color="auto"/>
                                        <w:left w:val="none" w:sz="0" w:space="0" w:color="auto"/>
                                        <w:bottom w:val="none" w:sz="0" w:space="0" w:color="auto"/>
                                        <w:right w:val="none" w:sz="0" w:space="0" w:color="auto"/>
                                      </w:divBdr>
                                      <w:divsChild>
                                        <w:div w:id="41074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6128018">
      <w:bodyDiv w:val="1"/>
      <w:marLeft w:val="0"/>
      <w:marRight w:val="0"/>
      <w:marTop w:val="0"/>
      <w:marBottom w:val="0"/>
      <w:divBdr>
        <w:top w:val="none" w:sz="0" w:space="0" w:color="auto"/>
        <w:left w:val="none" w:sz="0" w:space="0" w:color="auto"/>
        <w:bottom w:val="none" w:sz="0" w:space="0" w:color="auto"/>
        <w:right w:val="none" w:sz="0" w:space="0" w:color="auto"/>
      </w:divBdr>
    </w:div>
    <w:div w:id="492263801">
      <w:bodyDiv w:val="1"/>
      <w:marLeft w:val="0"/>
      <w:marRight w:val="0"/>
      <w:marTop w:val="0"/>
      <w:marBottom w:val="0"/>
      <w:divBdr>
        <w:top w:val="none" w:sz="0" w:space="0" w:color="auto"/>
        <w:left w:val="none" w:sz="0" w:space="0" w:color="auto"/>
        <w:bottom w:val="none" w:sz="0" w:space="0" w:color="auto"/>
        <w:right w:val="none" w:sz="0" w:space="0" w:color="auto"/>
      </w:divBdr>
    </w:div>
    <w:div w:id="549810301">
      <w:bodyDiv w:val="1"/>
      <w:marLeft w:val="0"/>
      <w:marRight w:val="0"/>
      <w:marTop w:val="0"/>
      <w:marBottom w:val="0"/>
      <w:divBdr>
        <w:top w:val="none" w:sz="0" w:space="0" w:color="auto"/>
        <w:left w:val="none" w:sz="0" w:space="0" w:color="auto"/>
        <w:bottom w:val="none" w:sz="0" w:space="0" w:color="auto"/>
        <w:right w:val="none" w:sz="0" w:space="0" w:color="auto"/>
      </w:divBdr>
    </w:div>
    <w:div w:id="574903524">
      <w:bodyDiv w:val="1"/>
      <w:marLeft w:val="0"/>
      <w:marRight w:val="0"/>
      <w:marTop w:val="0"/>
      <w:marBottom w:val="0"/>
      <w:divBdr>
        <w:top w:val="none" w:sz="0" w:space="0" w:color="auto"/>
        <w:left w:val="none" w:sz="0" w:space="0" w:color="auto"/>
        <w:bottom w:val="none" w:sz="0" w:space="0" w:color="auto"/>
        <w:right w:val="none" w:sz="0" w:space="0" w:color="auto"/>
      </w:divBdr>
    </w:div>
    <w:div w:id="601883749">
      <w:bodyDiv w:val="1"/>
      <w:marLeft w:val="0"/>
      <w:marRight w:val="0"/>
      <w:marTop w:val="0"/>
      <w:marBottom w:val="0"/>
      <w:divBdr>
        <w:top w:val="none" w:sz="0" w:space="0" w:color="auto"/>
        <w:left w:val="none" w:sz="0" w:space="0" w:color="auto"/>
        <w:bottom w:val="none" w:sz="0" w:space="0" w:color="auto"/>
        <w:right w:val="none" w:sz="0" w:space="0" w:color="auto"/>
      </w:divBdr>
    </w:div>
    <w:div w:id="720447269">
      <w:bodyDiv w:val="1"/>
      <w:marLeft w:val="0"/>
      <w:marRight w:val="0"/>
      <w:marTop w:val="0"/>
      <w:marBottom w:val="0"/>
      <w:divBdr>
        <w:top w:val="none" w:sz="0" w:space="0" w:color="auto"/>
        <w:left w:val="none" w:sz="0" w:space="0" w:color="auto"/>
        <w:bottom w:val="none" w:sz="0" w:space="0" w:color="auto"/>
        <w:right w:val="none" w:sz="0" w:space="0" w:color="auto"/>
      </w:divBdr>
    </w:div>
    <w:div w:id="723409324">
      <w:bodyDiv w:val="1"/>
      <w:marLeft w:val="0"/>
      <w:marRight w:val="0"/>
      <w:marTop w:val="0"/>
      <w:marBottom w:val="0"/>
      <w:divBdr>
        <w:top w:val="none" w:sz="0" w:space="0" w:color="auto"/>
        <w:left w:val="none" w:sz="0" w:space="0" w:color="auto"/>
        <w:bottom w:val="none" w:sz="0" w:space="0" w:color="auto"/>
        <w:right w:val="none" w:sz="0" w:space="0" w:color="auto"/>
      </w:divBdr>
    </w:div>
    <w:div w:id="793406893">
      <w:bodyDiv w:val="1"/>
      <w:marLeft w:val="0"/>
      <w:marRight w:val="0"/>
      <w:marTop w:val="0"/>
      <w:marBottom w:val="0"/>
      <w:divBdr>
        <w:top w:val="none" w:sz="0" w:space="0" w:color="auto"/>
        <w:left w:val="none" w:sz="0" w:space="0" w:color="auto"/>
        <w:bottom w:val="none" w:sz="0" w:space="0" w:color="auto"/>
        <w:right w:val="none" w:sz="0" w:space="0" w:color="auto"/>
      </w:divBdr>
    </w:div>
    <w:div w:id="822161600">
      <w:bodyDiv w:val="1"/>
      <w:marLeft w:val="0"/>
      <w:marRight w:val="0"/>
      <w:marTop w:val="0"/>
      <w:marBottom w:val="0"/>
      <w:divBdr>
        <w:top w:val="none" w:sz="0" w:space="0" w:color="auto"/>
        <w:left w:val="none" w:sz="0" w:space="0" w:color="auto"/>
        <w:bottom w:val="none" w:sz="0" w:space="0" w:color="auto"/>
        <w:right w:val="none" w:sz="0" w:space="0" w:color="auto"/>
      </w:divBdr>
    </w:div>
    <w:div w:id="901014992">
      <w:bodyDiv w:val="1"/>
      <w:marLeft w:val="0"/>
      <w:marRight w:val="0"/>
      <w:marTop w:val="0"/>
      <w:marBottom w:val="0"/>
      <w:divBdr>
        <w:top w:val="none" w:sz="0" w:space="0" w:color="auto"/>
        <w:left w:val="none" w:sz="0" w:space="0" w:color="auto"/>
        <w:bottom w:val="none" w:sz="0" w:space="0" w:color="auto"/>
        <w:right w:val="none" w:sz="0" w:space="0" w:color="auto"/>
      </w:divBdr>
    </w:div>
    <w:div w:id="963776002">
      <w:bodyDiv w:val="1"/>
      <w:marLeft w:val="0"/>
      <w:marRight w:val="0"/>
      <w:marTop w:val="0"/>
      <w:marBottom w:val="0"/>
      <w:divBdr>
        <w:top w:val="none" w:sz="0" w:space="0" w:color="auto"/>
        <w:left w:val="none" w:sz="0" w:space="0" w:color="auto"/>
        <w:bottom w:val="none" w:sz="0" w:space="0" w:color="auto"/>
        <w:right w:val="none" w:sz="0" w:space="0" w:color="auto"/>
      </w:divBdr>
    </w:div>
    <w:div w:id="974801075">
      <w:bodyDiv w:val="1"/>
      <w:marLeft w:val="0"/>
      <w:marRight w:val="0"/>
      <w:marTop w:val="0"/>
      <w:marBottom w:val="0"/>
      <w:divBdr>
        <w:top w:val="none" w:sz="0" w:space="0" w:color="auto"/>
        <w:left w:val="none" w:sz="0" w:space="0" w:color="auto"/>
        <w:bottom w:val="none" w:sz="0" w:space="0" w:color="auto"/>
        <w:right w:val="none" w:sz="0" w:space="0" w:color="auto"/>
      </w:divBdr>
    </w:div>
    <w:div w:id="1019890048">
      <w:bodyDiv w:val="1"/>
      <w:marLeft w:val="0"/>
      <w:marRight w:val="0"/>
      <w:marTop w:val="0"/>
      <w:marBottom w:val="0"/>
      <w:divBdr>
        <w:top w:val="none" w:sz="0" w:space="0" w:color="auto"/>
        <w:left w:val="none" w:sz="0" w:space="0" w:color="auto"/>
        <w:bottom w:val="none" w:sz="0" w:space="0" w:color="auto"/>
        <w:right w:val="none" w:sz="0" w:space="0" w:color="auto"/>
      </w:divBdr>
    </w:div>
    <w:div w:id="1063984013">
      <w:bodyDiv w:val="1"/>
      <w:marLeft w:val="0"/>
      <w:marRight w:val="0"/>
      <w:marTop w:val="0"/>
      <w:marBottom w:val="0"/>
      <w:divBdr>
        <w:top w:val="none" w:sz="0" w:space="0" w:color="auto"/>
        <w:left w:val="none" w:sz="0" w:space="0" w:color="auto"/>
        <w:bottom w:val="none" w:sz="0" w:space="0" w:color="auto"/>
        <w:right w:val="none" w:sz="0" w:space="0" w:color="auto"/>
      </w:divBdr>
      <w:divsChild>
        <w:div w:id="813640558">
          <w:marLeft w:val="547"/>
          <w:marRight w:val="0"/>
          <w:marTop w:val="0"/>
          <w:marBottom w:val="0"/>
          <w:divBdr>
            <w:top w:val="none" w:sz="0" w:space="0" w:color="auto"/>
            <w:left w:val="none" w:sz="0" w:space="0" w:color="auto"/>
            <w:bottom w:val="none" w:sz="0" w:space="0" w:color="auto"/>
            <w:right w:val="none" w:sz="0" w:space="0" w:color="auto"/>
          </w:divBdr>
        </w:div>
      </w:divsChild>
    </w:div>
    <w:div w:id="1187791192">
      <w:bodyDiv w:val="1"/>
      <w:marLeft w:val="0"/>
      <w:marRight w:val="0"/>
      <w:marTop w:val="0"/>
      <w:marBottom w:val="0"/>
      <w:divBdr>
        <w:top w:val="none" w:sz="0" w:space="0" w:color="auto"/>
        <w:left w:val="none" w:sz="0" w:space="0" w:color="auto"/>
        <w:bottom w:val="none" w:sz="0" w:space="0" w:color="auto"/>
        <w:right w:val="none" w:sz="0" w:space="0" w:color="auto"/>
      </w:divBdr>
    </w:div>
    <w:div w:id="1191649071">
      <w:bodyDiv w:val="1"/>
      <w:marLeft w:val="0"/>
      <w:marRight w:val="0"/>
      <w:marTop w:val="0"/>
      <w:marBottom w:val="0"/>
      <w:divBdr>
        <w:top w:val="none" w:sz="0" w:space="0" w:color="auto"/>
        <w:left w:val="none" w:sz="0" w:space="0" w:color="auto"/>
        <w:bottom w:val="none" w:sz="0" w:space="0" w:color="auto"/>
        <w:right w:val="none" w:sz="0" w:space="0" w:color="auto"/>
      </w:divBdr>
    </w:div>
    <w:div w:id="1298416002">
      <w:bodyDiv w:val="1"/>
      <w:marLeft w:val="0"/>
      <w:marRight w:val="0"/>
      <w:marTop w:val="0"/>
      <w:marBottom w:val="0"/>
      <w:divBdr>
        <w:top w:val="none" w:sz="0" w:space="0" w:color="auto"/>
        <w:left w:val="none" w:sz="0" w:space="0" w:color="auto"/>
        <w:bottom w:val="none" w:sz="0" w:space="0" w:color="auto"/>
        <w:right w:val="none" w:sz="0" w:space="0" w:color="auto"/>
      </w:divBdr>
    </w:div>
    <w:div w:id="1308125566">
      <w:bodyDiv w:val="1"/>
      <w:marLeft w:val="0"/>
      <w:marRight w:val="0"/>
      <w:marTop w:val="0"/>
      <w:marBottom w:val="0"/>
      <w:divBdr>
        <w:top w:val="none" w:sz="0" w:space="0" w:color="auto"/>
        <w:left w:val="none" w:sz="0" w:space="0" w:color="auto"/>
        <w:bottom w:val="none" w:sz="0" w:space="0" w:color="auto"/>
        <w:right w:val="none" w:sz="0" w:space="0" w:color="auto"/>
      </w:divBdr>
    </w:div>
    <w:div w:id="1391685490">
      <w:bodyDiv w:val="1"/>
      <w:marLeft w:val="0"/>
      <w:marRight w:val="0"/>
      <w:marTop w:val="0"/>
      <w:marBottom w:val="0"/>
      <w:divBdr>
        <w:top w:val="none" w:sz="0" w:space="0" w:color="auto"/>
        <w:left w:val="none" w:sz="0" w:space="0" w:color="auto"/>
        <w:bottom w:val="none" w:sz="0" w:space="0" w:color="auto"/>
        <w:right w:val="none" w:sz="0" w:space="0" w:color="auto"/>
      </w:divBdr>
    </w:div>
    <w:div w:id="1444960064">
      <w:bodyDiv w:val="1"/>
      <w:marLeft w:val="0"/>
      <w:marRight w:val="0"/>
      <w:marTop w:val="0"/>
      <w:marBottom w:val="0"/>
      <w:divBdr>
        <w:top w:val="none" w:sz="0" w:space="0" w:color="auto"/>
        <w:left w:val="none" w:sz="0" w:space="0" w:color="auto"/>
        <w:bottom w:val="none" w:sz="0" w:space="0" w:color="auto"/>
        <w:right w:val="none" w:sz="0" w:space="0" w:color="auto"/>
      </w:divBdr>
    </w:div>
    <w:div w:id="1463694939">
      <w:bodyDiv w:val="1"/>
      <w:marLeft w:val="0"/>
      <w:marRight w:val="0"/>
      <w:marTop w:val="0"/>
      <w:marBottom w:val="0"/>
      <w:divBdr>
        <w:top w:val="none" w:sz="0" w:space="0" w:color="auto"/>
        <w:left w:val="none" w:sz="0" w:space="0" w:color="auto"/>
        <w:bottom w:val="none" w:sz="0" w:space="0" w:color="auto"/>
        <w:right w:val="none" w:sz="0" w:space="0" w:color="auto"/>
      </w:divBdr>
    </w:div>
    <w:div w:id="1472091669">
      <w:bodyDiv w:val="1"/>
      <w:marLeft w:val="0"/>
      <w:marRight w:val="0"/>
      <w:marTop w:val="0"/>
      <w:marBottom w:val="0"/>
      <w:divBdr>
        <w:top w:val="none" w:sz="0" w:space="0" w:color="auto"/>
        <w:left w:val="none" w:sz="0" w:space="0" w:color="auto"/>
        <w:bottom w:val="none" w:sz="0" w:space="0" w:color="auto"/>
        <w:right w:val="none" w:sz="0" w:space="0" w:color="auto"/>
      </w:divBdr>
    </w:div>
    <w:div w:id="1589576228">
      <w:bodyDiv w:val="1"/>
      <w:marLeft w:val="0"/>
      <w:marRight w:val="0"/>
      <w:marTop w:val="0"/>
      <w:marBottom w:val="0"/>
      <w:divBdr>
        <w:top w:val="none" w:sz="0" w:space="0" w:color="auto"/>
        <w:left w:val="none" w:sz="0" w:space="0" w:color="auto"/>
        <w:bottom w:val="none" w:sz="0" w:space="0" w:color="auto"/>
        <w:right w:val="none" w:sz="0" w:space="0" w:color="auto"/>
      </w:divBdr>
    </w:div>
    <w:div w:id="1616056859">
      <w:bodyDiv w:val="1"/>
      <w:marLeft w:val="0"/>
      <w:marRight w:val="0"/>
      <w:marTop w:val="0"/>
      <w:marBottom w:val="0"/>
      <w:divBdr>
        <w:top w:val="none" w:sz="0" w:space="0" w:color="auto"/>
        <w:left w:val="none" w:sz="0" w:space="0" w:color="auto"/>
        <w:bottom w:val="none" w:sz="0" w:space="0" w:color="auto"/>
        <w:right w:val="none" w:sz="0" w:space="0" w:color="auto"/>
      </w:divBdr>
    </w:div>
    <w:div w:id="1707372251">
      <w:bodyDiv w:val="1"/>
      <w:marLeft w:val="0"/>
      <w:marRight w:val="0"/>
      <w:marTop w:val="0"/>
      <w:marBottom w:val="0"/>
      <w:divBdr>
        <w:top w:val="none" w:sz="0" w:space="0" w:color="auto"/>
        <w:left w:val="none" w:sz="0" w:space="0" w:color="auto"/>
        <w:bottom w:val="none" w:sz="0" w:space="0" w:color="auto"/>
        <w:right w:val="none" w:sz="0" w:space="0" w:color="auto"/>
      </w:divBdr>
    </w:div>
    <w:div w:id="1759209798">
      <w:bodyDiv w:val="1"/>
      <w:marLeft w:val="0"/>
      <w:marRight w:val="0"/>
      <w:marTop w:val="0"/>
      <w:marBottom w:val="0"/>
      <w:divBdr>
        <w:top w:val="none" w:sz="0" w:space="0" w:color="auto"/>
        <w:left w:val="none" w:sz="0" w:space="0" w:color="auto"/>
        <w:bottom w:val="none" w:sz="0" w:space="0" w:color="auto"/>
        <w:right w:val="none" w:sz="0" w:space="0" w:color="auto"/>
      </w:divBdr>
    </w:div>
    <w:div w:id="1821381105">
      <w:bodyDiv w:val="1"/>
      <w:marLeft w:val="0"/>
      <w:marRight w:val="0"/>
      <w:marTop w:val="0"/>
      <w:marBottom w:val="0"/>
      <w:divBdr>
        <w:top w:val="none" w:sz="0" w:space="0" w:color="auto"/>
        <w:left w:val="none" w:sz="0" w:space="0" w:color="auto"/>
        <w:bottom w:val="none" w:sz="0" w:space="0" w:color="auto"/>
        <w:right w:val="none" w:sz="0" w:space="0" w:color="auto"/>
      </w:divBdr>
    </w:div>
    <w:div w:id="1864592705">
      <w:bodyDiv w:val="1"/>
      <w:marLeft w:val="0"/>
      <w:marRight w:val="0"/>
      <w:marTop w:val="0"/>
      <w:marBottom w:val="0"/>
      <w:divBdr>
        <w:top w:val="none" w:sz="0" w:space="0" w:color="auto"/>
        <w:left w:val="none" w:sz="0" w:space="0" w:color="auto"/>
        <w:bottom w:val="none" w:sz="0" w:space="0" w:color="auto"/>
        <w:right w:val="none" w:sz="0" w:space="0" w:color="auto"/>
      </w:divBdr>
    </w:div>
    <w:div w:id="1889300668">
      <w:bodyDiv w:val="1"/>
      <w:marLeft w:val="0"/>
      <w:marRight w:val="0"/>
      <w:marTop w:val="0"/>
      <w:marBottom w:val="0"/>
      <w:divBdr>
        <w:top w:val="none" w:sz="0" w:space="0" w:color="auto"/>
        <w:left w:val="none" w:sz="0" w:space="0" w:color="auto"/>
        <w:bottom w:val="none" w:sz="0" w:space="0" w:color="auto"/>
        <w:right w:val="none" w:sz="0" w:space="0" w:color="auto"/>
      </w:divBdr>
    </w:div>
    <w:div w:id="2033990260">
      <w:bodyDiv w:val="1"/>
      <w:marLeft w:val="0"/>
      <w:marRight w:val="0"/>
      <w:marTop w:val="0"/>
      <w:marBottom w:val="0"/>
      <w:divBdr>
        <w:top w:val="none" w:sz="0" w:space="0" w:color="auto"/>
        <w:left w:val="none" w:sz="0" w:space="0" w:color="auto"/>
        <w:bottom w:val="none" w:sz="0" w:space="0" w:color="auto"/>
        <w:right w:val="none" w:sz="0" w:space="0" w:color="auto"/>
      </w:divBdr>
    </w:div>
    <w:div w:id="2036157063">
      <w:bodyDiv w:val="1"/>
      <w:marLeft w:val="0"/>
      <w:marRight w:val="0"/>
      <w:marTop w:val="0"/>
      <w:marBottom w:val="0"/>
      <w:divBdr>
        <w:top w:val="none" w:sz="0" w:space="0" w:color="auto"/>
        <w:left w:val="none" w:sz="0" w:space="0" w:color="auto"/>
        <w:bottom w:val="none" w:sz="0" w:space="0" w:color="auto"/>
        <w:right w:val="none" w:sz="0" w:space="0" w:color="auto"/>
      </w:divBdr>
    </w:div>
    <w:div w:id="2051803691">
      <w:bodyDiv w:val="1"/>
      <w:marLeft w:val="0"/>
      <w:marRight w:val="0"/>
      <w:marTop w:val="0"/>
      <w:marBottom w:val="0"/>
      <w:divBdr>
        <w:top w:val="none" w:sz="0" w:space="0" w:color="auto"/>
        <w:left w:val="none" w:sz="0" w:space="0" w:color="auto"/>
        <w:bottom w:val="none" w:sz="0" w:space="0" w:color="auto"/>
        <w:right w:val="none" w:sz="0" w:space="0" w:color="auto"/>
      </w:divBdr>
    </w:div>
    <w:div w:id="2063404703">
      <w:bodyDiv w:val="1"/>
      <w:marLeft w:val="0"/>
      <w:marRight w:val="0"/>
      <w:marTop w:val="0"/>
      <w:marBottom w:val="0"/>
      <w:divBdr>
        <w:top w:val="none" w:sz="0" w:space="0" w:color="auto"/>
        <w:left w:val="none" w:sz="0" w:space="0" w:color="auto"/>
        <w:bottom w:val="none" w:sz="0" w:space="0" w:color="auto"/>
        <w:right w:val="none" w:sz="0" w:space="0" w:color="auto"/>
      </w:divBdr>
    </w:div>
    <w:div w:id="2068726278">
      <w:bodyDiv w:val="1"/>
      <w:marLeft w:val="0"/>
      <w:marRight w:val="0"/>
      <w:marTop w:val="0"/>
      <w:marBottom w:val="0"/>
      <w:divBdr>
        <w:top w:val="none" w:sz="0" w:space="0" w:color="auto"/>
        <w:left w:val="none" w:sz="0" w:space="0" w:color="auto"/>
        <w:bottom w:val="none" w:sz="0" w:space="0" w:color="auto"/>
        <w:right w:val="none" w:sz="0" w:space="0" w:color="auto"/>
      </w:divBdr>
    </w:div>
    <w:div w:id="2094424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7E607EC6DDDDA691B78E7AC11872C5B94301E62DAE7F1547A475F560A199557A2C9E2B370876BA96BDE514F5D23xEO" TargetMode="External"/><Relationship Id="rId3" Type="http://schemas.openxmlformats.org/officeDocument/2006/relationships/styles" Target="styles.xml"/><Relationship Id="rId7" Type="http://schemas.openxmlformats.org/officeDocument/2006/relationships/hyperlink" Target="https://login.consultant.ru/link/?req=doc&amp;base=LAW&amp;n=21312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4F42B9-46B6-40BF-9E11-A891BFC3E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6782</TotalTime>
  <Pages>46</Pages>
  <Words>14258</Words>
  <Characters>81271</Characters>
  <Application>Microsoft Office Word</Application>
  <DocSecurity>0</DocSecurity>
  <Lines>677</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Остапова</dc:creator>
  <cp:lastModifiedBy>Марина Александровна Остапова</cp:lastModifiedBy>
  <cp:revision>585</cp:revision>
  <cp:lastPrinted>2022-11-28T10:03:00Z</cp:lastPrinted>
  <dcterms:created xsi:type="dcterms:W3CDTF">2020-02-06T11:49:00Z</dcterms:created>
  <dcterms:modified xsi:type="dcterms:W3CDTF">2022-11-28T10:54:00Z</dcterms:modified>
</cp:coreProperties>
</file>