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FE2FC" w14:textId="357661A2" w:rsidR="005060D9" w:rsidRPr="00290F80" w:rsidRDefault="00661C2E" w:rsidP="00D55870">
      <w:pPr>
        <w:jc w:val="center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</w:t>
      </w:r>
      <w:r w:rsidR="003602B9" w:rsidRPr="00290F80">
        <w:rPr>
          <w:b/>
          <w:bCs/>
          <w:sz w:val="28"/>
          <w:szCs w:val="28"/>
        </w:rPr>
        <w:t>.</w:t>
      </w:r>
      <w:r w:rsidR="00A61E60">
        <w:rPr>
          <w:b/>
          <w:bCs/>
          <w:sz w:val="28"/>
          <w:szCs w:val="28"/>
        </w:rPr>
        <w:t>4</w:t>
      </w:r>
      <w:r w:rsidR="005060D9" w:rsidRPr="00290F80">
        <w:rPr>
          <w:b/>
          <w:bCs/>
          <w:sz w:val="28"/>
          <w:szCs w:val="28"/>
        </w:rPr>
        <w:t xml:space="preserve">. </w:t>
      </w:r>
      <w:r w:rsidR="003602B9" w:rsidRPr="00290F80">
        <w:rPr>
          <w:b/>
          <w:bCs/>
          <w:sz w:val="28"/>
          <w:szCs w:val="28"/>
        </w:rPr>
        <w:t xml:space="preserve">Рекомендации </w:t>
      </w:r>
      <w:r w:rsidR="005A2C32">
        <w:rPr>
          <w:b/>
          <w:bCs/>
          <w:sz w:val="28"/>
          <w:szCs w:val="28"/>
        </w:rPr>
        <w:t xml:space="preserve">для системы образования </w:t>
      </w:r>
      <w:r w:rsidR="00D55870">
        <w:rPr>
          <w:b/>
          <w:bCs/>
          <w:sz w:val="28"/>
          <w:szCs w:val="28"/>
        </w:rPr>
        <w:t xml:space="preserve">Ленинградской области </w:t>
      </w:r>
      <w:r w:rsidR="00D55870">
        <w:rPr>
          <w:b/>
          <w:bCs/>
          <w:sz w:val="28"/>
          <w:szCs w:val="28"/>
        </w:rPr>
        <w:br/>
      </w:r>
      <w:r w:rsidR="003602B9" w:rsidRPr="00290F80">
        <w:rPr>
          <w:b/>
          <w:bCs/>
          <w:sz w:val="28"/>
          <w:szCs w:val="28"/>
        </w:rPr>
        <w:t>по совершенствованию методики преподавания учебного предмета</w:t>
      </w:r>
    </w:p>
    <w:p w14:paraId="61A3DBB9" w14:textId="3912BF8D" w:rsidR="003602B9" w:rsidRPr="00D55870" w:rsidRDefault="00D55870" w:rsidP="00D55870">
      <w:pPr>
        <w:spacing w:before="120" w:after="120"/>
        <w:jc w:val="center"/>
        <w:rPr>
          <w:b/>
          <w:sz w:val="28"/>
          <w:szCs w:val="28"/>
        </w:rPr>
      </w:pPr>
      <w:r w:rsidRPr="00D55870">
        <w:rPr>
          <w:b/>
          <w:sz w:val="28"/>
          <w:szCs w:val="28"/>
        </w:rPr>
        <w:t>Литература</w:t>
      </w:r>
    </w:p>
    <w:p w14:paraId="5269DE5F" w14:textId="238ED485" w:rsidR="003602B9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2F4079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.1. </w:t>
      </w:r>
      <w:r w:rsidR="000D4034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="00643A8E"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екомендации по совершенствованию преподавания учебного предмета для всех обучающихся</w:t>
      </w:r>
    </w:p>
    <w:p w14:paraId="397BBEE5" w14:textId="77777777" w:rsidR="003B63D9" w:rsidRDefault="003B63D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C6FC1D" w14:textId="77777777" w:rsidR="005A2C32" w:rsidRDefault="005A2C32" w:rsidP="00C458D1">
      <w:pPr>
        <w:pStyle w:val="a3"/>
        <w:numPr>
          <w:ilvl w:val="0"/>
          <w:numId w:val="4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Учителям, методическим объединениям учителей.</w:t>
      </w:r>
    </w:p>
    <w:p w14:paraId="60AAFAEA" w14:textId="2628515C" w:rsidR="00C77EC5" w:rsidRDefault="00C77EC5" w:rsidP="00C77EC5">
      <w:pPr>
        <w:spacing w:line="312" w:lineRule="auto"/>
        <w:ind w:right="-284"/>
        <w:jc w:val="both"/>
      </w:pPr>
    </w:p>
    <w:p w14:paraId="086FB18A" w14:textId="5AC54F35" w:rsidR="00C77EC5" w:rsidRPr="003D5CD9" w:rsidRDefault="00C77EC5" w:rsidP="00C458D1">
      <w:pPr>
        <w:pStyle w:val="a3"/>
        <w:numPr>
          <w:ilvl w:val="0"/>
          <w:numId w:val="10"/>
        </w:numPr>
        <w:tabs>
          <w:tab w:val="left" w:pos="1134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 xml:space="preserve">Знание и понимание текста художественного произведения является признаком филологической культуры. Необходимо планировать на каждом уроке литературы работу </w:t>
      </w:r>
      <w:r>
        <w:rPr>
          <w:rFonts w:ascii="Times New Roman" w:hAnsi="Times New Roman"/>
          <w:sz w:val="28"/>
          <w:szCs w:val="28"/>
        </w:rPr>
        <w:t xml:space="preserve">по анализу эпизода или фрагмента </w:t>
      </w:r>
      <w:r w:rsidRPr="003D5CD9">
        <w:rPr>
          <w:rFonts w:ascii="Times New Roman" w:hAnsi="Times New Roman"/>
          <w:sz w:val="28"/>
          <w:szCs w:val="28"/>
        </w:rPr>
        <w:t xml:space="preserve"> текст</w:t>
      </w:r>
      <w:r w:rsidR="00DA71F8">
        <w:rPr>
          <w:rFonts w:ascii="Times New Roman" w:hAnsi="Times New Roman"/>
          <w:sz w:val="28"/>
          <w:szCs w:val="28"/>
        </w:rPr>
        <w:t>а</w:t>
      </w:r>
      <w:r w:rsidRPr="003D5CD9">
        <w:rPr>
          <w:rFonts w:ascii="Times New Roman" w:hAnsi="Times New Roman"/>
          <w:sz w:val="28"/>
          <w:szCs w:val="28"/>
        </w:rPr>
        <w:t xml:space="preserve"> художественного произведения, прочитанного школьниками</w:t>
      </w:r>
      <w:r w:rsidR="00DA71F8">
        <w:rPr>
          <w:rFonts w:ascii="Times New Roman" w:hAnsi="Times New Roman"/>
          <w:sz w:val="28"/>
          <w:szCs w:val="28"/>
        </w:rPr>
        <w:t>, или работу по анализу стихотворения.</w:t>
      </w:r>
    </w:p>
    <w:p w14:paraId="3FFAA71E" w14:textId="77777777" w:rsidR="00C77EC5" w:rsidRPr="003D5CD9" w:rsidRDefault="00C77EC5" w:rsidP="00C458D1">
      <w:pPr>
        <w:pStyle w:val="a3"/>
        <w:numPr>
          <w:ilvl w:val="0"/>
          <w:numId w:val="10"/>
        </w:numPr>
        <w:tabs>
          <w:tab w:val="left" w:pos="1134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>Выделение в учебном процессе специального времени для организации повторения пройденного материала; повторение пройденного рекомендуется фиксировать в тематическом планировании.</w:t>
      </w:r>
    </w:p>
    <w:p w14:paraId="0DE9F548" w14:textId="77777777" w:rsidR="00C77EC5" w:rsidRPr="003D5CD9" w:rsidRDefault="00C77EC5" w:rsidP="00C458D1">
      <w:pPr>
        <w:pStyle w:val="a3"/>
        <w:numPr>
          <w:ilvl w:val="0"/>
          <w:numId w:val="10"/>
        </w:numPr>
        <w:tabs>
          <w:tab w:val="left" w:pos="993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 xml:space="preserve">Соблюдение норм написания сочинений по литературе. </w:t>
      </w:r>
    </w:p>
    <w:p w14:paraId="6373744A" w14:textId="77777777" w:rsidR="00C77EC5" w:rsidRPr="003D5CD9" w:rsidRDefault="00C77EC5" w:rsidP="00C77EC5">
      <w:pPr>
        <w:pStyle w:val="a3"/>
        <w:spacing w:after="0" w:line="312" w:lineRule="auto"/>
        <w:ind w:left="0" w:right="-284" w:firstLine="709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959" w:type="dxa"/>
        <w:tblLook w:val="04A0" w:firstRow="1" w:lastRow="0" w:firstColumn="1" w:lastColumn="0" w:noHBand="0" w:noVBand="1"/>
      </w:tblPr>
      <w:tblGrid>
        <w:gridCol w:w="1984"/>
        <w:gridCol w:w="5670"/>
      </w:tblGrid>
      <w:tr w:rsidR="00C77EC5" w:rsidRPr="003D5CD9" w14:paraId="32C008C9" w14:textId="77777777" w:rsidTr="00AA7815">
        <w:tc>
          <w:tcPr>
            <w:tcW w:w="1984" w:type="dxa"/>
            <w:vAlign w:val="center"/>
          </w:tcPr>
          <w:p w14:paraId="5F41305E" w14:textId="77777777" w:rsidR="00C77EC5" w:rsidRPr="003D5CD9" w:rsidRDefault="00C77EC5" w:rsidP="00C77EC5">
            <w:pPr>
              <w:pStyle w:val="a3"/>
              <w:spacing w:after="0" w:line="312" w:lineRule="auto"/>
              <w:ind w:left="0" w:right="-284" w:firstLine="709"/>
              <w:rPr>
                <w:rFonts w:ascii="Times New Roman" w:hAnsi="Times New Roman"/>
                <w:sz w:val="28"/>
                <w:szCs w:val="28"/>
              </w:rPr>
            </w:pPr>
            <w:r w:rsidRPr="003D5CD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5670" w:type="dxa"/>
            <w:vAlign w:val="bottom"/>
          </w:tcPr>
          <w:p w14:paraId="62E97F28" w14:textId="77777777" w:rsidR="00C77EC5" w:rsidRPr="003D5CD9" w:rsidRDefault="00C77EC5" w:rsidP="00C77EC5">
            <w:pPr>
              <w:pStyle w:val="a3"/>
              <w:spacing w:after="0" w:line="312" w:lineRule="auto"/>
              <w:ind w:left="0" w:right="-284" w:firstLine="709"/>
              <w:rPr>
                <w:rFonts w:ascii="Times New Roman" w:hAnsi="Times New Roman"/>
                <w:sz w:val="28"/>
                <w:szCs w:val="28"/>
              </w:rPr>
            </w:pPr>
            <w:r w:rsidRPr="003D5CD9">
              <w:rPr>
                <w:rFonts w:ascii="Times New Roman" w:hAnsi="Times New Roman"/>
                <w:sz w:val="28"/>
                <w:szCs w:val="28"/>
              </w:rPr>
              <w:t>Количество сочинений</w:t>
            </w:r>
          </w:p>
        </w:tc>
      </w:tr>
      <w:tr w:rsidR="00C77EC5" w:rsidRPr="003D5CD9" w14:paraId="730A5761" w14:textId="77777777" w:rsidTr="00AA7815">
        <w:tc>
          <w:tcPr>
            <w:tcW w:w="1984" w:type="dxa"/>
          </w:tcPr>
          <w:p w14:paraId="0C1DC60A" w14:textId="77777777" w:rsidR="00C77EC5" w:rsidRPr="003D5CD9" w:rsidRDefault="00C77EC5" w:rsidP="00C77EC5">
            <w:pPr>
              <w:pStyle w:val="a3"/>
              <w:spacing w:after="0" w:line="312" w:lineRule="auto"/>
              <w:ind w:left="0" w:right="-284" w:firstLine="29"/>
              <w:rPr>
                <w:rFonts w:ascii="Times New Roman" w:hAnsi="Times New Roman"/>
                <w:sz w:val="28"/>
                <w:szCs w:val="28"/>
              </w:rPr>
            </w:pPr>
            <w:r w:rsidRPr="003D5CD9">
              <w:rPr>
                <w:rFonts w:ascii="Times New Roman" w:hAnsi="Times New Roman"/>
                <w:sz w:val="28"/>
                <w:szCs w:val="28"/>
              </w:rPr>
              <w:t>5 – 6 классы</w:t>
            </w:r>
          </w:p>
        </w:tc>
        <w:tc>
          <w:tcPr>
            <w:tcW w:w="5670" w:type="dxa"/>
          </w:tcPr>
          <w:p w14:paraId="6D4317E4" w14:textId="77777777" w:rsidR="00C77EC5" w:rsidRPr="003D5CD9" w:rsidRDefault="00C77EC5" w:rsidP="00C77EC5">
            <w:pPr>
              <w:pStyle w:val="a3"/>
              <w:spacing w:after="0" w:line="312" w:lineRule="auto"/>
              <w:ind w:left="0" w:right="-284" w:firstLine="35"/>
              <w:rPr>
                <w:rFonts w:ascii="Times New Roman" w:hAnsi="Times New Roman"/>
                <w:sz w:val="28"/>
                <w:szCs w:val="28"/>
              </w:rPr>
            </w:pPr>
            <w:r w:rsidRPr="003D5CD9">
              <w:rPr>
                <w:rFonts w:ascii="Times New Roman" w:hAnsi="Times New Roman"/>
                <w:sz w:val="28"/>
                <w:szCs w:val="28"/>
              </w:rPr>
              <w:t>Не менее 4 аудиторных сочинений,</w:t>
            </w:r>
          </w:p>
          <w:p w14:paraId="41F870C0" w14:textId="77777777" w:rsidR="00C77EC5" w:rsidRPr="003D5CD9" w:rsidRDefault="00C77EC5" w:rsidP="00C77EC5">
            <w:pPr>
              <w:pStyle w:val="a3"/>
              <w:spacing w:after="0" w:line="312" w:lineRule="auto"/>
              <w:ind w:left="0" w:right="-284" w:firstLine="35"/>
              <w:rPr>
                <w:rFonts w:ascii="Times New Roman" w:hAnsi="Times New Roman"/>
                <w:sz w:val="28"/>
                <w:szCs w:val="28"/>
              </w:rPr>
            </w:pPr>
            <w:r w:rsidRPr="003D5CD9">
              <w:rPr>
                <w:rFonts w:ascii="Times New Roman" w:hAnsi="Times New Roman"/>
                <w:sz w:val="28"/>
                <w:szCs w:val="28"/>
              </w:rPr>
              <w:t>из них – 1 контрольное</w:t>
            </w:r>
          </w:p>
        </w:tc>
        <w:bookmarkStart w:id="0" w:name="_GoBack"/>
        <w:bookmarkEnd w:id="0"/>
      </w:tr>
      <w:tr w:rsidR="00C77EC5" w:rsidRPr="003D5CD9" w14:paraId="260C3C01" w14:textId="77777777" w:rsidTr="00AA7815">
        <w:tc>
          <w:tcPr>
            <w:tcW w:w="1984" w:type="dxa"/>
          </w:tcPr>
          <w:p w14:paraId="6EC71813" w14:textId="77777777" w:rsidR="00C77EC5" w:rsidRPr="003D5CD9" w:rsidRDefault="00C77EC5" w:rsidP="00C77EC5">
            <w:pPr>
              <w:pStyle w:val="a3"/>
              <w:spacing w:after="0" w:line="312" w:lineRule="auto"/>
              <w:ind w:left="0" w:right="-284"/>
              <w:rPr>
                <w:rFonts w:ascii="Times New Roman" w:hAnsi="Times New Roman"/>
                <w:sz w:val="28"/>
                <w:szCs w:val="28"/>
              </w:rPr>
            </w:pPr>
            <w:r w:rsidRPr="003D5CD9">
              <w:rPr>
                <w:rFonts w:ascii="Times New Roman" w:hAnsi="Times New Roman"/>
                <w:sz w:val="28"/>
                <w:szCs w:val="28"/>
              </w:rPr>
              <w:t>7 – 8 классы</w:t>
            </w:r>
          </w:p>
        </w:tc>
        <w:tc>
          <w:tcPr>
            <w:tcW w:w="5670" w:type="dxa"/>
          </w:tcPr>
          <w:p w14:paraId="66F38A36" w14:textId="77777777" w:rsidR="00C77EC5" w:rsidRPr="003D5CD9" w:rsidRDefault="00C77EC5" w:rsidP="00C77EC5">
            <w:pPr>
              <w:pStyle w:val="a3"/>
              <w:spacing w:after="0" w:line="312" w:lineRule="auto"/>
              <w:ind w:left="0" w:right="-284" w:firstLine="35"/>
              <w:rPr>
                <w:rFonts w:ascii="Times New Roman" w:hAnsi="Times New Roman"/>
                <w:sz w:val="28"/>
                <w:szCs w:val="28"/>
              </w:rPr>
            </w:pPr>
            <w:r w:rsidRPr="003D5CD9">
              <w:rPr>
                <w:rFonts w:ascii="Times New Roman" w:hAnsi="Times New Roman"/>
                <w:sz w:val="28"/>
                <w:szCs w:val="28"/>
              </w:rPr>
              <w:t>Не менее 5 аудиторных сочинений,</w:t>
            </w:r>
          </w:p>
          <w:p w14:paraId="280A1675" w14:textId="77777777" w:rsidR="00C77EC5" w:rsidRPr="003D5CD9" w:rsidRDefault="00C77EC5" w:rsidP="00C77EC5">
            <w:pPr>
              <w:pStyle w:val="a3"/>
              <w:spacing w:after="0" w:line="312" w:lineRule="auto"/>
              <w:ind w:left="0" w:right="-284" w:firstLine="35"/>
              <w:rPr>
                <w:rFonts w:ascii="Times New Roman" w:hAnsi="Times New Roman"/>
                <w:sz w:val="28"/>
                <w:szCs w:val="28"/>
              </w:rPr>
            </w:pPr>
            <w:r w:rsidRPr="003D5CD9">
              <w:rPr>
                <w:rFonts w:ascii="Times New Roman" w:hAnsi="Times New Roman"/>
                <w:sz w:val="28"/>
                <w:szCs w:val="28"/>
              </w:rPr>
              <w:t>из них – 2 контрольных</w:t>
            </w:r>
          </w:p>
        </w:tc>
      </w:tr>
      <w:tr w:rsidR="00C77EC5" w:rsidRPr="003D5CD9" w14:paraId="137A5895" w14:textId="77777777" w:rsidTr="00AA7815">
        <w:tc>
          <w:tcPr>
            <w:tcW w:w="1984" w:type="dxa"/>
          </w:tcPr>
          <w:p w14:paraId="3E66C05D" w14:textId="77777777" w:rsidR="00C77EC5" w:rsidRPr="003D5CD9" w:rsidRDefault="00C77EC5" w:rsidP="00C77EC5">
            <w:pPr>
              <w:pStyle w:val="a3"/>
              <w:spacing w:after="0" w:line="312" w:lineRule="auto"/>
              <w:ind w:left="0" w:right="-284" w:firstLine="29"/>
              <w:rPr>
                <w:rFonts w:ascii="Times New Roman" w:hAnsi="Times New Roman"/>
                <w:sz w:val="28"/>
                <w:szCs w:val="28"/>
              </w:rPr>
            </w:pPr>
            <w:r w:rsidRPr="003D5CD9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5670" w:type="dxa"/>
          </w:tcPr>
          <w:p w14:paraId="06EE8D00" w14:textId="77777777" w:rsidR="00C77EC5" w:rsidRPr="003D5CD9" w:rsidRDefault="00C77EC5" w:rsidP="00C77EC5">
            <w:pPr>
              <w:pStyle w:val="a3"/>
              <w:spacing w:after="0" w:line="312" w:lineRule="auto"/>
              <w:ind w:left="0" w:right="-284" w:firstLine="35"/>
              <w:rPr>
                <w:rFonts w:ascii="Times New Roman" w:hAnsi="Times New Roman"/>
                <w:sz w:val="28"/>
                <w:szCs w:val="28"/>
              </w:rPr>
            </w:pPr>
            <w:r w:rsidRPr="003D5CD9">
              <w:rPr>
                <w:rFonts w:ascii="Times New Roman" w:hAnsi="Times New Roman"/>
                <w:sz w:val="28"/>
                <w:szCs w:val="28"/>
              </w:rPr>
              <w:t>Не менее 7 аудиторных сочинений,</w:t>
            </w:r>
          </w:p>
          <w:p w14:paraId="08A3EAFB" w14:textId="77777777" w:rsidR="00C77EC5" w:rsidRPr="003D5CD9" w:rsidRDefault="00C77EC5" w:rsidP="00C77EC5">
            <w:pPr>
              <w:pStyle w:val="a3"/>
              <w:spacing w:after="0" w:line="312" w:lineRule="auto"/>
              <w:ind w:left="0" w:right="-284" w:firstLine="35"/>
              <w:rPr>
                <w:rFonts w:ascii="Times New Roman" w:hAnsi="Times New Roman"/>
                <w:sz w:val="28"/>
                <w:szCs w:val="28"/>
              </w:rPr>
            </w:pPr>
            <w:r w:rsidRPr="003D5CD9">
              <w:rPr>
                <w:rFonts w:ascii="Times New Roman" w:hAnsi="Times New Roman"/>
                <w:sz w:val="28"/>
                <w:szCs w:val="28"/>
              </w:rPr>
              <w:t>из них – 3 контрольных</w:t>
            </w:r>
          </w:p>
        </w:tc>
      </w:tr>
    </w:tbl>
    <w:p w14:paraId="57A504D9" w14:textId="77777777" w:rsidR="00C77EC5" w:rsidRPr="003D5CD9" w:rsidRDefault="00C77EC5" w:rsidP="00C77EC5">
      <w:pPr>
        <w:pStyle w:val="a3"/>
        <w:tabs>
          <w:tab w:val="left" w:pos="426"/>
          <w:tab w:val="left" w:pos="1276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</w:p>
    <w:p w14:paraId="70B7E5ED" w14:textId="77777777" w:rsidR="00C77EC5" w:rsidRDefault="00C77EC5" w:rsidP="00C458D1">
      <w:pPr>
        <w:pStyle w:val="a3"/>
        <w:numPr>
          <w:ilvl w:val="0"/>
          <w:numId w:val="10"/>
        </w:numPr>
        <w:tabs>
          <w:tab w:val="left" w:pos="1276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подготовки к выполнению заданий базового уровня сложности формировать умение обосновывать свои тезисы, привлекая текст для аргументации на уровне анализа важных для выполнения задания элементов текста.</w:t>
      </w:r>
    </w:p>
    <w:p w14:paraId="59FCA0EB" w14:textId="77777777" w:rsidR="00C77EC5" w:rsidRPr="003D5CD9" w:rsidRDefault="00C77EC5" w:rsidP="00C458D1">
      <w:pPr>
        <w:pStyle w:val="a3"/>
        <w:numPr>
          <w:ilvl w:val="0"/>
          <w:numId w:val="10"/>
        </w:numPr>
        <w:tabs>
          <w:tab w:val="left" w:pos="1276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>Освоение школьниками алгоритма понимания темы сочинения:</w:t>
      </w:r>
    </w:p>
    <w:p w14:paraId="4BB63FE5" w14:textId="4A4BF90A" w:rsidR="00C77EC5" w:rsidRPr="003D5CD9" w:rsidRDefault="00D976D2" w:rsidP="009E2DBB">
      <w:pPr>
        <w:tabs>
          <w:tab w:val="left" w:pos="1134"/>
          <w:tab w:val="left" w:pos="1276"/>
        </w:tabs>
        <w:spacing w:line="312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7EC5" w:rsidRPr="003D5CD9">
        <w:rPr>
          <w:sz w:val="28"/>
          <w:szCs w:val="28"/>
        </w:rPr>
        <w:t xml:space="preserve">выделить в формулировке темы ключевые слова; </w:t>
      </w:r>
    </w:p>
    <w:p w14:paraId="29BE1CF1" w14:textId="42E476B1" w:rsidR="00C77EC5" w:rsidRPr="003D5CD9" w:rsidRDefault="00D976D2" w:rsidP="009E2DBB">
      <w:pPr>
        <w:tabs>
          <w:tab w:val="left" w:pos="1134"/>
          <w:tab w:val="left" w:pos="1276"/>
        </w:tabs>
        <w:spacing w:line="312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7EC5" w:rsidRPr="003D5CD9">
        <w:rPr>
          <w:sz w:val="28"/>
          <w:szCs w:val="28"/>
        </w:rPr>
        <w:t>точно понять их смысл с опорой на словарь;</w:t>
      </w:r>
    </w:p>
    <w:p w14:paraId="7D6920D7" w14:textId="0A30277D" w:rsidR="00C77EC5" w:rsidRPr="003D5CD9" w:rsidRDefault="00D976D2" w:rsidP="009E2DBB">
      <w:pPr>
        <w:tabs>
          <w:tab w:val="left" w:pos="1134"/>
          <w:tab w:val="left" w:pos="1276"/>
        </w:tabs>
        <w:spacing w:line="312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7EC5" w:rsidRPr="003D5CD9">
        <w:rPr>
          <w:sz w:val="28"/>
          <w:szCs w:val="28"/>
        </w:rPr>
        <w:t>выделить констатирующую часть вопроса и собственно вопрос, ответу на который посвящено сочинение.</w:t>
      </w:r>
    </w:p>
    <w:p w14:paraId="451DC966" w14:textId="77777777" w:rsidR="00C77EC5" w:rsidRPr="003D5CD9" w:rsidRDefault="00C77EC5" w:rsidP="00C458D1">
      <w:pPr>
        <w:pStyle w:val="a3"/>
        <w:numPr>
          <w:ilvl w:val="0"/>
          <w:numId w:val="10"/>
        </w:numPr>
        <w:tabs>
          <w:tab w:val="left" w:pos="1276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>Включение в систему подготовки к написанию сочинений по литературе следующих аспектов:</w:t>
      </w:r>
    </w:p>
    <w:p w14:paraId="22C41A1C" w14:textId="7AF31E0F" w:rsidR="00C77EC5" w:rsidRPr="003D5CD9" w:rsidRDefault="00D976D2" w:rsidP="009E2DBB">
      <w:pPr>
        <w:tabs>
          <w:tab w:val="left" w:pos="1134"/>
          <w:tab w:val="left" w:pos="1276"/>
        </w:tabs>
        <w:spacing w:line="312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7EC5" w:rsidRPr="003D5CD9">
        <w:rPr>
          <w:sz w:val="28"/>
          <w:szCs w:val="28"/>
        </w:rPr>
        <w:t>глубокое и многостороннее раскрытие темы сочинения;</w:t>
      </w:r>
    </w:p>
    <w:p w14:paraId="582A65A8" w14:textId="1C069E5A" w:rsidR="00C77EC5" w:rsidRPr="003D5CD9" w:rsidRDefault="00D976D2" w:rsidP="009E2DBB">
      <w:pPr>
        <w:tabs>
          <w:tab w:val="left" w:pos="1134"/>
          <w:tab w:val="left" w:pos="1276"/>
        </w:tabs>
        <w:spacing w:line="312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77EC5" w:rsidRPr="003D5CD9">
        <w:rPr>
          <w:sz w:val="28"/>
          <w:szCs w:val="28"/>
        </w:rPr>
        <w:t>использование теоретико-литературных понятий для анализа текста художественного произведения;</w:t>
      </w:r>
    </w:p>
    <w:p w14:paraId="6D8AD4CA" w14:textId="1BBD1119" w:rsidR="00C77EC5" w:rsidRPr="003D5CD9" w:rsidRDefault="00D976D2" w:rsidP="009E2DBB">
      <w:pPr>
        <w:tabs>
          <w:tab w:val="left" w:pos="1134"/>
          <w:tab w:val="left" w:pos="1276"/>
        </w:tabs>
        <w:spacing w:line="312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7EC5" w:rsidRPr="003D5CD9">
        <w:rPr>
          <w:sz w:val="28"/>
          <w:szCs w:val="28"/>
        </w:rPr>
        <w:t>построение развёрнутого полноформатного сочинения по литературе.</w:t>
      </w:r>
    </w:p>
    <w:p w14:paraId="021245C5" w14:textId="723A58A4" w:rsidR="00C77EC5" w:rsidRPr="003D5CD9" w:rsidRDefault="00C77EC5" w:rsidP="00C458D1">
      <w:pPr>
        <w:pStyle w:val="a3"/>
        <w:numPr>
          <w:ilvl w:val="0"/>
          <w:numId w:val="10"/>
        </w:numPr>
        <w:tabs>
          <w:tab w:val="left" w:pos="1276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>Отработка умения выявлять и характеризовать элементы художественной формы. Планирование систематической работы с теоретико-литературными понятиями на уроках</w:t>
      </w:r>
      <w:r w:rsidR="00DA71F8">
        <w:rPr>
          <w:rFonts w:ascii="Times New Roman" w:hAnsi="Times New Roman"/>
          <w:sz w:val="28"/>
          <w:szCs w:val="28"/>
        </w:rPr>
        <w:t xml:space="preserve"> литературы</w:t>
      </w:r>
      <w:r w:rsidRPr="003D5CD9">
        <w:rPr>
          <w:rFonts w:ascii="Times New Roman" w:hAnsi="Times New Roman"/>
          <w:sz w:val="28"/>
          <w:szCs w:val="28"/>
        </w:rPr>
        <w:t>. Обучение школьников применению литературоведческих терминов как инструмента анализа художественного текста.</w:t>
      </w:r>
    </w:p>
    <w:p w14:paraId="120B37C3" w14:textId="77777777" w:rsidR="00C77EC5" w:rsidRPr="003D5CD9" w:rsidRDefault="00C77EC5" w:rsidP="00C458D1">
      <w:pPr>
        <w:pStyle w:val="a3"/>
        <w:numPr>
          <w:ilvl w:val="0"/>
          <w:numId w:val="10"/>
        </w:numPr>
        <w:tabs>
          <w:tab w:val="left" w:pos="1276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>Совершенствование умений школьников анализировать произведения разных родов и жанров в единстве их формы и содержания (устно и письменно).</w:t>
      </w:r>
    </w:p>
    <w:p w14:paraId="5366F93A" w14:textId="77777777" w:rsidR="00C77EC5" w:rsidRPr="003D5CD9" w:rsidRDefault="00C77EC5" w:rsidP="009E2DBB">
      <w:pPr>
        <w:pStyle w:val="a3"/>
        <w:tabs>
          <w:tab w:val="left" w:pos="1276"/>
        </w:tabs>
        <w:spacing w:after="0" w:line="312" w:lineRule="auto"/>
        <w:ind w:left="0" w:right="-284" w:firstLine="709"/>
        <w:jc w:val="both"/>
        <w:rPr>
          <w:rFonts w:ascii="Times New Roman" w:hAnsi="Times New Roman"/>
          <w:i/>
          <w:sz w:val="28"/>
          <w:szCs w:val="28"/>
        </w:rPr>
      </w:pPr>
      <w:r w:rsidRPr="003D5CD9">
        <w:rPr>
          <w:rFonts w:ascii="Times New Roman" w:hAnsi="Times New Roman"/>
          <w:i/>
          <w:sz w:val="28"/>
          <w:szCs w:val="28"/>
        </w:rPr>
        <w:t>При анализе эпического произведения внимание школьников должно концентрироваться на следующих компонентах:</w:t>
      </w:r>
    </w:p>
    <w:p w14:paraId="3073F831" w14:textId="2F8629D3" w:rsidR="00C77EC5" w:rsidRPr="003D5CD9" w:rsidRDefault="00D976D2" w:rsidP="009E2DBB">
      <w:pPr>
        <w:tabs>
          <w:tab w:val="left" w:pos="1134"/>
          <w:tab w:val="left" w:pos="1276"/>
        </w:tabs>
        <w:spacing w:line="312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7EC5" w:rsidRPr="003D5CD9">
        <w:rPr>
          <w:sz w:val="28"/>
          <w:szCs w:val="28"/>
        </w:rPr>
        <w:t>тема, проблематика, сюжет (осмысление отражённых в произведении жизненных событий);</w:t>
      </w:r>
    </w:p>
    <w:p w14:paraId="6C054CA2" w14:textId="03E1286C" w:rsidR="00C77EC5" w:rsidRPr="003D5CD9" w:rsidRDefault="00D976D2" w:rsidP="009E2DBB">
      <w:pPr>
        <w:tabs>
          <w:tab w:val="left" w:pos="1134"/>
          <w:tab w:val="left" w:pos="1276"/>
        </w:tabs>
        <w:spacing w:line="312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7EC5" w:rsidRPr="003D5CD9">
        <w:rPr>
          <w:sz w:val="28"/>
          <w:szCs w:val="28"/>
        </w:rPr>
        <w:t>образы героев (постижение разнообразия человеческих характеров);</w:t>
      </w:r>
    </w:p>
    <w:p w14:paraId="2259E514" w14:textId="59B3FA1F" w:rsidR="00C77EC5" w:rsidRPr="003D5CD9" w:rsidRDefault="00D976D2" w:rsidP="009E2DBB">
      <w:pPr>
        <w:tabs>
          <w:tab w:val="left" w:pos="1134"/>
          <w:tab w:val="left" w:pos="1276"/>
        </w:tabs>
        <w:spacing w:line="312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7EC5" w:rsidRPr="003D5CD9">
        <w:rPr>
          <w:sz w:val="28"/>
          <w:szCs w:val="28"/>
        </w:rPr>
        <w:t>образ автора, индивидуальность авторского видения мира, который отражается в композиции произведения, его стиле.</w:t>
      </w:r>
    </w:p>
    <w:p w14:paraId="6DB5FE6A" w14:textId="77777777" w:rsidR="00C77EC5" w:rsidRPr="003D5CD9" w:rsidRDefault="00C77EC5" w:rsidP="009E2DBB">
      <w:pPr>
        <w:pStyle w:val="a3"/>
        <w:tabs>
          <w:tab w:val="left" w:pos="1276"/>
        </w:tabs>
        <w:spacing w:after="0" w:line="312" w:lineRule="auto"/>
        <w:ind w:left="0" w:right="-284" w:firstLine="709"/>
        <w:jc w:val="both"/>
        <w:rPr>
          <w:rFonts w:ascii="Times New Roman" w:hAnsi="Times New Roman"/>
          <w:i/>
          <w:sz w:val="28"/>
          <w:szCs w:val="28"/>
        </w:rPr>
      </w:pPr>
      <w:r w:rsidRPr="003D5CD9">
        <w:rPr>
          <w:rFonts w:ascii="Times New Roman" w:hAnsi="Times New Roman"/>
          <w:i/>
          <w:sz w:val="28"/>
          <w:szCs w:val="28"/>
        </w:rPr>
        <w:t>При анализе драматического произведения следует учитывать такие аспекты:</w:t>
      </w:r>
    </w:p>
    <w:p w14:paraId="79EE13A7" w14:textId="178C0AA5" w:rsidR="00C77EC5" w:rsidRPr="003D5CD9" w:rsidRDefault="00D976D2" w:rsidP="009E2DBB">
      <w:pPr>
        <w:tabs>
          <w:tab w:val="left" w:pos="1134"/>
          <w:tab w:val="left" w:pos="1276"/>
        </w:tabs>
        <w:spacing w:line="312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7EC5" w:rsidRPr="003D5CD9">
        <w:rPr>
          <w:sz w:val="28"/>
          <w:szCs w:val="28"/>
        </w:rPr>
        <w:t>в центре драматического произведения изображён жизненный конфликт, разрешение которого идёт в напряжённой борьбе персонажей друг с другом, с обстоятельствами, с самим собой;</w:t>
      </w:r>
    </w:p>
    <w:p w14:paraId="3D74E448" w14:textId="333ED4C7" w:rsidR="00C77EC5" w:rsidRPr="003D5CD9" w:rsidRDefault="00D976D2" w:rsidP="009E2DBB">
      <w:pPr>
        <w:tabs>
          <w:tab w:val="left" w:pos="1134"/>
          <w:tab w:val="left" w:pos="1276"/>
        </w:tabs>
        <w:spacing w:line="312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7EC5" w:rsidRPr="003D5CD9">
        <w:rPr>
          <w:sz w:val="28"/>
          <w:szCs w:val="28"/>
        </w:rPr>
        <w:t>конфликт в драматическом произведении движет действие и обнаруживает характер</w:t>
      </w:r>
      <w:r w:rsidR="00C051AD">
        <w:rPr>
          <w:sz w:val="28"/>
          <w:szCs w:val="28"/>
        </w:rPr>
        <w:t>ы</w:t>
      </w:r>
      <w:r w:rsidR="00C77EC5" w:rsidRPr="003D5CD9">
        <w:rPr>
          <w:sz w:val="28"/>
          <w:szCs w:val="28"/>
        </w:rPr>
        <w:t xml:space="preserve"> героев;</w:t>
      </w:r>
    </w:p>
    <w:p w14:paraId="48666650" w14:textId="42B8F85D" w:rsidR="00C77EC5" w:rsidRPr="003D5CD9" w:rsidRDefault="00B039CD" w:rsidP="009E2DBB">
      <w:pPr>
        <w:tabs>
          <w:tab w:val="left" w:pos="1134"/>
          <w:tab w:val="left" w:pos="1276"/>
        </w:tabs>
        <w:spacing w:line="312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7EC5" w:rsidRPr="003D5CD9">
        <w:rPr>
          <w:sz w:val="28"/>
          <w:szCs w:val="28"/>
        </w:rPr>
        <w:t>«авторское сознание как бы растворено» в художественном строе произведения, в системе образов.</w:t>
      </w:r>
    </w:p>
    <w:p w14:paraId="1B6FE1D5" w14:textId="77777777" w:rsidR="00C77EC5" w:rsidRPr="003D5CD9" w:rsidRDefault="00C77EC5" w:rsidP="009E2DBB">
      <w:pPr>
        <w:pStyle w:val="a3"/>
        <w:tabs>
          <w:tab w:val="left" w:pos="1276"/>
        </w:tabs>
        <w:spacing w:after="0" w:line="312" w:lineRule="auto"/>
        <w:ind w:left="0" w:right="-284" w:firstLine="709"/>
        <w:jc w:val="both"/>
        <w:rPr>
          <w:rFonts w:ascii="Times New Roman" w:hAnsi="Times New Roman"/>
          <w:i/>
          <w:sz w:val="28"/>
          <w:szCs w:val="28"/>
        </w:rPr>
      </w:pPr>
      <w:r w:rsidRPr="003D5CD9">
        <w:rPr>
          <w:rFonts w:ascii="Times New Roman" w:hAnsi="Times New Roman"/>
          <w:i/>
          <w:sz w:val="28"/>
          <w:szCs w:val="28"/>
        </w:rPr>
        <w:t>При анализе лирического произведения школьник должен понимать следующие специфические особенности лирики:</w:t>
      </w:r>
    </w:p>
    <w:p w14:paraId="2E3768E5" w14:textId="21DBFF7D" w:rsidR="00C77EC5" w:rsidRPr="003D5CD9" w:rsidRDefault="009E2DBB" w:rsidP="009E2DBB">
      <w:pPr>
        <w:tabs>
          <w:tab w:val="left" w:pos="1134"/>
          <w:tab w:val="left" w:pos="1276"/>
        </w:tabs>
        <w:spacing w:line="312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7EC5" w:rsidRPr="003D5CD9">
        <w:rPr>
          <w:sz w:val="28"/>
          <w:szCs w:val="28"/>
        </w:rPr>
        <w:t>открыто эмоциональное отношение автора к высказываемому в стихотворении;</w:t>
      </w:r>
    </w:p>
    <w:p w14:paraId="1EBFDBBB" w14:textId="6721C721" w:rsidR="00C77EC5" w:rsidRPr="003D5CD9" w:rsidRDefault="009E2DBB" w:rsidP="009E2DBB">
      <w:pPr>
        <w:tabs>
          <w:tab w:val="left" w:pos="1134"/>
          <w:tab w:val="left" w:pos="1276"/>
        </w:tabs>
        <w:spacing w:line="312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7EC5" w:rsidRPr="003D5CD9">
        <w:rPr>
          <w:sz w:val="28"/>
          <w:szCs w:val="28"/>
        </w:rPr>
        <w:t>в центре лирического произведения – внутреннее состояние и переживания человека;</w:t>
      </w:r>
    </w:p>
    <w:p w14:paraId="415D53CC" w14:textId="780A4B1D" w:rsidR="00C77EC5" w:rsidRDefault="009E2DBB" w:rsidP="009E2DBB">
      <w:pPr>
        <w:tabs>
          <w:tab w:val="left" w:pos="1134"/>
          <w:tab w:val="left" w:pos="1276"/>
        </w:tabs>
        <w:spacing w:line="312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7EC5" w:rsidRPr="003D5CD9">
        <w:rPr>
          <w:sz w:val="28"/>
          <w:szCs w:val="28"/>
        </w:rPr>
        <w:t>единство переживания и речи – непременное условие эстетического воздействия лирики на читателя.</w:t>
      </w:r>
    </w:p>
    <w:p w14:paraId="2B049FA1" w14:textId="77777777" w:rsidR="00D976D2" w:rsidRPr="00D976D2" w:rsidRDefault="00D976D2" w:rsidP="00C458D1">
      <w:pPr>
        <w:pStyle w:val="a3"/>
        <w:numPr>
          <w:ilvl w:val="0"/>
          <w:numId w:val="10"/>
        </w:numPr>
        <w:tabs>
          <w:tab w:val="left" w:pos="1276"/>
        </w:tabs>
        <w:spacing w:line="312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r w:rsidRPr="00D976D2">
        <w:rPr>
          <w:rFonts w:ascii="Times New Roman" w:hAnsi="Times New Roman"/>
          <w:sz w:val="28"/>
          <w:szCs w:val="28"/>
        </w:rPr>
        <w:t xml:space="preserve">Включать в учебную работу (как фрагмент урока или домашнее задание), наряду с прочими, письменные задания небольшого объёма, требующие точности </w:t>
      </w:r>
      <w:r w:rsidRPr="00D976D2">
        <w:rPr>
          <w:rFonts w:ascii="Times New Roman" w:hAnsi="Times New Roman"/>
          <w:sz w:val="28"/>
          <w:szCs w:val="28"/>
        </w:rPr>
        <w:lastRenderedPageBreak/>
        <w:t>выражения мысли, конкретности изложения и глубины понимания проблем, которые будут способствовать подготовке школьников к выполнению заданий 5 и 10.</w:t>
      </w:r>
    </w:p>
    <w:p w14:paraId="3464A229" w14:textId="0305B021" w:rsidR="00C77EC5" w:rsidRDefault="00C77EC5" w:rsidP="00C458D1">
      <w:pPr>
        <w:pStyle w:val="a3"/>
        <w:numPr>
          <w:ilvl w:val="0"/>
          <w:numId w:val="10"/>
        </w:numPr>
        <w:tabs>
          <w:tab w:val="left" w:pos="1276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 xml:space="preserve">Использование в школьной практике сопоставительных заданий. В процессе их выполнения формировать у обучающихся умение привлекать текст для аргументации на уровне анализа важных элементов произведения. </w:t>
      </w:r>
    </w:p>
    <w:p w14:paraId="490F7524" w14:textId="77777777" w:rsidR="009E2DBB" w:rsidRPr="009E2DBB" w:rsidRDefault="009E2DBB" w:rsidP="00C458D1">
      <w:pPr>
        <w:pStyle w:val="a3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2DBB">
        <w:rPr>
          <w:rFonts w:ascii="Times New Roman" w:hAnsi="Times New Roman"/>
          <w:sz w:val="28"/>
          <w:szCs w:val="28"/>
        </w:rPr>
        <w:t>Развивать метапредметное умение адекватно использовать речевые средства для решения различных коммуникативных задач.</w:t>
      </w:r>
    </w:p>
    <w:p w14:paraId="13ADCBB3" w14:textId="05BB59E5" w:rsidR="00C77EC5" w:rsidRDefault="00C77EC5" w:rsidP="00C458D1">
      <w:pPr>
        <w:pStyle w:val="a3"/>
        <w:numPr>
          <w:ilvl w:val="0"/>
          <w:numId w:val="10"/>
        </w:numPr>
        <w:tabs>
          <w:tab w:val="left" w:pos="1276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 xml:space="preserve">Обязательное использование материалов открытого банка заданий ОГЭ по литературе в процессе обучения школьников </w:t>
      </w:r>
      <w:r>
        <w:rPr>
          <w:rFonts w:ascii="Times New Roman" w:hAnsi="Times New Roman"/>
          <w:sz w:val="28"/>
          <w:szCs w:val="28"/>
        </w:rPr>
        <w:t xml:space="preserve">предмету в </w:t>
      </w:r>
      <w:r w:rsidRPr="003D5CD9">
        <w:rPr>
          <w:rFonts w:ascii="Times New Roman" w:hAnsi="Times New Roman"/>
          <w:sz w:val="28"/>
          <w:szCs w:val="28"/>
        </w:rPr>
        <w:t>7 – 9 класс</w:t>
      </w:r>
      <w:r>
        <w:rPr>
          <w:rFonts w:ascii="Times New Roman" w:hAnsi="Times New Roman"/>
          <w:sz w:val="28"/>
          <w:szCs w:val="28"/>
        </w:rPr>
        <w:t>ах</w:t>
      </w:r>
      <w:r w:rsidRPr="003D5CD9">
        <w:rPr>
          <w:rFonts w:ascii="Times New Roman" w:hAnsi="Times New Roman"/>
          <w:sz w:val="28"/>
          <w:szCs w:val="28"/>
        </w:rPr>
        <w:t>.</w:t>
      </w:r>
    </w:p>
    <w:p w14:paraId="7D43ADC6" w14:textId="77777777" w:rsidR="009E2DBB" w:rsidRPr="009E2DBB" w:rsidRDefault="009E2DBB" w:rsidP="00C458D1">
      <w:pPr>
        <w:pStyle w:val="a3"/>
        <w:numPr>
          <w:ilvl w:val="0"/>
          <w:numId w:val="10"/>
        </w:numPr>
        <w:tabs>
          <w:tab w:val="left" w:pos="993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9E2DBB">
        <w:rPr>
          <w:rFonts w:ascii="Times New Roman" w:hAnsi="Times New Roman"/>
          <w:sz w:val="28"/>
          <w:szCs w:val="28"/>
        </w:rPr>
        <w:t xml:space="preserve">Развивать умение школьников грамотно и компетентно излагать собственные мысли. Практиковать в период подготовки к экзамену анализ реальных ответов на задания. Обучать редактированию и совершенствованию текстов собственных сочинений, показывая, как надо исправлять текст, чтобы не были снижены </w:t>
      </w:r>
      <w:proofErr w:type="spellStart"/>
      <w:r w:rsidRPr="009E2DBB">
        <w:rPr>
          <w:rFonts w:ascii="Times New Roman" w:hAnsi="Times New Roman"/>
          <w:sz w:val="28"/>
          <w:szCs w:val="28"/>
        </w:rPr>
        <w:t>критериальные</w:t>
      </w:r>
      <w:proofErr w:type="spellEnd"/>
      <w:r w:rsidRPr="009E2DBB">
        <w:rPr>
          <w:rFonts w:ascii="Times New Roman" w:hAnsi="Times New Roman"/>
          <w:sz w:val="28"/>
          <w:szCs w:val="28"/>
        </w:rPr>
        <w:t xml:space="preserve"> баллы. При обучении использовать критерии оценивания выполнения заданий с развёрнутым ответом текущего года.</w:t>
      </w:r>
    </w:p>
    <w:p w14:paraId="08681618" w14:textId="7F849539" w:rsidR="005A2C32" w:rsidRDefault="005A2C32" w:rsidP="00C458D1">
      <w:pPr>
        <w:pStyle w:val="a3"/>
        <w:numPr>
          <w:ilvl w:val="0"/>
          <w:numId w:val="4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Муниципальным органам управления образованием.</w:t>
      </w:r>
    </w:p>
    <w:p w14:paraId="1C5DA5B1" w14:textId="77777777" w:rsidR="00834DB5" w:rsidRDefault="00834DB5" w:rsidP="00834DB5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14:paraId="685BE521" w14:textId="7EBF28F8" w:rsidR="00834DB5" w:rsidRDefault="00834DB5" w:rsidP="00C458D1">
      <w:pPr>
        <w:pStyle w:val="a3"/>
        <w:numPr>
          <w:ilvl w:val="0"/>
          <w:numId w:val="11"/>
        </w:numPr>
        <w:tabs>
          <w:tab w:val="left" w:pos="993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сетевое взаимодействие образовательных организаций муниципального района при подготовке обучающихся к основному государственному экзамену по литературе, в том числе при проведении семинаров и практикумов на базе школ.</w:t>
      </w:r>
    </w:p>
    <w:p w14:paraId="28720AD7" w14:textId="67AD3D30" w:rsidR="00834DB5" w:rsidRPr="00197EBE" w:rsidRDefault="00834DB5" w:rsidP="00C458D1">
      <w:pPr>
        <w:pStyle w:val="a3"/>
        <w:numPr>
          <w:ilvl w:val="0"/>
          <w:numId w:val="11"/>
        </w:numPr>
        <w:tabs>
          <w:tab w:val="left" w:pos="993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97EBE">
        <w:rPr>
          <w:rFonts w:ascii="Times New Roman" w:hAnsi="Times New Roman"/>
          <w:sz w:val="28"/>
          <w:szCs w:val="28"/>
        </w:rPr>
        <w:t xml:space="preserve">Сформировать мобильные группы методического актива </w:t>
      </w:r>
      <w:r w:rsidRPr="00834DB5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разработке рекомендаций по изучению на уроках литературы </w:t>
      </w:r>
      <w:r w:rsidRPr="00834DB5">
        <w:rPr>
          <w:rFonts w:ascii="Times New Roman" w:hAnsi="Times New Roman"/>
          <w:sz w:val="28"/>
          <w:szCs w:val="28"/>
        </w:rPr>
        <w:t>программного материала,</w:t>
      </w:r>
      <w:r w:rsidRPr="00197EBE">
        <w:rPr>
          <w:rFonts w:ascii="Times New Roman" w:hAnsi="Times New Roman"/>
          <w:sz w:val="28"/>
          <w:szCs w:val="28"/>
        </w:rPr>
        <w:t xml:space="preserve"> вызвавшего наибольшие затруднения выпускников </w:t>
      </w:r>
      <w:r w:rsidR="00652604">
        <w:rPr>
          <w:rFonts w:ascii="Times New Roman" w:hAnsi="Times New Roman"/>
          <w:sz w:val="28"/>
          <w:szCs w:val="28"/>
        </w:rPr>
        <w:t xml:space="preserve">9 класса </w:t>
      </w:r>
      <w:r w:rsidRPr="00197EBE">
        <w:rPr>
          <w:rFonts w:ascii="Times New Roman" w:hAnsi="Times New Roman"/>
          <w:sz w:val="28"/>
          <w:szCs w:val="28"/>
        </w:rPr>
        <w:t xml:space="preserve">при выполнении заданий </w:t>
      </w:r>
      <w:r>
        <w:rPr>
          <w:rFonts w:ascii="Times New Roman" w:hAnsi="Times New Roman"/>
          <w:sz w:val="28"/>
          <w:szCs w:val="28"/>
        </w:rPr>
        <w:t xml:space="preserve">основного </w:t>
      </w:r>
      <w:r w:rsidRPr="00197EBE">
        <w:rPr>
          <w:rFonts w:ascii="Times New Roman" w:hAnsi="Times New Roman"/>
          <w:sz w:val="28"/>
          <w:szCs w:val="28"/>
        </w:rPr>
        <w:t>государственного экзамена по литературе.</w:t>
      </w:r>
    </w:p>
    <w:p w14:paraId="3A16AA81" w14:textId="462767A3" w:rsidR="00834DB5" w:rsidRDefault="00834DB5" w:rsidP="00C458D1">
      <w:pPr>
        <w:pStyle w:val="a3"/>
        <w:numPr>
          <w:ilvl w:val="0"/>
          <w:numId w:val="11"/>
        </w:numPr>
        <w:tabs>
          <w:tab w:val="left" w:pos="993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Включить в план работы муниципальных методических объединений учителей русского языка и литературы рассмотрение вопросов формирования метапредметных умений и способов деятельности обучающихся на уроках литературы и планирование диагностики для определения уровня их сформированности.</w:t>
      </w:r>
    </w:p>
    <w:p w14:paraId="70BFB6D9" w14:textId="49C47EA7" w:rsidR="00834DB5" w:rsidRDefault="00834DB5" w:rsidP="00C458D1">
      <w:pPr>
        <w:pStyle w:val="a3"/>
        <w:numPr>
          <w:ilvl w:val="0"/>
          <w:numId w:val="11"/>
        </w:numPr>
        <w:tabs>
          <w:tab w:val="left" w:pos="993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Спланировать в муниципальных районах трансляцию эффективных педагогических практик образовательных </w:t>
      </w:r>
      <w:r w:rsidR="00D6178A">
        <w:rPr>
          <w:rFonts w:ascii="Times New Roman" w:hAnsi="Times New Roman"/>
          <w:sz w:val="28"/>
          <w:szCs w:val="28"/>
        </w:rPr>
        <w:t>организаций района с наиболее высокими результатами ОГЭ 2023 года по литературе.</w:t>
      </w:r>
    </w:p>
    <w:p w14:paraId="1B564EC7" w14:textId="5918E775" w:rsidR="00834DB5" w:rsidRDefault="00834DB5" w:rsidP="00834DB5">
      <w:pPr>
        <w:pStyle w:val="a3"/>
        <w:spacing w:line="360" w:lineRule="auto"/>
        <w:ind w:left="709"/>
        <w:jc w:val="both"/>
      </w:pPr>
    </w:p>
    <w:p w14:paraId="5453FC4D" w14:textId="01DD8987" w:rsidR="003602B9" w:rsidRPr="003602B9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</w:t>
      </w:r>
      <w:r w:rsidR="002F4079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.2. </w:t>
      </w:r>
      <w:r w:rsidR="000D4034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екомендации</w:t>
      </w:r>
      <w:r w:rsidR="00643A8E"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организации дифференцированного обучения школьников с разным уровнем предметной подготовки </w:t>
      </w:r>
    </w:p>
    <w:p w14:paraId="35030817" w14:textId="77777777" w:rsidR="003602B9" w:rsidRPr="003602B9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3611639" w14:textId="77777777" w:rsidR="005A2C32" w:rsidRDefault="005A2C32" w:rsidP="00C458D1">
      <w:pPr>
        <w:pStyle w:val="a3"/>
        <w:numPr>
          <w:ilvl w:val="0"/>
          <w:numId w:val="4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Учителям, методическим объединениям учителей.</w:t>
      </w:r>
    </w:p>
    <w:p w14:paraId="23F44DE9" w14:textId="77777777" w:rsidR="00652604" w:rsidRPr="00652604" w:rsidRDefault="00652604" w:rsidP="00652604">
      <w:pPr>
        <w:tabs>
          <w:tab w:val="left" w:pos="426"/>
          <w:tab w:val="left" w:pos="1276"/>
        </w:tabs>
        <w:spacing w:line="276" w:lineRule="auto"/>
        <w:ind w:right="-2"/>
        <w:jc w:val="center"/>
        <w:rPr>
          <w:bCs/>
          <w:iCs/>
          <w:sz w:val="28"/>
          <w:szCs w:val="28"/>
        </w:rPr>
      </w:pPr>
    </w:p>
    <w:p w14:paraId="3414B0F8" w14:textId="1C73DD0F" w:rsidR="00652604" w:rsidRPr="003D5CD9" w:rsidRDefault="00652604" w:rsidP="00652604">
      <w:pPr>
        <w:tabs>
          <w:tab w:val="left" w:pos="426"/>
          <w:tab w:val="left" w:pos="1276"/>
        </w:tabs>
        <w:spacing w:line="312" w:lineRule="auto"/>
        <w:ind w:right="-284" w:firstLine="709"/>
        <w:jc w:val="center"/>
        <w:rPr>
          <w:b/>
          <w:i/>
          <w:sz w:val="28"/>
          <w:szCs w:val="28"/>
        </w:rPr>
      </w:pPr>
      <w:r w:rsidRPr="003D5CD9">
        <w:rPr>
          <w:b/>
          <w:i/>
          <w:sz w:val="28"/>
          <w:szCs w:val="28"/>
        </w:rPr>
        <w:t>Группа 1</w:t>
      </w:r>
    </w:p>
    <w:p w14:paraId="18D5EC71" w14:textId="77777777" w:rsidR="00652604" w:rsidRPr="003D5CD9" w:rsidRDefault="00652604" w:rsidP="00652604">
      <w:pPr>
        <w:tabs>
          <w:tab w:val="left" w:pos="426"/>
          <w:tab w:val="left" w:pos="1276"/>
        </w:tabs>
        <w:spacing w:line="312" w:lineRule="auto"/>
        <w:ind w:right="-284" w:firstLine="709"/>
        <w:jc w:val="center"/>
        <w:rPr>
          <w:i/>
          <w:sz w:val="28"/>
          <w:szCs w:val="28"/>
        </w:rPr>
      </w:pPr>
      <w:r w:rsidRPr="003D5CD9">
        <w:rPr>
          <w:i/>
          <w:sz w:val="28"/>
          <w:szCs w:val="28"/>
        </w:rPr>
        <w:t>(обучающиеся, получившие отметку «2»)</w:t>
      </w:r>
    </w:p>
    <w:p w14:paraId="61DC766D" w14:textId="0248716E" w:rsidR="00652604" w:rsidRPr="003D5CD9" w:rsidRDefault="00652604" w:rsidP="00C458D1">
      <w:pPr>
        <w:pStyle w:val="a3"/>
        <w:numPr>
          <w:ilvl w:val="0"/>
          <w:numId w:val="16"/>
        </w:numPr>
        <w:tabs>
          <w:tab w:val="left" w:pos="0"/>
          <w:tab w:val="left" w:pos="1276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 xml:space="preserve">Школьникам с низким уровнем </w:t>
      </w:r>
      <w:r>
        <w:rPr>
          <w:rFonts w:ascii="Times New Roman" w:hAnsi="Times New Roman"/>
          <w:sz w:val="28"/>
          <w:szCs w:val="28"/>
        </w:rPr>
        <w:t>подготовки</w:t>
      </w:r>
      <w:r w:rsidRPr="003D5CD9">
        <w:rPr>
          <w:rFonts w:ascii="Times New Roman" w:hAnsi="Times New Roman"/>
          <w:sz w:val="28"/>
          <w:szCs w:val="28"/>
        </w:rPr>
        <w:t xml:space="preserve"> необходимо давать стимул к внимательному чтению художественных произведений. Подмена осмысленного чтения литературного произведения поверхностным знакомством с его содержанием затрудняет понимание школьниками текста произведения, ведёт к грубым фактическим ошибкам.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1B82975" w14:textId="2678EC7F" w:rsidR="00652604" w:rsidRDefault="00652604" w:rsidP="00C458D1">
      <w:pPr>
        <w:pStyle w:val="a3"/>
        <w:numPr>
          <w:ilvl w:val="0"/>
          <w:numId w:val="16"/>
        </w:numPr>
        <w:tabs>
          <w:tab w:val="left" w:pos="0"/>
          <w:tab w:val="left" w:pos="1276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>Главный ресурс получения положительного результата участниками группы – задания базового уровня сложности, развёрнутые ответы ограниченного объёма (задания 1.1 / 1.2</w:t>
      </w:r>
      <w:r>
        <w:rPr>
          <w:rFonts w:ascii="Times New Roman" w:hAnsi="Times New Roman"/>
          <w:sz w:val="28"/>
          <w:szCs w:val="28"/>
        </w:rPr>
        <w:t>;</w:t>
      </w:r>
      <w:r w:rsidRPr="003D5C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3D5CD9">
        <w:rPr>
          <w:rFonts w:ascii="Times New Roman" w:hAnsi="Times New Roman"/>
          <w:sz w:val="28"/>
          <w:szCs w:val="28"/>
        </w:rPr>
        <w:t>.1 / 2.2</w:t>
      </w:r>
      <w:r>
        <w:rPr>
          <w:rFonts w:ascii="Times New Roman" w:hAnsi="Times New Roman"/>
          <w:sz w:val="28"/>
          <w:szCs w:val="28"/>
        </w:rPr>
        <w:t>; 3.1 / 3.2</w:t>
      </w:r>
      <w:r w:rsidRPr="003D5CD9">
        <w:rPr>
          <w:rFonts w:ascii="Times New Roman" w:hAnsi="Times New Roman"/>
          <w:sz w:val="28"/>
          <w:szCs w:val="28"/>
        </w:rPr>
        <w:t>). При подготовке к экзамену больше внимания следует уделять этим заданиям. Большей отработки требуют задания, связанные с анализом элементов художественной формы.</w:t>
      </w:r>
    </w:p>
    <w:p w14:paraId="0815979C" w14:textId="769E43C8" w:rsidR="00652604" w:rsidRPr="003D5CD9" w:rsidRDefault="00652604" w:rsidP="00652604">
      <w:pPr>
        <w:pStyle w:val="a3"/>
        <w:tabs>
          <w:tab w:val="left" w:pos="0"/>
          <w:tab w:val="left" w:pos="1276"/>
        </w:tabs>
        <w:spacing w:after="0" w:line="312" w:lineRule="auto"/>
        <w:ind w:left="0" w:right="-284" w:firstLine="1276"/>
        <w:jc w:val="both"/>
        <w:rPr>
          <w:rFonts w:ascii="Times New Roman" w:hAnsi="Times New Roman"/>
          <w:sz w:val="28"/>
          <w:szCs w:val="28"/>
        </w:rPr>
      </w:pPr>
      <w:r w:rsidRPr="00652604">
        <w:rPr>
          <w:rFonts w:ascii="Times New Roman" w:hAnsi="Times New Roman"/>
          <w:sz w:val="28"/>
          <w:szCs w:val="28"/>
        </w:rPr>
        <w:t>Формировать на уроках литературы метапредметное умение понимать формулировку любого вопроса или задания, в том числе проблемный смысл формулировки темы сочинения, представленной цитатой, или констатирующей темой.</w:t>
      </w:r>
    </w:p>
    <w:p w14:paraId="711B62FD" w14:textId="39442B96" w:rsidR="00652604" w:rsidRDefault="00652604" w:rsidP="00C458D1">
      <w:pPr>
        <w:pStyle w:val="a3"/>
        <w:numPr>
          <w:ilvl w:val="0"/>
          <w:numId w:val="16"/>
        </w:numPr>
        <w:tabs>
          <w:tab w:val="left" w:pos="0"/>
          <w:tab w:val="left" w:pos="1276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 xml:space="preserve">Включать в обучение школьников данной группы такой вид деятельности, как определение оснований для сопоставления и аргументация позиций сопоставления. Это позволит улучшить результаты выполнения сопоставительных заданий слабо мотивированными обучающимися. </w:t>
      </w:r>
    </w:p>
    <w:p w14:paraId="0748FA4E" w14:textId="6623EE96" w:rsidR="00652604" w:rsidRPr="003D5CD9" w:rsidRDefault="00652604" w:rsidP="00652604">
      <w:pPr>
        <w:pStyle w:val="a3"/>
        <w:tabs>
          <w:tab w:val="left" w:pos="0"/>
          <w:tab w:val="left" w:pos="1276"/>
        </w:tabs>
        <w:spacing w:after="0" w:line="312" w:lineRule="auto"/>
        <w:ind w:left="0" w:right="-284" w:firstLine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</w:t>
      </w:r>
      <w:r w:rsidR="006A7EEB">
        <w:rPr>
          <w:rFonts w:ascii="Times New Roman" w:hAnsi="Times New Roman"/>
          <w:sz w:val="28"/>
          <w:szCs w:val="28"/>
        </w:rPr>
        <w:t>ть</w:t>
      </w:r>
      <w:r w:rsidRPr="00652604">
        <w:rPr>
          <w:rFonts w:ascii="Times New Roman" w:hAnsi="Times New Roman"/>
          <w:sz w:val="28"/>
          <w:szCs w:val="28"/>
        </w:rPr>
        <w:t xml:space="preserve"> умени</w:t>
      </w:r>
      <w:r>
        <w:rPr>
          <w:rFonts w:ascii="Times New Roman" w:hAnsi="Times New Roman"/>
          <w:sz w:val="28"/>
          <w:szCs w:val="28"/>
        </w:rPr>
        <w:t>я</w:t>
      </w:r>
      <w:r w:rsidRPr="00652604">
        <w:rPr>
          <w:rFonts w:ascii="Times New Roman" w:hAnsi="Times New Roman"/>
          <w:sz w:val="28"/>
          <w:szCs w:val="28"/>
        </w:rPr>
        <w:t xml:space="preserve"> выявлять черты сходства и различия, осуществлять сравнение.</w:t>
      </w:r>
    </w:p>
    <w:p w14:paraId="42B17CEB" w14:textId="77777777" w:rsidR="00652604" w:rsidRDefault="00652604" w:rsidP="00C458D1">
      <w:pPr>
        <w:pStyle w:val="a3"/>
        <w:numPr>
          <w:ilvl w:val="0"/>
          <w:numId w:val="16"/>
        </w:numPr>
        <w:tabs>
          <w:tab w:val="left" w:pos="0"/>
          <w:tab w:val="left" w:pos="1276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 xml:space="preserve">Организовать работу по освоению базовых теоретико-литературных понятий. </w:t>
      </w:r>
    </w:p>
    <w:p w14:paraId="123B340D" w14:textId="77777777" w:rsidR="00CD114A" w:rsidRDefault="00652604" w:rsidP="00CD114A">
      <w:pPr>
        <w:pStyle w:val="a3"/>
        <w:tabs>
          <w:tab w:val="left" w:pos="0"/>
          <w:tab w:val="left" w:pos="1276"/>
        </w:tabs>
        <w:spacing w:after="0" w:line="312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>Алгоритм работы по освоению терминологии участниками этой группы:</w:t>
      </w:r>
    </w:p>
    <w:p w14:paraId="09FCDB04" w14:textId="76BED696" w:rsidR="00652604" w:rsidRPr="00CD114A" w:rsidRDefault="00CD114A" w:rsidP="00CD114A">
      <w:pPr>
        <w:pStyle w:val="a3"/>
        <w:tabs>
          <w:tab w:val="left" w:pos="1276"/>
        </w:tabs>
        <w:spacing w:after="0" w:line="312" w:lineRule="auto"/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r w:rsidRPr="00CD114A">
        <w:rPr>
          <w:rFonts w:ascii="Times New Roman" w:hAnsi="Times New Roman"/>
          <w:sz w:val="28"/>
          <w:szCs w:val="28"/>
        </w:rPr>
        <w:t xml:space="preserve">- </w:t>
      </w:r>
      <w:r w:rsidR="00652604" w:rsidRPr="00CD114A">
        <w:rPr>
          <w:rFonts w:ascii="Times New Roman" w:hAnsi="Times New Roman"/>
          <w:sz w:val="28"/>
          <w:szCs w:val="28"/>
        </w:rPr>
        <w:t>осмыслить определение теоретико-литературного понятия, приведённого в учебнике или словаре;</w:t>
      </w:r>
    </w:p>
    <w:p w14:paraId="446ACE97" w14:textId="3B5488DC" w:rsidR="00652604" w:rsidRPr="003D5CD9" w:rsidRDefault="00CD114A" w:rsidP="00CD114A">
      <w:pPr>
        <w:tabs>
          <w:tab w:val="left" w:pos="1134"/>
        </w:tabs>
        <w:spacing w:line="312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2604" w:rsidRPr="003D5CD9">
        <w:rPr>
          <w:sz w:val="28"/>
          <w:szCs w:val="28"/>
        </w:rPr>
        <w:t>найти ключевое слово в определении и понять его значение;</w:t>
      </w:r>
    </w:p>
    <w:p w14:paraId="50846227" w14:textId="3D98DFA4" w:rsidR="00652604" w:rsidRPr="003D5CD9" w:rsidRDefault="00CD114A" w:rsidP="00CD114A">
      <w:pPr>
        <w:tabs>
          <w:tab w:val="left" w:pos="1134"/>
        </w:tabs>
        <w:spacing w:line="312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2604" w:rsidRPr="003D5CD9">
        <w:rPr>
          <w:sz w:val="28"/>
          <w:szCs w:val="28"/>
        </w:rPr>
        <w:t>соотнести определение приёма и конкретный пример его реализации в художественном тексте.</w:t>
      </w:r>
    </w:p>
    <w:p w14:paraId="01B65035" w14:textId="77777777" w:rsidR="00652604" w:rsidRDefault="00652604" w:rsidP="00C458D1">
      <w:pPr>
        <w:pStyle w:val="a3"/>
        <w:numPr>
          <w:ilvl w:val="0"/>
          <w:numId w:val="16"/>
        </w:numPr>
        <w:tabs>
          <w:tab w:val="left" w:pos="0"/>
          <w:tab w:val="left" w:pos="1276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lastRenderedPageBreak/>
        <w:t>Обратить особое внимание на подготовку к сочинению, так как оно типологически близко к заданиям, посильным выпускникам с низк</w:t>
      </w:r>
      <w:r>
        <w:rPr>
          <w:rFonts w:ascii="Times New Roman" w:hAnsi="Times New Roman"/>
          <w:sz w:val="28"/>
          <w:szCs w:val="28"/>
        </w:rPr>
        <w:t>им</w:t>
      </w:r>
      <w:r w:rsidRPr="003D5C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уровнем п</w:t>
      </w:r>
      <w:r w:rsidRPr="003D5CD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дго</w:t>
      </w:r>
      <w:r w:rsidRPr="003D5CD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овки</w:t>
      </w:r>
      <w:r w:rsidRPr="003D5CD9">
        <w:rPr>
          <w:rFonts w:ascii="Times New Roman" w:hAnsi="Times New Roman"/>
          <w:sz w:val="28"/>
          <w:szCs w:val="28"/>
        </w:rPr>
        <w:t xml:space="preserve">. </w:t>
      </w:r>
    </w:p>
    <w:p w14:paraId="4A2FB328" w14:textId="77777777" w:rsidR="00652604" w:rsidRPr="003D5CD9" w:rsidRDefault="00652604" w:rsidP="00CD114A">
      <w:pPr>
        <w:pStyle w:val="a3"/>
        <w:tabs>
          <w:tab w:val="left" w:pos="0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>Алгоритм работы над сочинением:</w:t>
      </w:r>
    </w:p>
    <w:p w14:paraId="22F8DE53" w14:textId="35EF5DDD" w:rsidR="00652604" w:rsidRPr="003D5CD9" w:rsidRDefault="00CD114A" w:rsidP="00CD114A">
      <w:pPr>
        <w:tabs>
          <w:tab w:val="left" w:pos="1134"/>
        </w:tabs>
        <w:spacing w:line="312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2604" w:rsidRPr="003D5CD9">
        <w:rPr>
          <w:sz w:val="28"/>
          <w:szCs w:val="28"/>
        </w:rPr>
        <w:t>внимательно прочитать и осмыслить формулировку темы;</w:t>
      </w:r>
    </w:p>
    <w:p w14:paraId="4075E9FF" w14:textId="412DBA4C" w:rsidR="00652604" w:rsidRPr="003D5CD9" w:rsidRDefault="00CD114A" w:rsidP="00CD114A">
      <w:pPr>
        <w:tabs>
          <w:tab w:val="left" w:pos="1134"/>
        </w:tabs>
        <w:spacing w:line="312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2604" w:rsidRPr="003D5CD9">
        <w:rPr>
          <w:sz w:val="28"/>
          <w:szCs w:val="28"/>
        </w:rPr>
        <w:t>дать прямой ответ на поставленный вопрос;</w:t>
      </w:r>
    </w:p>
    <w:p w14:paraId="069EBF4C" w14:textId="4122013A" w:rsidR="00652604" w:rsidRPr="003D5CD9" w:rsidRDefault="00CD114A" w:rsidP="00CD114A">
      <w:pPr>
        <w:tabs>
          <w:tab w:val="left" w:pos="1134"/>
        </w:tabs>
        <w:spacing w:line="312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2604" w:rsidRPr="003D5CD9">
        <w:rPr>
          <w:sz w:val="28"/>
          <w:szCs w:val="28"/>
        </w:rPr>
        <w:t>логически правильно построить рассуждение;</w:t>
      </w:r>
    </w:p>
    <w:p w14:paraId="131D6A0E" w14:textId="1FD23FA2" w:rsidR="00652604" w:rsidRPr="003D5CD9" w:rsidRDefault="00CD114A" w:rsidP="00CD114A">
      <w:pPr>
        <w:tabs>
          <w:tab w:val="left" w:pos="1134"/>
        </w:tabs>
        <w:spacing w:line="312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2604" w:rsidRPr="003D5CD9">
        <w:rPr>
          <w:sz w:val="28"/>
          <w:szCs w:val="28"/>
        </w:rPr>
        <w:t>включить теоретико-литературные понятия в сочинение;</w:t>
      </w:r>
    </w:p>
    <w:p w14:paraId="2FF5519A" w14:textId="77777777" w:rsidR="00CD114A" w:rsidRDefault="00CD114A" w:rsidP="00CD114A">
      <w:pPr>
        <w:tabs>
          <w:tab w:val="left" w:pos="1134"/>
        </w:tabs>
        <w:spacing w:line="312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2604" w:rsidRPr="003D5CD9">
        <w:rPr>
          <w:sz w:val="28"/>
          <w:szCs w:val="28"/>
        </w:rPr>
        <w:t xml:space="preserve">основные тезисы ответа соотносить с формулировкой темы, аргументировать их на основе художественного произведения. </w:t>
      </w:r>
    </w:p>
    <w:p w14:paraId="6D41E7A3" w14:textId="28124F64" w:rsidR="006A7EEB" w:rsidRDefault="00CD114A" w:rsidP="006A7EEB">
      <w:pPr>
        <w:spacing w:line="312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A7EE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652604" w:rsidRPr="003D5CD9">
        <w:rPr>
          <w:sz w:val="28"/>
          <w:szCs w:val="28"/>
        </w:rPr>
        <w:t>Работать над повышением речевой грамотности обучающихся с низким уровнем мотивации.</w:t>
      </w:r>
      <w:r w:rsidR="006A7EEB">
        <w:rPr>
          <w:sz w:val="28"/>
          <w:szCs w:val="28"/>
        </w:rPr>
        <w:t xml:space="preserve"> Формировать </w:t>
      </w:r>
      <w:r w:rsidR="00C051AD">
        <w:rPr>
          <w:sz w:val="28"/>
          <w:szCs w:val="28"/>
        </w:rPr>
        <w:t xml:space="preserve">метапредметное </w:t>
      </w:r>
      <w:r w:rsidR="006A7EEB" w:rsidRPr="00FF0FE8">
        <w:rPr>
          <w:sz w:val="28"/>
          <w:szCs w:val="28"/>
        </w:rPr>
        <w:t>умение адекватно использовать речевые средства для решения различных коммуникативных задач.</w:t>
      </w:r>
    </w:p>
    <w:p w14:paraId="2378C2A4" w14:textId="77777777" w:rsidR="00652604" w:rsidRPr="003D5CD9" w:rsidRDefault="00652604" w:rsidP="00652604">
      <w:pPr>
        <w:tabs>
          <w:tab w:val="left" w:pos="1276"/>
        </w:tabs>
        <w:spacing w:line="312" w:lineRule="auto"/>
        <w:ind w:right="-284" w:firstLine="709"/>
        <w:jc w:val="center"/>
        <w:rPr>
          <w:b/>
          <w:i/>
          <w:sz w:val="28"/>
          <w:szCs w:val="28"/>
        </w:rPr>
      </w:pPr>
      <w:r w:rsidRPr="003D5CD9">
        <w:rPr>
          <w:b/>
          <w:i/>
          <w:sz w:val="28"/>
          <w:szCs w:val="28"/>
        </w:rPr>
        <w:t>Группа 2</w:t>
      </w:r>
    </w:p>
    <w:p w14:paraId="6ACFCBD7" w14:textId="77777777" w:rsidR="00652604" w:rsidRPr="003D5CD9" w:rsidRDefault="00652604" w:rsidP="00652604">
      <w:pPr>
        <w:tabs>
          <w:tab w:val="left" w:pos="1276"/>
        </w:tabs>
        <w:spacing w:line="312" w:lineRule="auto"/>
        <w:ind w:right="-284" w:firstLine="709"/>
        <w:jc w:val="center"/>
        <w:rPr>
          <w:i/>
          <w:sz w:val="28"/>
          <w:szCs w:val="28"/>
        </w:rPr>
      </w:pPr>
      <w:r w:rsidRPr="003D5CD9">
        <w:rPr>
          <w:i/>
          <w:sz w:val="28"/>
          <w:szCs w:val="28"/>
        </w:rPr>
        <w:t>(выпускники, получившие отметку «3»)</w:t>
      </w:r>
    </w:p>
    <w:p w14:paraId="40CBF523" w14:textId="77777777" w:rsidR="00652604" w:rsidRPr="003D5CD9" w:rsidRDefault="00652604" w:rsidP="00C458D1">
      <w:pPr>
        <w:pStyle w:val="a3"/>
        <w:numPr>
          <w:ilvl w:val="0"/>
          <w:numId w:val="13"/>
        </w:numPr>
        <w:tabs>
          <w:tab w:val="left" w:pos="993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>Возможность существенного повышения результата представителями группы связана с активным расширением читательского кругозора: внимательное чтение и осмысление художественных произведений, заучивание наизусть лирических стихотворений.</w:t>
      </w:r>
    </w:p>
    <w:p w14:paraId="6B880745" w14:textId="77777777" w:rsidR="00652604" w:rsidRPr="003D5CD9" w:rsidRDefault="00652604" w:rsidP="00C458D1">
      <w:pPr>
        <w:pStyle w:val="a3"/>
        <w:numPr>
          <w:ilvl w:val="0"/>
          <w:numId w:val="13"/>
        </w:numPr>
        <w:tabs>
          <w:tab w:val="left" w:pos="993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 xml:space="preserve">Формировать навык анализа текста, особенно лирического, в его </w:t>
      </w:r>
      <w:proofErr w:type="spellStart"/>
      <w:r w:rsidRPr="003D5CD9">
        <w:rPr>
          <w:rFonts w:ascii="Times New Roman" w:hAnsi="Times New Roman"/>
          <w:sz w:val="28"/>
          <w:szCs w:val="28"/>
        </w:rPr>
        <w:t>родо</w:t>
      </w:r>
      <w:proofErr w:type="spellEnd"/>
      <w:r w:rsidRPr="003D5CD9">
        <w:rPr>
          <w:rFonts w:ascii="Times New Roman" w:hAnsi="Times New Roman"/>
          <w:sz w:val="28"/>
          <w:szCs w:val="28"/>
        </w:rPr>
        <w:t>-жанровой специфике. Систематическое изучение лирики, представленной в школьном курсе литературы, развитие умения воспринимать и интерпретировать незнакомое стихотворение – важные направления подготовки к экзамену.</w:t>
      </w:r>
    </w:p>
    <w:p w14:paraId="5C8BCDD0" w14:textId="602F73D6" w:rsidR="00652604" w:rsidRPr="003D5CD9" w:rsidRDefault="00652604" w:rsidP="00C458D1">
      <w:pPr>
        <w:pStyle w:val="a3"/>
        <w:numPr>
          <w:ilvl w:val="0"/>
          <w:numId w:val="13"/>
        </w:numPr>
        <w:tabs>
          <w:tab w:val="left" w:pos="993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>Совершенствовать умени</w:t>
      </w:r>
      <w:r>
        <w:rPr>
          <w:rFonts w:ascii="Times New Roman" w:hAnsi="Times New Roman"/>
          <w:sz w:val="28"/>
          <w:szCs w:val="28"/>
        </w:rPr>
        <w:t>е</w:t>
      </w:r>
      <w:r w:rsidRPr="003D5CD9">
        <w:rPr>
          <w:rFonts w:ascii="Times New Roman" w:hAnsi="Times New Roman"/>
          <w:sz w:val="28"/>
          <w:szCs w:val="28"/>
        </w:rPr>
        <w:t xml:space="preserve"> обучающихся выполнять задани</w:t>
      </w:r>
      <w:r w:rsidR="006A7EEB">
        <w:rPr>
          <w:rFonts w:ascii="Times New Roman" w:hAnsi="Times New Roman"/>
          <w:sz w:val="28"/>
          <w:szCs w:val="28"/>
        </w:rPr>
        <w:t>е</w:t>
      </w:r>
      <w:r w:rsidRPr="003D5CD9">
        <w:rPr>
          <w:rFonts w:ascii="Times New Roman" w:hAnsi="Times New Roman"/>
          <w:sz w:val="28"/>
          <w:szCs w:val="28"/>
        </w:rPr>
        <w:t xml:space="preserve"> базового уровня</w:t>
      </w:r>
      <w:r w:rsidR="00C051AD">
        <w:rPr>
          <w:rFonts w:ascii="Times New Roman" w:hAnsi="Times New Roman"/>
          <w:sz w:val="28"/>
          <w:szCs w:val="28"/>
        </w:rPr>
        <w:t xml:space="preserve"> сложности</w:t>
      </w:r>
      <w:r w:rsidRPr="003D5CD9">
        <w:rPr>
          <w:rFonts w:ascii="Times New Roman" w:hAnsi="Times New Roman"/>
          <w:sz w:val="28"/>
          <w:szCs w:val="28"/>
        </w:rPr>
        <w:t>, связанн</w:t>
      </w:r>
      <w:r>
        <w:rPr>
          <w:rFonts w:ascii="Times New Roman" w:hAnsi="Times New Roman"/>
          <w:sz w:val="28"/>
          <w:szCs w:val="28"/>
        </w:rPr>
        <w:t>о</w:t>
      </w:r>
      <w:r w:rsidRPr="003D5CD9">
        <w:rPr>
          <w:rFonts w:ascii="Times New Roman" w:hAnsi="Times New Roman"/>
          <w:sz w:val="28"/>
          <w:szCs w:val="28"/>
        </w:rPr>
        <w:t xml:space="preserve">е </w:t>
      </w:r>
      <w:bookmarkStart w:id="1" w:name="_Hlk112618359"/>
      <w:r w:rsidRPr="003D5CD9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самостоятельным выбором другого фрагмента произведения в соответствии с </w:t>
      </w:r>
      <w:r w:rsidR="00C051AD">
        <w:rPr>
          <w:rFonts w:ascii="Times New Roman" w:hAnsi="Times New Roman"/>
          <w:sz w:val="28"/>
          <w:szCs w:val="28"/>
        </w:rPr>
        <w:t>задание</w:t>
      </w:r>
      <w:r w:rsidR="006A7EE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и анализом</w:t>
      </w:r>
      <w:r w:rsidR="006A7EEB">
        <w:rPr>
          <w:rFonts w:ascii="Times New Roman" w:hAnsi="Times New Roman"/>
          <w:sz w:val="28"/>
          <w:szCs w:val="28"/>
        </w:rPr>
        <w:t xml:space="preserve"> фрагмента</w:t>
      </w:r>
      <w:r>
        <w:rPr>
          <w:rFonts w:ascii="Times New Roman" w:hAnsi="Times New Roman"/>
          <w:sz w:val="28"/>
          <w:szCs w:val="28"/>
        </w:rPr>
        <w:t xml:space="preserve"> в заданном направлении.</w:t>
      </w:r>
    </w:p>
    <w:bookmarkEnd w:id="1"/>
    <w:p w14:paraId="26D8E1F5" w14:textId="0E82844E" w:rsidR="006A7EEB" w:rsidRPr="003D5CD9" w:rsidRDefault="00652604" w:rsidP="00C458D1">
      <w:pPr>
        <w:pStyle w:val="a3"/>
        <w:numPr>
          <w:ilvl w:val="0"/>
          <w:numId w:val="13"/>
        </w:numPr>
        <w:tabs>
          <w:tab w:val="left" w:pos="993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 xml:space="preserve">Формировать у обучающихся навыки, способствующие повышению результативности в выполнении сопоставительных заданий. </w:t>
      </w:r>
      <w:r w:rsidR="006A7EEB">
        <w:rPr>
          <w:rFonts w:ascii="Times New Roman" w:hAnsi="Times New Roman"/>
          <w:sz w:val="28"/>
          <w:szCs w:val="28"/>
        </w:rPr>
        <w:t xml:space="preserve">Развивать </w:t>
      </w:r>
      <w:r w:rsidR="00C051AD">
        <w:rPr>
          <w:rFonts w:ascii="Times New Roman" w:hAnsi="Times New Roman"/>
          <w:sz w:val="28"/>
          <w:szCs w:val="28"/>
        </w:rPr>
        <w:t xml:space="preserve">метапредметные </w:t>
      </w:r>
      <w:r w:rsidR="006A7EEB" w:rsidRPr="00652604">
        <w:rPr>
          <w:rFonts w:ascii="Times New Roman" w:hAnsi="Times New Roman"/>
          <w:sz w:val="28"/>
          <w:szCs w:val="28"/>
        </w:rPr>
        <w:t>умени</w:t>
      </w:r>
      <w:r w:rsidR="006A7EEB">
        <w:rPr>
          <w:rFonts w:ascii="Times New Roman" w:hAnsi="Times New Roman"/>
          <w:sz w:val="28"/>
          <w:szCs w:val="28"/>
        </w:rPr>
        <w:t>я</w:t>
      </w:r>
      <w:r w:rsidR="006A7EEB" w:rsidRPr="00652604">
        <w:rPr>
          <w:rFonts w:ascii="Times New Roman" w:hAnsi="Times New Roman"/>
          <w:sz w:val="28"/>
          <w:szCs w:val="28"/>
        </w:rPr>
        <w:t xml:space="preserve"> выявлять черты сходства и различия, осуществлять сравнение.</w:t>
      </w:r>
    </w:p>
    <w:p w14:paraId="571FF9A4" w14:textId="77777777" w:rsidR="00652604" w:rsidRPr="003D5CD9" w:rsidRDefault="00652604" w:rsidP="00C458D1">
      <w:pPr>
        <w:pStyle w:val="a3"/>
        <w:numPr>
          <w:ilvl w:val="0"/>
          <w:numId w:val="13"/>
        </w:numPr>
        <w:tabs>
          <w:tab w:val="left" w:pos="993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>Обучать школьников умению понимать и раскрывать тему сочинения остаётся значимым аспектом подготовки к экзамену:</w:t>
      </w:r>
    </w:p>
    <w:p w14:paraId="7704B31E" w14:textId="77777777" w:rsidR="00DB787E" w:rsidRPr="00DB787E" w:rsidRDefault="00DB787E" w:rsidP="00DB787E">
      <w:pPr>
        <w:pStyle w:val="a3"/>
        <w:tabs>
          <w:tab w:val="left" w:pos="993"/>
        </w:tabs>
        <w:spacing w:line="312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DB787E">
        <w:rPr>
          <w:rFonts w:ascii="Times New Roman" w:hAnsi="Times New Roman"/>
          <w:sz w:val="28"/>
          <w:szCs w:val="28"/>
        </w:rPr>
        <w:t>- уметь вчитаться в формулировку темы;</w:t>
      </w:r>
    </w:p>
    <w:p w14:paraId="0A588894" w14:textId="77777777" w:rsidR="00DB787E" w:rsidRPr="00DB787E" w:rsidRDefault="00DB787E" w:rsidP="00DB787E">
      <w:pPr>
        <w:pStyle w:val="a3"/>
        <w:tabs>
          <w:tab w:val="left" w:pos="993"/>
        </w:tabs>
        <w:spacing w:line="312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DB787E">
        <w:rPr>
          <w:rFonts w:ascii="Times New Roman" w:hAnsi="Times New Roman"/>
          <w:sz w:val="28"/>
          <w:szCs w:val="28"/>
        </w:rPr>
        <w:t>- вычленить в ней ключевые слова;</w:t>
      </w:r>
    </w:p>
    <w:p w14:paraId="017C40DB" w14:textId="77777777" w:rsidR="00DB787E" w:rsidRPr="00DB787E" w:rsidRDefault="00DB787E" w:rsidP="00DB787E">
      <w:pPr>
        <w:pStyle w:val="a3"/>
        <w:tabs>
          <w:tab w:val="left" w:pos="993"/>
        </w:tabs>
        <w:spacing w:line="312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DB787E">
        <w:rPr>
          <w:rFonts w:ascii="Times New Roman" w:hAnsi="Times New Roman"/>
          <w:sz w:val="28"/>
          <w:szCs w:val="28"/>
        </w:rPr>
        <w:lastRenderedPageBreak/>
        <w:t>- выявить констатирующую часть;</w:t>
      </w:r>
    </w:p>
    <w:p w14:paraId="4B8A0E9A" w14:textId="77777777" w:rsidR="00DB787E" w:rsidRDefault="00DB787E" w:rsidP="001E47FC">
      <w:pPr>
        <w:pStyle w:val="a3"/>
        <w:tabs>
          <w:tab w:val="left" w:pos="993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DB787E">
        <w:rPr>
          <w:rFonts w:ascii="Times New Roman" w:hAnsi="Times New Roman"/>
          <w:sz w:val="28"/>
          <w:szCs w:val="28"/>
        </w:rPr>
        <w:t xml:space="preserve">- осмыслить вопрос, ответом на который должна стать главная мысль сочинения. </w:t>
      </w:r>
      <w:r w:rsidR="00652604">
        <w:rPr>
          <w:rFonts w:ascii="Times New Roman" w:hAnsi="Times New Roman"/>
          <w:sz w:val="28"/>
          <w:szCs w:val="28"/>
        </w:rPr>
        <w:t xml:space="preserve">  </w:t>
      </w:r>
    </w:p>
    <w:p w14:paraId="67AF399A" w14:textId="77777777" w:rsidR="005B2607" w:rsidRDefault="00652604" w:rsidP="00755C21">
      <w:pPr>
        <w:pStyle w:val="a3"/>
        <w:numPr>
          <w:ilvl w:val="0"/>
          <w:numId w:val="13"/>
        </w:numPr>
        <w:tabs>
          <w:tab w:val="left" w:pos="993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5B2607">
        <w:rPr>
          <w:rFonts w:ascii="Times New Roman" w:hAnsi="Times New Roman"/>
          <w:sz w:val="28"/>
          <w:szCs w:val="28"/>
        </w:rPr>
        <w:t>Обучать школьников умению привлекать текст произведения для аргументации суждений на уровне анализа важных для выполнения задания элементов произведения</w:t>
      </w:r>
      <w:r w:rsidR="005B2607" w:rsidRPr="005B2607">
        <w:rPr>
          <w:rFonts w:ascii="Times New Roman" w:hAnsi="Times New Roman"/>
          <w:sz w:val="28"/>
          <w:szCs w:val="28"/>
        </w:rPr>
        <w:t xml:space="preserve"> в сочинениях разного объёма</w:t>
      </w:r>
      <w:r w:rsidRPr="005B2607">
        <w:rPr>
          <w:rFonts w:ascii="Times New Roman" w:hAnsi="Times New Roman"/>
          <w:sz w:val="28"/>
          <w:szCs w:val="28"/>
        </w:rPr>
        <w:t>.</w:t>
      </w:r>
      <w:r w:rsidR="005B2607" w:rsidRPr="005B2607">
        <w:rPr>
          <w:rFonts w:ascii="Times New Roman" w:hAnsi="Times New Roman"/>
          <w:sz w:val="28"/>
          <w:szCs w:val="28"/>
        </w:rPr>
        <w:t xml:space="preserve">  </w:t>
      </w:r>
    </w:p>
    <w:p w14:paraId="41DB63F1" w14:textId="0304BC0F" w:rsidR="00652604" w:rsidRPr="005B2607" w:rsidRDefault="00652604" w:rsidP="00755C21">
      <w:pPr>
        <w:pStyle w:val="a3"/>
        <w:numPr>
          <w:ilvl w:val="0"/>
          <w:numId w:val="13"/>
        </w:numPr>
        <w:tabs>
          <w:tab w:val="left" w:pos="993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5B2607">
        <w:rPr>
          <w:rFonts w:ascii="Times New Roman" w:hAnsi="Times New Roman"/>
          <w:sz w:val="28"/>
          <w:szCs w:val="28"/>
        </w:rPr>
        <w:t>Систематически использовать термины для анализа художественного текста, обучать школьников поиску средств выразительности в художественном тексте и определению их роли в художественном произведении.</w:t>
      </w:r>
    </w:p>
    <w:p w14:paraId="1895F583" w14:textId="77777777" w:rsidR="00652604" w:rsidRDefault="00652604" w:rsidP="00C458D1">
      <w:pPr>
        <w:pStyle w:val="a3"/>
        <w:numPr>
          <w:ilvl w:val="0"/>
          <w:numId w:val="13"/>
        </w:numPr>
        <w:tabs>
          <w:tab w:val="left" w:pos="426"/>
          <w:tab w:val="left" w:pos="993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 xml:space="preserve">Знакомить обучающихся с видами речевых ошибок. Способствовать </w:t>
      </w:r>
      <w:r>
        <w:rPr>
          <w:rFonts w:ascii="Times New Roman" w:hAnsi="Times New Roman"/>
          <w:sz w:val="28"/>
          <w:szCs w:val="28"/>
        </w:rPr>
        <w:t>развит</w:t>
      </w:r>
      <w:r w:rsidRPr="003D5CD9">
        <w:rPr>
          <w:rFonts w:ascii="Times New Roman" w:hAnsi="Times New Roman"/>
          <w:sz w:val="28"/>
          <w:szCs w:val="28"/>
        </w:rPr>
        <w:t>ию речев</w:t>
      </w:r>
      <w:r>
        <w:rPr>
          <w:rFonts w:ascii="Times New Roman" w:hAnsi="Times New Roman"/>
          <w:sz w:val="28"/>
          <w:szCs w:val="28"/>
        </w:rPr>
        <w:t>ых умений обучающихся, свободное владение которыми важно для создания рассуждения, соответствующего нормам культуры речи.</w:t>
      </w:r>
    </w:p>
    <w:p w14:paraId="1149D901" w14:textId="77777777" w:rsidR="00652604" w:rsidRPr="003D5CD9" w:rsidRDefault="00652604" w:rsidP="00652604">
      <w:pPr>
        <w:tabs>
          <w:tab w:val="left" w:pos="426"/>
          <w:tab w:val="left" w:pos="1276"/>
        </w:tabs>
        <w:spacing w:line="312" w:lineRule="auto"/>
        <w:ind w:right="-284" w:firstLine="709"/>
        <w:jc w:val="center"/>
        <w:rPr>
          <w:b/>
          <w:i/>
          <w:sz w:val="28"/>
          <w:szCs w:val="28"/>
        </w:rPr>
      </w:pPr>
      <w:r w:rsidRPr="003D5CD9">
        <w:rPr>
          <w:b/>
          <w:i/>
          <w:sz w:val="28"/>
          <w:szCs w:val="28"/>
        </w:rPr>
        <w:t>Группа 3</w:t>
      </w:r>
    </w:p>
    <w:p w14:paraId="5916C6D1" w14:textId="77777777" w:rsidR="00652604" w:rsidRPr="003D5CD9" w:rsidRDefault="00652604" w:rsidP="00652604">
      <w:pPr>
        <w:tabs>
          <w:tab w:val="left" w:pos="426"/>
          <w:tab w:val="left" w:pos="1276"/>
        </w:tabs>
        <w:spacing w:line="312" w:lineRule="auto"/>
        <w:ind w:right="-284" w:firstLine="709"/>
        <w:jc w:val="center"/>
        <w:rPr>
          <w:i/>
          <w:sz w:val="28"/>
          <w:szCs w:val="28"/>
        </w:rPr>
      </w:pPr>
      <w:r w:rsidRPr="003D5CD9">
        <w:rPr>
          <w:i/>
          <w:sz w:val="28"/>
          <w:szCs w:val="28"/>
        </w:rPr>
        <w:t>(выпускники, получившие отметку «4»)</w:t>
      </w:r>
    </w:p>
    <w:p w14:paraId="59D61664" w14:textId="77777777" w:rsidR="00652604" w:rsidRPr="003D5CD9" w:rsidRDefault="00652604" w:rsidP="00C458D1">
      <w:pPr>
        <w:pStyle w:val="a3"/>
        <w:numPr>
          <w:ilvl w:val="0"/>
          <w:numId w:val="14"/>
        </w:numPr>
        <w:tabs>
          <w:tab w:val="left" w:pos="993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>Повышать мотивацию школьников к осознанному, творческому чтению литературных произведений.</w:t>
      </w:r>
    </w:p>
    <w:p w14:paraId="0525EBB3" w14:textId="77777777" w:rsidR="00652604" w:rsidRPr="003D5CD9" w:rsidRDefault="00652604" w:rsidP="00C458D1">
      <w:pPr>
        <w:pStyle w:val="a3"/>
        <w:numPr>
          <w:ilvl w:val="0"/>
          <w:numId w:val="14"/>
        </w:numPr>
        <w:tabs>
          <w:tab w:val="left" w:pos="993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>Создавать условия для заучивания наизусть стихотворений и фрагментов из них, цитат из эпических произведений.</w:t>
      </w:r>
    </w:p>
    <w:p w14:paraId="1ACFDEB0" w14:textId="5C20F5B0" w:rsidR="00652604" w:rsidRDefault="00652604" w:rsidP="00C458D1">
      <w:pPr>
        <w:pStyle w:val="a3"/>
        <w:numPr>
          <w:ilvl w:val="0"/>
          <w:numId w:val="14"/>
        </w:numPr>
        <w:tabs>
          <w:tab w:val="left" w:pos="993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AE6B70">
        <w:rPr>
          <w:rFonts w:ascii="Times New Roman" w:hAnsi="Times New Roman"/>
          <w:sz w:val="28"/>
          <w:szCs w:val="28"/>
        </w:rPr>
        <w:t>Совершенствовать умения обучающихся выполнять задани</w:t>
      </w:r>
      <w:r>
        <w:rPr>
          <w:rFonts w:ascii="Times New Roman" w:hAnsi="Times New Roman"/>
          <w:sz w:val="28"/>
          <w:szCs w:val="28"/>
        </w:rPr>
        <w:t>е</w:t>
      </w:r>
      <w:r w:rsidRPr="00AE6B70">
        <w:rPr>
          <w:rFonts w:ascii="Times New Roman" w:hAnsi="Times New Roman"/>
          <w:sz w:val="28"/>
          <w:szCs w:val="28"/>
        </w:rPr>
        <w:t xml:space="preserve"> базового уровня</w:t>
      </w:r>
      <w:r w:rsidR="005B2607">
        <w:rPr>
          <w:rFonts w:ascii="Times New Roman" w:hAnsi="Times New Roman"/>
          <w:sz w:val="28"/>
          <w:szCs w:val="28"/>
        </w:rPr>
        <w:t xml:space="preserve"> сложности</w:t>
      </w:r>
      <w:r w:rsidRPr="00AE6B70">
        <w:rPr>
          <w:rFonts w:ascii="Times New Roman" w:hAnsi="Times New Roman"/>
          <w:sz w:val="28"/>
          <w:szCs w:val="28"/>
        </w:rPr>
        <w:t>, связанн</w:t>
      </w:r>
      <w:r>
        <w:rPr>
          <w:rFonts w:ascii="Times New Roman" w:hAnsi="Times New Roman"/>
          <w:sz w:val="28"/>
          <w:szCs w:val="28"/>
        </w:rPr>
        <w:t>о</w:t>
      </w:r>
      <w:r w:rsidRPr="00AE6B70">
        <w:rPr>
          <w:rFonts w:ascii="Times New Roman" w:hAnsi="Times New Roman"/>
          <w:sz w:val="28"/>
          <w:szCs w:val="28"/>
        </w:rPr>
        <w:t xml:space="preserve">е с самостоятельным выбором другого фрагмента произведения в соответствии с заданием и его анализом в заданном </w:t>
      </w:r>
      <w:r>
        <w:rPr>
          <w:rFonts w:ascii="Times New Roman" w:hAnsi="Times New Roman"/>
          <w:sz w:val="28"/>
          <w:szCs w:val="28"/>
        </w:rPr>
        <w:t>направлении.</w:t>
      </w:r>
    </w:p>
    <w:p w14:paraId="339EC34E" w14:textId="77777777" w:rsidR="00652604" w:rsidRPr="00AE6B70" w:rsidRDefault="00652604" w:rsidP="00C458D1">
      <w:pPr>
        <w:pStyle w:val="a3"/>
        <w:numPr>
          <w:ilvl w:val="0"/>
          <w:numId w:val="14"/>
        </w:numPr>
        <w:tabs>
          <w:tab w:val="left" w:pos="993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AE6B70">
        <w:rPr>
          <w:rFonts w:ascii="Times New Roman" w:hAnsi="Times New Roman"/>
          <w:sz w:val="28"/>
          <w:szCs w:val="28"/>
        </w:rPr>
        <w:t xml:space="preserve">Отрабатывать на уроках алгоритм выполнения сопоставительного задания. В систему подготовки к экзамену включить задания, нацеленные на совершенствование навыков сопоставительного анализа стихотворений разной тематики, проблематики, разных литературных направлений. </w:t>
      </w:r>
    </w:p>
    <w:p w14:paraId="6CB7581B" w14:textId="77777777" w:rsidR="00652604" w:rsidRPr="003D5CD9" w:rsidRDefault="00652604" w:rsidP="00C458D1">
      <w:pPr>
        <w:pStyle w:val="a3"/>
        <w:numPr>
          <w:ilvl w:val="0"/>
          <w:numId w:val="14"/>
        </w:numPr>
        <w:tabs>
          <w:tab w:val="left" w:pos="993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>При обучении школьников написанию сочинения на литературную тему опираться на критерии оценивания развёрнутых ответов, обратить особое внимание на аспект: «глубокое и многостороннее раскрытие темы сочинения».</w:t>
      </w:r>
    </w:p>
    <w:p w14:paraId="50BBFCAB" w14:textId="77777777" w:rsidR="00652604" w:rsidRPr="003D5CD9" w:rsidRDefault="00652604" w:rsidP="00C458D1">
      <w:pPr>
        <w:pStyle w:val="a3"/>
        <w:numPr>
          <w:ilvl w:val="0"/>
          <w:numId w:val="14"/>
        </w:numPr>
        <w:tabs>
          <w:tab w:val="left" w:pos="993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 xml:space="preserve">В систему подготовки к экзамену включать задания, нацеленные на совершенствование умения привлекать текст произведения для аргументации суждений на уровне анализа фрагментов, образов, </w:t>
      </w:r>
      <w:proofErr w:type="spellStart"/>
      <w:r w:rsidRPr="003D5CD9">
        <w:rPr>
          <w:rFonts w:ascii="Times New Roman" w:hAnsi="Times New Roman"/>
          <w:sz w:val="28"/>
          <w:szCs w:val="28"/>
        </w:rPr>
        <w:t>микротем</w:t>
      </w:r>
      <w:proofErr w:type="spellEnd"/>
      <w:r w:rsidRPr="003D5CD9">
        <w:rPr>
          <w:rFonts w:ascii="Times New Roman" w:hAnsi="Times New Roman"/>
          <w:sz w:val="28"/>
          <w:szCs w:val="28"/>
        </w:rPr>
        <w:t xml:space="preserve"> и деталей.</w:t>
      </w:r>
    </w:p>
    <w:p w14:paraId="56D90582" w14:textId="77777777" w:rsidR="00652604" w:rsidRDefault="00652604" w:rsidP="00C458D1">
      <w:pPr>
        <w:pStyle w:val="a3"/>
        <w:numPr>
          <w:ilvl w:val="0"/>
          <w:numId w:val="14"/>
        </w:numPr>
        <w:tabs>
          <w:tab w:val="left" w:pos="993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>На уроках литературы актуализировать знания теоретико-литературных понятий для формирования умения использовать их как инструмент анализа художественного текста.</w:t>
      </w:r>
    </w:p>
    <w:p w14:paraId="5EB540D0" w14:textId="77777777" w:rsidR="00652604" w:rsidRPr="003D5CD9" w:rsidRDefault="00652604" w:rsidP="00C458D1">
      <w:pPr>
        <w:pStyle w:val="a3"/>
        <w:numPr>
          <w:ilvl w:val="0"/>
          <w:numId w:val="14"/>
        </w:numPr>
        <w:tabs>
          <w:tab w:val="left" w:pos="993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Совершенствовать письменную речь обучающихся через разбор показательных примеров типичных речевых и логических нарушений и систематическое редактирование собственных ответов.</w:t>
      </w:r>
    </w:p>
    <w:p w14:paraId="6A845DAD" w14:textId="6819CB04" w:rsidR="00652604" w:rsidRPr="003D5CD9" w:rsidRDefault="00652604" w:rsidP="00652604">
      <w:pPr>
        <w:tabs>
          <w:tab w:val="left" w:pos="426"/>
          <w:tab w:val="left" w:pos="1276"/>
        </w:tabs>
        <w:spacing w:line="312" w:lineRule="auto"/>
        <w:ind w:right="-284" w:firstLine="709"/>
        <w:jc w:val="center"/>
        <w:rPr>
          <w:b/>
          <w:i/>
          <w:sz w:val="28"/>
          <w:szCs w:val="28"/>
        </w:rPr>
      </w:pPr>
      <w:r w:rsidRPr="003D5CD9">
        <w:rPr>
          <w:b/>
          <w:i/>
          <w:sz w:val="28"/>
          <w:szCs w:val="28"/>
        </w:rPr>
        <w:t>Группа 4</w:t>
      </w:r>
    </w:p>
    <w:p w14:paraId="730AA82F" w14:textId="77777777" w:rsidR="00652604" w:rsidRPr="003D5CD9" w:rsidRDefault="00652604" w:rsidP="00652604">
      <w:pPr>
        <w:tabs>
          <w:tab w:val="left" w:pos="426"/>
          <w:tab w:val="left" w:pos="1276"/>
        </w:tabs>
        <w:spacing w:line="312" w:lineRule="auto"/>
        <w:ind w:right="-284" w:firstLine="709"/>
        <w:jc w:val="center"/>
        <w:rPr>
          <w:i/>
          <w:sz w:val="28"/>
          <w:szCs w:val="28"/>
        </w:rPr>
      </w:pPr>
      <w:r w:rsidRPr="003D5CD9">
        <w:rPr>
          <w:i/>
          <w:sz w:val="28"/>
          <w:szCs w:val="28"/>
        </w:rPr>
        <w:t>(выпускники, получившие отметку «5»)</w:t>
      </w:r>
    </w:p>
    <w:p w14:paraId="7AE31A51" w14:textId="77777777" w:rsidR="00652604" w:rsidRPr="003D5CD9" w:rsidRDefault="00652604" w:rsidP="00C458D1">
      <w:pPr>
        <w:pStyle w:val="a3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>Углублять знания обучающихся по теории литературы, стихосложению; совершенствовать умение интерпретировать произведение, используя теоретико-литературные понятия для его анализа.</w:t>
      </w:r>
    </w:p>
    <w:p w14:paraId="75759061" w14:textId="77777777" w:rsidR="00652604" w:rsidRPr="003D5CD9" w:rsidRDefault="00652604" w:rsidP="00C458D1">
      <w:pPr>
        <w:pStyle w:val="a3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>Совершенствовать умение сопоставлять лирические произведения в различных ракурсах, выявлять черты их сходства и различия, учить созданию композиционно сбалансированного монологического высказывания.</w:t>
      </w:r>
    </w:p>
    <w:p w14:paraId="3A30DC4A" w14:textId="77777777" w:rsidR="00652604" w:rsidRPr="003D5CD9" w:rsidRDefault="00652604" w:rsidP="00C458D1">
      <w:pPr>
        <w:pStyle w:val="a3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>Совершенствовать умение использовать текст для аргументации на уровне анализа важных для выполнения задания элементов текста произведения при выполнении заданий повышенного и высокого уровня сложности.</w:t>
      </w:r>
    </w:p>
    <w:p w14:paraId="7F7FD0E1" w14:textId="058A77BA" w:rsidR="00652604" w:rsidRDefault="00652604" w:rsidP="00C458D1">
      <w:pPr>
        <w:pStyle w:val="a3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3D5CD9">
        <w:rPr>
          <w:rFonts w:ascii="Times New Roman" w:hAnsi="Times New Roman"/>
          <w:sz w:val="28"/>
          <w:szCs w:val="28"/>
        </w:rPr>
        <w:t xml:space="preserve"> Поддерживать стремление школьников к свободному владению большим цитатным материалом.</w:t>
      </w:r>
    </w:p>
    <w:p w14:paraId="2C1FD83D" w14:textId="77777777" w:rsidR="00652604" w:rsidRPr="003D5CD9" w:rsidRDefault="00652604" w:rsidP="00652604">
      <w:pPr>
        <w:pStyle w:val="a3"/>
        <w:tabs>
          <w:tab w:val="left" w:pos="0"/>
          <w:tab w:val="left" w:pos="993"/>
          <w:tab w:val="left" w:pos="1276"/>
        </w:tabs>
        <w:spacing w:after="0" w:line="312" w:lineRule="auto"/>
        <w:ind w:left="709" w:right="-284"/>
        <w:jc w:val="both"/>
        <w:rPr>
          <w:rFonts w:ascii="Times New Roman" w:hAnsi="Times New Roman"/>
          <w:sz w:val="28"/>
          <w:szCs w:val="28"/>
        </w:rPr>
      </w:pPr>
    </w:p>
    <w:p w14:paraId="3E8238AD" w14:textId="77777777" w:rsidR="005A2C32" w:rsidRDefault="005A2C32" w:rsidP="00C458D1">
      <w:pPr>
        <w:pStyle w:val="a3"/>
        <w:numPr>
          <w:ilvl w:val="0"/>
          <w:numId w:val="4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Администрациям образовательных организаций:</w:t>
      </w:r>
    </w:p>
    <w:p w14:paraId="504E9BDB" w14:textId="77777777" w:rsidR="00D80E91" w:rsidRDefault="00D80E91" w:rsidP="005A2C32">
      <w:pPr>
        <w:spacing w:line="360" w:lineRule="auto"/>
        <w:jc w:val="both"/>
      </w:pPr>
    </w:p>
    <w:p w14:paraId="51BB035B" w14:textId="597A19E0" w:rsidR="00D80E91" w:rsidRDefault="00D80E91" w:rsidP="00FC679D">
      <w:pPr>
        <w:tabs>
          <w:tab w:val="left" w:pos="426"/>
        </w:tabs>
        <w:spacing w:line="312" w:lineRule="auto"/>
        <w:ind w:right="-284" w:firstLine="709"/>
        <w:jc w:val="both"/>
        <w:rPr>
          <w:rFonts w:eastAsia="Times New Roman"/>
          <w:bCs/>
          <w:sz w:val="28"/>
          <w:szCs w:val="28"/>
        </w:rPr>
      </w:pPr>
      <w:r w:rsidRPr="008772D8">
        <w:rPr>
          <w:rFonts w:eastAsia="Times New Roman"/>
          <w:bCs/>
          <w:sz w:val="28"/>
          <w:szCs w:val="28"/>
        </w:rPr>
        <w:t>1.</w:t>
      </w:r>
      <w:r>
        <w:rPr>
          <w:rFonts w:eastAsia="Times New Roman"/>
          <w:bCs/>
          <w:sz w:val="28"/>
          <w:szCs w:val="28"/>
        </w:rPr>
        <w:t xml:space="preserve"> </w:t>
      </w:r>
      <w:r w:rsidRPr="008772D8">
        <w:rPr>
          <w:rFonts w:eastAsia="Times New Roman"/>
          <w:bCs/>
          <w:sz w:val="28"/>
          <w:szCs w:val="28"/>
        </w:rPr>
        <w:t xml:space="preserve">Провести статистический и содержательный анализ </w:t>
      </w:r>
      <w:r>
        <w:rPr>
          <w:rFonts w:eastAsia="Times New Roman"/>
          <w:bCs/>
          <w:sz w:val="28"/>
          <w:szCs w:val="28"/>
        </w:rPr>
        <w:t xml:space="preserve">выполнения выпускниками образовательных организаций заданий контрольных измерительных материалов </w:t>
      </w:r>
      <w:r w:rsidR="005B2607">
        <w:rPr>
          <w:rFonts w:eastAsia="Times New Roman"/>
          <w:bCs/>
          <w:sz w:val="28"/>
          <w:szCs w:val="28"/>
        </w:rPr>
        <w:t>основ</w:t>
      </w:r>
      <w:r>
        <w:rPr>
          <w:rFonts w:eastAsia="Times New Roman"/>
          <w:bCs/>
          <w:sz w:val="28"/>
          <w:szCs w:val="28"/>
        </w:rPr>
        <w:t>ного государственного экзамена по литературе 2023 года.</w:t>
      </w:r>
    </w:p>
    <w:p w14:paraId="0E7C8F08" w14:textId="1787680D" w:rsidR="00D80E91" w:rsidRDefault="00D80E91" w:rsidP="00FC679D">
      <w:pPr>
        <w:tabs>
          <w:tab w:val="left" w:pos="426"/>
        </w:tabs>
        <w:spacing w:line="312" w:lineRule="auto"/>
        <w:ind w:right="-284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2.  Организовать изучение </w:t>
      </w:r>
      <w:r w:rsidR="005B2607">
        <w:rPr>
          <w:rFonts w:eastAsia="Times New Roman"/>
          <w:bCs/>
          <w:sz w:val="28"/>
          <w:szCs w:val="28"/>
        </w:rPr>
        <w:t xml:space="preserve">учителями русского языка и литературы </w:t>
      </w:r>
      <w:r>
        <w:rPr>
          <w:rFonts w:eastAsia="Times New Roman"/>
          <w:bCs/>
          <w:sz w:val="28"/>
          <w:szCs w:val="28"/>
        </w:rPr>
        <w:t xml:space="preserve">региональных методических рекомендаций для системы образования Ленинградской области ГАОУ ДПО «ЛОИРО». </w:t>
      </w:r>
    </w:p>
    <w:p w14:paraId="5B87EFA2" w14:textId="3947D84A" w:rsidR="00D80E91" w:rsidRDefault="00D80E91" w:rsidP="00FC679D">
      <w:pPr>
        <w:spacing w:line="312" w:lineRule="auto"/>
        <w:ind w:right="-284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3.</w:t>
      </w:r>
      <w:r w:rsidR="005B2607">
        <w:rPr>
          <w:rFonts w:eastAsia="Times New Roman"/>
          <w:bCs/>
          <w:sz w:val="28"/>
          <w:szCs w:val="28"/>
        </w:rPr>
        <w:t xml:space="preserve"> О</w:t>
      </w:r>
      <w:r>
        <w:rPr>
          <w:rFonts w:eastAsia="Times New Roman"/>
          <w:bCs/>
          <w:sz w:val="28"/>
          <w:szCs w:val="28"/>
        </w:rPr>
        <w:t>рганизовать изучение нормативно-инструктивной базы, сопровождающей проведение государственной итоговой аттестации выпускников 2024 года:</w:t>
      </w:r>
    </w:p>
    <w:p w14:paraId="09010FDE" w14:textId="77777777" w:rsidR="00D80E91" w:rsidRPr="00AB7867" w:rsidRDefault="00D80E91" w:rsidP="00FC679D">
      <w:pPr>
        <w:spacing w:line="312" w:lineRule="auto"/>
        <w:ind w:right="-284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- </w:t>
      </w:r>
      <w:r w:rsidRPr="00AB7867">
        <w:rPr>
          <w:rFonts w:eastAsia="Times New Roman"/>
          <w:bCs/>
          <w:sz w:val="28"/>
          <w:szCs w:val="28"/>
        </w:rPr>
        <w:t xml:space="preserve">сайты </w:t>
      </w:r>
      <w:hyperlink r:id="rId9" w:history="1">
        <w:r w:rsidRPr="007D1D16">
          <w:rPr>
            <w:rStyle w:val="af9"/>
            <w:rFonts w:eastAsia="Times New Roman"/>
            <w:bCs/>
            <w:sz w:val="28"/>
            <w:szCs w:val="28"/>
          </w:rPr>
          <w:t>http://www.fipi.ru</w:t>
        </w:r>
      </w:hyperlink>
      <w:r>
        <w:rPr>
          <w:rFonts w:eastAsia="Times New Roman"/>
          <w:bCs/>
          <w:sz w:val="28"/>
          <w:szCs w:val="28"/>
        </w:rPr>
        <w:t xml:space="preserve"> ; </w:t>
      </w:r>
      <w:hyperlink r:id="rId10" w:history="1">
        <w:r w:rsidRPr="007D1D16">
          <w:rPr>
            <w:rStyle w:val="af9"/>
            <w:rFonts w:eastAsia="Times New Roman"/>
            <w:bCs/>
            <w:sz w:val="28"/>
            <w:szCs w:val="28"/>
          </w:rPr>
          <w:t>http://www.ege.edu.ru</w:t>
        </w:r>
      </w:hyperlink>
      <w:r>
        <w:rPr>
          <w:rFonts w:eastAsia="Times New Roman"/>
          <w:bCs/>
          <w:sz w:val="28"/>
          <w:szCs w:val="28"/>
        </w:rPr>
        <w:t xml:space="preserve"> ;</w:t>
      </w:r>
      <w:r w:rsidRPr="00AB7867">
        <w:rPr>
          <w:rFonts w:eastAsia="Times New Roman"/>
          <w:bCs/>
          <w:sz w:val="28"/>
          <w:szCs w:val="28"/>
        </w:rPr>
        <w:t xml:space="preserve"> </w:t>
      </w:r>
    </w:p>
    <w:p w14:paraId="46956267" w14:textId="23B4072A" w:rsidR="00FC679D" w:rsidRPr="005B2607" w:rsidRDefault="00D80E91" w:rsidP="00FC679D">
      <w:pPr>
        <w:spacing w:line="312" w:lineRule="auto"/>
        <w:ind w:right="-284" w:firstLine="709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Pr="00AB7867">
        <w:rPr>
          <w:rFonts w:eastAsia="Times New Roman"/>
          <w:bCs/>
          <w:sz w:val="28"/>
          <w:szCs w:val="28"/>
        </w:rPr>
        <w:t xml:space="preserve">- открытый банк заданий </w:t>
      </w:r>
      <w:hyperlink r:id="rId11" w:history="1">
        <w:r w:rsidR="00FC679D" w:rsidRPr="005B2607">
          <w:rPr>
            <w:rStyle w:val="af9"/>
            <w:sz w:val="28"/>
            <w:szCs w:val="28"/>
          </w:rPr>
          <w:t>https://fipi.ru/oge/otkrytyy-bank-zadaniy-oge</w:t>
        </w:r>
      </w:hyperlink>
    </w:p>
    <w:p w14:paraId="408D124C" w14:textId="51C3CF0A" w:rsidR="00D80E91" w:rsidRDefault="00D80E91" w:rsidP="00FC679D">
      <w:pPr>
        <w:spacing w:line="312" w:lineRule="auto"/>
        <w:ind w:right="-284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4. Осуществлять контроль за деятельностью методического объединения учителей русского языка и литературы в области изучения нормативно-инструктивной базы </w:t>
      </w:r>
      <w:r w:rsidR="005B2607">
        <w:rPr>
          <w:rFonts w:eastAsia="Times New Roman"/>
          <w:bCs/>
          <w:sz w:val="28"/>
          <w:szCs w:val="28"/>
        </w:rPr>
        <w:t>О</w:t>
      </w:r>
      <w:r>
        <w:rPr>
          <w:rFonts w:eastAsia="Times New Roman"/>
          <w:bCs/>
          <w:sz w:val="28"/>
          <w:szCs w:val="28"/>
        </w:rPr>
        <w:t xml:space="preserve">ГЭ и контрольных измерительных материалов </w:t>
      </w:r>
      <w:r w:rsidR="005B2607">
        <w:rPr>
          <w:rFonts w:eastAsia="Times New Roman"/>
          <w:bCs/>
          <w:sz w:val="28"/>
          <w:szCs w:val="28"/>
        </w:rPr>
        <w:t>О</w:t>
      </w:r>
      <w:r>
        <w:rPr>
          <w:rFonts w:eastAsia="Times New Roman"/>
          <w:bCs/>
          <w:sz w:val="28"/>
          <w:szCs w:val="28"/>
        </w:rPr>
        <w:t>ГЭ по литературе 2024 года.</w:t>
      </w:r>
    </w:p>
    <w:p w14:paraId="7F03CBF1" w14:textId="77777777" w:rsidR="00D80E91" w:rsidRDefault="00D80E91" w:rsidP="00FC679D">
      <w:pPr>
        <w:tabs>
          <w:tab w:val="left" w:pos="426"/>
        </w:tabs>
        <w:spacing w:line="312" w:lineRule="auto"/>
        <w:ind w:right="-284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5. Предложить меры адресной поддержки учителям русского языка и литературы по устранению выявленных индивидуальных профессиональных </w:t>
      </w:r>
      <w:r>
        <w:rPr>
          <w:rFonts w:eastAsia="Times New Roman"/>
          <w:bCs/>
          <w:sz w:val="28"/>
          <w:szCs w:val="28"/>
        </w:rPr>
        <w:lastRenderedPageBreak/>
        <w:t>(предметных и методических) затруднений, в том числе через обучение педагогов на курсах повышения квалификации.</w:t>
      </w:r>
    </w:p>
    <w:p w14:paraId="4FB3D0B0" w14:textId="070F156E" w:rsidR="00D80E91" w:rsidRDefault="00D80E91" w:rsidP="00FC679D">
      <w:pPr>
        <w:spacing w:line="312" w:lineRule="auto"/>
        <w:ind w:right="-284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6. Организовать распространение эффективного опыта педагогов, обучающиеся которых демонстрируют стабильно высокие результаты </w:t>
      </w:r>
      <w:r w:rsidR="005B2607">
        <w:rPr>
          <w:rFonts w:eastAsia="Times New Roman"/>
          <w:bCs/>
          <w:sz w:val="28"/>
          <w:szCs w:val="28"/>
        </w:rPr>
        <w:t>О</w:t>
      </w:r>
      <w:r>
        <w:rPr>
          <w:rFonts w:eastAsia="Times New Roman"/>
          <w:bCs/>
          <w:sz w:val="28"/>
          <w:szCs w:val="28"/>
        </w:rPr>
        <w:t>ГЭ по литературе.</w:t>
      </w:r>
    </w:p>
    <w:p w14:paraId="4059DEC2" w14:textId="23015F3D" w:rsidR="00D80E91" w:rsidRDefault="00D80E91" w:rsidP="00FC679D">
      <w:pPr>
        <w:spacing w:line="312" w:lineRule="auto"/>
        <w:ind w:right="-284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7. Спланировать внутреннюю систему мониторинга по проблемам затруднений выпускников, планирующих сдавать </w:t>
      </w:r>
      <w:r w:rsidR="005B2607">
        <w:rPr>
          <w:rFonts w:eastAsia="Times New Roman"/>
          <w:bCs/>
          <w:sz w:val="28"/>
          <w:szCs w:val="28"/>
        </w:rPr>
        <w:t>О</w:t>
      </w:r>
      <w:r>
        <w:rPr>
          <w:rFonts w:eastAsia="Times New Roman"/>
          <w:bCs/>
          <w:sz w:val="28"/>
          <w:szCs w:val="28"/>
        </w:rPr>
        <w:t>ГЭ по литературе. Провести рекомендуемые корректирующие диагностические работы:</w:t>
      </w:r>
    </w:p>
    <w:p w14:paraId="52C384C1" w14:textId="77777777" w:rsidR="00D80E91" w:rsidRDefault="00D80E91" w:rsidP="00FC679D">
      <w:pPr>
        <w:spacing w:line="312" w:lineRule="auto"/>
        <w:ind w:right="-284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диагностическая работа с целью выявления пробелов у выпускников в освоении тем образовательной программы по литературе (октябрь 2023 года);</w:t>
      </w:r>
    </w:p>
    <w:p w14:paraId="31C8B682" w14:textId="77777777" w:rsidR="00D80E91" w:rsidRDefault="00D80E91" w:rsidP="00FC679D">
      <w:pPr>
        <w:spacing w:line="312" w:lineRule="auto"/>
        <w:ind w:right="-284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диагностическая работа с целью проверки готовности обучающихся к ЕГЭ по литературе (март 2024 года).</w:t>
      </w:r>
    </w:p>
    <w:p w14:paraId="7C0E5D42" w14:textId="074E6341" w:rsidR="00D80E91" w:rsidRPr="008034FA" w:rsidRDefault="00D80E91" w:rsidP="00FC679D">
      <w:pPr>
        <w:pStyle w:val="a3"/>
        <w:tabs>
          <w:tab w:val="left" w:pos="426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8034FA">
        <w:rPr>
          <w:rFonts w:ascii="Times New Roman" w:hAnsi="Times New Roman"/>
          <w:sz w:val="28"/>
          <w:szCs w:val="28"/>
        </w:rPr>
        <w:t>Разраб</w:t>
      </w:r>
      <w:r>
        <w:rPr>
          <w:rFonts w:ascii="Times New Roman" w:hAnsi="Times New Roman"/>
          <w:sz w:val="28"/>
          <w:szCs w:val="28"/>
        </w:rPr>
        <w:t>о</w:t>
      </w:r>
      <w:r w:rsidRPr="008034F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 w:rsidRPr="008034FA">
        <w:rPr>
          <w:rFonts w:ascii="Times New Roman" w:hAnsi="Times New Roman"/>
          <w:sz w:val="28"/>
          <w:szCs w:val="28"/>
        </w:rPr>
        <w:t xml:space="preserve">ть стратегии индивидуальной </w:t>
      </w:r>
      <w:r>
        <w:rPr>
          <w:rFonts w:ascii="Times New Roman" w:hAnsi="Times New Roman"/>
          <w:sz w:val="28"/>
          <w:szCs w:val="28"/>
        </w:rPr>
        <w:t xml:space="preserve">и (или) групповой </w:t>
      </w:r>
      <w:r w:rsidRPr="008034FA">
        <w:rPr>
          <w:rFonts w:ascii="Times New Roman" w:hAnsi="Times New Roman"/>
          <w:sz w:val="28"/>
          <w:szCs w:val="28"/>
        </w:rPr>
        <w:t xml:space="preserve">подготовки школьников к </w:t>
      </w:r>
      <w:r w:rsidR="005B2607">
        <w:rPr>
          <w:rFonts w:ascii="Times New Roman" w:hAnsi="Times New Roman"/>
          <w:sz w:val="28"/>
          <w:szCs w:val="28"/>
        </w:rPr>
        <w:t>основ</w:t>
      </w:r>
      <w:r w:rsidRPr="008034FA">
        <w:rPr>
          <w:rFonts w:ascii="Times New Roman" w:hAnsi="Times New Roman"/>
          <w:sz w:val="28"/>
          <w:szCs w:val="28"/>
        </w:rPr>
        <w:t>ному государственному экзамену по литературе:</w:t>
      </w:r>
    </w:p>
    <w:p w14:paraId="4E1CAA7B" w14:textId="77777777" w:rsidR="00D80E91" w:rsidRPr="008034FA" w:rsidRDefault="00D80E91" w:rsidP="00C458D1">
      <w:pPr>
        <w:pStyle w:val="a3"/>
        <w:numPr>
          <w:ilvl w:val="0"/>
          <w:numId w:val="18"/>
        </w:numPr>
        <w:tabs>
          <w:tab w:val="left" w:pos="426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определить уровень подготовленности и мотивации школьника к экзамену;</w:t>
      </w:r>
    </w:p>
    <w:p w14:paraId="3CC5141D" w14:textId="77777777" w:rsidR="00D80E91" w:rsidRPr="008034FA" w:rsidRDefault="00D80E91" w:rsidP="00C458D1">
      <w:pPr>
        <w:pStyle w:val="a3"/>
        <w:numPr>
          <w:ilvl w:val="0"/>
          <w:numId w:val="18"/>
        </w:numPr>
        <w:tabs>
          <w:tab w:val="left" w:pos="426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объективно оценить его потенциальные возможности;</w:t>
      </w:r>
    </w:p>
    <w:p w14:paraId="6FA177CC" w14:textId="77777777" w:rsidR="00D80E91" w:rsidRPr="008034FA" w:rsidRDefault="00D80E91" w:rsidP="00C458D1">
      <w:pPr>
        <w:pStyle w:val="a3"/>
        <w:numPr>
          <w:ilvl w:val="0"/>
          <w:numId w:val="18"/>
        </w:numPr>
        <w:tabs>
          <w:tab w:val="left" w:pos="426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выявить существенные пробелы в подготовке</w:t>
      </w:r>
      <w:r>
        <w:rPr>
          <w:rFonts w:ascii="Times New Roman" w:hAnsi="Times New Roman"/>
          <w:sz w:val="28"/>
          <w:szCs w:val="28"/>
        </w:rPr>
        <w:t xml:space="preserve"> (знаниях и умениях)</w:t>
      </w:r>
      <w:r w:rsidRPr="008034FA">
        <w:rPr>
          <w:rFonts w:ascii="Times New Roman" w:hAnsi="Times New Roman"/>
          <w:sz w:val="28"/>
          <w:szCs w:val="28"/>
        </w:rPr>
        <w:t>;</w:t>
      </w:r>
    </w:p>
    <w:p w14:paraId="207DB018" w14:textId="77777777" w:rsidR="00D80E91" w:rsidRPr="008034FA" w:rsidRDefault="00D80E91" w:rsidP="00C458D1">
      <w:pPr>
        <w:pStyle w:val="a3"/>
        <w:numPr>
          <w:ilvl w:val="0"/>
          <w:numId w:val="18"/>
        </w:numPr>
        <w:tabs>
          <w:tab w:val="left" w:pos="426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познакомиться с типичными проблемами и ошибками экзаменуемых с аналогичным уровнем подготовки, проявившимися на экзамене;</w:t>
      </w:r>
    </w:p>
    <w:p w14:paraId="10D93A40" w14:textId="77777777" w:rsidR="00D80E91" w:rsidRPr="008034FA" w:rsidRDefault="00D80E91" w:rsidP="00C458D1">
      <w:pPr>
        <w:pStyle w:val="a3"/>
        <w:numPr>
          <w:ilvl w:val="0"/>
          <w:numId w:val="18"/>
        </w:numPr>
        <w:tabs>
          <w:tab w:val="left" w:pos="426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составить план индивидуальной работы с учеником, включая рекомендации и задания для самостоятельной работы.</w:t>
      </w:r>
    </w:p>
    <w:p w14:paraId="7C251945" w14:textId="77777777" w:rsidR="00D80E91" w:rsidRDefault="00D80E91" w:rsidP="00D80E91">
      <w:pPr>
        <w:spacing w:line="360" w:lineRule="auto"/>
        <w:ind w:firstLine="709"/>
        <w:jc w:val="both"/>
      </w:pPr>
    </w:p>
    <w:p w14:paraId="684A9F8B" w14:textId="77777777" w:rsidR="005A2C32" w:rsidRDefault="005A2C32" w:rsidP="00C458D1">
      <w:pPr>
        <w:pStyle w:val="a3"/>
        <w:numPr>
          <w:ilvl w:val="0"/>
          <w:numId w:val="4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Муниципальным органам управления образованием.</w:t>
      </w:r>
    </w:p>
    <w:p w14:paraId="7BAB61FF" w14:textId="77777777" w:rsidR="00D6178A" w:rsidRDefault="00D6178A" w:rsidP="005A2C32">
      <w:pPr>
        <w:spacing w:line="360" w:lineRule="auto"/>
        <w:jc w:val="both"/>
      </w:pPr>
    </w:p>
    <w:p w14:paraId="5AF8FFC0" w14:textId="71A0022D" w:rsidR="00D6178A" w:rsidRDefault="00D6178A" w:rsidP="00C458D1">
      <w:pPr>
        <w:pStyle w:val="a3"/>
        <w:numPr>
          <w:ilvl w:val="0"/>
          <w:numId w:val="12"/>
        </w:numPr>
        <w:tabs>
          <w:tab w:val="left" w:pos="993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сетевое взаимодействие образовательных организаций муниципального района при подготовке обучающихся разного уровня мотивации к основному государственному экзамену по литературе, в том числе при проведении семинаров и практикумов на базе школ.</w:t>
      </w:r>
    </w:p>
    <w:p w14:paraId="1D784DFB" w14:textId="77777777" w:rsidR="00D6178A" w:rsidRPr="00197EBE" w:rsidRDefault="00D6178A" w:rsidP="00C458D1">
      <w:pPr>
        <w:pStyle w:val="a3"/>
        <w:numPr>
          <w:ilvl w:val="0"/>
          <w:numId w:val="12"/>
        </w:numPr>
        <w:tabs>
          <w:tab w:val="left" w:pos="993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97EBE">
        <w:rPr>
          <w:rFonts w:ascii="Times New Roman" w:hAnsi="Times New Roman"/>
          <w:sz w:val="28"/>
          <w:szCs w:val="28"/>
        </w:rPr>
        <w:t xml:space="preserve">Сформировать мобильные группы методического актива </w:t>
      </w:r>
      <w:r w:rsidRPr="00834DB5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разработке рекомендаций по изучению на уроках литературы </w:t>
      </w:r>
      <w:r w:rsidRPr="00834DB5">
        <w:rPr>
          <w:rFonts w:ascii="Times New Roman" w:hAnsi="Times New Roman"/>
          <w:sz w:val="28"/>
          <w:szCs w:val="28"/>
        </w:rPr>
        <w:t>программного материала,</w:t>
      </w:r>
      <w:r w:rsidRPr="00197EBE">
        <w:rPr>
          <w:rFonts w:ascii="Times New Roman" w:hAnsi="Times New Roman"/>
          <w:sz w:val="28"/>
          <w:szCs w:val="28"/>
        </w:rPr>
        <w:t xml:space="preserve"> вызвавшего наибольшие затруднения выпускников разного уровня подготовки при выполнении заданий </w:t>
      </w:r>
      <w:r>
        <w:rPr>
          <w:rFonts w:ascii="Times New Roman" w:hAnsi="Times New Roman"/>
          <w:sz w:val="28"/>
          <w:szCs w:val="28"/>
        </w:rPr>
        <w:t xml:space="preserve">основного </w:t>
      </w:r>
      <w:r w:rsidRPr="00197EBE">
        <w:rPr>
          <w:rFonts w:ascii="Times New Roman" w:hAnsi="Times New Roman"/>
          <w:sz w:val="28"/>
          <w:szCs w:val="28"/>
        </w:rPr>
        <w:t>государственного экзамена по литературе.</w:t>
      </w:r>
    </w:p>
    <w:p w14:paraId="2B5458DF" w14:textId="69AECABC" w:rsidR="00D6178A" w:rsidRDefault="00D6178A" w:rsidP="00C458D1">
      <w:pPr>
        <w:pStyle w:val="a3"/>
        <w:numPr>
          <w:ilvl w:val="0"/>
          <w:numId w:val="12"/>
        </w:numPr>
        <w:tabs>
          <w:tab w:val="left" w:pos="993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Включить в план работы муниципальных методических объединений учителей русского языка и литературы рассмотрение вопросов формирования </w:t>
      </w:r>
      <w:r>
        <w:rPr>
          <w:rFonts w:ascii="Times New Roman" w:hAnsi="Times New Roman"/>
          <w:sz w:val="28"/>
          <w:szCs w:val="28"/>
        </w:rPr>
        <w:lastRenderedPageBreak/>
        <w:t>метапредметных умений и способов деятельности обучающихся на уроках литературы и планирование диагностики для определения уровня их сформированности у школьников разного уровня подготовки по литературе.</w:t>
      </w:r>
    </w:p>
    <w:p w14:paraId="5DE22FD0" w14:textId="3E4E9DC3" w:rsidR="00D6178A" w:rsidRDefault="00D6178A" w:rsidP="00C458D1">
      <w:pPr>
        <w:pStyle w:val="a3"/>
        <w:numPr>
          <w:ilvl w:val="0"/>
          <w:numId w:val="12"/>
        </w:numPr>
        <w:tabs>
          <w:tab w:val="left" w:pos="993"/>
        </w:tabs>
        <w:spacing w:after="0" w:line="312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Спланировать в муниципальных районах трансляцию эффективных педагогических практик образовательных организаций района с наиболее высокими результатами ОГЭ 2023 года по литературе, способствующих дифференцированной подготовке обучающихся к экзамену.</w:t>
      </w:r>
    </w:p>
    <w:p w14:paraId="14DFE15E" w14:textId="174541DA" w:rsidR="00D6178A" w:rsidRDefault="00D6178A" w:rsidP="00D6178A">
      <w:pPr>
        <w:spacing w:line="360" w:lineRule="auto"/>
        <w:ind w:firstLine="709"/>
        <w:jc w:val="both"/>
      </w:pPr>
    </w:p>
    <w:p w14:paraId="456940A1" w14:textId="7BE5E883" w:rsidR="003C7DE6" w:rsidRDefault="003C7DE6">
      <w:pPr>
        <w:spacing w:after="200" w:line="276" w:lineRule="auto"/>
      </w:pPr>
    </w:p>
    <w:sectPr w:rsidR="003C7DE6" w:rsidSect="00D55870">
      <w:footerReference w:type="default" r:id="rId12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CABE0" w14:textId="77777777" w:rsidR="00273E59" w:rsidRDefault="00273E59" w:rsidP="005060D9">
      <w:r>
        <w:separator/>
      </w:r>
    </w:p>
  </w:endnote>
  <w:endnote w:type="continuationSeparator" w:id="0">
    <w:p w14:paraId="3DE0A6BC" w14:textId="77777777" w:rsidR="00273E59" w:rsidRDefault="00273E59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6691"/>
      <w:docPartObj>
        <w:docPartGallery w:val="Page Numbers (Bottom of Page)"/>
        <w:docPartUnique/>
      </w:docPartObj>
    </w:sdtPr>
    <w:sdtEndPr/>
    <w:sdtContent>
      <w:p w14:paraId="1530E0E3" w14:textId="7543EE42" w:rsidR="00AA7815" w:rsidRDefault="00AA7815" w:rsidP="002133CF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87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7371B" w14:textId="77777777" w:rsidR="00273E59" w:rsidRDefault="00273E59" w:rsidP="005060D9">
      <w:r>
        <w:separator/>
      </w:r>
    </w:p>
  </w:footnote>
  <w:footnote w:type="continuationSeparator" w:id="0">
    <w:p w14:paraId="1CAE3B4F" w14:textId="77777777" w:rsidR="00273E59" w:rsidRDefault="00273E59" w:rsidP="0050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7BD2"/>
    <w:multiLevelType w:val="hybridMultilevel"/>
    <w:tmpl w:val="D77083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154D03"/>
    <w:multiLevelType w:val="hybridMultilevel"/>
    <w:tmpl w:val="0D88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502B6"/>
    <w:multiLevelType w:val="hybridMultilevel"/>
    <w:tmpl w:val="4EA2058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1C163C02"/>
    <w:multiLevelType w:val="hybridMultilevel"/>
    <w:tmpl w:val="1A3CC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2AF06693"/>
    <w:multiLevelType w:val="hybridMultilevel"/>
    <w:tmpl w:val="E5E655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407A70"/>
    <w:multiLevelType w:val="hybridMultilevel"/>
    <w:tmpl w:val="C99637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1D28C2"/>
    <w:multiLevelType w:val="hybridMultilevel"/>
    <w:tmpl w:val="C494E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1336C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B0A0F"/>
    <w:multiLevelType w:val="hybridMultilevel"/>
    <w:tmpl w:val="1722B4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7E00FD6"/>
    <w:multiLevelType w:val="hybridMultilevel"/>
    <w:tmpl w:val="7B68BFB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9061CCA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0482C"/>
    <w:multiLevelType w:val="hybridMultilevel"/>
    <w:tmpl w:val="41FE2E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212454C"/>
    <w:multiLevelType w:val="hybridMultilevel"/>
    <w:tmpl w:val="722EC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65D849B0"/>
    <w:multiLevelType w:val="hybridMultilevel"/>
    <w:tmpl w:val="41FE2E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1C270D6"/>
    <w:multiLevelType w:val="hybridMultilevel"/>
    <w:tmpl w:val="B276E1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1"/>
  </w:num>
  <w:num w:numId="5">
    <w:abstractNumId w:val="9"/>
  </w:num>
  <w:num w:numId="6">
    <w:abstractNumId w:val="12"/>
  </w:num>
  <w:num w:numId="7">
    <w:abstractNumId w:val="3"/>
  </w:num>
  <w:num w:numId="8">
    <w:abstractNumId w:val="17"/>
  </w:num>
  <w:num w:numId="9">
    <w:abstractNumId w:val="11"/>
  </w:num>
  <w:num w:numId="10">
    <w:abstractNumId w:val="7"/>
  </w:num>
  <w:num w:numId="11">
    <w:abstractNumId w:val="16"/>
  </w:num>
  <w:num w:numId="12">
    <w:abstractNumId w:val="13"/>
  </w:num>
  <w:num w:numId="13">
    <w:abstractNumId w:val="4"/>
  </w:num>
  <w:num w:numId="14">
    <w:abstractNumId w:val="14"/>
  </w:num>
  <w:num w:numId="15">
    <w:abstractNumId w:val="8"/>
  </w:num>
  <w:num w:numId="16">
    <w:abstractNumId w:val="2"/>
  </w:num>
  <w:num w:numId="17">
    <w:abstractNumId w:val="10"/>
  </w:num>
  <w:num w:numId="18">
    <w:abstractNumId w:val="6"/>
  </w:num>
  <w:num w:numId="1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067F2"/>
    <w:rsid w:val="00006B1B"/>
    <w:rsid w:val="000144F9"/>
    <w:rsid w:val="00015593"/>
    <w:rsid w:val="00017B56"/>
    <w:rsid w:val="00017B71"/>
    <w:rsid w:val="00017C63"/>
    <w:rsid w:val="00022E68"/>
    <w:rsid w:val="00025430"/>
    <w:rsid w:val="000346DD"/>
    <w:rsid w:val="00040584"/>
    <w:rsid w:val="000502CF"/>
    <w:rsid w:val="00054526"/>
    <w:rsid w:val="00054B49"/>
    <w:rsid w:val="00062643"/>
    <w:rsid w:val="000706C8"/>
    <w:rsid w:val="00070C53"/>
    <w:rsid w:val="000720BF"/>
    <w:rsid w:val="00073F3D"/>
    <w:rsid w:val="000816E9"/>
    <w:rsid w:val="000849F6"/>
    <w:rsid w:val="00094A1E"/>
    <w:rsid w:val="000B5D60"/>
    <w:rsid w:val="000B751C"/>
    <w:rsid w:val="000C4CCD"/>
    <w:rsid w:val="000D0D58"/>
    <w:rsid w:val="000D4034"/>
    <w:rsid w:val="000E0643"/>
    <w:rsid w:val="000E6D5D"/>
    <w:rsid w:val="000F6083"/>
    <w:rsid w:val="0010085B"/>
    <w:rsid w:val="001067B0"/>
    <w:rsid w:val="00110570"/>
    <w:rsid w:val="00123BCD"/>
    <w:rsid w:val="00125E52"/>
    <w:rsid w:val="001342DE"/>
    <w:rsid w:val="00137223"/>
    <w:rsid w:val="00137FF9"/>
    <w:rsid w:val="00141472"/>
    <w:rsid w:val="00142CAB"/>
    <w:rsid w:val="00146CF9"/>
    <w:rsid w:val="00146FAF"/>
    <w:rsid w:val="0016037D"/>
    <w:rsid w:val="00160B20"/>
    <w:rsid w:val="001628E4"/>
    <w:rsid w:val="00162C73"/>
    <w:rsid w:val="00164EBB"/>
    <w:rsid w:val="0017300E"/>
    <w:rsid w:val="0017379D"/>
    <w:rsid w:val="00174654"/>
    <w:rsid w:val="00181394"/>
    <w:rsid w:val="00186C1A"/>
    <w:rsid w:val="001955EA"/>
    <w:rsid w:val="00197ADA"/>
    <w:rsid w:val="001A50EB"/>
    <w:rsid w:val="001B0018"/>
    <w:rsid w:val="001B639B"/>
    <w:rsid w:val="001B7D97"/>
    <w:rsid w:val="001C4E98"/>
    <w:rsid w:val="001D2B74"/>
    <w:rsid w:val="001D7B78"/>
    <w:rsid w:val="001E19C5"/>
    <w:rsid w:val="001E24E4"/>
    <w:rsid w:val="001E47FC"/>
    <w:rsid w:val="001E7F9B"/>
    <w:rsid w:val="001F2396"/>
    <w:rsid w:val="00203A26"/>
    <w:rsid w:val="00204302"/>
    <w:rsid w:val="00205D9B"/>
    <w:rsid w:val="00206D26"/>
    <w:rsid w:val="00211994"/>
    <w:rsid w:val="002123B7"/>
    <w:rsid w:val="002133CF"/>
    <w:rsid w:val="00215EA0"/>
    <w:rsid w:val="002178E5"/>
    <w:rsid w:val="00237A92"/>
    <w:rsid w:val="002405DB"/>
    <w:rsid w:val="00247CE2"/>
    <w:rsid w:val="00267C71"/>
    <w:rsid w:val="002739D7"/>
    <w:rsid w:val="00273E59"/>
    <w:rsid w:val="00275A8B"/>
    <w:rsid w:val="00290841"/>
    <w:rsid w:val="00290F80"/>
    <w:rsid w:val="00293CED"/>
    <w:rsid w:val="002946B7"/>
    <w:rsid w:val="002A2F7F"/>
    <w:rsid w:val="002A71BB"/>
    <w:rsid w:val="002B341A"/>
    <w:rsid w:val="002B43DF"/>
    <w:rsid w:val="002C4F1B"/>
    <w:rsid w:val="002C55EE"/>
    <w:rsid w:val="002D1FFA"/>
    <w:rsid w:val="002D3263"/>
    <w:rsid w:val="002D5D39"/>
    <w:rsid w:val="002E09FC"/>
    <w:rsid w:val="002E1AF2"/>
    <w:rsid w:val="002E361A"/>
    <w:rsid w:val="002F3B40"/>
    <w:rsid w:val="002F4079"/>
    <w:rsid w:val="002F4303"/>
    <w:rsid w:val="002F4B4F"/>
    <w:rsid w:val="003077C7"/>
    <w:rsid w:val="00314599"/>
    <w:rsid w:val="003172FD"/>
    <w:rsid w:val="00323154"/>
    <w:rsid w:val="0033552A"/>
    <w:rsid w:val="0035020D"/>
    <w:rsid w:val="003602B9"/>
    <w:rsid w:val="00360F26"/>
    <w:rsid w:val="0036299B"/>
    <w:rsid w:val="00371A77"/>
    <w:rsid w:val="00374A33"/>
    <w:rsid w:val="00377F0F"/>
    <w:rsid w:val="00386C1D"/>
    <w:rsid w:val="00394956"/>
    <w:rsid w:val="00394A2D"/>
    <w:rsid w:val="003A1491"/>
    <w:rsid w:val="003A49A9"/>
    <w:rsid w:val="003A4E70"/>
    <w:rsid w:val="003A4EAE"/>
    <w:rsid w:val="003A66F0"/>
    <w:rsid w:val="003A6939"/>
    <w:rsid w:val="003B63D9"/>
    <w:rsid w:val="003B6E55"/>
    <w:rsid w:val="003C7DE6"/>
    <w:rsid w:val="003D120A"/>
    <w:rsid w:val="003E2D35"/>
    <w:rsid w:val="003F5D5E"/>
    <w:rsid w:val="00405213"/>
    <w:rsid w:val="00406E15"/>
    <w:rsid w:val="0041240A"/>
    <w:rsid w:val="0042675E"/>
    <w:rsid w:val="00436A7B"/>
    <w:rsid w:val="00442768"/>
    <w:rsid w:val="00446BD3"/>
    <w:rsid w:val="00447158"/>
    <w:rsid w:val="00454703"/>
    <w:rsid w:val="00461AC6"/>
    <w:rsid w:val="00462FB8"/>
    <w:rsid w:val="00473696"/>
    <w:rsid w:val="00475424"/>
    <w:rsid w:val="00475B0F"/>
    <w:rsid w:val="004857A5"/>
    <w:rsid w:val="00490044"/>
    <w:rsid w:val="00490B5F"/>
    <w:rsid w:val="004B44AF"/>
    <w:rsid w:val="004B593D"/>
    <w:rsid w:val="004C1271"/>
    <w:rsid w:val="004C535D"/>
    <w:rsid w:val="004C5E0B"/>
    <w:rsid w:val="004D2D15"/>
    <w:rsid w:val="004D5ABD"/>
    <w:rsid w:val="004E1238"/>
    <w:rsid w:val="004E4565"/>
    <w:rsid w:val="004E51E8"/>
    <w:rsid w:val="004F5684"/>
    <w:rsid w:val="004F5957"/>
    <w:rsid w:val="0050227B"/>
    <w:rsid w:val="005060D9"/>
    <w:rsid w:val="0051222F"/>
    <w:rsid w:val="00513275"/>
    <w:rsid w:val="00517937"/>
    <w:rsid w:val="00520C8B"/>
    <w:rsid w:val="00520DFB"/>
    <w:rsid w:val="00523D4D"/>
    <w:rsid w:val="00523FB4"/>
    <w:rsid w:val="005274B4"/>
    <w:rsid w:val="005321EE"/>
    <w:rsid w:val="005324BD"/>
    <w:rsid w:val="00541B5C"/>
    <w:rsid w:val="00553909"/>
    <w:rsid w:val="00560114"/>
    <w:rsid w:val="00561201"/>
    <w:rsid w:val="00566D16"/>
    <w:rsid w:val="005671B0"/>
    <w:rsid w:val="00575A6B"/>
    <w:rsid w:val="00576F38"/>
    <w:rsid w:val="0058376C"/>
    <w:rsid w:val="00583C57"/>
    <w:rsid w:val="00584320"/>
    <w:rsid w:val="0058551C"/>
    <w:rsid w:val="00586494"/>
    <w:rsid w:val="005A2C32"/>
    <w:rsid w:val="005A736E"/>
    <w:rsid w:val="005B2033"/>
    <w:rsid w:val="005B2607"/>
    <w:rsid w:val="005B33E0"/>
    <w:rsid w:val="005B52FC"/>
    <w:rsid w:val="005C229C"/>
    <w:rsid w:val="005E0053"/>
    <w:rsid w:val="005E0411"/>
    <w:rsid w:val="005E15AE"/>
    <w:rsid w:val="005E657D"/>
    <w:rsid w:val="005F2021"/>
    <w:rsid w:val="005F20B1"/>
    <w:rsid w:val="005F702E"/>
    <w:rsid w:val="00600034"/>
    <w:rsid w:val="00602C7D"/>
    <w:rsid w:val="0061189C"/>
    <w:rsid w:val="006142CF"/>
    <w:rsid w:val="006147E9"/>
    <w:rsid w:val="00614AB8"/>
    <w:rsid w:val="00620738"/>
    <w:rsid w:val="006220DF"/>
    <w:rsid w:val="0062684D"/>
    <w:rsid w:val="006304F0"/>
    <w:rsid w:val="006323DC"/>
    <w:rsid w:val="006328F2"/>
    <w:rsid w:val="00643A8E"/>
    <w:rsid w:val="0064641B"/>
    <w:rsid w:val="006509DE"/>
    <w:rsid w:val="00652604"/>
    <w:rsid w:val="00653487"/>
    <w:rsid w:val="0065647A"/>
    <w:rsid w:val="006568BD"/>
    <w:rsid w:val="00661C2E"/>
    <w:rsid w:val="00663236"/>
    <w:rsid w:val="00664CE4"/>
    <w:rsid w:val="00671520"/>
    <w:rsid w:val="00671A68"/>
    <w:rsid w:val="006723D2"/>
    <w:rsid w:val="006761D4"/>
    <w:rsid w:val="006805C0"/>
    <w:rsid w:val="0068434B"/>
    <w:rsid w:val="006A23A0"/>
    <w:rsid w:val="006A7EEB"/>
    <w:rsid w:val="006B7DA1"/>
    <w:rsid w:val="006B7DA8"/>
    <w:rsid w:val="006C2B74"/>
    <w:rsid w:val="006C595F"/>
    <w:rsid w:val="006D26DD"/>
    <w:rsid w:val="006D2A12"/>
    <w:rsid w:val="006D5136"/>
    <w:rsid w:val="006E17AE"/>
    <w:rsid w:val="006E68F5"/>
    <w:rsid w:val="006F67F1"/>
    <w:rsid w:val="007002CF"/>
    <w:rsid w:val="00703494"/>
    <w:rsid w:val="00716B06"/>
    <w:rsid w:val="00724773"/>
    <w:rsid w:val="00725E32"/>
    <w:rsid w:val="00750A22"/>
    <w:rsid w:val="0075602E"/>
    <w:rsid w:val="007562DF"/>
    <w:rsid w:val="00756A4A"/>
    <w:rsid w:val="0076000E"/>
    <w:rsid w:val="00762113"/>
    <w:rsid w:val="0076633C"/>
    <w:rsid w:val="0077011C"/>
    <w:rsid w:val="007727F3"/>
    <w:rsid w:val="007773F0"/>
    <w:rsid w:val="007779C4"/>
    <w:rsid w:val="007824C6"/>
    <w:rsid w:val="007832F3"/>
    <w:rsid w:val="00783926"/>
    <w:rsid w:val="00791F29"/>
    <w:rsid w:val="0079316A"/>
    <w:rsid w:val="00794C8A"/>
    <w:rsid w:val="00795E93"/>
    <w:rsid w:val="007A071C"/>
    <w:rsid w:val="007A3410"/>
    <w:rsid w:val="007A364E"/>
    <w:rsid w:val="007A4C2C"/>
    <w:rsid w:val="007A52A3"/>
    <w:rsid w:val="007A5716"/>
    <w:rsid w:val="007A74B7"/>
    <w:rsid w:val="007B0E21"/>
    <w:rsid w:val="007B683B"/>
    <w:rsid w:val="007B785F"/>
    <w:rsid w:val="007C0166"/>
    <w:rsid w:val="007C1BC2"/>
    <w:rsid w:val="007C79F1"/>
    <w:rsid w:val="007C7EB9"/>
    <w:rsid w:val="007E33A7"/>
    <w:rsid w:val="007E721E"/>
    <w:rsid w:val="007F0633"/>
    <w:rsid w:val="007F13F1"/>
    <w:rsid w:val="007F5E19"/>
    <w:rsid w:val="007F716C"/>
    <w:rsid w:val="008052D9"/>
    <w:rsid w:val="00806E31"/>
    <w:rsid w:val="0082749D"/>
    <w:rsid w:val="00827699"/>
    <w:rsid w:val="0082776F"/>
    <w:rsid w:val="008320B2"/>
    <w:rsid w:val="00834DB5"/>
    <w:rsid w:val="008462D8"/>
    <w:rsid w:val="00846D04"/>
    <w:rsid w:val="00847CBC"/>
    <w:rsid w:val="00855301"/>
    <w:rsid w:val="008555D2"/>
    <w:rsid w:val="00857290"/>
    <w:rsid w:val="008730CA"/>
    <w:rsid w:val="00874CD6"/>
    <w:rsid w:val="008764EC"/>
    <w:rsid w:val="0087757D"/>
    <w:rsid w:val="00877711"/>
    <w:rsid w:val="00895EDE"/>
    <w:rsid w:val="008A35A5"/>
    <w:rsid w:val="008A6132"/>
    <w:rsid w:val="008D3671"/>
    <w:rsid w:val="008E5583"/>
    <w:rsid w:val="008E7803"/>
    <w:rsid w:val="008F02F1"/>
    <w:rsid w:val="008F4A0B"/>
    <w:rsid w:val="008F5B17"/>
    <w:rsid w:val="00900C2B"/>
    <w:rsid w:val="00903006"/>
    <w:rsid w:val="00903AC5"/>
    <w:rsid w:val="00906444"/>
    <w:rsid w:val="009162A9"/>
    <w:rsid w:val="009215D6"/>
    <w:rsid w:val="00927521"/>
    <w:rsid w:val="0092762C"/>
    <w:rsid w:val="009310C0"/>
    <w:rsid w:val="0093155B"/>
    <w:rsid w:val="00931BA3"/>
    <w:rsid w:val="00932ACD"/>
    <w:rsid w:val="00933F50"/>
    <w:rsid w:val="00933FCD"/>
    <w:rsid w:val="009376FF"/>
    <w:rsid w:val="0094050C"/>
    <w:rsid w:val="009409F5"/>
    <w:rsid w:val="00940FBA"/>
    <w:rsid w:val="0094223A"/>
    <w:rsid w:val="00944500"/>
    <w:rsid w:val="00944798"/>
    <w:rsid w:val="00945BAA"/>
    <w:rsid w:val="00946642"/>
    <w:rsid w:val="00947F5E"/>
    <w:rsid w:val="00952D38"/>
    <w:rsid w:val="0095463D"/>
    <w:rsid w:val="00973BE4"/>
    <w:rsid w:val="00973F0A"/>
    <w:rsid w:val="00981B4D"/>
    <w:rsid w:val="00996F87"/>
    <w:rsid w:val="009A58AF"/>
    <w:rsid w:val="009A6F73"/>
    <w:rsid w:val="009B0D70"/>
    <w:rsid w:val="009B0E3B"/>
    <w:rsid w:val="009B1953"/>
    <w:rsid w:val="009B3D98"/>
    <w:rsid w:val="009B7641"/>
    <w:rsid w:val="009D0611"/>
    <w:rsid w:val="009D154B"/>
    <w:rsid w:val="009D3968"/>
    <w:rsid w:val="009D4506"/>
    <w:rsid w:val="009E03FE"/>
    <w:rsid w:val="009E2DBB"/>
    <w:rsid w:val="009E3E3E"/>
    <w:rsid w:val="009E774F"/>
    <w:rsid w:val="009E7757"/>
    <w:rsid w:val="009F56B7"/>
    <w:rsid w:val="009F60E0"/>
    <w:rsid w:val="00A02CDA"/>
    <w:rsid w:val="00A0549C"/>
    <w:rsid w:val="00A125CB"/>
    <w:rsid w:val="00A14124"/>
    <w:rsid w:val="00A178AC"/>
    <w:rsid w:val="00A17BD5"/>
    <w:rsid w:val="00A2251F"/>
    <w:rsid w:val="00A24061"/>
    <w:rsid w:val="00A26A61"/>
    <w:rsid w:val="00A34126"/>
    <w:rsid w:val="00A343CC"/>
    <w:rsid w:val="00A36BA5"/>
    <w:rsid w:val="00A4099C"/>
    <w:rsid w:val="00A50C50"/>
    <w:rsid w:val="00A55B14"/>
    <w:rsid w:val="00A61E60"/>
    <w:rsid w:val="00A62AA7"/>
    <w:rsid w:val="00A67518"/>
    <w:rsid w:val="00A67C9A"/>
    <w:rsid w:val="00A803E1"/>
    <w:rsid w:val="00A80A00"/>
    <w:rsid w:val="00A81562"/>
    <w:rsid w:val="00A82BB0"/>
    <w:rsid w:val="00A9105A"/>
    <w:rsid w:val="00A94F4D"/>
    <w:rsid w:val="00A96328"/>
    <w:rsid w:val="00A96CDF"/>
    <w:rsid w:val="00AA2707"/>
    <w:rsid w:val="00AA7815"/>
    <w:rsid w:val="00AB0BE0"/>
    <w:rsid w:val="00AB4E04"/>
    <w:rsid w:val="00AB62E7"/>
    <w:rsid w:val="00AC43B4"/>
    <w:rsid w:val="00AC6316"/>
    <w:rsid w:val="00AD08E4"/>
    <w:rsid w:val="00AD5004"/>
    <w:rsid w:val="00AD5E3A"/>
    <w:rsid w:val="00AD75D1"/>
    <w:rsid w:val="00AE0FDF"/>
    <w:rsid w:val="00AE4BF2"/>
    <w:rsid w:val="00AE7CB8"/>
    <w:rsid w:val="00AF50BA"/>
    <w:rsid w:val="00B000AB"/>
    <w:rsid w:val="00B039CD"/>
    <w:rsid w:val="00B10504"/>
    <w:rsid w:val="00B155D3"/>
    <w:rsid w:val="00B40E67"/>
    <w:rsid w:val="00B522A3"/>
    <w:rsid w:val="00B6243E"/>
    <w:rsid w:val="00B65398"/>
    <w:rsid w:val="00B66E50"/>
    <w:rsid w:val="00B67F2D"/>
    <w:rsid w:val="00B71CB0"/>
    <w:rsid w:val="00B749A3"/>
    <w:rsid w:val="00B77019"/>
    <w:rsid w:val="00B770F1"/>
    <w:rsid w:val="00B77160"/>
    <w:rsid w:val="00B90161"/>
    <w:rsid w:val="00BA5CA1"/>
    <w:rsid w:val="00BB6AD8"/>
    <w:rsid w:val="00BC1F52"/>
    <w:rsid w:val="00BC3B99"/>
    <w:rsid w:val="00BC4DE4"/>
    <w:rsid w:val="00BD3561"/>
    <w:rsid w:val="00BD3C89"/>
    <w:rsid w:val="00BD48F6"/>
    <w:rsid w:val="00BE42D2"/>
    <w:rsid w:val="00BF0002"/>
    <w:rsid w:val="00BF0696"/>
    <w:rsid w:val="00BF3308"/>
    <w:rsid w:val="00BF36E1"/>
    <w:rsid w:val="00BF4B4B"/>
    <w:rsid w:val="00C03030"/>
    <w:rsid w:val="00C0341E"/>
    <w:rsid w:val="00C051AD"/>
    <w:rsid w:val="00C058A0"/>
    <w:rsid w:val="00C07AC5"/>
    <w:rsid w:val="00C10285"/>
    <w:rsid w:val="00C123F3"/>
    <w:rsid w:val="00C14C59"/>
    <w:rsid w:val="00C171A1"/>
    <w:rsid w:val="00C2551A"/>
    <w:rsid w:val="00C266B6"/>
    <w:rsid w:val="00C30B8A"/>
    <w:rsid w:val="00C30C05"/>
    <w:rsid w:val="00C30DD4"/>
    <w:rsid w:val="00C458D1"/>
    <w:rsid w:val="00C464A7"/>
    <w:rsid w:val="00C51483"/>
    <w:rsid w:val="00C546AC"/>
    <w:rsid w:val="00C62706"/>
    <w:rsid w:val="00C7317E"/>
    <w:rsid w:val="00C732B1"/>
    <w:rsid w:val="00C77EC5"/>
    <w:rsid w:val="00C91C4A"/>
    <w:rsid w:val="00CA7D6A"/>
    <w:rsid w:val="00CB09A5"/>
    <w:rsid w:val="00CB0C66"/>
    <w:rsid w:val="00CB1705"/>
    <w:rsid w:val="00CB1E0C"/>
    <w:rsid w:val="00CB220A"/>
    <w:rsid w:val="00CB46EF"/>
    <w:rsid w:val="00CB7DC3"/>
    <w:rsid w:val="00CC0566"/>
    <w:rsid w:val="00CC1774"/>
    <w:rsid w:val="00CD0F32"/>
    <w:rsid w:val="00CD114A"/>
    <w:rsid w:val="00CD41F2"/>
    <w:rsid w:val="00CD4A8F"/>
    <w:rsid w:val="00CD6830"/>
    <w:rsid w:val="00CE6101"/>
    <w:rsid w:val="00CE7779"/>
    <w:rsid w:val="00CF3E30"/>
    <w:rsid w:val="00CF45DE"/>
    <w:rsid w:val="00D05B43"/>
    <w:rsid w:val="00D06AB0"/>
    <w:rsid w:val="00D10CA7"/>
    <w:rsid w:val="00D116BF"/>
    <w:rsid w:val="00D140CB"/>
    <w:rsid w:val="00D165AE"/>
    <w:rsid w:val="00D4747F"/>
    <w:rsid w:val="00D478AB"/>
    <w:rsid w:val="00D511D6"/>
    <w:rsid w:val="00D53292"/>
    <w:rsid w:val="00D5462F"/>
    <w:rsid w:val="00D549F5"/>
    <w:rsid w:val="00D54EE2"/>
    <w:rsid w:val="00D55870"/>
    <w:rsid w:val="00D5767B"/>
    <w:rsid w:val="00D6178A"/>
    <w:rsid w:val="00D62801"/>
    <w:rsid w:val="00D62F6F"/>
    <w:rsid w:val="00D653BB"/>
    <w:rsid w:val="00D6675C"/>
    <w:rsid w:val="00D707EA"/>
    <w:rsid w:val="00D748E2"/>
    <w:rsid w:val="00D80E91"/>
    <w:rsid w:val="00D82A29"/>
    <w:rsid w:val="00D831A4"/>
    <w:rsid w:val="00D85B34"/>
    <w:rsid w:val="00D8673F"/>
    <w:rsid w:val="00D934FF"/>
    <w:rsid w:val="00D976D2"/>
    <w:rsid w:val="00DA0A72"/>
    <w:rsid w:val="00DA34E0"/>
    <w:rsid w:val="00DA71F8"/>
    <w:rsid w:val="00DB787E"/>
    <w:rsid w:val="00DC395A"/>
    <w:rsid w:val="00DC5DDB"/>
    <w:rsid w:val="00DC77F3"/>
    <w:rsid w:val="00DD2430"/>
    <w:rsid w:val="00DE01C5"/>
    <w:rsid w:val="00DE0D61"/>
    <w:rsid w:val="00DE1A42"/>
    <w:rsid w:val="00DE4BD3"/>
    <w:rsid w:val="00DF3E48"/>
    <w:rsid w:val="00DF401F"/>
    <w:rsid w:val="00DF6112"/>
    <w:rsid w:val="00DF797C"/>
    <w:rsid w:val="00E00460"/>
    <w:rsid w:val="00E02EB8"/>
    <w:rsid w:val="00E07FA9"/>
    <w:rsid w:val="00E13D41"/>
    <w:rsid w:val="00E14705"/>
    <w:rsid w:val="00E22C74"/>
    <w:rsid w:val="00E255FB"/>
    <w:rsid w:val="00E33A93"/>
    <w:rsid w:val="00E358BA"/>
    <w:rsid w:val="00E469B9"/>
    <w:rsid w:val="00E52757"/>
    <w:rsid w:val="00E53F29"/>
    <w:rsid w:val="00E54DD9"/>
    <w:rsid w:val="00E62A68"/>
    <w:rsid w:val="00E7334B"/>
    <w:rsid w:val="00E739AC"/>
    <w:rsid w:val="00E83B9C"/>
    <w:rsid w:val="00E8517F"/>
    <w:rsid w:val="00E879C0"/>
    <w:rsid w:val="00E93087"/>
    <w:rsid w:val="00EA081B"/>
    <w:rsid w:val="00EB33A7"/>
    <w:rsid w:val="00EB3958"/>
    <w:rsid w:val="00EB58E5"/>
    <w:rsid w:val="00EB7C8C"/>
    <w:rsid w:val="00EC2C69"/>
    <w:rsid w:val="00EC3FF9"/>
    <w:rsid w:val="00ED3738"/>
    <w:rsid w:val="00EE1D61"/>
    <w:rsid w:val="00EE2024"/>
    <w:rsid w:val="00EE525A"/>
    <w:rsid w:val="00EF1C37"/>
    <w:rsid w:val="00EF2CEA"/>
    <w:rsid w:val="00EF4C8A"/>
    <w:rsid w:val="00F0048C"/>
    <w:rsid w:val="00F01256"/>
    <w:rsid w:val="00F1336C"/>
    <w:rsid w:val="00F222E2"/>
    <w:rsid w:val="00F23056"/>
    <w:rsid w:val="00F256C5"/>
    <w:rsid w:val="00F32282"/>
    <w:rsid w:val="00F34CA6"/>
    <w:rsid w:val="00F34F6E"/>
    <w:rsid w:val="00F40835"/>
    <w:rsid w:val="00F40CB3"/>
    <w:rsid w:val="00F41912"/>
    <w:rsid w:val="00F54BA0"/>
    <w:rsid w:val="00F56E3F"/>
    <w:rsid w:val="00F613FE"/>
    <w:rsid w:val="00F77A66"/>
    <w:rsid w:val="00F8032F"/>
    <w:rsid w:val="00F84EC5"/>
    <w:rsid w:val="00F921F7"/>
    <w:rsid w:val="00F97F6F"/>
    <w:rsid w:val="00FA4B40"/>
    <w:rsid w:val="00FA6EE4"/>
    <w:rsid w:val="00FB443D"/>
    <w:rsid w:val="00FC1A6B"/>
    <w:rsid w:val="00FC3C79"/>
    <w:rsid w:val="00FC679D"/>
    <w:rsid w:val="00FD183A"/>
    <w:rsid w:val="00FE2387"/>
    <w:rsid w:val="00FE3701"/>
    <w:rsid w:val="00FE644F"/>
    <w:rsid w:val="00FF2246"/>
    <w:rsid w:val="00FF6695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F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aliases w:val="Конфа НБ"/>
    <w:basedOn w:val="a"/>
    <w:link w:val="a4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uiPriority w:val="5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A82BB0"/>
    <w:rPr>
      <w:b/>
      <w:bCs/>
    </w:rPr>
  </w:style>
  <w:style w:type="paragraph" w:styleId="af7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Абзац списка Знак"/>
    <w:aliases w:val="Конфа НБ Знак"/>
    <w:link w:val="a3"/>
    <w:uiPriority w:val="34"/>
    <w:locked/>
    <w:rsid w:val="004B593D"/>
    <w:rPr>
      <w:rFonts w:ascii="Calibri" w:eastAsia="Calibri" w:hAnsi="Calibri" w:cs="Times New Roman"/>
    </w:rPr>
  </w:style>
  <w:style w:type="character" w:styleId="af9">
    <w:name w:val="Hyperlink"/>
    <w:uiPriority w:val="99"/>
    <w:unhideWhenUsed/>
    <w:rsid w:val="00D80E91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679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aliases w:val="Конфа НБ"/>
    <w:basedOn w:val="a"/>
    <w:link w:val="a4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uiPriority w:val="5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A82BB0"/>
    <w:rPr>
      <w:b/>
      <w:bCs/>
    </w:rPr>
  </w:style>
  <w:style w:type="paragraph" w:styleId="af7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Абзац списка Знак"/>
    <w:aliases w:val="Конфа НБ Знак"/>
    <w:link w:val="a3"/>
    <w:uiPriority w:val="34"/>
    <w:locked/>
    <w:rsid w:val="004B593D"/>
    <w:rPr>
      <w:rFonts w:ascii="Calibri" w:eastAsia="Calibri" w:hAnsi="Calibri" w:cs="Times New Roman"/>
    </w:rPr>
  </w:style>
  <w:style w:type="character" w:styleId="af9">
    <w:name w:val="Hyperlink"/>
    <w:uiPriority w:val="99"/>
    <w:unhideWhenUsed/>
    <w:rsid w:val="00D80E91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6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ipi.ru/oge/otkrytyy-bank-zadaniy-og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ge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ip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FB602-0C05-49B5-8B8E-9E3D54F9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2346</Words>
  <Characters>13374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Гладковская</dc:creator>
  <cp:lastModifiedBy>Олеся Викторовна Марьянчук</cp:lastModifiedBy>
  <cp:revision>166</cp:revision>
  <cp:lastPrinted>2023-08-27T20:44:00Z</cp:lastPrinted>
  <dcterms:created xsi:type="dcterms:W3CDTF">2023-07-31T13:12:00Z</dcterms:created>
  <dcterms:modified xsi:type="dcterms:W3CDTF">2023-09-12T13:06:00Z</dcterms:modified>
</cp:coreProperties>
</file>