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64" w:rsidRDefault="00601F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1F64" w:rsidRDefault="00601F64">
      <w:pPr>
        <w:pStyle w:val="ConsPlusNormal"/>
        <w:jc w:val="both"/>
        <w:outlineLvl w:val="0"/>
      </w:pPr>
    </w:p>
    <w:p w:rsidR="00601F64" w:rsidRDefault="00601F64">
      <w:pPr>
        <w:pStyle w:val="ConsPlusTitle"/>
        <w:jc w:val="center"/>
      </w:pPr>
      <w:r>
        <w:t>ПРАВИТЕЛЬСТВО ЛЕНИНГРАДСКОЙ ОБЛАСТИ</w:t>
      </w:r>
    </w:p>
    <w:p w:rsidR="00601F64" w:rsidRDefault="00601F64">
      <w:pPr>
        <w:pStyle w:val="ConsPlusTitle"/>
        <w:jc w:val="center"/>
      </w:pPr>
    </w:p>
    <w:p w:rsidR="00601F64" w:rsidRDefault="00601F64">
      <w:pPr>
        <w:pStyle w:val="ConsPlusTitle"/>
        <w:jc w:val="center"/>
      </w:pPr>
      <w:r>
        <w:t>ПОСТАНОВЛЕНИЕ</w:t>
      </w:r>
    </w:p>
    <w:p w:rsidR="00601F64" w:rsidRDefault="00601F64">
      <w:pPr>
        <w:pStyle w:val="ConsPlusTitle"/>
        <w:jc w:val="center"/>
      </w:pPr>
      <w:r>
        <w:t>от 24 декабря 2015 г. N 494</w:t>
      </w:r>
    </w:p>
    <w:p w:rsidR="00601F64" w:rsidRDefault="00601F64">
      <w:pPr>
        <w:pStyle w:val="ConsPlusTitle"/>
        <w:jc w:val="center"/>
      </w:pPr>
    </w:p>
    <w:p w:rsidR="00601F64" w:rsidRDefault="00601F64">
      <w:pPr>
        <w:pStyle w:val="ConsPlusTitle"/>
        <w:jc w:val="center"/>
      </w:pPr>
      <w:r>
        <w:t>ОБ ОПРЕДЕЛЕНИИ УПОЛНОМОЧЕННЫХ ЛИЦ ПО РАЗМЕЩЕНИЮ</w:t>
      </w:r>
    </w:p>
    <w:p w:rsidR="00601F64" w:rsidRDefault="00601F64">
      <w:pPr>
        <w:pStyle w:val="ConsPlusTitle"/>
        <w:jc w:val="center"/>
      </w:pPr>
      <w:r>
        <w:t>(ОПУБЛИКОВАНИЮ) НА "ОФИЦИАЛЬНОМ ИНТЕРНЕТ-ПОРТАЛЕ ПРАВОВОЙ</w:t>
      </w:r>
    </w:p>
    <w:p w:rsidR="00601F64" w:rsidRDefault="00601F64">
      <w:pPr>
        <w:pStyle w:val="ConsPlusTitle"/>
        <w:jc w:val="center"/>
      </w:pPr>
      <w:r>
        <w:t>ИНФОРМАЦИИ" (WWW.PRAVO.GOV.RU) НОРМАТИВНЫХ ПРАВОВЫХ АКТОВ</w:t>
      </w:r>
    </w:p>
    <w:p w:rsidR="00601F64" w:rsidRDefault="00601F64">
      <w:pPr>
        <w:pStyle w:val="ConsPlusTitle"/>
        <w:jc w:val="center"/>
      </w:pPr>
      <w:r>
        <w:t>ЛЕНИНГРАДСКОЙ ОБЛАСТИ И ВНЕСЕНИИ ИЗМЕНЕНИЙ В ПОСТАНОВЛЕНИЯ</w:t>
      </w:r>
    </w:p>
    <w:p w:rsidR="00601F64" w:rsidRDefault="00601F64">
      <w:pPr>
        <w:pStyle w:val="ConsPlusTitle"/>
        <w:jc w:val="center"/>
      </w:pPr>
      <w:r>
        <w:t>ПРАВИТЕЛЬСТВА ЛЕНИНГРАДСКОЙ ОБЛАСТИ</w:t>
      </w:r>
    </w:p>
    <w:p w:rsidR="00601F64" w:rsidRDefault="00601F64">
      <w:pPr>
        <w:pStyle w:val="ConsPlusTitle"/>
        <w:jc w:val="center"/>
      </w:pPr>
      <w:r>
        <w:t>ОТ 10 СЕНТЯБРЯ 2012 ГОДА N 282 И ОТ 9 ИЮНЯ 2015 ГОДА N 209</w:t>
      </w:r>
    </w:p>
    <w:p w:rsidR="00601F64" w:rsidRDefault="00601F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F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64" w:rsidRDefault="00601F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64" w:rsidRDefault="00601F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F64" w:rsidRDefault="00601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F64" w:rsidRDefault="00601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01F64" w:rsidRDefault="00601F64">
            <w:pPr>
              <w:pStyle w:val="ConsPlusNormal"/>
              <w:jc w:val="center"/>
            </w:pPr>
            <w:r>
              <w:rPr>
                <w:color w:val="392C69"/>
              </w:rPr>
              <w:t>от 28.03.2024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64" w:rsidRDefault="00601F64">
            <w:pPr>
              <w:pStyle w:val="ConsPlusNormal"/>
            </w:pPr>
          </w:p>
        </w:tc>
      </w:tr>
    </w:tbl>
    <w:p w:rsidR="00601F64" w:rsidRDefault="00601F64">
      <w:pPr>
        <w:pStyle w:val="ConsPlusNormal"/>
        <w:jc w:val="both"/>
      </w:pPr>
    </w:p>
    <w:p w:rsidR="00601F64" w:rsidRDefault="00601F6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четвертым части 9 статьи 8</w:t>
        </w:r>
      </w:hyperlink>
      <w:r>
        <w:t xml:space="preserve"> областного закона от 11 декабря 2007 года N 174-оз "О правовых актах Ленинградской области" Правительство Ленинградской области постановляет:</w:t>
      </w:r>
    </w:p>
    <w:p w:rsidR="00601F64" w:rsidRDefault="00601F64">
      <w:pPr>
        <w:pStyle w:val="ConsPlusNormal"/>
        <w:jc w:val="both"/>
      </w:pPr>
    </w:p>
    <w:p w:rsidR="00601F64" w:rsidRDefault="00601F64">
      <w:pPr>
        <w:pStyle w:val="ConsPlusNormal"/>
        <w:ind w:firstLine="540"/>
        <w:jc w:val="both"/>
      </w:pPr>
      <w:r>
        <w:t>1. Определить Администрацию Губернатора и Правительства Ленинградской области уполномоченным органом исполнительной власти Ленинградской области по размещению (опубликованию) на "Официальном интернет-портале правовой информации" (www.pravo.gov.ru) областных законов, постановлений Губернатора Ленинградской области и постановлений Правительства Ленинградской области.</w:t>
      </w:r>
    </w:p>
    <w:p w:rsidR="00601F64" w:rsidRDefault="00601F64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601F64" w:rsidRDefault="00601F64">
      <w:pPr>
        <w:pStyle w:val="ConsPlusNormal"/>
        <w:spacing w:before="220"/>
        <w:ind w:firstLine="540"/>
        <w:jc w:val="both"/>
      </w:pPr>
      <w:r>
        <w:t>2. Определить государственное казенное учреждение Ленинградской области "Государственный экспертный институт регионального законодательства" уполномоченным государственным учреждением по размещению (опубликованию) на "Официальном интернет-портале правовой информации" (www.pravo.gov.ru) нормативных правовых актов Ленинградской области, за исключением областных законов, постановлений Губернатора Ленинградской области и постановлений Правительства Ленинградской области.</w:t>
      </w:r>
    </w:p>
    <w:p w:rsidR="00601F64" w:rsidRDefault="00601F6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>
        <w:r>
          <w:rPr>
            <w:color w:val="0000FF"/>
          </w:rPr>
          <w:t>Положение</w:t>
        </w:r>
      </w:hyperlink>
      <w:r>
        <w:t xml:space="preserve"> об аппарате Губернатора и Правительства Ленинградской области, утвержденное постановлением Правительства Ленинградской области от 10 сентября 2012 года N 282, изменение, дополнив </w:t>
      </w:r>
      <w:hyperlink r:id="rId9">
        <w:r>
          <w:rPr>
            <w:color w:val="0000FF"/>
          </w:rPr>
          <w:t>абзац седьмой пункта 3.4.2</w:t>
        </w:r>
      </w:hyperlink>
      <w:r>
        <w:t xml:space="preserve"> после слов "областных законов" через запятую словами "постановлений Губернатора Ленинградской области и постановлений Правительства Ленинградской области".</w:t>
      </w:r>
    </w:p>
    <w:p w:rsidR="00601F64" w:rsidRDefault="00601F6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2015 года N 209 "Об определении уполномоченной организации по размещению (опубликованию) на "Официальном интернет-портале правовой информации" (www.pravo.gov.ru) правовых актов отраслевых, территориальных и иных органов исполнительной власти Ленинградской области и утверждении Порядка предоставления отраслевыми, территориальными и иными органами исполнительной власти Ленинградской области правовых актов для размещения (опубликования) на "Официальном интернет-портале правовой информации" (www.pravo.gov.ru)" следующие изменения:</w:t>
      </w:r>
    </w:p>
    <w:p w:rsidR="00601F64" w:rsidRDefault="00601F6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01F64" w:rsidRDefault="00601F64">
      <w:pPr>
        <w:pStyle w:val="ConsPlusNormal"/>
        <w:spacing w:before="220"/>
        <w:ind w:firstLine="540"/>
        <w:jc w:val="both"/>
      </w:pPr>
      <w:r>
        <w:lastRenderedPageBreak/>
        <w:t>"Об утверждении Порядка предоставления отраслевыми, территориальными и иными органами исполнительной власти Ленинградской области правовых актов для размещения (опубликования) на "Официальном интернет-портале правовой информации" (www.pravo.gov.ru)";</w:t>
      </w:r>
    </w:p>
    <w:p w:rsidR="00601F64" w:rsidRDefault="00601F6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</w:t>
        </w:r>
      </w:hyperlink>
      <w:r>
        <w:t xml:space="preserve"> признать утратившим силу.</w:t>
      </w:r>
    </w:p>
    <w:p w:rsidR="00601F64" w:rsidRDefault="00601F6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601F64" w:rsidRDefault="00601F64">
      <w:pPr>
        <w:pStyle w:val="ConsPlusNormal"/>
        <w:jc w:val="both"/>
      </w:pPr>
    </w:p>
    <w:p w:rsidR="00601F64" w:rsidRDefault="00601F64">
      <w:pPr>
        <w:pStyle w:val="ConsPlusNormal"/>
        <w:jc w:val="right"/>
      </w:pPr>
      <w:r>
        <w:t>Губернатор</w:t>
      </w:r>
    </w:p>
    <w:p w:rsidR="00601F64" w:rsidRDefault="00601F64">
      <w:pPr>
        <w:pStyle w:val="ConsPlusNormal"/>
        <w:jc w:val="right"/>
      </w:pPr>
      <w:r>
        <w:t>Ленинградской области</w:t>
      </w:r>
    </w:p>
    <w:p w:rsidR="00601F64" w:rsidRDefault="00601F64">
      <w:pPr>
        <w:pStyle w:val="ConsPlusNormal"/>
        <w:jc w:val="right"/>
      </w:pPr>
      <w:r>
        <w:t>А.Дрозденко</w:t>
      </w:r>
    </w:p>
    <w:p w:rsidR="00601F64" w:rsidRDefault="00601F64">
      <w:pPr>
        <w:pStyle w:val="ConsPlusNormal"/>
        <w:jc w:val="both"/>
      </w:pPr>
    </w:p>
    <w:p w:rsidR="00601F64" w:rsidRDefault="00601F64">
      <w:pPr>
        <w:pStyle w:val="ConsPlusNormal"/>
        <w:jc w:val="both"/>
      </w:pPr>
    </w:p>
    <w:p w:rsidR="00601F64" w:rsidRDefault="00601F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36D" w:rsidRDefault="0096136D">
      <w:bookmarkStart w:id="0" w:name="_GoBack"/>
      <w:bookmarkEnd w:id="0"/>
    </w:p>
    <w:sectPr w:rsidR="0096136D" w:rsidSect="0041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4"/>
    <w:rsid w:val="00601F64"/>
    <w:rsid w:val="009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800A-4F5F-452E-B117-A969F782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1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1F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64958&amp;dst=100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89504&amp;dst=100036" TargetMode="External"/><Relationship Id="rId12" Type="http://schemas.openxmlformats.org/officeDocument/2006/relationships/hyperlink" Target="https://login.consultant.ru/link/?req=doc&amp;base=SPB&amp;n=161185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6938&amp;dst=100177" TargetMode="External"/><Relationship Id="rId11" Type="http://schemas.openxmlformats.org/officeDocument/2006/relationships/hyperlink" Target="https://login.consultant.ru/link/?req=doc&amp;base=SPB&amp;n=161185&amp;dst=100003" TargetMode="External"/><Relationship Id="rId5" Type="http://schemas.openxmlformats.org/officeDocument/2006/relationships/hyperlink" Target="https://login.consultant.ru/link/?req=doc&amp;base=SPB&amp;n=289504&amp;dst=100036" TargetMode="External"/><Relationship Id="rId10" Type="http://schemas.openxmlformats.org/officeDocument/2006/relationships/hyperlink" Target="https://login.consultant.ru/link/?req=doc&amp;base=SPB&amp;n=16118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64958&amp;dst=1003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2024-05-29T06:11:00Z</dcterms:created>
  <dcterms:modified xsi:type="dcterms:W3CDTF">2024-05-29T06:12:00Z</dcterms:modified>
</cp:coreProperties>
</file>