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3D7" w:rsidRDefault="00FC03D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C03D7" w:rsidRDefault="00FC03D7">
      <w:pPr>
        <w:pStyle w:val="ConsPlusNormal"/>
        <w:jc w:val="both"/>
        <w:outlineLvl w:val="0"/>
      </w:pPr>
    </w:p>
    <w:p w:rsidR="00FC03D7" w:rsidRDefault="00FC03D7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FC03D7" w:rsidRDefault="00FC03D7">
      <w:pPr>
        <w:pStyle w:val="ConsPlusTitle"/>
        <w:jc w:val="center"/>
      </w:pPr>
    </w:p>
    <w:p w:rsidR="00FC03D7" w:rsidRDefault="00FC03D7">
      <w:pPr>
        <w:pStyle w:val="ConsPlusTitle"/>
        <w:jc w:val="center"/>
      </w:pPr>
      <w:r>
        <w:t>ПОСТАНОВЛЕНИЕ</w:t>
      </w:r>
    </w:p>
    <w:p w:rsidR="00FC03D7" w:rsidRDefault="00FC03D7">
      <w:pPr>
        <w:pStyle w:val="ConsPlusTitle"/>
        <w:jc w:val="center"/>
      </w:pPr>
      <w:r>
        <w:t>от 24 марта 2014 г. N 77</w:t>
      </w:r>
    </w:p>
    <w:p w:rsidR="00FC03D7" w:rsidRDefault="00FC03D7">
      <w:pPr>
        <w:pStyle w:val="ConsPlusTitle"/>
        <w:jc w:val="center"/>
      </w:pPr>
    </w:p>
    <w:p w:rsidR="00FC03D7" w:rsidRDefault="00FC03D7">
      <w:pPr>
        <w:pStyle w:val="ConsPlusTitle"/>
        <w:jc w:val="center"/>
      </w:pPr>
      <w:r>
        <w:t>ОБ УТВЕРЖДЕНИИ ПОРЯДКА УЧАСТИЯ ПРЕДСТАВИТЕЛЕЙ</w:t>
      </w:r>
    </w:p>
    <w:p w:rsidR="00FC03D7" w:rsidRDefault="00FC03D7">
      <w:pPr>
        <w:pStyle w:val="ConsPlusTitle"/>
        <w:jc w:val="center"/>
      </w:pPr>
      <w:r>
        <w:t>ЛЕНИНГРАДСКОЙ ОБЛАСТИ В ОРГАНАХ УПРАВЛЕНИЯ</w:t>
      </w:r>
    </w:p>
    <w:p w:rsidR="00FC03D7" w:rsidRDefault="00FC03D7">
      <w:pPr>
        <w:pStyle w:val="ConsPlusTitle"/>
        <w:jc w:val="center"/>
      </w:pPr>
      <w:r>
        <w:t>АВТОНОМНОЙ НЕКОММЕРЧЕСКОЙ ОРГАНИЗАЦИИ И ФОНДА</w:t>
      </w:r>
    </w:p>
    <w:p w:rsidR="00FC03D7" w:rsidRDefault="00FC03D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C03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7" w:rsidRDefault="00FC03D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7" w:rsidRDefault="00FC03D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03D7" w:rsidRDefault="00FC03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03D7" w:rsidRDefault="00FC03D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FC03D7" w:rsidRDefault="00FC03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11.09.2014 </w:t>
            </w:r>
            <w:hyperlink r:id="rId5">
              <w:r>
                <w:rPr>
                  <w:color w:val="0000FF"/>
                </w:rPr>
                <w:t>N 417</w:t>
              </w:r>
            </w:hyperlink>
            <w:r>
              <w:rPr>
                <w:color w:val="392C69"/>
              </w:rPr>
              <w:t xml:space="preserve">, от 07.09.2018 </w:t>
            </w:r>
            <w:hyperlink r:id="rId6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 xml:space="preserve">, от 23.11.2021 </w:t>
            </w:r>
            <w:hyperlink r:id="rId7">
              <w:r>
                <w:rPr>
                  <w:color w:val="0000FF"/>
                </w:rPr>
                <w:t>N 743</w:t>
              </w:r>
            </w:hyperlink>
            <w:r>
              <w:rPr>
                <w:color w:val="392C69"/>
              </w:rPr>
              <w:t>,</w:t>
            </w:r>
          </w:p>
          <w:p w:rsidR="00FC03D7" w:rsidRDefault="00FC03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04.10.2023 </w:t>
            </w:r>
            <w:hyperlink r:id="rId8">
              <w:r>
                <w:rPr>
                  <w:color w:val="0000FF"/>
                </w:rPr>
                <w:t>N 683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7" w:rsidRDefault="00FC03D7">
            <w:pPr>
              <w:pStyle w:val="ConsPlusNormal"/>
            </w:pPr>
          </w:p>
        </w:tc>
      </w:tr>
    </w:tbl>
    <w:p w:rsidR="00FC03D7" w:rsidRDefault="00FC03D7">
      <w:pPr>
        <w:pStyle w:val="ConsPlusNormal"/>
        <w:jc w:val="both"/>
      </w:pPr>
    </w:p>
    <w:p w:rsidR="00FC03D7" w:rsidRDefault="00FC03D7">
      <w:pPr>
        <w:pStyle w:val="ConsPlusNormal"/>
        <w:ind w:firstLine="540"/>
        <w:jc w:val="both"/>
      </w:pPr>
      <w:r>
        <w:t xml:space="preserve">В целях реализации положений Федерального </w:t>
      </w:r>
      <w:hyperlink r:id="rId9">
        <w:r>
          <w:rPr>
            <w:color w:val="0000FF"/>
          </w:rPr>
          <w:t>закона</w:t>
        </w:r>
      </w:hyperlink>
      <w:r>
        <w:t xml:space="preserve"> от 12 января 1996 года N 7-ФЗ "О некоммерческих организациях", </w:t>
      </w:r>
      <w:hyperlink r:id="rId10">
        <w:r>
          <w:rPr>
            <w:color w:val="0000FF"/>
          </w:rPr>
          <w:t>статьи 18</w:t>
        </w:r>
      </w:hyperlink>
      <w:r>
        <w:t xml:space="preserve"> областного закона от 19 января 2001 года N 4-оз "Об отдельных вопросах управления и распоряжения государственным имуществом Ленинградской области" Правительство Ленинградской области постановляет:</w:t>
      </w:r>
    </w:p>
    <w:p w:rsidR="00FC03D7" w:rsidRDefault="00FC03D7">
      <w:pPr>
        <w:pStyle w:val="ConsPlusNormal"/>
        <w:jc w:val="both"/>
      </w:pPr>
    </w:p>
    <w:p w:rsidR="00FC03D7" w:rsidRDefault="00FC03D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4">
        <w:r>
          <w:rPr>
            <w:color w:val="0000FF"/>
          </w:rPr>
          <w:t>Порядок</w:t>
        </w:r>
      </w:hyperlink>
      <w:r>
        <w:t xml:space="preserve"> участия представителей Ленинградской области в органах управления автономной некоммерческой организации и фонда.</w:t>
      </w:r>
    </w:p>
    <w:p w:rsidR="00FC03D7" w:rsidRDefault="00FC03D7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07.09.2018 N 327)</w:t>
      </w:r>
    </w:p>
    <w:p w:rsidR="00FC03D7" w:rsidRDefault="00FC03D7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 истечении десяти дней со дня официального опубликования.</w:t>
      </w:r>
    </w:p>
    <w:p w:rsidR="00FC03D7" w:rsidRDefault="00FC03D7">
      <w:pPr>
        <w:pStyle w:val="ConsPlusNormal"/>
        <w:jc w:val="both"/>
      </w:pPr>
    </w:p>
    <w:p w:rsidR="00FC03D7" w:rsidRDefault="00FC03D7">
      <w:pPr>
        <w:pStyle w:val="ConsPlusNormal"/>
        <w:jc w:val="right"/>
      </w:pPr>
      <w:r>
        <w:t>Губернатор</w:t>
      </w:r>
    </w:p>
    <w:p w:rsidR="00FC03D7" w:rsidRDefault="00FC03D7">
      <w:pPr>
        <w:pStyle w:val="ConsPlusNormal"/>
        <w:jc w:val="right"/>
      </w:pPr>
      <w:r>
        <w:t>Ленинградской области</w:t>
      </w:r>
    </w:p>
    <w:p w:rsidR="00FC03D7" w:rsidRDefault="00FC03D7">
      <w:pPr>
        <w:pStyle w:val="ConsPlusNormal"/>
        <w:jc w:val="right"/>
      </w:pPr>
      <w:r>
        <w:t>А.Дрозденко</w:t>
      </w:r>
    </w:p>
    <w:p w:rsidR="00FC03D7" w:rsidRDefault="00FC03D7">
      <w:pPr>
        <w:pStyle w:val="ConsPlusNormal"/>
        <w:jc w:val="both"/>
      </w:pPr>
    </w:p>
    <w:p w:rsidR="00FC03D7" w:rsidRDefault="00FC03D7">
      <w:pPr>
        <w:pStyle w:val="ConsPlusNormal"/>
        <w:jc w:val="both"/>
      </w:pPr>
    </w:p>
    <w:p w:rsidR="00FC03D7" w:rsidRDefault="00FC03D7">
      <w:pPr>
        <w:pStyle w:val="ConsPlusNormal"/>
        <w:jc w:val="both"/>
      </w:pPr>
    </w:p>
    <w:p w:rsidR="00FC03D7" w:rsidRDefault="00FC03D7">
      <w:pPr>
        <w:pStyle w:val="ConsPlusNormal"/>
        <w:jc w:val="both"/>
      </w:pPr>
    </w:p>
    <w:p w:rsidR="00FC03D7" w:rsidRDefault="00FC03D7">
      <w:pPr>
        <w:pStyle w:val="ConsPlusNormal"/>
        <w:jc w:val="both"/>
      </w:pPr>
    </w:p>
    <w:p w:rsidR="00FC03D7" w:rsidRDefault="00FC03D7">
      <w:pPr>
        <w:pStyle w:val="ConsPlusNormal"/>
        <w:jc w:val="right"/>
        <w:outlineLvl w:val="0"/>
      </w:pPr>
      <w:r>
        <w:t>УТВЕРЖДЕН</w:t>
      </w:r>
    </w:p>
    <w:p w:rsidR="00FC03D7" w:rsidRDefault="00FC03D7">
      <w:pPr>
        <w:pStyle w:val="ConsPlusNormal"/>
        <w:jc w:val="right"/>
      </w:pPr>
      <w:r>
        <w:t>постановлением Правительства</w:t>
      </w:r>
    </w:p>
    <w:p w:rsidR="00FC03D7" w:rsidRDefault="00FC03D7">
      <w:pPr>
        <w:pStyle w:val="ConsPlusNormal"/>
        <w:jc w:val="right"/>
      </w:pPr>
      <w:r>
        <w:t>Ленинградской области</w:t>
      </w:r>
    </w:p>
    <w:p w:rsidR="00FC03D7" w:rsidRDefault="00FC03D7">
      <w:pPr>
        <w:pStyle w:val="ConsPlusNormal"/>
        <w:jc w:val="right"/>
      </w:pPr>
      <w:r>
        <w:t>от 24.03.2014 N 77</w:t>
      </w:r>
    </w:p>
    <w:p w:rsidR="00FC03D7" w:rsidRDefault="00FC03D7">
      <w:pPr>
        <w:pStyle w:val="ConsPlusNormal"/>
        <w:jc w:val="right"/>
      </w:pPr>
      <w:r>
        <w:t>(приложение)</w:t>
      </w:r>
    </w:p>
    <w:p w:rsidR="00FC03D7" w:rsidRDefault="00FC03D7">
      <w:pPr>
        <w:pStyle w:val="ConsPlusNormal"/>
        <w:jc w:val="both"/>
      </w:pPr>
    </w:p>
    <w:p w:rsidR="00FC03D7" w:rsidRDefault="00FC03D7">
      <w:pPr>
        <w:pStyle w:val="ConsPlusTitle"/>
        <w:jc w:val="center"/>
      </w:pPr>
      <w:bookmarkStart w:id="0" w:name="P34"/>
      <w:bookmarkEnd w:id="0"/>
      <w:r>
        <w:t>ПОРЯДОК</w:t>
      </w:r>
    </w:p>
    <w:p w:rsidR="00FC03D7" w:rsidRDefault="00FC03D7">
      <w:pPr>
        <w:pStyle w:val="ConsPlusTitle"/>
        <w:jc w:val="center"/>
      </w:pPr>
      <w:r>
        <w:t>УЧАСТИЯ ПРЕДСТАВИТЕЛЕЙ ЛЕНИНГРАДСКОЙ ОБЛАСТИ В ОРГАНАХ</w:t>
      </w:r>
    </w:p>
    <w:p w:rsidR="00FC03D7" w:rsidRDefault="00FC03D7">
      <w:pPr>
        <w:pStyle w:val="ConsPlusTitle"/>
        <w:jc w:val="center"/>
      </w:pPr>
      <w:r>
        <w:t>УПРАВЛЕНИЯ АВТОНОМНОЙ НЕКОММЕРЧЕСКОЙ ОРГАНИЗАЦИИ И ФОНДА</w:t>
      </w:r>
    </w:p>
    <w:p w:rsidR="00FC03D7" w:rsidRDefault="00FC03D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C03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7" w:rsidRDefault="00FC03D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7" w:rsidRDefault="00FC03D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03D7" w:rsidRDefault="00FC03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03D7" w:rsidRDefault="00FC03D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FC03D7" w:rsidRDefault="00FC03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11.09.2014 </w:t>
            </w:r>
            <w:hyperlink r:id="rId12">
              <w:r>
                <w:rPr>
                  <w:color w:val="0000FF"/>
                </w:rPr>
                <w:t>N 417</w:t>
              </w:r>
            </w:hyperlink>
            <w:r>
              <w:rPr>
                <w:color w:val="392C69"/>
              </w:rPr>
              <w:t xml:space="preserve">, от 07.09.2018 </w:t>
            </w:r>
            <w:hyperlink r:id="rId13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 xml:space="preserve">, от 23.11.2021 </w:t>
            </w:r>
            <w:hyperlink r:id="rId14">
              <w:r>
                <w:rPr>
                  <w:color w:val="0000FF"/>
                </w:rPr>
                <w:t>N 743</w:t>
              </w:r>
            </w:hyperlink>
            <w:r>
              <w:rPr>
                <w:color w:val="392C69"/>
              </w:rPr>
              <w:t>,</w:t>
            </w:r>
          </w:p>
          <w:p w:rsidR="00FC03D7" w:rsidRDefault="00FC03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04.10.2023 </w:t>
            </w:r>
            <w:hyperlink r:id="rId15">
              <w:r>
                <w:rPr>
                  <w:color w:val="0000FF"/>
                </w:rPr>
                <w:t>N 683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3D7" w:rsidRDefault="00FC03D7">
            <w:pPr>
              <w:pStyle w:val="ConsPlusNormal"/>
            </w:pPr>
          </w:p>
        </w:tc>
      </w:tr>
    </w:tbl>
    <w:p w:rsidR="00FC03D7" w:rsidRDefault="00FC03D7">
      <w:pPr>
        <w:pStyle w:val="ConsPlusNormal"/>
        <w:jc w:val="both"/>
      </w:pPr>
    </w:p>
    <w:p w:rsidR="00FC03D7" w:rsidRDefault="00FC03D7">
      <w:pPr>
        <w:pStyle w:val="ConsPlusTitle"/>
        <w:jc w:val="center"/>
        <w:outlineLvl w:val="1"/>
      </w:pPr>
      <w:r>
        <w:lastRenderedPageBreak/>
        <w:t>1. Общие положения</w:t>
      </w:r>
    </w:p>
    <w:p w:rsidR="00FC03D7" w:rsidRDefault="00FC03D7">
      <w:pPr>
        <w:pStyle w:val="ConsPlusNormal"/>
        <w:jc w:val="both"/>
      </w:pPr>
    </w:p>
    <w:p w:rsidR="00FC03D7" w:rsidRDefault="00FC03D7">
      <w:pPr>
        <w:pStyle w:val="ConsPlusNormal"/>
        <w:ind w:firstLine="540"/>
        <w:jc w:val="both"/>
      </w:pPr>
      <w:r>
        <w:t xml:space="preserve">1.1. Настоящий Порядок разработан в соответствии с Гражданским </w:t>
      </w:r>
      <w:hyperlink r:id="rId16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организациях", </w:t>
      </w:r>
      <w:hyperlink r:id="rId18">
        <w:r>
          <w:rPr>
            <w:color w:val="0000FF"/>
          </w:rPr>
          <w:t>статьей 18</w:t>
        </w:r>
      </w:hyperlink>
      <w:r>
        <w:t xml:space="preserve"> областного закона от 19 января 2001 года N 4-оз "Об отдельных вопросах управления и распоряжения государственным имуществом Ленинградской области" и определяет порядок отбора и деятельности представителей Ленинградской области в органах управления автономной некоммерческой организации и фонда, учредителем (одним из учредителей) которых является субъект Российской Федерации - Ленинградская область (далее - некоммерческая организация).</w:t>
      </w:r>
    </w:p>
    <w:p w:rsidR="00FC03D7" w:rsidRDefault="00FC03D7">
      <w:pPr>
        <w:pStyle w:val="ConsPlusNormal"/>
        <w:jc w:val="both"/>
      </w:pPr>
      <w:r>
        <w:t xml:space="preserve">(п. 1.1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07.09.2018 N 327)</w:t>
      </w:r>
    </w:p>
    <w:p w:rsidR="00FC03D7" w:rsidRDefault="00FC03D7">
      <w:pPr>
        <w:pStyle w:val="ConsPlusNormal"/>
        <w:spacing w:before="220"/>
        <w:ind w:firstLine="540"/>
        <w:jc w:val="both"/>
      </w:pPr>
      <w:r>
        <w:t>1.2. Представителями Ленинградской области в органах управления некоммерческой организации (далее - представители Ленинградской области) могут быть:</w:t>
      </w:r>
    </w:p>
    <w:p w:rsidR="00FC03D7" w:rsidRDefault="00FC03D7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07.09.2018 N 327)</w:t>
      </w:r>
    </w:p>
    <w:p w:rsidR="00FC03D7" w:rsidRDefault="00FC03D7">
      <w:pPr>
        <w:pStyle w:val="ConsPlusNormal"/>
        <w:spacing w:before="220"/>
        <w:ind w:firstLine="540"/>
        <w:jc w:val="both"/>
      </w:pPr>
      <w:r>
        <w:t>лица, замещающие государственные должности Ленинградской области;</w:t>
      </w:r>
    </w:p>
    <w:p w:rsidR="00FC03D7" w:rsidRDefault="00FC03D7">
      <w:pPr>
        <w:pStyle w:val="ConsPlusNormal"/>
        <w:jc w:val="both"/>
      </w:pPr>
      <w:r>
        <w:t xml:space="preserve">(абзац введен </w:t>
      </w:r>
      <w:hyperlink r:id="rId2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11.09.2014 N 417)</w:t>
      </w:r>
    </w:p>
    <w:p w:rsidR="00FC03D7" w:rsidRDefault="00FC03D7">
      <w:pPr>
        <w:pStyle w:val="ConsPlusNormal"/>
        <w:spacing w:before="220"/>
        <w:ind w:firstLine="540"/>
        <w:jc w:val="both"/>
      </w:pPr>
      <w:r>
        <w:t>лица, замещающие должности государственной гражданской службы Ленинградской области;</w:t>
      </w:r>
    </w:p>
    <w:p w:rsidR="00FC03D7" w:rsidRDefault="00FC03D7">
      <w:pPr>
        <w:pStyle w:val="ConsPlusNormal"/>
        <w:spacing w:before="220"/>
        <w:ind w:firstLine="540"/>
        <w:jc w:val="both"/>
      </w:pPr>
      <w:r>
        <w:t>граждане Российской Федерации, не являющиеся государственными гражданскими служащими Ленинградской области, - на основании договора о представлении интересов Ленинградской области в органах управления некоммерческой организации (далее - договор).</w:t>
      </w:r>
    </w:p>
    <w:p w:rsidR="00FC03D7" w:rsidRDefault="00FC03D7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07.09.2018 N 327)</w:t>
      </w:r>
    </w:p>
    <w:p w:rsidR="00FC03D7" w:rsidRDefault="00FC03D7">
      <w:pPr>
        <w:pStyle w:val="ConsPlusNormal"/>
        <w:spacing w:before="220"/>
        <w:ind w:firstLine="540"/>
        <w:jc w:val="both"/>
      </w:pPr>
      <w:r>
        <w:t>1.3. Представители Ленинградской области участвуют в следующих органах управления некоммерческой организации:</w:t>
      </w:r>
    </w:p>
    <w:p w:rsidR="00FC03D7" w:rsidRDefault="00FC03D7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07.09.2018 N 327)</w:t>
      </w:r>
    </w:p>
    <w:p w:rsidR="00FC03D7" w:rsidRDefault="00FC03D7">
      <w:pPr>
        <w:pStyle w:val="ConsPlusNormal"/>
        <w:spacing w:before="220"/>
        <w:ind w:firstLine="540"/>
        <w:jc w:val="both"/>
      </w:pPr>
      <w:r>
        <w:t>коллегиальном высшем органе управления;</w:t>
      </w:r>
    </w:p>
    <w:p w:rsidR="00FC03D7" w:rsidRDefault="00FC03D7">
      <w:pPr>
        <w:pStyle w:val="ConsPlusNormal"/>
        <w:spacing w:before="220"/>
        <w:ind w:firstLine="540"/>
        <w:jc w:val="both"/>
      </w:pPr>
      <w:r>
        <w:t>коллегиальном исполнительном органе управления;</w:t>
      </w:r>
    </w:p>
    <w:p w:rsidR="00FC03D7" w:rsidRDefault="00FC03D7">
      <w:pPr>
        <w:pStyle w:val="ConsPlusNormal"/>
        <w:spacing w:before="220"/>
        <w:ind w:firstLine="540"/>
        <w:jc w:val="both"/>
      </w:pPr>
      <w:r>
        <w:t>единоличном исполнительном органе управления, если уставом некоммерческой организации предусмотрено его образование;</w:t>
      </w:r>
    </w:p>
    <w:p w:rsidR="00FC03D7" w:rsidRDefault="00FC03D7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07.09.2018 N 327)</w:t>
      </w:r>
    </w:p>
    <w:p w:rsidR="00FC03D7" w:rsidRDefault="00FC03D7">
      <w:pPr>
        <w:pStyle w:val="ConsPlusNormal"/>
        <w:spacing w:before="220"/>
        <w:ind w:firstLine="540"/>
        <w:jc w:val="both"/>
      </w:pPr>
      <w:r>
        <w:t>органе, осуществляющем контроль (надзор) за деятельностью некоммерческой организации, принятием другими органами некоммерческой организации решений и обеспечением их исполнения, использованием средств некоммерческой организации, соблюдением некоммерческой организацией законодательства, если уставом некоммерческой организации предусмотрено его образование (далее - орган контроля (надзора).</w:t>
      </w:r>
    </w:p>
    <w:p w:rsidR="00FC03D7" w:rsidRDefault="00FC03D7">
      <w:pPr>
        <w:pStyle w:val="ConsPlusNormal"/>
        <w:jc w:val="both"/>
      </w:pPr>
      <w:r>
        <w:t xml:space="preserve">(абзац введен </w:t>
      </w: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07.09.2018 N 327)</w:t>
      </w:r>
    </w:p>
    <w:p w:rsidR="00FC03D7" w:rsidRDefault="00FC03D7">
      <w:pPr>
        <w:pStyle w:val="ConsPlusNormal"/>
        <w:spacing w:before="220"/>
        <w:ind w:firstLine="540"/>
        <w:jc w:val="both"/>
      </w:pPr>
      <w:r>
        <w:t>1.4. Целями участия представителей Ленинградской области в органах управления некоммерческой организации являются:</w:t>
      </w:r>
    </w:p>
    <w:p w:rsidR="00FC03D7" w:rsidRDefault="00FC03D7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07.09.2018 N 327)</w:t>
      </w:r>
    </w:p>
    <w:p w:rsidR="00FC03D7" w:rsidRDefault="00FC03D7">
      <w:pPr>
        <w:pStyle w:val="ConsPlusNormal"/>
        <w:spacing w:before="220"/>
        <w:ind w:firstLine="540"/>
        <w:jc w:val="both"/>
      </w:pPr>
      <w:r>
        <w:t>обеспечение проведения мероприятий, направленных на достижение целей создания некоммерческой организации;</w:t>
      </w:r>
    </w:p>
    <w:p w:rsidR="00FC03D7" w:rsidRDefault="00FC03D7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07.09.2018 N 327)</w:t>
      </w:r>
    </w:p>
    <w:p w:rsidR="00FC03D7" w:rsidRDefault="00FC03D7">
      <w:pPr>
        <w:pStyle w:val="ConsPlusNormal"/>
        <w:spacing w:before="220"/>
        <w:ind w:firstLine="540"/>
        <w:jc w:val="both"/>
      </w:pPr>
      <w:r>
        <w:t>эффективное управление некоммерческой организацией;</w:t>
      </w:r>
    </w:p>
    <w:p w:rsidR="00FC03D7" w:rsidRDefault="00FC03D7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07.09.2018 N 327)</w:t>
      </w:r>
    </w:p>
    <w:p w:rsidR="00FC03D7" w:rsidRDefault="00FC03D7">
      <w:pPr>
        <w:pStyle w:val="ConsPlusNormal"/>
        <w:spacing w:before="220"/>
        <w:ind w:firstLine="540"/>
        <w:jc w:val="both"/>
      </w:pPr>
      <w:r>
        <w:lastRenderedPageBreak/>
        <w:t xml:space="preserve">обеспечение соблюдения </w:t>
      </w:r>
      <w:proofErr w:type="gramStart"/>
      <w:r>
        <w:t>норм</w:t>
      </w:r>
      <w:proofErr w:type="gramEnd"/>
      <w:r>
        <w:t xml:space="preserve"> действующих нормативных правовых актов в деятельности некоммерческой организации;</w:t>
      </w:r>
    </w:p>
    <w:p w:rsidR="00FC03D7" w:rsidRDefault="00FC03D7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07.09.2018 N 327)</w:t>
      </w:r>
    </w:p>
    <w:p w:rsidR="00FC03D7" w:rsidRDefault="00FC03D7">
      <w:pPr>
        <w:pStyle w:val="ConsPlusNormal"/>
        <w:spacing w:before="220"/>
        <w:ind w:firstLine="540"/>
        <w:jc w:val="both"/>
      </w:pPr>
      <w:r>
        <w:t>отстаивание интересов Ленинградской области при принятии решений органами управления некоммерческой организации;</w:t>
      </w:r>
    </w:p>
    <w:p w:rsidR="00FC03D7" w:rsidRDefault="00FC03D7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07.09.2018 N 327)</w:t>
      </w:r>
    </w:p>
    <w:p w:rsidR="00FC03D7" w:rsidRDefault="00FC03D7">
      <w:pPr>
        <w:pStyle w:val="ConsPlusNormal"/>
        <w:spacing w:before="220"/>
        <w:ind w:firstLine="540"/>
        <w:jc w:val="both"/>
      </w:pPr>
      <w:r>
        <w:t>получение необходимой информации о деятельности некоммерческой организации в соответствии с действующим законодательством.</w:t>
      </w:r>
    </w:p>
    <w:p w:rsidR="00FC03D7" w:rsidRDefault="00FC03D7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07.09.2018 N 327)</w:t>
      </w:r>
    </w:p>
    <w:p w:rsidR="00FC03D7" w:rsidRDefault="00FC03D7">
      <w:pPr>
        <w:pStyle w:val="ConsPlusNormal"/>
        <w:jc w:val="both"/>
      </w:pPr>
    </w:p>
    <w:p w:rsidR="00FC03D7" w:rsidRDefault="00FC03D7">
      <w:pPr>
        <w:pStyle w:val="ConsPlusTitle"/>
        <w:jc w:val="center"/>
        <w:outlineLvl w:val="1"/>
      </w:pPr>
      <w:r>
        <w:t>2. Порядок назначения или отбора представителей</w:t>
      </w:r>
    </w:p>
    <w:p w:rsidR="00FC03D7" w:rsidRDefault="00FC03D7">
      <w:pPr>
        <w:pStyle w:val="ConsPlusTitle"/>
        <w:jc w:val="center"/>
      </w:pPr>
      <w:r>
        <w:t>Ленинградской области</w:t>
      </w:r>
    </w:p>
    <w:p w:rsidR="00FC03D7" w:rsidRDefault="00FC03D7">
      <w:pPr>
        <w:pStyle w:val="ConsPlusNormal"/>
        <w:jc w:val="both"/>
      </w:pPr>
    </w:p>
    <w:p w:rsidR="00FC03D7" w:rsidRDefault="00FC03D7">
      <w:pPr>
        <w:pStyle w:val="ConsPlusNormal"/>
        <w:ind w:firstLine="540"/>
        <w:jc w:val="both"/>
      </w:pPr>
      <w:r>
        <w:t>2.1. Представители Ленинградской области из числа лиц, замещающих государственные должности Ленинградской области, назначаются непосредственно Губернатором Ленинградской области путем издания соответствующего правового акта (распоряжения).</w:t>
      </w:r>
    </w:p>
    <w:p w:rsidR="00FC03D7" w:rsidRDefault="00FC03D7">
      <w:pPr>
        <w:pStyle w:val="ConsPlusNormal"/>
        <w:jc w:val="both"/>
      </w:pPr>
      <w:r>
        <w:t xml:space="preserve">(п. 2.1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11.09.2014 N 417)</w:t>
      </w:r>
    </w:p>
    <w:p w:rsidR="00FC03D7" w:rsidRDefault="00FC03D7">
      <w:pPr>
        <w:pStyle w:val="ConsPlusNormal"/>
        <w:spacing w:before="220"/>
        <w:ind w:firstLine="540"/>
        <w:jc w:val="both"/>
      </w:pPr>
      <w:hyperlink r:id="rId33">
        <w:r>
          <w:rPr>
            <w:color w:val="0000FF"/>
          </w:rPr>
          <w:t>2.2</w:t>
        </w:r>
      </w:hyperlink>
      <w:r>
        <w:t>. Представители Ленинградской области из числа лиц, замещающих должности государственной гражданской службы Ленинградской области (далее - государственные гражданские служащие Ленинградской области), назначаются Губернатором Ленинградской области по предложению отраслевых органов исполнительной власти Ленинградской области, осуществляющих функции учредителя некоммерческой организации от имени Правительства Ленинградской области (далее - органы исполнительной власти Ленинградской области), путем издания соответствующего правового акта (распоряжения). Помимо указания на назначаемое лицо правовой акт (распоряжение) должен содержать сведения о сроке наделения полномочиями по представлению Ленинградской области в соответствующем органе управления некоммерческой организации.</w:t>
      </w:r>
    </w:p>
    <w:p w:rsidR="00FC03D7" w:rsidRDefault="00FC03D7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07.09.2018 N 327)</w:t>
      </w:r>
    </w:p>
    <w:bookmarkStart w:id="1" w:name="P81"/>
    <w:bookmarkEnd w:id="1"/>
    <w:p w:rsidR="00FC03D7" w:rsidRDefault="00FC03D7">
      <w:pPr>
        <w:pStyle w:val="ConsPlusNormal"/>
        <w:spacing w:before="220"/>
        <w:ind w:firstLine="540"/>
        <w:jc w:val="both"/>
      </w:pPr>
      <w:r>
        <w:rPr>
          <w:color w:val="0000FF"/>
        </w:rPr>
        <w:fldChar w:fldCharType="begin"/>
      </w:r>
      <w:r>
        <w:rPr>
          <w:color w:val="0000FF"/>
        </w:rPr>
        <w:instrText xml:space="preserve"> HYPERLINK "https://login.consultant.ru/link/?req=doc&amp;base=SPB&amp;n=151310&amp;dst=100016" \h </w:instrText>
      </w:r>
      <w:r>
        <w:rPr>
          <w:color w:val="0000FF"/>
        </w:rPr>
        <w:fldChar w:fldCharType="separate"/>
      </w:r>
      <w:r>
        <w:rPr>
          <w:color w:val="0000FF"/>
        </w:rPr>
        <w:t>2.3</w:t>
      </w:r>
      <w:r>
        <w:rPr>
          <w:color w:val="0000FF"/>
        </w:rPr>
        <w:fldChar w:fldCharType="end"/>
      </w:r>
      <w:r>
        <w:t>. Граждане Российской Федерации, не являющиеся государственными гражданскими служащими Ленинградской области (далее - граждане), направившие в орган исполнительной власти Ленинградской области заявление в письменной форме с указанием фамилии, имени, отчества, подписи заявителя и даты, с предложением своей кандидатуры в качестве представителя Ленинградской области, а также сведения об отсутствии ограничений, в соответствии с которыми гражданин не может быть допущен к участию в отборе (далее - заявка на участие в отборе), привлекаются к представлению Ленинградской области в органах управления некоммерческой организации по результатам прохождения процедуры отбора после заключения договора.</w:t>
      </w:r>
    </w:p>
    <w:p w:rsidR="00FC03D7" w:rsidRDefault="00FC03D7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07.09.2018 N 327)</w:t>
      </w:r>
    </w:p>
    <w:p w:rsidR="00FC03D7" w:rsidRDefault="00FC03D7">
      <w:pPr>
        <w:pStyle w:val="ConsPlusNormal"/>
        <w:spacing w:before="220"/>
        <w:ind w:firstLine="540"/>
        <w:jc w:val="both"/>
      </w:pPr>
      <w:r>
        <w:t>К отбору не допускаются граждане:</w:t>
      </w:r>
    </w:p>
    <w:p w:rsidR="00FC03D7" w:rsidRDefault="00FC03D7">
      <w:pPr>
        <w:pStyle w:val="ConsPlusNormal"/>
        <w:spacing w:before="220"/>
        <w:ind w:firstLine="540"/>
        <w:jc w:val="both"/>
      </w:pPr>
      <w:bookmarkStart w:id="2" w:name="P84"/>
      <w:bookmarkEnd w:id="2"/>
      <w:r>
        <w:t>признанные недееспособными или ограниченно дееспособными решением суда, вступившим в законную силу;</w:t>
      </w:r>
    </w:p>
    <w:p w:rsidR="00FC03D7" w:rsidRDefault="00FC03D7">
      <w:pPr>
        <w:pStyle w:val="ConsPlusNormal"/>
        <w:spacing w:before="220"/>
        <w:ind w:firstLine="540"/>
        <w:jc w:val="both"/>
      </w:pPr>
      <w:r>
        <w:t>не достигшие 18 лет;</w:t>
      </w:r>
    </w:p>
    <w:p w:rsidR="00FC03D7" w:rsidRDefault="00FC03D7">
      <w:pPr>
        <w:pStyle w:val="ConsPlusNormal"/>
        <w:spacing w:before="220"/>
        <w:ind w:firstLine="540"/>
        <w:jc w:val="both"/>
      </w:pPr>
      <w:bookmarkStart w:id="3" w:name="P86"/>
      <w:bookmarkEnd w:id="3"/>
      <w:r>
        <w:t>в отношении которых возбуждено уголовное дело;</w:t>
      </w:r>
    </w:p>
    <w:p w:rsidR="00FC03D7" w:rsidRDefault="00FC03D7">
      <w:pPr>
        <w:pStyle w:val="ConsPlusNormal"/>
        <w:spacing w:before="220"/>
        <w:ind w:firstLine="540"/>
        <w:jc w:val="both"/>
      </w:pPr>
      <w:r>
        <w:t>имеющие непогашенную судимость;</w:t>
      </w:r>
    </w:p>
    <w:p w:rsidR="00FC03D7" w:rsidRDefault="00FC03D7">
      <w:pPr>
        <w:pStyle w:val="ConsPlusNormal"/>
        <w:spacing w:before="220"/>
        <w:ind w:firstLine="540"/>
        <w:jc w:val="both"/>
      </w:pPr>
      <w:r>
        <w:t xml:space="preserve">привлекавшиеся в течение трех лет, предшествующих подаче заявки, к полной материальной ответственности в соответствии со </w:t>
      </w:r>
      <w:hyperlink r:id="rId36">
        <w:r>
          <w:rPr>
            <w:color w:val="0000FF"/>
          </w:rPr>
          <w:t>статьей 243</w:t>
        </w:r>
      </w:hyperlink>
      <w:r>
        <w:t xml:space="preserve"> Трудового кодекса Российской Федерации;</w:t>
      </w:r>
    </w:p>
    <w:p w:rsidR="00FC03D7" w:rsidRDefault="00FC03D7">
      <w:pPr>
        <w:pStyle w:val="ConsPlusNormal"/>
        <w:spacing w:before="220"/>
        <w:ind w:firstLine="540"/>
        <w:jc w:val="both"/>
      </w:pPr>
      <w:bookmarkStart w:id="4" w:name="P89"/>
      <w:bookmarkEnd w:id="4"/>
      <w:r>
        <w:lastRenderedPageBreak/>
        <w:t>лишенные права занимать государственные должности государственной гражданской службы или руководящие должности в организациях в течение срока, определенного решением суда, вступившим в законную силу;</w:t>
      </w:r>
    </w:p>
    <w:p w:rsidR="00FC03D7" w:rsidRDefault="00FC03D7">
      <w:pPr>
        <w:pStyle w:val="ConsPlusNormal"/>
        <w:spacing w:before="220"/>
        <w:ind w:firstLine="540"/>
        <w:jc w:val="both"/>
      </w:pPr>
      <w:r>
        <w:t xml:space="preserve">абзац исключен с 4 октября 2023 года. - </w:t>
      </w:r>
      <w:hyperlink r:id="rId37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04.10.2023 N 683;</w:t>
      </w:r>
    </w:p>
    <w:p w:rsidR="00FC03D7" w:rsidRDefault="00FC03D7">
      <w:pPr>
        <w:pStyle w:val="ConsPlusNormal"/>
        <w:spacing w:before="220"/>
        <w:ind w:firstLine="540"/>
        <w:jc w:val="both"/>
      </w:pPr>
      <w:r>
        <w:t>близкие родственники (дети, супруги, родители, родные братья, родные сестры) которых состоят в трудовых отношениях либо занимают руководящие должности в некоммерческой организации или организациях, осуществляющих виды деятельности, аналогичные видам деятельности, осуществляемым указанной некоммерческой организацией;</w:t>
      </w:r>
    </w:p>
    <w:p w:rsidR="00FC03D7" w:rsidRDefault="00FC03D7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07.09.2018 N 327)</w:t>
      </w:r>
    </w:p>
    <w:p w:rsidR="00FC03D7" w:rsidRDefault="00FC03D7">
      <w:pPr>
        <w:pStyle w:val="ConsPlusNormal"/>
        <w:spacing w:before="220"/>
        <w:ind w:firstLine="540"/>
        <w:jc w:val="both"/>
      </w:pPr>
      <w:bookmarkStart w:id="5" w:name="P93"/>
      <w:bookmarkEnd w:id="5"/>
      <w:r>
        <w:t>зарегистрированные в качестве индивидуальных предпринимателей, в отношении которых имеются решения арбитражного суда о признании гражданина банкротом и об открытии конкурсного производства;</w:t>
      </w:r>
    </w:p>
    <w:p w:rsidR="00FC03D7" w:rsidRDefault="00FC03D7">
      <w:pPr>
        <w:pStyle w:val="ConsPlusNormal"/>
        <w:spacing w:before="220"/>
        <w:ind w:firstLine="540"/>
        <w:jc w:val="both"/>
      </w:pPr>
      <w:r>
        <w:t>ранее представлявшие Ленинградскую область в органах управления некоммерческой организации или органах управления хозяйственного общества, акционером (участником) которого является Ленинградская область, на основании договора, расторгнутого в связи с ненадлежащим исполнением ими своих обязанностей.</w:t>
      </w:r>
    </w:p>
    <w:p w:rsidR="00FC03D7" w:rsidRDefault="00FC03D7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07.09.2018 N 327)</w:t>
      </w:r>
    </w:p>
    <w:p w:rsidR="00FC03D7" w:rsidRDefault="00FC03D7">
      <w:pPr>
        <w:pStyle w:val="ConsPlusNormal"/>
        <w:spacing w:before="220"/>
        <w:ind w:firstLine="540"/>
        <w:jc w:val="both"/>
      </w:pPr>
      <w:hyperlink r:id="rId40">
        <w:r>
          <w:rPr>
            <w:color w:val="0000FF"/>
          </w:rPr>
          <w:t>2.4</w:t>
        </w:r>
      </w:hyperlink>
      <w:r>
        <w:t>. Процедура отбора граждан, уполномоченных на представление Ленинградской области в органах управления некоммерческой организации (далее - процедура отбора, отбор), осуществляется на основании принципов гласности, открытости, единства требований к гражданам, подавшим заявки на участие в отборе, и включает следующие этапы:</w:t>
      </w:r>
    </w:p>
    <w:p w:rsidR="00FC03D7" w:rsidRDefault="00FC03D7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07.09.2018 N 327)</w:t>
      </w:r>
    </w:p>
    <w:p w:rsidR="00FC03D7" w:rsidRDefault="00FC03D7">
      <w:pPr>
        <w:pStyle w:val="ConsPlusNormal"/>
        <w:spacing w:before="220"/>
        <w:ind w:firstLine="540"/>
        <w:jc w:val="both"/>
      </w:pPr>
      <w:hyperlink r:id="rId42">
        <w:r>
          <w:rPr>
            <w:color w:val="0000FF"/>
          </w:rPr>
          <w:t>2.4.1</w:t>
        </w:r>
      </w:hyperlink>
      <w:r>
        <w:t>. Орган исполнительной власти Ленинградской области в срок, обеспечивающий своевременное начало функционирования некоммерческой организации (при создании некоммерческой организации) или надлежащее функционирование некоммерческой организации (при отборе лиц, уполномоченных на представление Ленинградской области в действующей некоммерческой организации), осуществляет опубликование в официальном периодическом печатном издании Ленинградской области и размещение на официальном интернет-портале Администрации Ленинградской области в сети "Интернет" информационного сообщения о проведении процедуры отбора граждан на право представления Ленинградской области в органах управления некоммерческой организации (далее - информационное сообщение).</w:t>
      </w:r>
    </w:p>
    <w:p w:rsidR="00FC03D7" w:rsidRDefault="00FC03D7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07.09.2018 N 327)</w:t>
      </w:r>
    </w:p>
    <w:p w:rsidR="00FC03D7" w:rsidRDefault="00FC03D7">
      <w:pPr>
        <w:pStyle w:val="ConsPlusNormal"/>
        <w:spacing w:before="220"/>
        <w:ind w:firstLine="540"/>
        <w:jc w:val="both"/>
      </w:pPr>
      <w:r>
        <w:t>Информационное сообщение должно содержать:</w:t>
      </w:r>
    </w:p>
    <w:p w:rsidR="00FC03D7" w:rsidRDefault="00FC03D7">
      <w:pPr>
        <w:pStyle w:val="ConsPlusNormal"/>
        <w:spacing w:before="220"/>
        <w:ind w:firstLine="540"/>
        <w:jc w:val="both"/>
      </w:pPr>
      <w:r>
        <w:t>наименование некоммерческой организации с указанием органа управления, в котором необходимо представлять Ленинградскую область в соответствии с действующим законодательством Ленинградской области;</w:t>
      </w:r>
    </w:p>
    <w:p w:rsidR="00FC03D7" w:rsidRDefault="00FC03D7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07.09.2018 N 327)</w:t>
      </w:r>
    </w:p>
    <w:p w:rsidR="00FC03D7" w:rsidRDefault="00FC03D7">
      <w:pPr>
        <w:pStyle w:val="ConsPlusNormal"/>
        <w:spacing w:before="220"/>
        <w:ind w:firstLine="540"/>
        <w:jc w:val="both"/>
      </w:pPr>
      <w:r>
        <w:t>количество государственных гражданских служащих Ленинградской области, которые будут представлять Ленинградскую область в соответствующем органе управления некоммерческой организации, и количество граждан, которые будут привлекаться к представлению Ленинградской области в соответствующем органе управления некоммерческой организации по результатам прохождения процедуры отбора, после заключения договора;</w:t>
      </w:r>
    </w:p>
    <w:p w:rsidR="00FC03D7" w:rsidRDefault="00FC03D7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07.09.2018 N 327)</w:t>
      </w:r>
    </w:p>
    <w:p w:rsidR="00FC03D7" w:rsidRDefault="00FC03D7">
      <w:pPr>
        <w:pStyle w:val="ConsPlusNormal"/>
        <w:spacing w:before="220"/>
        <w:ind w:firstLine="540"/>
        <w:jc w:val="both"/>
      </w:pPr>
      <w:r>
        <w:t>срок, на который будет заключен договор;</w:t>
      </w:r>
    </w:p>
    <w:p w:rsidR="00FC03D7" w:rsidRDefault="00FC03D7">
      <w:pPr>
        <w:pStyle w:val="ConsPlusNormal"/>
        <w:spacing w:before="220"/>
        <w:ind w:firstLine="540"/>
        <w:jc w:val="both"/>
      </w:pPr>
      <w:r>
        <w:lastRenderedPageBreak/>
        <w:t>требования к уровню образования гражданина, который приглашается к участию в отборе;</w:t>
      </w:r>
    </w:p>
    <w:p w:rsidR="00FC03D7" w:rsidRDefault="00FC03D7">
      <w:pPr>
        <w:pStyle w:val="ConsPlusNormal"/>
        <w:spacing w:before="220"/>
        <w:ind w:firstLine="540"/>
        <w:jc w:val="both"/>
      </w:pPr>
      <w:r>
        <w:t>сведения об ограничениях, в соответствии с которыми гражданин не может быть допущен к участию в отборе (</w:t>
      </w:r>
      <w:hyperlink w:anchor="P81">
        <w:r>
          <w:rPr>
            <w:color w:val="0000FF"/>
          </w:rPr>
          <w:t>пункт 2.3</w:t>
        </w:r>
      </w:hyperlink>
      <w:r>
        <w:t xml:space="preserve"> настоящего Порядка);</w:t>
      </w:r>
    </w:p>
    <w:p w:rsidR="00FC03D7" w:rsidRDefault="00FC03D7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23.11.2021 N 743)</w:t>
      </w:r>
    </w:p>
    <w:p w:rsidR="00FC03D7" w:rsidRDefault="00FC03D7">
      <w:pPr>
        <w:pStyle w:val="ConsPlusNormal"/>
        <w:spacing w:before="220"/>
        <w:ind w:firstLine="540"/>
        <w:jc w:val="both"/>
      </w:pPr>
      <w:r>
        <w:t>перечень документов, который должен быть представлен гражданином для участия в отборе (</w:t>
      </w:r>
      <w:hyperlink w:anchor="P118">
        <w:r>
          <w:rPr>
            <w:color w:val="0000FF"/>
          </w:rPr>
          <w:t>подпункт 2.4.2</w:t>
        </w:r>
      </w:hyperlink>
      <w:r>
        <w:t xml:space="preserve"> настоящего Порядка);</w:t>
      </w:r>
    </w:p>
    <w:p w:rsidR="00FC03D7" w:rsidRDefault="00FC03D7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23.11.2021 N 743)</w:t>
      </w:r>
    </w:p>
    <w:p w:rsidR="00FC03D7" w:rsidRDefault="00FC03D7">
      <w:pPr>
        <w:pStyle w:val="ConsPlusNormal"/>
        <w:spacing w:before="220"/>
        <w:ind w:firstLine="540"/>
        <w:jc w:val="both"/>
      </w:pPr>
      <w:r>
        <w:t>место, дата начала и окончания приема заявок на участие в отборе с прилагаемыми документами;</w:t>
      </w:r>
    </w:p>
    <w:p w:rsidR="00FC03D7" w:rsidRDefault="00FC03D7">
      <w:pPr>
        <w:pStyle w:val="ConsPlusNormal"/>
        <w:spacing w:before="220"/>
        <w:ind w:firstLine="540"/>
        <w:jc w:val="both"/>
      </w:pPr>
      <w:r>
        <w:t>срок рассмотрения заявок на участие в отборе и проведение процедуры отбора;</w:t>
      </w:r>
    </w:p>
    <w:p w:rsidR="00FC03D7" w:rsidRDefault="00FC03D7">
      <w:pPr>
        <w:pStyle w:val="ConsPlusNormal"/>
        <w:spacing w:before="220"/>
        <w:ind w:firstLine="540"/>
        <w:jc w:val="both"/>
      </w:pPr>
      <w:r>
        <w:t>срок, в течение которого будет заключен договор;</w:t>
      </w:r>
    </w:p>
    <w:p w:rsidR="00FC03D7" w:rsidRDefault="00FC03D7">
      <w:pPr>
        <w:pStyle w:val="ConsPlusNormal"/>
        <w:spacing w:before="220"/>
        <w:ind w:firstLine="540"/>
        <w:jc w:val="both"/>
      </w:pPr>
      <w:r>
        <w:t>время и место ознакомления с действующим законодательством Ленинградской области по вопросу участия представителей Ленинградской области в органах управления некоммерческой организации, проектом договора и уставом некоммерческой организации;</w:t>
      </w:r>
    </w:p>
    <w:p w:rsidR="00FC03D7" w:rsidRDefault="00FC03D7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07.09.2018 N 327)</w:t>
      </w:r>
    </w:p>
    <w:p w:rsidR="00FC03D7" w:rsidRDefault="00FC03D7">
      <w:pPr>
        <w:pStyle w:val="ConsPlusNormal"/>
        <w:spacing w:before="220"/>
        <w:ind w:firstLine="540"/>
        <w:jc w:val="both"/>
      </w:pPr>
      <w:r>
        <w:t>указание на представление Ленинградской области в органах управления некоммерческой организации на безвозмездной основе.</w:t>
      </w:r>
    </w:p>
    <w:p w:rsidR="00FC03D7" w:rsidRDefault="00FC03D7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07.09.2018 N 327)</w:t>
      </w:r>
    </w:p>
    <w:bookmarkStart w:id="6" w:name="P118"/>
    <w:bookmarkEnd w:id="6"/>
    <w:p w:rsidR="00FC03D7" w:rsidRDefault="00FC03D7">
      <w:pPr>
        <w:pStyle w:val="ConsPlusNormal"/>
        <w:spacing w:before="220"/>
        <w:ind w:firstLine="540"/>
        <w:jc w:val="both"/>
      </w:pPr>
      <w:r>
        <w:rPr>
          <w:color w:val="0000FF"/>
        </w:rPr>
        <w:fldChar w:fldCharType="begin"/>
      </w:r>
      <w:r>
        <w:rPr>
          <w:color w:val="0000FF"/>
        </w:rPr>
        <w:instrText xml:space="preserve"> HYPERLINK "https://login.consultant.ru/link/?req=doc&amp;base=SPB&amp;n=151310&amp;dst=100016" \h </w:instrText>
      </w:r>
      <w:r>
        <w:rPr>
          <w:color w:val="0000FF"/>
        </w:rPr>
        <w:fldChar w:fldCharType="separate"/>
      </w:r>
      <w:r>
        <w:rPr>
          <w:color w:val="0000FF"/>
        </w:rPr>
        <w:t>2.4.2</w:t>
      </w:r>
      <w:r>
        <w:rPr>
          <w:color w:val="0000FF"/>
        </w:rPr>
        <w:fldChar w:fldCharType="end"/>
      </w:r>
      <w:r>
        <w:t>. Гражданин, желающий участвовать в отборе, обеспечивает представление в орган исполнительной власти Ленинградской области в срок, указанный в информационном сообщении, заявки на участие в отборе с приложением следующих документов:</w:t>
      </w:r>
    </w:p>
    <w:p w:rsidR="00FC03D7" w:rsidRDefault="00FC03D7">
      <w:pPr>
        <w:pStyle w:val="ConsPlusNormal"/>
        <w:spacing w:before="220"/>
        <w:ind w:firstLine="540"/>
        <w:jc w:val="both"/>
      </w:pPr>
      <w:r>
        <w:t>копия документа, удостоверяющего личность гражданина и подтверждающего место его жительства;</w:t>
      </w:r>
    </w:p>
    <w:p w:rsidR="00FC03D7" w:rsidRDefault="00FC03D7">
      <w:pPr>
        <w:pStyle w:val="ConsPlusNormal"/>
        <w:spacing w:before="220"/>
        <w:ind w:firstLine="540"/>
        <w:jc w:val="both"/>
      </w:pPr>
      <w:r>
        <w:t>копии заверенных нотариально или заверенных кадровой службой по месту работы документов об образовании, повышении квалификации, присвоении ученого звания (при наличии);</w:t>
      </w:r>
    </w:p>
    <w:p w:rsidR="00FC03D7" w:rsidRDefault="00FC03D7">
      <w:pPr>
        <w:pStyle w:val="ConsPlusNormal"/>
        <w:spacing w:before="220"/>
        <w:ind w:firstLine="540"/>
        <w:jc w:val="both"/>
      </w:pPr>
      <w:r>
        <w:t>копия трудовой книжки, заверенная в установленном порядке, и(или) сведения о трудовой деятельности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подписью);</w:t>
      </w:r>
    </w:p>
    <w:p w:rsidR="00FC03D7" w:rsidRDefault="00FC03D7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23.11.2021 N 743)</w:t>
      </w:r>
    </w:p>
    <w:p w:rsidR="00FC03D7" w:rsidRDefault="00FC03D7">
      <w:pPr>
        <w:pStyle w:val="ConsPlusNormal"/>
        <w:spacing w:before="220"/>
        <w:ind w:firstLine="540"/>
        <w:jc w:val="both"/>
      </w:pPr>
      <w:r>
        <w:t>согласие гражданина представлять Ленинградскую область в органах управления некоммерческой организации без получения вознаграждения и компенсации расходов из областного бюджета;</w:t>
      </w:r>
    </w:p>
    <w:p w:rsidR="00FC03D7" w:rsidRDefault="00FC03D7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07.09.2018 N 327)</w:t>
      </w:r>
    </w:p>
    <w:p w:rsidR="00FC03D7" w:rsidRDefault="00FC03D7">
      <w:pPr>
        <w:pStyle w:val="ConsPlusNormal"/>
        <w:spacing w:before="220"/>
        <w:ind w:firstLine="540"/>
        <w:jc w:val="both"/>
      </w:pPr>
      <w:r>
        <w:t>согласие на обработку персональных данных гражданина с целью проведения процедуры отбора.</w:t>
      </w:r>
    </w:p>
    <w:p w:rsidR="00FC03D7" w:rsidRDefault="00FC03D7">
      <w:pPr>
        <w:pStyle w:val="ConsPlusNormal"/>
        <w:spacing w:before="220"/>
        <w:ind w:firstLine="540"/>
        <w:jc w:val="both"/>
      </w:pPr>
      <w:r>
        <w:t xml:space="preserve">В заявке на участие в отборе гражданин подтверждает отсутствие ограничений, указанных в </w:t>
      </w:r>
      <w:hyperlink w:anchor="P81">
        <w:r>
          <w:rPr>
            <w:color w:val="0000FF"/>
          </w:rPr>
          <w:t>пункте 2.3</w:t>
        </w:r>
      </w:hyperlink>
      <w:r>
        <w:t xml:space="preserve"> настоящего Порядка.</w:t>
      </w:r>
    </w:p>
    <w:p w:rsidR="00FC03D7" w:rsidRDefault="00FC03D7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23.11.2021 N 743)</w:t>
      </w:r>
    </w:p>
    <w:p w:rsidR="00FC03D7" w:rsidRDefault="00FC03D7">
      <w:pPr>
        <w:pStyle w:val="ConsPlusNormal"/>
        <w:spacing w:before="220"/>
        <w:ind w:firstLine="540"/>
        <w:jc w:val="both"/>
      </w:pPr>
      <w:r>
        <w:t xml:space="preserve">Несвоевременное или неполное представление документов, отсутствие согласия гражданина на обработку персональных данных и сведений, указанных в </w:t>
      </w:r>
      <w:hyperlink w:anchor="P81">
        <w:r>
          <w:rPr>
            <w:color w:val="0000FF"/>
          </w:rPr>
          <w:t>пункте 2.3</w:t>
        </w:r>
      </w:hyperlink>
      <w:r>
        <w:t xml:space="preserve"> настоящего Порядка, является основанием для отказа в приеме документов для участия в отборе.</w:t>
      </w:r>
    </w:p>
    <w:p w:rsidR="00FC03D7" w:rsidRDefault="00FC03D7">
      <w:pPr>
        <w:pStyle w:val="ConsPlusNormal"/>
        <w:jc w:val="both"/>
      </w:pPr>
      <w:r>
        <w:lastRenderedPageBreak/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23.11.2021 N 743)</w:t>
      </w:r>
    </w:p>
    <w:p w:rsidR="00FC03D7" w:rsidRDefault="00FC03D7">
      <w:pPr>
        <w:pStyle w:val="ConsPlusNormal"/>
        <w:spacing w:before="220"/>
        <w:ind w:firstLine="540"/>
        <w:jc w:val="both"/>
      </w:pPr>
      <w:r>
        <w:t>Гражданин вправе отозвать заявку на участие в отборе путем направления письменного уведомления в срок не позднее трех рабочих дней до даты проведения процедуры отбора.</w:t>
      </w:r>
    </w:p>
    <w:p w:rsidR="00FC03D7" w:rsidRDefault="00FC03D7">
      <w:pPr>
        <w:pStyle w:val="ConsPlusNormal"/>
        <w:spacing w:before="220"/>
        <w:ind w:firstLine="540"/>
        <w:jc w:val="both"/>
      </w:pPr>
      <w:hyperlink r:id="rId54">
        <w:r>
          <w:rPr>
            <w:color w:val="0000FF"/>
          </w:rPr>
          <w:t>2.4.3</w:t>
        </w:r>
      </w:hyperlink>
      <w:r>
        <w:t>. После опубликования информационного сообщения в органе исполнительной власти Ленинградской области образуется комиссия по проведению процедуры отбора (далее - комиссия).</w:t>
      </w:r>
    </w:p>
    <w:p w:rsidR="00FC03D7" w:rsidRDefault="00FC03D7">
      <w:pPr>
        <w:pStyle w:val="ConsPlusNormal"/>
        <w:spacing w:before="220"/>
        <w:ind w:firstLine="540"/>
        <w:jc w:val="both"/>
      </w:pPr>
      <w:r>
        <w:t>Количественный и персональный состав комиссии утверждается правовым актом (распоряжением) органа исполнительной власти Ленинградской области.</w:t>
      </w:r>
    </w:p>
    <w:p w:rsidR="00FC03D7" w:rsidRDefault="00FC03D7">
      <w:pPr>
        <w:pStyle w:val="ConsPlusNormal"/>
        <w:spacing w:before="220"/>
        <w:ind w:firstLine="540"/>
        <w:jc w:val="both"/>
      </w:pPr>
      <w:r>
        <w:t>Деятельностью комиссии руководит председатель комиссии, который председательствует на заседании комиссии.</w:t>
      </w:r>
    </w:p>
    <w:p w:rsidR="00FC03D7" w:rsidRDefault="00FC03D7">
      <w:pPr>
        <w:pStyle w:val="ConsPlusNormal"/>
        <w:spacing w:before="220"/>
        <w:ind w:firstLine="540"/>
        <w:jc w:val="both"/>
      </w:pPr>
      <w:r>
        <w:t>Прием заявок на участие в отборе, проверку в случае необходимости информации, содержащейся в заявке и приложенных документах, подготовку заседания комиссии, обобщение представленных документов, извещение членов комиссии и граждан о дате, времени и месте проведения заседания осуществляет секретарь комиссии.</w:t>
      </w:r>
    </w:p>
    <w:p w:rsidR="00FC03D7" w:rsidRDefault="00FC03D7">
      <w:pPr>
        <w:pStyle w:val="ConsPlusNormal"/>
        <w:spacing w:before="220"/>
        <w:ind w:firstLine="540"/>
        <w:jc w:val="both"/>
      </w:pPr>
      <w:r>
        <w:t>Заседание комиссии правомочно, если на нем присутствует не менее двух третей состава комиссии.</w:t>
      </w:r>
    </w:p>
    <w:p w:rsidR="00FC03D7" w:rsidRDefault="00FC03D7">
      <w:pPr>
        <w:pStyle w:val="ConsPlusNormal"/>
        <w:spacing w:before="220"/>
        <w:ind w:firstLine="540"/>
        <w:jc w:val="both"/>
      </w:pPr>
      <w:r>
        <w:t>Решение комиссии по результатам проведения процедуры отбора принимается в отсутствие граждан путем открытого голосования простым большинством голосов присутствующих на заседании членов комиссии (секретарь комиссии обладает правом совещательного голоса).</w:t>
      </w:r>
    </w:p>
    <w:p w:rsidR="00FC03D7" w:rsidRDefault="00FC03D7">
      <w:pPr>
        <w:pStyle w:val="ConsPlusNormal"/>
        <w:spacing w:before="220"/>
        <w:ind w:firstLine="540"/>
        <w:jc w:val="both"/>
      </w:pPr>
      <w:r>
        <w:t>При равенстве голосов решающим является голос председательствующего на заседании комиссии.</w:t>
      </w:r>
    </w:p>
    <w:p w:rsidR="00FC03D7" w:rsidRDefault="00FC03D7">
      <w:pPr>
        <w:pStyle w:val="ConsPlusNormal"/>
        <w:spacing w:before="220"/>
        <w:ind w:firstLine="540"/>
        <w:jc w:val="both"/>
      </w:pPr>
      <w:hyperlink r:id="rId55">
        <w:r>
          <w:rPr>
            <w:color w:val="0000FF"/>
          </w:rPr>
          <w:t>2.4.4</w:t>
        </w:r>
      </w:hyperlink>
      <w:r>
        <w:t>. Комиссия в течение 20 календарных дней со дня окончания срока приема заявок определяет соответствие граждан и представленных документов предъявляемым требованиям, принимает решение о допуске граждан к участию в отборе, назначает дату, время и место проведения процедуры отбора (не позднее 10 календарных дней со дня принятия решения о допуске граждан к участию в отборе).</w:t>
      </w:r>
    </w:p>
    <w:p w:rsidR="00FC03D7" w:rsidRDefault="00FC03D7">
      <w:pPr>
        <w:pStyle w:val="ConsPlusNormal"/>
        <w:spacing w:before="220"/>
        <w:ind w:firstLine="540"/>
        <w:jc w:val="both"/>
      </w:pPr>
      <w:r>
        <w:t>В случае принятия решения об отказе в допуске к участию в отборе соответствующее извещение направляется секретарем комиссии гражданину в трехдневный срок с момента принятия решения.</w:t>
      </w:r>
    </w:p>
    <w:p w:rsidR="00FC03D7" w:rsidRDefault="00FC03D7">
      <w:pPr>
        <w:pStyle w:val="ConsPlusNormal"/>
        <w:spacing w:before="220"/>
        <w:ind w:firstLine="540"/>
        <w:jc w:val="both"/>
      </w:pPr>
      <w:r>
        <w:t>Граждане, представившие недостоверные сведения, к участию в отборе не допускаются.</w:t>
      </w:r>
    </w:p>
    <w:p w:rsidR="00FC03D7" w:rsidRDefault="00FC03D7">
      <w:pPr>
        <w:pStyle w:val="ConsPlusNormal"/>
        <w:spacing w:before="220"/>
        <w:ind w:firstLine="540"/>
        <w:jc w:val="both"/>
      </w:pPr>
      <w:hyperlink r:id="rId56">
        <w:r>
          <w:rPr>
            <w:color w:val="0000FF"/>
          </w:rPr>
          <w:t>2.4.5</w:t>
        </w:r>
      </w:hyperlink>
      <w:r>
        <w:t>. При проведении процедуры отбора комиссия:</w:t>
      </w:r>
    </w:p>
    <w:p w:rsidR="00FC03D7" w:rsidRDefault="00FC03D7">
      <w:pPr>
        <w:pStyle w:val="ConsPlusNormal"/>
        <w:spacing w:before="220"/>
        <w:ind w:firstLine="540"/>
        <w:jc w:val="both"/>
      </w:pPr>
      <w:r>
        <w:t>оценивает опыт работы граждан в соответствующих отраслях (сферах деятельности), уровень профессиональной подготовки и квалификации, рассматривает документы, подтверждающие профессиональную подготовку и квалификацию, в том числе документы государственного образца о профессиональной переподготовке по соответствующей специализации или документы об образовании, признаваемые равноценными (при наличии);</w:t>
      </w:r>
    </w:p>
    <w:p w:rsidR="00FC03D7" w:rsidRDefault="00FC03D7">
      <w:pPr>
        <w:pStyle w:val="ConsPlusNormal"/>
        <w:spacing w:before="220"/>
        <w:ind w:firstLine="540"/>
        <w:jc w:val="both"/>
      </w:pPr>
      <w:r>
        <w:t>проводит собеседование с гражданами на знание основных направлений развития отрасли, в которой создается или осуществляет деятельность некоммерческая организация, основ законодательства, регулирующего деятельность в соответствующей сфере и вопросы функционирования некоммерческих организаций, а также на обладание навыками управления некоммерческими организациями;</w:t>
      </w:r>
    </w:p>
    <w:p w:rsidR="00FC03D7" w:rsidRDefault="00FC03D7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07.09.2018 N 327)</w:t>
      </w:r>
    </w:p>
    <w:p w:rsidR="00FC03D7" w:rsidRDefault="00FC03D7">
      <w:pPr>
        <w:pStyle w:val="ConsPlusNormal"/>
        <w:spacing w:before="220"/>
        <w:ind w:firstLine="540"/>
        <w:jc w:val="both"/>
      </w:pPr>
      <w:r>
        <w:lastRenderedPageBreak/>
        <w:t>заслушивает предложения граждан по направлениям деятельности некоммерческой организации, в органах управления которой граждане намереваются представлять Ленинградскую область, и мероприятиям для реализации целей, предусмотренных уставом некоммерческой организации.</w:t>
      </w:r>
    </w:p>
    <w:p w:rsidR="00FC03D7" w:rsidRDefault="00FC03D7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07.09.2018 N 327)</w:t>
      </w:r>
    </w:p>
    <w:p w:rsidR="00FC03D7" w:rsidRDefault="00FC03D7">
      <w:pPr>
        <w:pStyle w:val="ConsPlusNormal"/>
        <w:spacing w:before="220"/>
        <w:ind w:firstLine="540"/>
        <w:jc w:val="both"/>
      </w:pPr>
      <w:hyperlink r:id="rId59">
        <w:r>
          <w:rPr>
            <w:color w:val="0000FF"/>
          </w:rPr>
          <w:t>2.4.6</w:t>
        </w:r>
      </w:hyperlink>
      <w:r>
        <w:t>. Критериями определения победителя при проведении процедуры отбора являются:</w:t>
      </w:r>
    </w:p>
    <w:p w:rsidR="00FC03D7" w:rsidRDefault="00FC03D7">
      <w:pPr>
        <w:pStyle w:val="ConsPlusNormal"/>
        <w:spacing w:before="220"/>
        <w:ind w:firstLine="540"/>
        <w:jc w:val="both"/>
      </w:pPr>
      <w:r>
        <w:t>уровень образования, квалификации гражданина, знаний основ законодательства в соответствующей отрасли, сфере деятельности и управления некоммерческими организациями;</w:t>
      </w:r>
    </w:p>
    <w:p w:rsidR="00FC03D7" w:rsidRDefault="00FC03D7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07.09.2018 N 327)</w:t>
      </w:r>
    </w:p>
    <w:p w:rsidR="00FC03D7" w:rsidRDefault="00FC03D7">
      <w:pPr>
        <w:pStyle w:val="ConsPlusNormal"/>
        <w:spacing w:before="220"/>
        <w:ind w:firstLine="540"/>
        <w:jc w:val="both"/>
      </w:pPr>
      <w:r>
        <w:t>наличие и уровень опыта работы в соответствующей отрасли и в управлении некоммерческими организациями;</w:t>
      </w:r>
    </w:p>
    <w:p w:rsidR="00FC03D7" w:rsidRDefault="00FC03D7">
      <w:pPr>
        <w:pStyle w:val="ConsPlusNormal"/>
        <w:spacing w:before="220"/>
        <w:ind w:firstLine="540"/>
        <w:jc w:val="both"/>
      </w:pPr>
      <w:r>
        <w:t>наличие предложений по реализации целей создания (деятельности) некоммерческой организации и ее развитию.</w:t>
      </w:r>
    </w:p>
    <w:p w:rsidR="00FC03D7" w:rsidRDefault="00FC03D7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07.09.2018 N 327)</w:t>
      </w:r>
    </w:p>
    <w:p w:rsidR="00FC03D7" w:rsidRDefault="00FC03D7">
      <w:pPr>
        <w:pStyle w:val="ConsPlusNormal"/>
        <w:spacing w:before="220"/>
        <w:ind w:firstLine="540"/>
        <w:jc w:val="both"/>
      </w:pPr>
      <w:hyperlink r:id="rId62">
        <w:r>
          <w:rPr>
            <w:color w:val="0000FF"/>
          </w:rPr>
          <w:t>2.4.7</w:t>
        </w:r>
      </w:hyperlink>
      <w:r>
        <w:t>. Решение комиссии об определении победителя отбора оформляется протоколом, который подписывается председательствующим на заседании комиссии, членами комиссии и секретарем комиссии.</w:t>
      </w:r>
    </w:p>
    <w:p w:rsidR="00FC03D7" w:rsidRDefault="00FC03D7">
      <w:pPr>
        <w:pStyle w:val="ConsPlusNormal"/>
        <w:spacing w:before="220"/>
        <w:ind w:firstLine="540"/>
        <w:jc w:val="both"/>
      </w:pPr>
      <w:hyperlink r:id="rId63">
        <w:r>
          <w:rPr>
            <w:color w:val="0000FF"/>
          </w:rPr>
          <w:t>2.4.8</w:t>
        </w:r>
      </w:hyperlink>
      <w:r>
        <w:t>. Решение комиссии о результатах проведения процедуры отбора является основанием для подготовки проекта правового акта (распоряжения) Губернатора Ленинградской области об утверждении гражданина для представления Ленинградской области в органах управления некоммерческой организации на соответствующий период.</w:t>
      </w:r>
    </w:p>
    <w:p w:rsidR="00FC03D7" w:rsidRDefault="00FC03D7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07.09.2018 N 327)</w:t>
      </w:r>
    </w:p>
    <w:p w:rsidR="00FC03D7" w:rsidRDefault="00FC03D7">
      <w:pPr>
        <w:pStyle w:val="ConsPlusNormal"/>
        <w:spacing w:before="220"/>
        <w:ind w:firstLine="540"/>
        <w:jc w:val="both"/>
      </w:pPr>
      <w:hyperlink r:id="rId65">
        <w:r>
          <w:rPr>
            <w:color w:val="0000FF"/>
          </w:rPr>
          <w:t>2.4.9</w:t>
        </w:r>
      </w:hyperlink>
      <w:r>
        <w:t>. Каждому гражданину, принимавшему участие в отборе, в течение десяти рабочих дней со дня оформления решения комиссии сообщается о результатах проведения процедуры отбора почтовым отправлением с уведомлением о вручении (в случае личного обращения гражданина - под расписку).</w:t>
      </w:r>
    </w:p>
    <w:p w:rsidR="00FC03D7" w:rsidRDefault="00FC03D7">
      <w:pPr>
        <w:pStyle w:val="ConsPlusNormal"/>
        <w:spacing w:before="220"/>
        <w:ind w:firstLine="540"/>
        <w:jc w:val="both"/>
      </w:pPr>
      <w:hyperlink r:id="rId66">
        <w:r>
          <w:rPr>
            <w:color w:val="0000FF"/>
          </w:rPr>
          <w:t>2.4.10</w:t>
        </w:r>
      </w:hyperlink>
      <w:r>
        <w:t>. Договор заключается органом исполнительной власти Ленинградской области с лицом, которое было определено соответствующим правовым актом (распоряжением) Губернатора Ленинградской области, после назначения (избрания) в соответствующий орган управления некоммерческой организации согласно уставу этой организации.</w:t>
      </w:r>
    </w:p>
    <w:p w:rsidR="00FC03D7" w:rsidRDefault="00FC03D7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07.09.2018 N 327)</w:t>
      </w:r>
    </w:p>
    <w:p w:rsidR="00FC03D7" w:rsidRDefault="00FC03D7">
      <w:pPr>
        <w:pStyle w:val="ConsPlusNormal"/>
        <w:spacing w:before="220"/>
        <w:ind w:firstLine="540"/>
        <w:jc w:val="both"/>
      </w:pPr>
      <w:r>
        <w:t>Договор заключается органом исполнительной власти Ленинградской области не позднее 60 календарных дней со дня оформления решения комиссии.</w:t>
      </w:r>
    </w:p>
    <w:p w:rsidR="00FC03D7" w:rsidRDefault="00FC03D7">
      <w:pPr>
        <w:pStyle w:val="ConsPlusNormal"/>
        <w:spacing w:before="220"/>
        <w:ind w:firstLine="540"/>
        <w:jc w:val="both"/>
      </w:pPr>
      <w:r>
        <w:t>В договоре в обязательном порядке определяются:</w:t>
      </w:r>
    </w:p>
    <w:p w:rsidR="00FC03D7" w:rsidRDefault="00FC03D7">
      <w:pPr>
        <w:pStyle w:val="ConsPlusNormal"/>
        <w:spacing w:before="220"/>
        <w:ind w:firstLine="540"/>
        <w:jc w:val="both"/>
      </w:pPr>
      <w:r>
        <w:t>некоммерческая организация и орган управления, в которых гражданин уполномочивается представлять Ленинградскую область;</w:t>
      </w:r>
    </w:p>
    <w:p w:rsidR="00FC03D7" w:rsidRDefault="00FC03D7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07.09.2018 N 327)</w:t>
      </w:r>
    </w:p>
    <w:p w:rsidR="00FC03D7" w:rsidRDefault="00FC03D7">
      <w:pPr>
        <w:pStyle w:val="ConsPlusNormal"/>
        <w:spacing w:before="220"/>
        <w:ind w:firstLine="540"/>
        <w:jc w:val="both"/>
      </w:pPr>
      <w:r>
        <w:t>срок, на которой заключается договор;</w:t>
      </w:r>
    </w:p>
    <w:p w:rsidR="00FC03D7" w:rsidRDefault="00FC03D7">
      <w:pPr>
        <w:pStyle w:val="ConsPlusNormal"/>
        <w:spacing w:before="220"/>
        <w:ind w:firstLine="540"/>
        <w:jc w:val="both"/>
      </w:pPr>
      <w:r>
        <w:t>указание на безвозмездный характер заключаемого договора;</w:t>
      </w:r>
    </w:p>
    <w:p w:rsidR="00FC03D7" w:rsidRDefault="00FC03D7">
      <w:pPr>
        <w:pStyle w:val="ConsPlusNormal"/>
        <w:spacing w:before="220"/>
        <w:ind w:firstLine="540"/>
        <w:jc w:val="both"/>
      </w:pPr>
      <w:r>
        <w:t>ссылки на нормативные правовые акты, в соответствии с которыми гражданин обязан представлять Ленинградскую область в органе управления некоммерческой организации;</w:t>
      </w:r>
    </w:p>
    <w:p w:rsidR="00FC03D7" w:rsidRDefault="00FC03D7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07.09.2018 N 327)</w:t>
      </w:r>
    </w:p>
    <w:p w:rsidR="00FC03D7" w:rsidRDefault="00FC03D7">
      <w:pPr>
        <w:pStyle w:val="ConsPlusNormal"/>
        <w:spacing w:before="220"/>
        <w:ind w:firstLine="540"/>
        <w:jc w:val="both"/>
      </w:pPr>
      <w:r>
        <w:lastRenderedPageBreak/>
        <w:t>обязанности представителя Ленинградской области и порядок исполнения обязанностей;</w:t>
      </w:r>
    </w:p>
    <w:p w:rsidR="00FC03D7" w:rsidRDefault="00FC03D7">
      <w:pPr>
        <w:pStyle w:val="ConsPlusNormal"/>
        <w:spacing w:before="220"/>
        <w:ind w:firstLine="540"/>
        <w:jc w:val="both"/>
      </w:pPr>
      <w:r>
        <w:t xml:space="preserve">порядок и основания прекращения договора (учитывающие положения </w:t>
      </w:r>
      <w:hyperlink w:anchor="P233">
        <w:r>
          <w:rPr>
            <w:color w:val="0000FF"/>
          </w:rPr>
          <w:t>пункта 5.2</w:t>
        </w:r>
      </w:hyperlink>
      <w:r>
        <w:t xml:space="preserve"> настоящего Порядка);</w:t>
      </w:r>
    </w:p>
    <w:p w:rsidR="00FC03D7" w:rsidRDefault="00FC03D7">
      <w:pPr>
        <w:pStyle w:val="ConsPlusNormal"/>
        <w:spacing w:before="220"/>
        <w:ind w:firstLine="540"/>
        <w:jc w:val="both"/>
      </w:pPr>
      <w:r>
        <w:t>ссылка на соответствующие нормы гражданского законодательства, предусматривающие при недостижении сторонами согласия в разрешении споров, возникающих при исполнении и прекращении договора, право сторон на обращение в судебные органы для разрешения таких споров в судебном порядке.</w:t>
      </w:r>
    </w:p>
    <w:bookmarkStart w:id="7" w:name="P170"/>
    <w:bookmarkEnd w:id="7"/>
    <w:p w:rsidR="00FC03D7" w:rsidRDefault="00FC03D7">
      <w:pPr>
        <w:pStyle w:val="ConsPlusNormal"/>
        <w:spacing w:before="220"/>
        <w:ind w:firstLine="540"/>
        <w:jc w:val="both"/>
      </w:pPr>
      <w:r>
        <w:rPr>
          <w:color w:val="0000FF"/>
        </w:rPr>
        <w:fldChar w:fldCharType="begin"/>
      </w:r>
      <w:r>
        <w:rPr>
          <w:color w:val="0000FF"/>
        </w:rPr>
        <w:instrText xml:space="preserve"> HYPERLINK "https://login.consultant.ru/link/?req=doc&amp;base=SPB&amp;n=151310&amp;dst=100016" \h </w:instrText>
      </w:r>
      <w:r>
        <w:rPr>
          <w:color w:val="0000FF"/>
        </w:rPr>
        <w:fldChar w:fldCharType="separate"/>
      </w:r>
      <w:r>
        <w:rPr>
          <w:color w:val="0000FF"/>
        </w:rPr>
        <w:t>2.5</w:t>
      </w:r>
      <w:r>
        <w:rPr>
          <w:color w:val="0000FF"/>
        </w:rPr>
        <w:fldChar w:fldCharType="end"/>
      </w:r>
      <w:r>
        <w:t>. Кандидатура государственного гражданского служащего Ленинградской области или гражданина как представителя Ленинградской области назначается или вносится органом исполнительной власти Ленинградской области при образовании органов управления некоммерческой организации в порядке, определенном уставом этой организации.</w:t>
      </w:r>
    </w:p>
    <w:p w:rsidR="00FC03D7" w:rsidRDefault="00FC03D7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07.09.2018 N 327)</w:t>
      </w:r>
    </w:p>
    <w:p w:rsidR="00FC03D7" w:rsidRDefault="00FC03D7">
      <w:pPr>
        <w:pStyle w:val="ConsPlusNormal"/>
        <w:spacing w:before="220"/>
        <w:ind w:firstLine="540"/>
        <w:jc w:val="both"/>
      </w:pPr>
      <w:bookmarkStart w:id="8" w:name="P172"/>
      <w:bookmarkEnd w:id="8"/>
      <w:r>
        <w:t>2.6. Кандидатура лица, замещающего государственную должность Ленинградской области, как представителя Ленинградской области назначается Губернатором Ленинградской области при образовании органов управления некоммерческой организации в порядке, определенном уставом этой организации.</w:t>
      </w:r>
    </w:p>
    <w:p w:rsidR="00FC03D7" w:rsidRDefault="00FC03D7">
      <w:pPr>
        <w:pStyle w:val="ConsPlusNormal"/>
        <w:jc w:val="both"/>
      </w:pPr>
      <w:r>
        <w:t xml:space="preserve">(п. 2.6 введен </w:t>
      </w:r>
      <w:hyperlink r:id="rId7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11.09.2014 N 417; 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07.09.2018 N 327)</w:t>
      </w:r>
    </w:p>
    <w:p w:rsidR="00FC03D7" w:rsidRDefault="00FC03D7">
      <w:pPr>
        <w:pStyle w:val="ConsPlusNormal"/>
        <w:jc w:val="both"/>
      </w:pPr>
    </w:p>
    <w:p w:rsidR="00FC03D7" w:rsidRDefault="00FC03D7">
      <w:pPr>
        <w:pStyle w:val="ConsPlusTitle"/>
        <w:jc w:val="center"/>
        <w:outlineLvl w:val="1"/>
      </w:pPr>
      <w:r>
        <w:t>3. Требования к действиям (порядку осуществления действий)</w:t>
      </w:r>
    </w:p>
    <w:p w:rsidR="00FC03D7" w:rsidRDefault="00FC03D7">
      <w:pPr>
        <w:pStyle w:val="ConsPlusTitle"/>
        <w:jc w:val="center"/>
      </w:pPr>
      <w:r>
        <w:t>представителей Ленинградской области</w:t>
      </w:r>
    </w:p>
    <w:p w:rsidR="00FC03D7" w:rsidRDefault="00FC03D7">
      <w:pPr>
        <w:pStyle w:val="ConsPlusNormal"/>
        <w:jc w:val="both"/>
      </w:pPr>
    </w:p>
    <w:p w:rsidR="00FC03D7" w:rsidRDefault="00FC03D7">
      <w:pPr>
        <w:pStyle w:val="ConsPlusNormal"/>
        <w:ind w:firstLine="540"/>
        <w:jc w:val="both"/>
      </w:pPr>
      <w:r>
        <w:t>3.1. Представитель Ленинградской области обязан лично участвовать в работе органов управления некоммерческой организации.</w:t>
      </w:r>
    </w:p>
    <w:p w:rsidR="00FC03D7" w:rsidRDefault="00FC03D7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07.09.2018 N 327)</w:t>
      </w:r>
    </w:p>
    <w:p w:rsidR="00FC03D7" w:rsidRDefault="00FC03D7">
      <w:pPr>
        <w:pStyle w:val="ConsPlusNormal"/>
        <w:spacing w:before="220"/>
        <w:ind w:firstLine="540"/>
        <w:jc w:val="both"/>
      </w:pPr>
      <w:r>
        <w:t>3.2. Представитель Ленинградской области осуществляет голосование по вопросам повестки дня заседания органов управления некоммерческой организации либо руководствуясь поручениями и указаниями Губернатора Ленинградской области, либо в соответствии с письменными указаниями органа исполнительной власти Ленинградской области, либо по собственному усмотрению.</w:t>
      </w:r>
    </w:p>
    <w:p w:rsidR="00FC03D7" w:rsidRDefault="00FC03D7">
      <w:pPr>
        <w:pStyle w:val="ConsPlusNormal"/>
        <w:jc w:val="both"/>
      </w:pPr>
      <w:r>
        <w:t xml:space="preserve">(в ред. Постановлений Правительства Ленинградской области от 11.09.2014 </w:t>
      </w:r>
      <w:hyperlink r:id="rId74">
        <w:r>
          <w:rPr>
            <w:color w:val="0000FF"/>
          </w:rPr>
          <w:t>N 417</w:t>
        </w:r>
      </w:hyperlink>
      <w:r>
        <w:t xml:space="preserve">, от 07.09.2018 </w:t>
      </w:r>
      <w:hyperlink r:id="rId75">
        <w:r>
          <w:rPr>
            <w:color w:val="0000FF"/>
          </w:rPr>
          <w:t>N 327</w:t>
        </w:r>
      </w:hyperlink>
      <w:r>
        <w:t>)</w:t>
      </w:r>
    </w:p>
    <w:p w:rsidR="00FC03D7" w:rsidRDefault="00FC03D7">
      <w:pPr>
        <w:pStyle w:val="ConsPlusNormal"/>
        <w:spacing w:before="220"/>
        <w:ind w:firstLine="540"/>
        <w:jc w:val="both"/>
      </w:pPr>
      <w:r>
        <w:t xml:space="preserve">3.3. Обязательному письменному согласованию с органом исполнительной власти Ленинградской области подлежит голосование представителя Ленинградской области (за исключением представителя Ленинградской области, являющегося лицом, замещающим государственную должность Ленинградской области) по вопросам, указанным в </w:t>
      </w:r>
      <w:hyperlink r:id="rId76">
        <w:r>
          <w:rPr>
            <w:color w:val="0000FF"/>
          </w:rPr>
          <w:t>части 3 статьи 29</w:t>
        </w:r>
      </w:hyperlink>
      <w:r>
        <w:t xml:space="preserve"> Федерального закона от 12 января 1996 года N 7-ФЗ "О некоммерческих организациях", отнесенным к компетенции высшего органа управления некоммерческой организации.</w:t>
      </w:r>
    </w:p>
    <w:p w:rsidR="00FC03D7" w:rsidRDefault="00FC03D7">
      <w:pPr>
        <w:pStyle w:val="ConsPlusNormal"/>
        <w:jc w:val="both"/>
      </w:pPr>
      <w:r>
        <w:t xml:space="preserve">(в ред. Постановлений Правительства Ленинградской области от 11.09.2014 </w:t>
      </w:r>
      <w:hyperlink r:id="rId77">
        <w:r>
          <w:rPr>
            <w:color w:val="0000FF"/>
          </w:rPr>
          <w:t>N 417</w:t>
        </w:r>
      </w:hyperlink>
      <w:r>
        <w:t xml:space="preserve">, от 07.09.2018 </w:t>
      </w:r>
      <w:hyperlink r:id="rId78">
        <w:r>
          <w:rPr>
            <w:color w:val="0000FF"/>
          </w:rPr>
          <w:t>N 327</w:t>
        </w:r>
      </w:hyperlink>
      <w:r>
        <w:t>)</w:t>
      </w:r>
    </w:p>
    <w:p w:rsidR="00FC03D7" w:rsidRDefault="00FC03D7">
      <w:pPr>
        <w:pStyle w:val="ConsPlusNormal"/>
        <w:spacing w:before="220"/>
        <w:ind w:firstLine="540"/>
        <w:jc w:val="both"/>
      </w:pPr>
      <w:r>
        <w:t xml:space="preserve">Не позднее чем за пять рабочих дней до даты проведения заседания органа управления некоммерческой организации (далее - заседание), а в случае, если уведомление о проведении заседания получено представителем Ленинградской области менее чем за пять рабочих дней до даты его проведения, - в течение одного рабочего дня представитель Ленинградской области представляет лично либо направляет с использованием факсимильной связи или электронной почты с последующим представлением оригиналов документов в орган исполнительной власти Ленинградской области повестку дня заседания (извещение о проведении заседания), представленные некоммерческой организацией документы, необходимые для рассмотрения </w:t>
      </w:r>
      <w:r>
        <w:lastRenderedPageBreak/>
        <w:t>включенных в повестку дня заседания вопросов, а также свои предложения по голосованию.</w:t>
      </w:r>
    </w:p>
    <w:p w:rsidR="00FC03D7" w:rsidRDefault="00FC03D7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07.09.2018 N 327)</w:t>
      </w:r>
    </w:p>
    <w:p w:rsidR="00FC03D7" w:rsidRDefault="00FC03D7">
      <w:pPr>
        <w:pStyle w:val="ConsPlusNormal"/>
        <w:spacing w:before="220"/>
        <w:ind w:firstLine="540"/>
        <w:jc w:val="both"/>
      </w:pPr>
      <w:r>
        <w:t>На основании полученных от представителя Ленинградской области материалов и его мнения орган исполнительной власти Ленинградской области не позднее трех рабочих дней после поступления материалов либо в день их поступления, если уведомление представителя Ленинградской области получено с опозданием, направляет представителю Ленинградской области письменные указания по голосованию на заседании органа управления некоммерческой организации. При отсутствии письменных указаний представитель Ленинградской области голосует в соответствии с предложениями, направленными им ранее в орган исполнительной власти Ленинградской области.</w:t>
      </w:r>
    </w:p>
    <w:p w:rsidR="00FC03D7" w:rsidRDefault="00FC03D7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07.09.2018 N 327)</w:t>
      </w:r>
    </w:p>
    <w:p w:rsidR="00FC03D7" w:rsidRDefault="00FC03D7">
      <w:pPr>
        <w:pStyle w:val="ConsPlusNormal"/>
        <w:spacing w:before="220"/>
        <w:ind w:firstLine="540"/>
        <w:jc w:val="both"/>
      </w:pPr>
      <w:r>
        <w:t xml:space="preserve">3.4. Иные полномочия представителей Ленинградской области (в том числе голосование по вопросам, не указанным в </w:t>
      </w:r>
      <w:hyperlink r:id="rId81">
        <w:r>
          <w:rPr>
            <w:color w:val="0000FF"/>
          </w:rPr>
          <w:t>части 3 статьи 29</w:t>
        </w:r>
      </w:hyperlink>
      <w:r>
        <w:t xml:space="preserve"> Федерального закона от 12 января 1996 года N 7-ФЗ "О некоммерческих организациях") осуществляются ими в порядке, предусмотренном законодательством, регламентирующим деятельность некоммерческих организаций, с учетом соблюдения интересов Ленинградской области.</w:t>
      </w:r>
    </w:p>
    <w:p w:rsidR="00FC03D7" w:rsidRDefault="00FC03D7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07.09.2018 N 327)</w:t>
      </w:r>
    </w:p>
    <w:p w:rsidR="00FC03D7" w:rsidRDefault="00FC03D7">
      <w:pPr>
        <w:pStyle w:val="ConsPlusNormal"/>
        <w:spacing w:before="220"/>
        <w:ind w:firstLine="540"/>
        <w:jc w:val="both"/>
      </w:pPr>
      <w:bookmarkStart w:id="9" w:name="P190"/>
      <w:bookmarkEnd w:id="9"/>
      <w:r>
        <w:t>3.5. Представитель Ленинградской области обязан:</w:t>
      </w:r>
    </w:p>
    <w:p w:rsidR="00FC03D7" w:rsidRDefault="00FC03D7">
      <w:pPr>
        <w:pStyle w:val="ConsPlusNormal"/>
        <w:spacing w:before="220"/>
        <w:ind w:firstLine="540"/>
        <w:jc w:val="both"/>
      </w:pPr>
      <w:r>
        <w:t>а) лично участвовать в работе органов управления некоммерческой организации, в которые он назначен (избран), и не может делегировать свои полномочия иным лицам, в том числе замещающим его по месту основной работы;</w:t>
      </w:r>
    </w:p>
    <w:p w:rsidR="00FC03D7" w:rsidRDefault="00FC03D7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07.09.2018 N 327)</w:t>
      </w:r>
    </w:p>
    <w:p w:rsidR="00FC03D7" w:rsidRDefault="00FC03D7">
      <w:pPr>
        <w:pStyle w:val="ConsPlusNormal"/>
        <w:spacing w:before="220"/>
        <w:ind w:firstLine="540"/>
        <w:jc w:val="both"/>
      </w:pPr>
      <w:r>
        <w:t>б) неукоснительно выполнять письменные указания органа исполнительной власти Ленинградской области по порядку голосования на заседании (за исключением представителя Ленинградской области, являющегося лицом, замещающим государственную должность Ленинградской области);</w:t>
      </w:r>
    </w:p>
    <w:p w:rsidR="00FC03D7" w:rsidRDefault="00FC03D7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11.09.2014 N 417)</w:t>
      </w:r>
    </w:p>
    <w:p w:rsidR="00FC03D7" w:rsidRDefault="00FC03D7">
      <w:pPr>
        <w:pStyle w:val="ConsPlusNormal"/>
        <w:spacing w:before="220"/>
        <w:ind w:firstLine="540"/>
        <w:jc w:val="both"/>
      </w:pPr>
      <w:r>
        <w:t>в) представлять в орган исполнительной власти Ленинградской области необходимую информацию и предложения по вопросам компетенции органов управления некоммерческой организации в сроки, установленные настоящим Порядком, а также по требованию органа исполнительной власти Ленинградской области;</w:t>
      </w:r>
    </w:p>
    <w:p w:rsidR="00FC03D7" w:rsidRDefault="00FC03D7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07.09.2018 N 327)</w:t>
      </w:r>
    </w:p>
    <w:p w:rsidR="00FC03D7" w:rsidRDefault="00FC03D7">
      <w:pPr>
        <w:pStyle w:val="ConsPlusNormal"/>
        <w:spacing w:before="220"/>
        <w:ind w:firstLine="540"/>
        <w:jc w:val="both"/>
      </w:pPr>
      <w:r>
        <w:t xml:space="preserve">г) в соответствии с </w:t>
      </w:r>
      <w:hyperlink w:anchor="P207">
        <w:r>
          <w:rPr>
            <w:color w:val="0000FF"/>
          </w:rPr>
          <w:t>пунктами 4.1</w:t>
        </w:r>
      </w:hyperlink>
      <w:r>
        <w:t xml:space="preserve"> и </w:t>
      </w:r>
      <w:hyperlink w:anchor="P209">
        <w:r>
          <w:rPr>
            <w:color w:val="0000FF"/>
          </w:rPr>
          <w:t>4.2</w:t>
        </w:r>
      </w:hyperlink>
      <w:r>
        <w:t xml:space="preserve"> настоящего Порядка отчитываться о своей деятельности.</w:t>
      </w:r>
    </w:p>
    <w:p w:rsidR="00FC03D7" w:rsidRDefault="00FC03D7">
      <w:pPr>
        <w:pStyle w:val="ConsPlusNormal"/>
        <w:spacing w:before="220"/>
        <w:ind w:firstLine="540"/>
        <w:jc w:val="both"/>
      </w:pPr>
      <w:r>
        <w:t>3.6. Представитель Ленинградской области не может быть представителем других учредителей в органах управления некоммерческой организации.</w:t>
      </w:r>
    </w:p>
    <w:p w:rsidR="00FC03D7" w:rsidRDefault="00FC03D7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07.09.2018 N 327)</w:t>
      </w:r>
    </w:p>
    <w:p w:rsidR="00FC03D7" w:rsidRDefault="00FC03D7">
      <w:pPr>
        <w:pStyle w:val="ConsPlusNormal"/>
        <w:spacing w:before="220"/>
        <w:ind w:firstLine="540"/>
        <w:jc w:val="both"/>
      </w:pPr>
      <w:r>
        <w:t>3.7. Представитель Ленинградской области не вправе:</w:t>
      </w:r>
    </w:p>
    <w:p w:rsidR="00FC03D7" w:rsidRDefault="00FC03D7">
      <w:pPr>
        <w:pStyle w:val="ConsPlusNormal"/>
        <w:spacing w:before="220"/>
        <w:ind w:firstLine="540"/>
        <w:jc w:val="both"/>
      </w:pPr>
      <w:r>
        <w:t>а) разглашать ставшую известной ему информацию, составляющую коммерческую тайну;</w:t>
      </w:r>
    </w:p>
    <w:p w:rsidR="00FC03D7" w:rsidRDefault="00FC03D7">
      <w:pPr>
        <w:pStyle w:val="ConsPlusNormal"/>
        <w:spacing w:before="220"/>
        <w:ind w:firstLine="540"/>
        <w:jc w:val="both"/>
      </w:pPr>
      <w:r>
        <w:t>б) использовать свое положение и полученную информацию о деятельности некоммерческой организации в личных интересах, а также в интересах третьих лиц.</w:t>
      </w:r>
    </w:p>
    <w:p w:rsidR="00FC03D7" w:rsidRDefault="00FC03D7">
      <w:pPr>
        <w:pStyle w:val="ConsPlusNormal"/>
        <w:jc w:val="both"/>
      </w:pPr>
      <w:r>
        <w:t xml:space="preserve">(в ред. </w:t>
      </w:r>
      <w:hyperlink r:id="rId8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07.09.2018 N 327)</w:t>
      </w:r>
    </w:p>
    <w:p w:rsidR="00FC03D7" w:rsidRDefault="00FC03D7">
      <w:pPr>
        <w:pStyle w:val="ConsPlusNormal"/>
        <w:jc w:val="both"/>
      </w:pPr>
    </w:p>
    <w:p w:rsidR="00FC03D7" w:rsidRDefault="00FC03D7">
      <w:pPr>
        <w:pStyle w:val="ConsPlusTitle"/>
        <w:jc w:val="center"/>
        <w:outlineLvl w:val="1"/>
      </w:pPr>
      <w:r>
        <w:t>4. Порядок отчетности представителей Ленинградской области</w:t>
      </w:r>
    </w:p>
    <w:p w:rsidR="00FC03D7" w:rsidRDefault="00FC03D7">
      <w:pPr>
        <w:pStyle w:val="ConsPlusNormal"/>
        <w:jc w:val="both"/>
      </w:pPr>
    </w:p>
    <w:p w:rsidR="00FC03D7" w:rsidRDefault="00FC03D7">
      <w:pPr>
        <w:pStyle w:val="ConsPlusNormal"/>
        <w:ind w:firstLine="540"/>
        <w:jc w:val="both"/>
      </w:pPr>
      <w:bookmarkStart w:id="10" w:name="P207"/>
      <w:bookmarkEnd w:id="10"/>
      <w:r>
        <w:t xml:space="preserve">4.1. Представители Ленинградской области, за исключением лиц, являющихся </w:t>
      </w:r>
      <w:r>
        <w:lastRenderedPageBreak/>
        <w:t>руководителями органов исполнительной власти, осуществляющих функции учредителя некоммерческой организации, в течение 15 рабочих дней с даты проведения заседания представляют в орган исполнительной власти Ленинградской области информацию о результатах голосования и позиции при голосовании по вопросам повестки дня, голосование по которым подлежит обязательному письменному согласованию с органом исполнительной власти Ленинградской области, в форме копии протокола заседания (с отражением в нем позиции представителя Ленинградской области при голосовании и принятых решений).</w:t>
      </w:r>
    </w:p>
    <w:p w:rsidR="00FC03D7" w:rsidRDefault="00FC03D7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07.09.2018 N 327)</w:t>
      </w:r>
    </w:p>
    <w:p w:rsidR="00FC03D7" w:rsidRDefault="00FC03D7">
      <w:pPr>
        <w:pStyle w:val="ConsPlusNormal"/>
        <w:spacing w:before="220"/>
        <w:ind w:firstLine="540"/>
        <w:jc w:val="both"/>
      </w:pPr>
      <w:bookmarkStart w:id="11" w:name="P209"/>
      <w:bookmarkEnd w:id="11"/>
      <w:r>
        <w:t>4.2. Ежегодно до 1 мая представители Ленинградской области, за исключением лиц, являющихся руководителями органов исполнительной власти, осуществляющих функции учредителя некоммерческой организации, представляют в орган исполнительной власти Ленинградской области информацию о деятельности некоммерческой организации за предыдущий год:</w:t>
      </w:r>
    </w:p>
    <w:p w:rsidR="00FC03D7" w:rsidRDefault="00FC03D7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07.09.2018 N 327)</w:t>
      </w:r>
    </w:p>
    <w:p w:rsidR="00FC03D7" w:rsidRDefault="00FC03D7">
      <w:pPr>
        <w:pStyle w:val="ConsPlusNormal"/>
        <w:spacing w:before="220"/>
        <w:ind w:firstLine="540"/>
        <w:jc w:val="both"/>
      </w:pPr>
      <w:r>
        <w:t xml:space="preserve">копии документов о деятельности некоммерческой организации, а также отчет о ее деятельности, информацию о персональном составе руководящих органов, а также документов о расходовании денежных средств и об использовании иного имущества, в том числе полученных от международных и иностранных организаций, иностранных граждан и лиц без гражданства, в случае представления некоммерческой организацией информации в уполномоченный орган в соответствии с положениями </w:t>
      </w:r>
      <w:hyperlink r:id="rId90">
        <w:r>
          <w:rPr>
            <w:color w:val="0000FF"/>
          </w:rPr>
          <w:t>статьи 32</w:t>
        </w:r>
      </w:hyperlink>
      <w:r>
        <w:t xml:space="preserve"> Федерального закона от 12 января 1996 года N 7-ФЗ "О некоммерческих организациях";</w:t>
      </w:r>
    </w:p>
    <w:p w:rsidR="00FC03D7" w:rsidRDefault="00FC03D7">
      <w:pPr>
        <w:pStyle w:val="ConsPlusNormal"/>
        <w:jc w:val="both"/>
      </w:pPr>
      <w:r>
        <w:t xml:space="preserve">(в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07.09.2018 N 327)</w:t>
      </w:r>
    </w:p>
    <w:p w:rsidR="00FC03D7" w:rsidRDefault="00FC03D7">
      <w:pPr>
        <w:pStyle w:val="ConsPlusNormal"/>
        <w:spacing w:before="220"/>
        <w:ind w:firstLine="540"/>
        <w:jc w:val="both"/>
      </w:pPr>
      <w:r>
        <w:t>копия годовой бухгалтерской отчетности некоммерческой организации;</w:t>
      </w:r>
    </w:p>
    <w:p w:rsidR="00FC03D7" w:rsidRDefault="00FC03D7">
      <w:pPr>
        <w:pStyle w:val="ConsPlusNormal"/>
        <w:jc w:val="both"/>
      </w:pPr>
      <w:r>
        <w:t xml:space="preserve">(в ред. </w:t>
      </w:r>
      <w:hyperlink r:id="rId9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07.09.2018 N 327)</w:t>
      </w:r>
    </w:p>
    <w:p w:rsidR="00FC03D7" w:rsidRDefault="00FC03D7">
      <w:pPr>
        <w:pStyle w:val="ConsPlusNormal"/>
        <w:spacing w:before="220"/>
        <w:ind w:firstLine="540"/>
        <w:jc w:val="both"/>
      </w:pPr>
      <w:r>
        <w:t>копия заключения органов контроля (надзора) (при наличии таких органов в соответствии с уставом некоммерческой организации), если по результатам работы за год предусмотрено проведение проверки указанными органами;</w:t>
      </w:r>
    </w:p>
    <w:p w:rsidR="00FC03D7" w:rsidRDefault="00FC03D7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07.09.2018 N 327)</w:t>
      </w:r>
    </w:p>
    <w:p w:rsidR="00FC03D7" w:rsidRDefault="00FC03D7">
      <w:pPr>
        <w:pStyle w:val="ConsPlusNormal"/>
        <w:spacing w:before="220"/>
        <w:ind w:firstLine="540"/>
        <w:jc w:val="both"/>
      </w:pPr>
      <w:r>
        <w:t>аналитическая записка, составляемая представителем Ленинградской области, в которой отражаются основные виды деятельности некоммерческой организации (в разрезе по каждому виду деятельности, объему и результативности), информация о развитии некоммерческой организации, решения, принятые органом управления некоммерческой организации, в котором соответствующее лицо представляет Ленинградскую область, и результат влияния принятых решений на эффективность работы некоммерческой организации;</w:t>
      </w:r>
    </w:p>
    <w:p w:rsidR="00FC03D7" w:rsidRDefault="00FC03D7">
      <w:pPr>
        <w:pStyle w:val="ConsPlusNormal"/>
        <w:jc w:val="both"/>
      </w:pPr>
      <w:r>
        <w:t xml:space="preserve">(в ред. </w:t>
      </w:r>
      <w:hyperlink r:id="rId9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07.09.2018 N 327)</w:t>
      </w:r>
    </w:p>
    <w:p w:rsidR="00FC03D7" w:rsidRDefault="00FC03D7">
      <w:pPr>
        <w:pStyle w:val="ConsPlusNormal"/>
        <w:spacing w:before="220"/>
        <w:ind w:firstLine="540"/>
        <w:jc w:val="both"/>
      </w:pPr>
      <w:r>
        <w:t>анализ проблем, негативно влияющих на развитие некоммерческой организации, и предложения по повышению эффективности ее деятельности.</w:t>
      </w:r>
    </w:p>
    <w:p w:rsidR="00FC03D7" w:rsidRDefault="00FC03D7">
      <w:pPr>
        <w:pStyle w:val="ConsPlusNormal"/>
        <w:jc w:val="both"/>
      </w:pPr>
      <w:r>
        <w:t xml:space="preserve">(в ред. </w:t>
      </w:r>
      <w:hyperlink r:id="rId9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07.09.2018 N 327)</w:t>
      </w:r>
    </w:p>
    <w:p w:rsidR="00FC03D7" w:rsidRDefault="00FC03D7">
      <w:pPr>
        <w:pStyle w:val="ConsPlusNormal"/>
        <w:jc w:val="both"/>
      </w:pPr>
    </w:p>
    <w:p w:rsidR="00FC03D7" w:rsidRDefault="00FC03D7">
      <w:pPr>
        <w:pStyle w:val="ConsPlusTitle"/>
        <w:jc w:val="center"/>
        <w:outlineLvl w:val="1"/>
      </w:pPr>
      <w:r>
        <w:t>5. Порядок прекращения полномочий представителя</w:t>
      </w:r>
    </w:p>
    <w:p w:rsidR="00FC03D7" w:rsidRDefault="00FC03D7">
      <w:pPr>
        <w:pStyle w:val="ConsPlusTitle"/>
        <w:jc w:val="center"/>
      </w:pPr>
      <w:r>
        <w:t>Ленинградской области</w:t>
      </w:r>
    </w:p>
    <w:p w:rsidR="00FC03D7" w:rsidRDefault="00FC03D7">
      <w:pPr>
        <w:pStyle w:val="ConsPlusNormal"/>
        <w:jc w:val="both"/>
      </w:pPr>
    </w:p>
    <w:p w:rsidR="00FC03D7" w:rsidRDefault="00FC03D7">
      <w:pPr>
        <w:pStyle w:val="ConsPlusNormal"/>
        <w:ind w:firstLine="540"/>
        <w:jc w:val="both"/>
      </w:pPr>
      <w:r>
        <w:t>5.1. Полномочия представителя Ленинградской области прекращаются:</w:t>
      </w:r>
    </w:p>
    <w:p w:rsidR="00FC03D7" w:rsidRDefault="00FC03D7">
      <w:pPr>
        <w:pStyle w:val="ConsPlusNormal"/>
        <w:spacing w:before="220"/>
        <w:ind w:firstLine="540"/>
        <w:jc w:val="both"/>
      </w:pPr>
      <w:bookmarkStart w:id="12" w:name="P226"/>
      <w:bookmarkEnd w:id="12"/>
      <w:r>
        <w:t>а) по истечении срока полномочий в соответствии с правовым актом (распоряжением) Губернатора Ленинградскую области и(или) заключенным договором представлять Ленинградскую область в органах управления некоммерческой организации;</w:t>
      </w:r>
    </w:p>
    <w:p w:rsidR="00FC03D7" w:rsidRDefault="00FC03D7">
      <w:pPr>
        <w:pStyle w:val="ConsPlusNormal"/>
        <w:jc w:val="both"/>
      </w:pPr>
      <w:r>
        <w:t xml:space="preserve">(в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07.09.2018 N 327)</w:t>
      </w:r>
    </w:p>
    <w:p w:rsidR="00FC03D7" w:rsidRDefault="00FC03D7">
      <w:pPr>
        <w:pStyle w:val="ConsPlusNormal"/>
        <w:spacing w:before="220"/>
        <w:ind w:firstLine="540"/>
        <w:jc w:val="both"/>
      </w:pPr>
      <w:r>
        <w:lastRenderedPageBreak/>
        <w:t>б) в связи с решением органа исполнительной власти Ленинградской области о замене представителя Ленинградской области;</w:t>
      </w:r>
    </w:p>
    <w:p w:rsidR="00FC03D7" w:rsidRDefault="00FC03D7">
      <w:pPr>
        <w:pStyle w:val="ConsPlusNormal"/>
        <w:spacing w:before="220"/>
        <w:ind w:firstLine="540"/>
        <w:jc w:val="both"/>
      </w:pPr>
      <w:bookmarkStart w:id="13" w:name="P229"/>
      <w:bookmarkEnd w:id="13"/>
      <w:r>
        <w:t>в) при увольнении представителя Ленинградской области с занимаемой им государственной должности Ленинградской области либо должности государственной гражданской службы;</w:t>
      </w:r>
    </w:p>
    <w:p w:rsidR="00FC03D7" w:rsidRDefault="00FC03D7">
      <w:pPr>
        <w:pStyle w:val="ConsPlusNormal"/>
        <w:jc w:val="both"/>
      </w:pPr>
      <w:r>
        <w:t xml:space="preserve">(в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11.09.2014 N 417)</w:t>
      </w:r>
    </w:p>
    <w:p w:rsidR="00FC03D7" w:rsidRDefault="00FC03D7">
      <w:pPr>
        <w:pStyle w:val="ConsPlusNormal"/>
        <w:spacing w:before="220"/>
        <w:ind w:firstLine="540"/>
        <w:jc w:val="both"/>
      </w:pPr>
      <w:r>
        <w:t>г) в случае ликвидации некоммерческой организации или прекращения деятельности автономной некоммерческой организации при ее реорганизации.</w:t>
      </w:r>
    </w:p>
    <w:p w:rsidR="00FC03D7" w:rsidRDefault="00FC03D7">
      <w:pPr>
        <w:pStyle w:val="ConsPlusNormal"/>
        <w:jc w:val="both"/>
      </w:pPr>
      <w:r>
        <w:t xml:space="preserve">(пп. "г" в ред. </w:t>
      </w:r>
      <w:hyperlink r:id="rId9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07.09.2018 N 327)</w:t>
      </w:r>
    </w:p>
    <w:p w:rsidR="00FC03D7" w:rsidRDefault="00FC03D7">
      <w:pPr>
        <w:pStyle w:val="ConsPlusNormal"/>
        <w:spacing w:before="220"/>
        <w:ind w:firstLine="540"/>
        <w:jc w:val="both"/>
      </w:pPr>
      <w:bookmarkStart w:id="14" w:name="P233"/>
      <w:bookmarkEnd w:id="14"/>
      <w:r>
        <w:t>5.2. Замена представителя Ленинградской области осуществляется в случае:</w:t>
      </w:r>
    </w:p>
    <w:p w:rsidR="00FC03D7" w:rsidRDefault="00FC03D7">
      <w:pPr>
        <w:pStyle w:val="ConsPlusNormal"/>
        <w:spacing w:before="220"/>
        <w:ind w:firstLine="540"/>
        <w:jc w:val="both"/>
      </w:pPr>
      <w:bookmarkStart w:id="15" w:name="P234"/>
      <w:bookmarkEnd w:id="15"/>
      <w:r>
        <w:t>отказа представителя Ленинградской области от участия в органах управления некоммерческой организации;</w:t>
      </w:r>
    </w:p>
    <w:p w:rsidR="00FC03D7" w:rsidRDefault="00FC03D7">
      <w:pPr>
        <w:pStyle w:val="ConsPlusNormal"/>
        <w:jc w:val="both"/>
      </w:pPr>
      <w:r>
        <w:t xml:space="preserve">(в ред. </w:t>
      </w:r>
      <w:hyperlink r:id="rId9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07.09.2018 N 327)</w:t>
      </w:r>
    </w:p>
    <w:p w:rsidR="00FC03D7" w:rsidRDefault="00FC03D7">
      <w:pPr>
        <w:pStyle w:val="ConsPlusNormal"/>
        <w:spacing w:before="220"/>
        <w:ind w:firstLine="540"/>
        <w:jc w:val="both"/>
      </w:pPr>
      <w:r>
        <w:t xml:space="preserve">систематического (два раза и более) неисполнения представителем Ленинградской области обязанностей, установленных </w:t>
      </w:r>
      <w:hyperlink w:anchor="P190">
        <w:r>
          <w:rPr>
            <w:color w:val="0000FF"/>
          </w:rPr>
          <w:t>пунктом 3.5</w:t>
        </w:r>
      </w:hyperlink>
      <w:r>
        <w:t xml:space="preserve"> настоящего Порядка;</w:t>
      </w:r>
    </w:p>
    <w:p w:rsidR="00FC03D7" w:rsidRDefault="00FC03D7">
      <w:pPr>
        <w:pStyle w:val="ConsPlusNormal"/>
        <w:spacing w:before="220"/>
        <w:ind w:firstLine="540"/>
        <w:jc w:val="both"/>
      </w:pPr>
      <w:bookmarkStart w:id="16" w:name="P237"/>
      <w:bookmarkEnd w:id="16"/>
      <w:r>
        <w:t xml:space="preserve">возникновения обстоятельств, указанных в </w:t>
      </w:r>
      <w:hyperlink w:anchor="P84">
        <w:r>
          <w:rPr>
            <w:color w:val="0000FF"/>
          </w:rPr>
          <w:t>абзацах третьем</w:t>
        </w:r>
      </w:hyperlink>
      <w:r>
        <w:t xml:space="preserve">, </w:t>
      </w:r>
      <w:hyperlink w:anchor="P86">
        <w:r>
          <w:rPr>
            <w:color w:val="0000FF"/>
          </w:rPr>
          <w:t>пятом</w:t>
        </w:r>
      </w:hyperlink>
      <w:r>
        <w:t xml:space="preserve">, </w:t>
      </w:r>
      <w:hyperlink w:anchor="P89">
        <w:r>
          <w:rPr>
            <w:color w:val="0000FF"/>
          </w:rPr>
          <w:t>восьмом</w:t>
        </w:r>
      </w:hyperlink>
      <w:r>
        <w:t xml:space="preserve"> - </w:t>
      </w:r>
      <w:hyperlink w:anchor="P93">
        <w:r>
          <w:rPr>
            <w:color w:val="0000FF"/>
          </w:rPr>
          <w:t>одиннадцатом пункта 2.3</w:t>
        </w:r>
      </w:hyperlink>
      <w:r>
        <w:t xml:space="preserve"> настоящего Порядка.</w:t>
      </w:r>
    </w:p>
    <w:p w:rsidR="00FC03D7" w:rsidRDefault="00FC03D7">
      <w:pPr>
        <w:pStyle w:val="ConsPlusNormal"/>
        <w:jc w:val="both"/>
      </w:pPr>
      <w:r>
        <w:t xml:space="preserve">(в ред. </w:t>
      </w:r>
      <w:hyperlink r:id="rId10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23.11.2021 N 743)</w:t>
      </w:r>
    </w:p>
    <w:p w:rsidR="00FC03D7" w:rsidRDefault="00FC03D7">
      <w:pPr>
        <w:pStyle w:val="ConsPlusNormal"/>
        <w:spacing w:before="220"/>
        <w:ind w:firstLine="540"/>
        <w:jc w:val="both"/>
      </w:pPr>
      <w:r>
        <w:t>5.3. Решение о замене лица, замещающего государственную должность Ленинградской области, являющегося представителем Ленинградской области, принимается Губернатором Ленинградской области путем издания соответствующего правового акта (распоряжения).</w:t>
      </w:r>
    </w:p>
    <w:p w:rsidR="00FC03D7" w:rsidRDefault="00FC03D7">
      <w:pPr>
        <w:pStyle w:val="ConsPlusNormal"/>
        <w:jc w:val="both"/>
      </w:pPr>
      <w:r>
        <w:t xml:space="preserve">(п. 5.3 введен </w:t>
      </w:r>
      <w:hyperlink r:id="rId10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11.09.2014 N 417)</w:t>
      </w:r>
    </w:p>
    <w:p w:rsidR="00FC03D7" w:rsidRDefault="00FC03D7">
      <w:pPr>
        <w:pStyle w:val="ConsPlusNormal"/>
        <w:spacing w:before="220"/>
        <w:ind w:firstLine="540"/>
        <w:jc w:val="both"/>
      </w:pPr>
      <w:hyperlink r:id="rId102">
        <w:r>
          <w:rPr>
            <w:color w:val="0000FF"/>
          </w:rPr>
          <w:t>5.4</w:t>
        </w:r>
      </w:hyperlink>
      <w:r>
        <w:t>. Решение о замене государственного гражданского служащего Ленинградской области, являющегося представителем Ленинградской области, принимается в форме правового акта (распоряжения) Губернатора Ленинградской области по предложению органа исполнительной власти Ленинградской области, которым прекращаются полномочия одного государственного гражданского служащего Ленинградской области и назначается иной государственный гражданский служащий Ленинградской области в качестве представителя Ленинградской области.</w:t>
      </w:r>
    </w:p>
    <w:p w:rsidR="00FC03D7" w:rsidRDefault="00FC03D7">
      <w:pPr>
        <w:pStyle w:val="ConsPlusNormal"/>
        <w:spacing w:before="220"/>
        <w:ind w:firstLine="540"/>
        <w:jc w:val="both"/>
      </w:pPr>
      <w:hyperlink r:id="rId103">
        <w:r>
          <w:rPr>
            <w:color w:val="0000FF"/>
          </w:rPr>
          <w:t>5.5</w:t>
        </w:r>
      </w:hyperlink>
      <w:r>
        <w:t xml:space="preserve">. Решение о замене гражданина, являющегося представителем Ленинградской области и действующего на основании договора, принимается в соответствии с </w:t>
      </w:r>
      <w:hyperlink w:anchor="P234">
        <w:r>
          <w:rPr>
            <w:color w:val="0000FF"/>
          </w:rPr>
          <w:t>абзацами вторым</w:t>
        </w:r>
      </w:hyperlink>
      <w:r>
        <w:t xml:space="preserve"> - </w:t>
      </w:r>
      <w:hyperlink w:anchor="P237">
        <w:r>
          <w:rPr>
            <w:color w:val="0000FF"/>
          </w:rPr>
          <w:t>четвертым пункта 5.2</w:t>
        </w:r>
      </w:hyperlink>
      <w:r>
        <w:t xml:space="preserve"> настоящего Порядка, которые являются основаниями для расторжения договора в порядке, установленном указанным договором. При этом в договоре определяются как основания для прекращения договора по соглашению сторон, так и основания для прекращения договора в одностороннем порядке по инициативе органа исполнительной власти Ленинградской области.</w:t>
      </w:r>
    </w:p>
    <w:p w:rsidR="00FC03D7" w:rsidRDefault="00FC03D7">
      <w:pPr>
        <w:pStyle w:val="ConsPlusNormal"/>
        <w:spacing w:before="220"/>
        <w:ind w:firstLine="540"/>
        <w:jc w:val="both"/>
      </w:pPr>
      <w:r>
        <w:t>После расторжения договора органом исполнительной власти Ленинградской области осуществляется новый отбор лица, уполномоченного представлять Ленинградскую область в органах управления некоммерческой организации. Отбор осуществляется в соответствии с настоящим Порядком.</w:t>
      </w:r>
    </w:p>
    <w:p w:rsidR="00FC03D7" w:rsidRDefault="00FC03D7">
      <w:pPr>
        <w:pStyle w:val="ConsPlusNormal"/>
        <w:jc w:val="both"/>
      </w:pPr>
      <w:r>
        <w:t xml:space="preserve">(в ред. </w:t>
      </w:r>
      <w:hyperlink r:id="rId10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07.09.2018 N 327)</w:t>
      </w:r>
    </w:p>
    <w:p w:rsidR="00FC03D7" w:rsidRDefault="00FC03D7">
      <w:pPr>
        <w:pStyle w:val="ConsPlusNormal"/>
        <w:spacing w:before="220"/>
        <w:ind w:firstLine="540"/>
        <w:jc w:val="both"/>
      </w:pPr>
      <w:hyperlink r:id="rId105">
        <w:r>
          <w:rPr>
            <w:color w:val="0000FF"/>
          </w:rPr>
          <w:t>5.6</w:t>
        </w:r>
      </w:hyperlink>
      <w:r>
        <w:t xml:space="preserve">. В случае прекращения полномочий представителя Ленинградской области по основаниям, указанным в </w:t>
      </w:r>
      <w:hyperlink w:anchor="P226">
        <w:r>
          <w:rPr>
            <w:color w:val="0000FF"/>
          </w:rPr>
          <w:t>подпунктах "а"</w:t>
        </w:r>
      </w:hyperlink>
      <w:r>
        <w:t xml:space="preserve">, </w:t>
      </w:r>
      <w:hyperlink w:anchor="P229">
        <w:r>
          <w:rPr>
            <w:color w:val="0000FF"/>
          </w:rPr>
          <w:t>"в" пункта 5.1</w:t>
        </w:r>
      </w:hyperlink>
      <w:r>
        <w:t xml:space="preserve"> настоящего Порядка, орган исполнительной власти Ленинградской области в течение семи календарных дней уведомляет об этом некоммерческую организацию, а также предпринимает действия, необходимые для включения в органы управления некоммерческой организации иного лица, уполномоченного представлять Ленинградскую область в органах управления организации.</w:t>
      </w:r>
    </w:p>
    <w:p w:rsidR="00FC03D7" w:rsidRDefault="00FC03D7">
      <w:pPr>
        <w:pStyle w:val="ConsPlusNormal"/>
        <w:jc w:val="both"/>
      </w:pPr>
      <w:r>
        <w:t xml:space="preserve">(в ред. </w:t>
      </w:r>
      <w:hyperlink r:id="rId10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07.09.2018 N 327)</w:t>
      </w:r>
    </w:p>
    <w:p w:rsidR="00FC03D7" w:rsidRDefault="00FC03D7">
      <w:pPr>
        <w:pStyle w:val="ConsPlusNormal"/>
        <w:spacing w:before="220"/>
        <w:ind w:firstLine="540"/>
        <w:jc w:val="both"/>
      </w:pPr>
      <w:hyperlink r:id="rId107">
        <w:r>
          <w:rPr>
            <w:color w:val="0000FF"/>
          </w:rPr>
          <w:t>5.7</w:t>
        </w:r>
      </w:hyperlink>
      <w:r>
        <w:t xml:space="preserve">. В случае замены представителя Ленинградской области орган исполнительной власти Ленинградской области в течение семи календарных дней уведомляет об этом некоммерческую организацию. Основанием для представления Ленинградской области в органах управления некоммерческой организации является соответствующий правовой акт (распоряжение) Губернатора Ленинградской области о замене либо правовой акт (распоряжение) Губернатора Ленинградской области и заключенный в установленном порядке договор о представлении Ленинградской области в органе управления некоммерческой организации с учетом положений </w:t>
      </w:r>
      <w:hyperlink w:anchor="P170">
        <w:r>
          <w:rPr>
            <w:color w:val="0000FF"/>
          </w:rPr>
          <w:t>пунктов 2.5</w:t>
        </w:r>
      </w:hyperlink>
      <w:r>
        <w:t xml:space="preserve"> и </w:t>
      </w:r>
      <w:hyperlink w:anchor="P172">
        <w:r>
          <w:rPr>
            <w:color w:val="0000FF"/>
          </w:rPr>
          <w:t>2.6</w:t>
        </w:r>
      </w:hyperlink>
      <w:r>
        <w:t xml:space="preserve"> настоящего Порядка.</w:t>
      </w:r>
    </w:p>
    <w:p w:rsidR="00FC03D7" w:rsidRDefault="00FC03D7">
      <w:pPr>
        <w:pStyle w:val="ConsPlusNormal"/>
        <w:jc w:val="both"/>
      </w:pPr>
      <w:r>
        <w:t xml:space="preserve">(в ред. Постановлений Правительства Ленинградской области от 11.09.2014 </w:t>
      </w:r>
      <w:hyperlink r:id="rId108">
        <w:r>
          <w:rPr>
            <w:color w:val="0000FF"/>
          </w:rPr>
          <w:t>N 417</w:t>
        </w:r>
      </w:hyperlink>
      <w:r>
        <w:t xml:space="preserve">, от 07.09.2018 </w:t>
      </w:r>
      <w:hyperlink r:id="rId109">
        <w:r>
          <w:rPr>
            <w:color w:val="0000FF"/>
          </w:rPr>
          <w:t>N 327</w:t>
        </w:r>
      </w:hyperlink>
      <w:r>
        <w:t>)</w:t>
      </w:r>
    </w:p>
    <w:p w:rsidR="00FC03D7" w:rsidRDefault="00FC03D7">
      <w:pPr>
        <w:pStyle w:val="ConsPlusNormal"/>
        <w:jc w:val="both"/>
      </w:pPr>
    </w:p>
    <w:p w:rsidR="00FC03D7" w:rsidRDefault="00FC03D7">
      <w:pPr>
        <w:pStyle w:val="ConsPlusNormal"/>
        <w:jc w:val="both"/>
      </w:pPr>
    </w:p>
    <w:p w:rsidR="00FC03D7" w:rsidRDefault="00FC03D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5F4E" w:rsidRDefault="00CF5F4E">
      <w:bookmarkStart w:id="17" w:name="_GoBack"/>
      <w:bookmarkEnd w:id="17"/>
    </w:p>
    <w:sectPr w:rsidR="00CF5F4E" w:rsidSect="00667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D7"/>
    <w:rsid w:val="00CF5F4E"/>
    <w:rsid w:val="00FC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8C465-99F8-46CC-9B7F-BDD81291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3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C03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C03D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SPB&amp;n=203375&amp;dst=100020" TargetMode="External"/><Relationship Id="rId21" Type="http://schemas.openxmlformats.org/officeDocument/2006/relationships/hyperlink" Target="https://login.consultant.ru/link/?req=doc&amp;base=SPB&amp;n=151310&amp;dst=100011" TargetMode="External"/><Relationship Id="rId42" Type="http://schemas.openxmlformats.org/officeDocument/2006/relationships/hyperlink" Target="https://login.consultant.ru/link/?req=doc&amp;base=SPB&amp;n=151310&amp;dst=100016" TargetMode="External"/><Relationship Id="rId47" Type="http://schemas.openxmlformats.org/officeDocument/2006/relationships/hyperlink" Target="https://login.consultant.ru/link/?req=doc&amp;base=SPB&amp;n=249035&amp;dst=100008" TargetMode="External"/><Relationship Id="rId63" Type="http://schemas.openxmlformats.org/officeDocument/2006/relationships/hyperlink" Target="https://login.consultant.ru/link/?req=doc&amp;base=SPB&amp;n=151310&amp;dst=100016" TargetMode="External"/><Relationship Id="rId68" Type="http://schemas.openxmlformats.org/officeDocument/2006/relationships/hyperlink" Target="https://login.consultant.ru/link/?req=doc&amp;base=SPB&amp;n=203375&amp;dst=100020" TargetMode="External"/><Relationship Id="rId84" Type="http://schemas.openxmlformats.org/officeDocument/2006/relationships/hyperlink" Target="https://login.consultant.ru/link/?req=doc&amp;base=SPB&amp;n=151310&amp;dst=100021" TargetMode="External"/><Relationship Id="rId89" Type="http://schemas.openxmlformats.org/officeDocument/2006/relationships/hyperlink" Target="https://login.consultant.ru/link/?req=doc&amp;base=SPB&amp;n=203375&amp;dst=100023" TargetMode="External"/><Relationship Id="rId16" Type="http://schemas.openxmlformats.org/officeDocument/2006/relationships/hyperlink" Target="https://login.consultant.ru/link/?req=doc&amp;base=LAW&amp;n=471848" TargetMode="External"/><Relationship Id="rId107" Type="http://schemas.openxmlformats.org/officeDocument/2006/relationships/hyperlink" Target="https://login.consultant.ru/link/?req=doc&amp;base=SPB&amp;n=151310&amp;dst=100025" TargetMode="External"/><Relationship Id="rId11" Type="http://schemas.openxmlformats.org/officeDocument/2006/relationships/hyperlink" Target="https://login.consultant.ru/link/?req=doc&amp;base=SPB&amp;n=203375&amp;dst=100010" TargetMode="External"/><Relationship Id="rId32" Type="http://schemas.openxmlformats.org/officeDocument/2006/relationships/hyperlink" Target="https://login.consultant.ru/link/?req=doc&amp;base=SPB&amp;n=151310&amp;dst=100014" TargetMode="External"/><Relationship Id="rId37" Type="http://schemas.openxmlformats.org/officeDocument/2006/relationships/hyperlink" Target="https://login.consultant.ru/link/?req=doc&amp;base=SPB&amp;n=280732&amp;dst=100005" TargetMode="External"/><Relationship Id="rId53" Type="http://schemas.openxmlformats.org/officeDocument/2006/relationships/hyperlink" Target="https://login.consultant.ru/link/?req=doc&amp;base=SPB&amp;n=249035&amp;dst=100013" TargetMode="External"/><Relationship Id="rId58" Type="http://schemas.openxmlformats.org/officeDocument/2006/relationships/hyperlink" Target="https://login.consultant.ru/link/?req=doc&amp;base=SPB&amp;n=203375&amp;dst=100020" TargetMode="External"/><Relationship Id="rId74" Type="http://schemas.openxmlformats.org/officeDocument/2006/relationships/hyperlink" Target="https://login.consultant.ru/link/?req=doc&amp;base=SPB&amp;n=151310&amp;dst=100019" TargetMode="External"/><Relationship Id="rId79" Type="http://schemas.openxmlformats.org/officeDocument/2006/relationships/hyperlink" Target="https://login.consultant.ru/link/?req=doc&amp;base=SPB&amp;n=203375&amp;dst=100020" TargetMode="External"/><Relationship Id="rId102" Type="http://schemas.openxmlformats.org/officeDocument/2006/relationships/hyperlink" Target="https://login.consultant.ru/link/?req=doc&amp;base=SPB&amp;n=151310&amp;dst=100025" TargetMode="External"/><Relationship Id="rId5" Type="http://schemas.openxmlformats.org/officeDocument/2006/relationships/hyperlink" Target="https://login.consultant.ru/link/?req=doc&amp;base=SPB&amp;n=151310&amp;dst=100005" TargetMode="External"/><Relationship Id="rId90" Type="http://schemas.openxmlformats.org/officeDocument/2006/relationships/hyperlink" Target="https://login.consultant.ru/link/?req=doc&amp;base=LAW&amp;n=470718&amp;dst=100237" TargetMode="External"/><Relationship Id="rId95" Type="http://schemas.openxmlformats.org/officeDocument/2006/relationships/hyperlink" Target="https://login.consultant.ru/link/?req=doc&amp;base=SPB&amp;n=203375&amp;dst=100023" TargetMode="External"/><Relationship Id="rId22" Type="http://schemas.openxmlformats.org/officeDocument/2006/relationships/hyperlink" Target="https://login.consultant.ru/link/?req=doc&amp;base=SPB&amp;n=203375&amp;dst=100015" TargetMode="External"/><Relationship Id="rId27" Type="http://schemas.openxmlformats.org/officeDocument/2006/relationships/hyperlink" Target="https://login.consultant.ru/link/?req=doc&amp;base=SPB&amp;n=203375&amp;dst=100020" TargetMode="External"/><Relationship Id="rId43" Type="http://schemas.openxmlformats.org/officeDocument/2006/relationships/hyperlink" Target="https://login.consultant.ru/link/?req=doc&amp;base=SPB&amp;n=203375&amp;dst=100020" TargetMode="External"/><Relationship Id="rId48" Type="http://schemas.openxmlformats.org/officeDocument/2006/relationships/hyperlink" Target="https://login.consultant.ru/link/?req=doc&amp;base=SPB&amp;n=203375&amp;dst=100020" TargetMode="External"/><Relationship Id="rId64" Type="http://schemas.openxmlformats.org/officeDocument/2006/relationships/hyperlink" Target="https://login.consultant.ru/link/?req=doc&amp;base=SPB&amp;n=203375&amp;dst=100020" TargetMode="External"/><Relationship Id="rId69" Type="http://schemas.openxmlformats.org/officeDocument/2006/relationships/hyperlink" Target="https://login.consultant.ru/link/?req=doc&amp;base=SPB&amp;n=203375&amp;dst=100020" TargetMode="External"/><Relationship Id="rId80" Type="http://schemas.openxmlformats.org/officeDocument/2006/relationships/hyperlink" Target="https://login.consultant.ru/link/?req=doc&amp;base=SPB&amp;n=203375&amp;dst=100020" TargetMode="External"/><Relationship Id="rId85" Type="http://schemas.openxmlformats.org/officeDocument/2006/relationships/hyperlink" Target="https://login.consultant.ru/link/?req=doc&amp;base=SPB&amp;n=203375&amp;dst=100020" TargetMode="External"/><Relationship Id="rId12" Type="http://schemas.openxmlformats.org/officeDocument/2006/relationships/hyperlink" Target="https://login.consultant.ru/link/?req=doc&amp;base=SPB&amp;n=151310&amp;dst=100005" TargetMode="External"/><Relationship Id="rId17" Type="http://schemas.openxmlformats.org/officeDocument/2006/relationships/hyperlink" Target="https://login.consultant.ru/link/?req=doc&amp;base=LAW&amp;n=470718&amp;dst=377" TargetMode="External"/><Relationship Id="rId33" Type="http://schemas.openxmlformats.org/officeDocument/2006/relationships/hyperlink" Target="https://login.consultant.ru/link/?req=doc&amp;base=SPB&amp;n=151310&amp;dst=100016" TargetMode="External"/><Relationship Id="rId38" Type="http://schemas.openxmlformats.org/officeDocument/2006/relationships/hyperlink" Target="https://login.consultant.ru/link/?req=doc&amp;base=SPB&amp;n=203375&amp;dst=100020" TargetMode="External"/><Relationship Id="rId59" Type="http://schemas.openxmlformats.org/officeDocument/2006/relationships/hyperlink" Target="https://login.consultant.ru/link/?req=doc&amp;base=SPB&amp;n=151310&amp;dst=100016" TargetMode="External"/><Relationship Id="rId103" Type="http://schemas.openxmlformats.org/officeDocument/2006/relationships/hyperlink" Target="https://login.consultant.ru/link/?req=doc&amp;base=SPB&amp;n=151310&amp;dst=100025" TargetMode="External"/><Relationship Id="rId108" Type="http://schemas.openxmlformats.org/officeDocument/2006/relationships/hyperlink" Target="https://login.consultant.ru/link/?req=doc&amp;base=SPB&amp;n=151310&amp;dst=100026" TargetMode="External"/><Relationship Id="rId54" Type="http://schemas.openxmlformats.org/officeDocument/2006/relationships/hyperlink" Target="https://login.consultant.ru/link/?req=doc&amp;base=SPB&amp;n=151310&amp;dst=100016" TargetMode="External"/><Relationship Id="rId70" Type="http://schemas.openxmlformats.org/officeDocument/2006/relationships/hyperlink" Target="https://login.consultant.ru/link/?req=doc&amp;base=SPB&amp;n=203375&amp;dst=100020" TargetMode="External"/><Relationship Id="rId75" Type="http://schemas.openxmlformats.org/officeDocument/2006/relationships/hyperlink" Target="https://login.consultant.ru/link/?req=doc&amp;base=SPB&amp;n=203375&amp;dst=100020" TargetMode="External"/><Relationship Id="rId91" Type="http://schemas.openxmlformats.org/officeDocument/2006/relationships/hyperlink" Target="https://login.consultant.ru/link/?req=doc&amp;base=SPB&amp;n=203375&amp;dst=100023" TargetMode="External"/><Relationship Id="rId96" Type="http://schemas.openxmlformats.org/officeDocument/2006/relationships/hyperlink" Target="https://login.consultant.ru/link/?req=doc&amp;base=SPB&amp;n=203375&amp;dst=10002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03375&amp;dst=100005" TargetMode="External"/><Relationship Id="rId15" Type="http://schemas.openxmlformats.org/officeDocument/2006/relationships/hyperlink" Target="https://login.consultant.ru/link/?req=doc&amp;base=SPB&amp;n=280732&amp;dst=100005" TargetMode="External"/><Relationship Id="rId23" Type="http://schemas.openxmlformats.org/officeDocument/2006/relationships/hyperlink" Target="https://login.consultant.ru/link/?req=doc&amp;base=SPB&amp;n=203375&amp;dst=100017" TargetMode="External"/><Relationship Id="rId28" Type="http://schemas.openxmlformats.org/officeDocument/2006/relationships/hyperlink" Target="https://login.consultant.ru/link/?req=doc&amp;base=SPB&amp;n=203375&amp;dst=100020" TargetMode="External"/><Relationship Id="rId36" Type="http://schemas.openxmlformats.org/officeDocument/2006/relationships/hyperlink" Target="https://login.consultant.ru/link/?req=doc&amp;base=LAW&amp;n=474024&amp;dst=101554" TargetMode="External"/><Relationship Id="rId49" Type="http://schemas.openxmlformats.org/officeDocument/2006/relationships/hyperlink" Target="https://login.consultant.ru/link/?req=doc&amp;base=SPB&amp;n=203375&amp;dst=100020" TargetMode="External"/><Relationship Id="rId57" Type="http://schemas.openxmlformats.org/officeDocument/2006/relationships/hyperlink" Target="https://login.consultant.ru/link/?req=doc&amp;base=SPB&amp;n=203375&amp;dst=100020" TargetMode="External"/><Relationship Id="rId106" Type="http://schemas.openxmlformats.org/officeDocument/2006/relationships/hyperlink" Target="https://login.consultant.ru/link/?req=doc&amp;base=SPB&amp;n=203375&amp;dst=100031" TargetMode="External"/><Relationship Id="rId10" Type="http://schemas.openxmlformats.org/officeDocument/2006/relationships/hyperlink" Target="https://login.consultant.ru/link/?req=doc&amp;base=SPB&amp;n=262944&amp;dst=100313" TargetMode="External"/><Relationship Id="rId31" Type="http://schemas.openxmlformats.org/officeDocument/2006/relationships/hyperlink" Target="https://login.consultant.ru/link/?req=doc&amp;base=SPB&amp;n=203375&amp;dst=100020" TargetMode="External"/><Relationship Id="rId44" Type="http://schemas.openxmlformats.org/officeDocument/2006/relationships/hyperlink" Target="https://login.consultant.ru/link/?req=doc&amp;base=SPB&amp;n=203375&amp;dst=100020" TargetMode="External"/><Relationship Id="rId52" Type="http://schemas.openxmlformats.org/officeDocument/2006/relationships/hyperlink" Target="https://login.consultant.ru/link/?req=doc&amp;base=SPB&amp;n=249035&amp;dst=100012" TargetMode="External"/><Relationship Id="rId60" Type="http://schemas.openxmlformats.org/officeDocument/2006/relationships/hyperlink" Target="https://login.consultant.ru/link/?req=doc&amp;base=SPB&amp;n=203375&amp;dst=100020" TargetMode="External"/><Relationship Id="rId65" Type="http://schemas.openxmlformats.org/officeDocument/2006/relationships/hyperlink" Target="https://login.consultant.ru/link/?req=doc&amp;base=SPB&amp;n=151310&amp;dst=100016" TargetMode="External"/><Relationship Id="rId73" Type="http://schemas.openxmlformats.org/officeDocument/2006/relationships/hyperlink" Target="https://login.consultant.ru/link/?req=doc&amp;base=SPB&amp;n=203375&amp;dst=100020" TargetMode="External"/><Relationship Id="rId78" Type="http://schemas.openxmlformats.org/officeDocument/2006/relationships/hyperlink" Target="https://login.consultant.ru/link/?req=doc&amp;base=SPB&amp;n=203375&amp;dst=100020" TargetMode="External"/><Relationship Id="rId81" Type="http://schemas.openxmlformats.org/officeDocument/2006/relationships/hyperlink" Target="https://login.consultant.ru/link/?req=doc&amp;base=LAW&amp;n=470718&amp;dst=100210" TargetMode="External"/><Relationship Id="rId86" Type="http://schemas.openxmlformats.org/officeDocument/2006/relationships/hyperlink" Target="https://login.consultant.ru/link/?req=doc&amp;base=SPB&amp;n=203375&amp;dst=100020" TargetMode="External"/><Relationship Id="rId94" Type="http://schemas.openxmlformats.org/officeDocument/2006/relationships/hyperlink" Target="https://login.consultant.ru/link/?req=doc&amp;base=SPB&amp;n=203375&amp;dst=100023" TargetMode="External"/><Relationship Id="rId99" Type="http://schemas.openxmlformats.org/officeDocument/2006/relationships/hyperlink" Target="https://login.consultant.ru/link/?req=doc&amp;base=SPB&amp;n=203375&amp;dst=100031" TargetMode="External"/><Relationship Id="rId101" Type="http://schemas.openxmlformats.org/officeDocument/2006/relationships/hyperlink" Target="https://login.consultant.ru/link/?req=doc&amp;base=SPB&amp;n=151310&amp;dst=100023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70718&amp;dst=377" TargetMode="External"/><Relationship Id="rId13" Type="http://schemas.openxmlformats.org/officeDocument/2006/relationships/hyperlink" Target="https://login.consultant.ru/link/?req=doc&amp;base=SPB&amp;n=203375&amp;dst=100011" TargetMode="External"/><Relationship Id="rId18" Type="http://schemas.openxmlformats.org/officeDocument/2006/relationships/hyperlink" Target="https://login.consultant.ru/link/?req=doc&amp;base=SPB&amp;n=262944&amp;dst=100313" TargetMode="External"/><Relationship Id="rId39" Type="http://schemas.openxmlformats.org/officeDocument/2006/relationships/hyperlink" Target="https://login.consultant.ru/link/?req=doc&amp;base=SPB&amp;n=203375&amp;dst=100020" TargetMode="External"/><Relationship Id="rId109" Type="http://schemas.openxmlformats.org/officeDocument/2006/relationships/hyperlink" Target="https://login.consultant.ru/link/?req=doc&amp;base=SPB&amp;n=203375&amp;dst=100031" TargetMode="External"/><Relationship Id="rId34" Type="http://schemas.openxmlformats.org/officeDocument/2006/relationships/hyperlink" Target="https://login.consultant.ru/link/?req=doc&amp;base=SPB&amp;n=203375&amp;dst=100020" TargetMode="External"/><Relationship Id="rId50" Type="http://schemas.openxmlformats.org/officeDocument/2006/relationships/hyperlink" Target="https://login.consultant.ru/link/?req=doc&amp;base=SPB&amp;n=249035&amp;dst=100010" TargetMode="External"/><Relationship Id="rId55" Type="http://schemas.openxmlformats.org/officeDocument/2006/relationships/hyperlink" Target="https://login.consultant.ru/link/?req=doc&amp;base=SPB&amp;n=151310&amp;dst=100016" TargetMode="External"/><Relationship Id="rId76" Type="http://schemas.openxmlformats.org/officeDocument/2006/relationships/hyperlink" Target="https://login.consultant.ru/link/?req=doc&amp;base=LAW&amp;n=470718&amp;dst=100210" TargetMode="External"/><Relationship Id="rId97" Type="http://schemas.openxmlformats.org/officeDocument/2006/relationships/hyperlink" Target="https://login.consultant.ru/link/?req=doc&amp;base=SPB&amp;n=151310&amp;dst=100022" TargetMode="External"/><Relationship Id="rId104" Type="http://schemas.openxmlformats.org/officeDocument/2006/relationships/hyperlink" Target="https://login.consultant.ru/link/?req=doc&amp;base=SPB&amp;n=203375&amp;dst=100031" TargetMode="External"/><Relationship Id="rId7" Type="http://schemas.openxmlformats.org/officeDocument/2006/relationships/hyperlink" Target="https://login.consultant.ru/link/?req=doc&amp;base=SPB&amp;n=249035&amp;dst=100005" TargetMode="External"/><Relationship Id="rId71" Type="http://schemas.openxmlformats.org/officeDocument/2006/relationships/hyperlink" Target="https://login.consultant.ru/link/?req=doc&amp;base=SPB&amp;n=151310&amp;dst=100017" TargetMode="External"/><Relationship Id="rId92" Type="http://schemas.openxmlformats.org/officeDocument/2006/relationships/hyperlink" Target="https://login.consultant.ru/link/?req=doc&amp;base=SPB&amp;n=203375&amp;dst=10002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SPB&amp;n=203375&amp;dst=100020" TargetMode="External"/><Relationship Id="rId24" Type="http://schemas.openxmlformats.org/officeDocument/2006/relationships/hyperlink" Target="https://login.consultant.ru/link/?req=doc&amp;base=SPB&amp;n=203375&amp;dst=100017" TargetMode="External"/><Relationship Id="rId40" Type="http://schemas.openxmlformats.org/officeDocument/2006/relationships/hyperlink" Target="https://login.consultant.ru/link/?req=doc&amp;base=SPB&amp;n=151310&amp;dst=100016" TargetMode="External"/><Relationship Id="rId45" Type="http://schemas.openxmlformats.org/officeDocument/2006/relationships/hyperlink" Target="https://login.consultant.ru/link/?req=doc&amp;base=SPB&amp;n=203375&amp;dst=100020" TargetMode="External"/><Relationship Id="rId66" Type="http://schemas.openxmlformats.org/officeDocument/2006/relationships/hyperlink" Target="https://login.consultant.ru/link/?req=doc&amp;base=SPB&amp;n=151310&amp;dst=100016" TargetMode="External"/><Relationship Id="rId87" Type="http://schemas.openxmlformats.org/officeDocument/2006/relationships/hyperlink" Target="https://login.consultant.ru/link/?req=doc&amp;base=SPB&amp;n=203375&amp;dst=100020" TargetMode="External"/><Relationship Id="rId110" Type="http://schemas.openxmlformats.org/officeDocument/2006/relationships/fontTable" Target="fontTable.xml"/><Relationship Id="rId61" Type="http://schemas.openxmlformats.org/officeDocument/2006/relationships/hyperlink" Target="https://login.consultant.ru/link/?req=doc&amp;base=SPB&amp;n=203375&amp;dst=100020" TargetMode="External"/><Relationship Id="rId82" Type="http://schemas.openxmlformats.org/officeDocument/2006/relationships/hyperlink" Target="https://login.consultant.ru/link/?req=doc&amp;base=SPB&amp;n=203375&amp;dst=100020" TargetMode="External"/><Relationship Id="rId19" Type="http://schemas.openxmlformats.org/officeDocument/2006/relationships/hyperlink" Target="https://login.consultant.ru/link/?req=doc&amp;base=SPB&amp;n=203375&amp;dst=100013" TargetMode="External"/><Relationship Id="rId14" Type="http://schemas.openxmlformats.org/officeDocument/2006/relationships/hyperlink" Target="https://login.consultant.ru/link/?req=doc&amp;base=SPB&amp;n=249035&amp;dst=100005" TargetMode="External"/><Relationship Id="rId30" Type="http://schemas.openxmlformats.org/officeDocument/2006/relationships/hyperlink" Target="https://login.consultant.ru/link/?req=doc&amp;base=SPB&amp;n=203375&amp;dst=100020" TargetMode="External"/><Relationship Id="rId35" Type="http://schemas.openxmlformats.org/officeDocument/2006/relationships/hyperlink" Target="https://login.consultant.ru/link/?req=doc&amp;base=SPB&amp;n=203375&amp;dst=100020" TargetMode="External"/><Relationship Id="rId56" Type="http://schemas.openxmlformats.org/officeDocument/2006/relationships/hyperlink" Target="https://login.consultant.ru/link/?req=doc&amp;base=SPB&amp;n=151310&amp;dst=100016" TargetMode="External"/><Relationship Id="rId77" Type="http://schemas.openxmlformats.org/officeDocument/2006/relationships/hyperlink" Target="https://login.consultant.ru/link/?req=doc&amp;base=SPB&amp;n=151310&amp;dst=100020" TargetMode="External"/><Relationship Id="rId100" Type="http://schemas.openxmlformats.org/officeDocument/2006/relationships/hyperlink" Target="https://login.consultant.ru/link/?req=doc&amp;base=SPB&amp;n=249035&amp;dst=100014" TargetMode="External"/><Relationship Id="rId105" Type="http://schemas.openxmlformats.org/officeDocument/2006/relationships/hyperlink" Target="https://login.consultant.ru/link/?req=doc&amp;base=SPB&amp;n=151310&amp;dst=100025" TargetMode="External"/><Relationship Id="rId8" Type="http://schemas.openxmlformats.org/officeDocument/2006/relationships/hyperlink" Target="https://login.consultant.ru/link/?req=doc&amp;base=SPB&amp;n=280732&amp;dst=100005" TargetMode="External"/><Relationship Id="rId51" Type="http://schemas.openxmlformats.org/officeDocument/2006/relationships/hyperlink" Target="https://login.consultant.ru/link/?req=doc&amp;base=SPB&amp;n=203375&amp;dst=100020" TargetMode="External"/><Relationship Id="rId72" Type="http://schemas.openxmlformats.org/officeDocument/2006/relationships/hyperlink" Target="https://login.consultant.ru/link/?req=doc&amp;base=SPB&amp;n=203375&amp;dst=100020" TargetMode="External"/><Relationship Id="rId93" Type="http://schemas.openxmlformats.org/officeDocument/2006/relationships/hyperlink" Target="https://login.consultant.ru/link/?req=doc&amp;base=SPB&amp;n=203375&amp;dst=100025" TargetMode="External"/><Relationship Id="rId98" Type="http://schemas.openxmlformats.org/officeDocument/2006/relationships/hyperlink" Target="https://login.consultant.ru/link/?req=doc&amp;base=SPB&amp;n=203375&amp;dst=100029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SPB&amp;n=203375&amp;dst=100018" TargetMode="External"/><Relationship Id="rId46" Type="http://schemas.openxmlformats.org/officeDocument/2006/relationships/hyperlink" Target="https://login.consultant.ru/link/?req=doc&amp;base=SPB&amp;n=249035&amp;dst=100007" TargetMode="External"/><Relationship Id="rId67" Type="http://schemas.openxmlformats.org/officeDocument/2006/relationships/hyperlink" Target="https://login.consultant.ru/link/?req=doc&amp;base=SPB&amp;n=203375&amp;dst=100020" TargetMode="External"/><Relationship Id="rId20" Type="http://schemas.openxmlformats.org/officeDocument/2006/relationships/hyperlink" Target="https://login.consultant.ru/link/?req=doc&amp;base=SPB&amp;n=203375&amp;dst=100015" TargetMode="External"/><Relationship Id="rId41" Type="http://schemas.openxmlformats.org/officeDocument/2006/relationships/hyperlink" Target="https://login.consultant.ru/link/?req=doc&amp;base=SPB&amp;n=203375&amp;dst=100020" TargetMode="External"/><Relationship Id="rId62" Type="http://schemas.openxmlformats.org/officeDocument/2006/relationships/hyperlink" Target="https://login.consultant.ru/link/?req=doc&amp;base=SPB&amp;n=151310&amp;dst=100016" TargetMode="External"/><Relationship Id="rId83" Type="http://schemas.openxmlformats.org/officeDocument/2006/relationships/hyperlink" Target="https://login.consultant.ru/link/?req=doc&amp;base=SPB&amp;n=203375&amp;dst=100020" TargetMode="External"/><Relationship Id="rId88" Type="http://schemas.openxmlformats.org/officeDocument/2006/relationships/hyperlink" Target="https://login.consultant.ru/link/?req=doc&amp;base=SPB&amp;n=203375&amp;dst=100021" TargetMode="External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6573</Words>
  <Characters>37472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Ольга Стефановна</dc:creator>
  <cp:keywords/>
  <dc:description/>
  <cp:lastModifiedBy>Орлова Ольга Стефановна</cp:lastModifiedBy>
  <cp:revision>1</cp:revision>
  <dcterms:created xsi:type="dcterms:W3CDTF">2024-05-29T06:18:00Z</dcterms:created>
  <dcterms:modified xsi:type="dcterms:W3CDTF">2024-05-29T06:19:00Z</dcterms:modified>
</cp:coreProperties>
</file>