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B0F" w:rsidRDefault="00814B0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814B0F" w:rsidRDefault="00814B0F">
      <w:pPr>
        <w:pStyle w:val="ConsPlusNormal"/>
        <w:outlineLvl w:val="0"/>
      </w:pPr>
    </w:p>
    <w:p w:rsidR="00814B0F" w:rsidRDefault="00814B0F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814B0F" w:rsidRDefault="00814B0F">
      <w:pPr>
        <w:pStyle w:val="ConsPlusTitle"/>
        <w:jc w:val="center"/>
      </w:pPr>
    </w:p>
    <w:p w:rsidR="00814B0F" w:rsidRDefault="00814B0F">
      <w:pPr>
        <w:pStyle w:val="ConsPlusTitle"/>
        <w:jc w:val="center"/>
      </w:pPr>
      <w:r>
        <w:t>ПОСТАНОВЛЕНИЕ</w:t>
      </w:r>
    </w:p>
    <w:p w:rsidR="00814B0F" w:rsidRDefault="00814B0F">
      <w:pPr>
        <w:pStyle w:val="ConsPlusTitle"/>
        <w:jc w:val="center"/>
      </w:pPr>
      <w:r>
        <w:t>от 19 марта 2020 г. N 132</w:t>
      </w:r>
    </w:p>
    <w:p w:rsidR="00814B0F" w:rsidRDefault="00814B0F">
      <w:pPr>
        <w:pStyle w:val="ConsPlusTitle"/>
        <w:jc w:val="center"/>
      </w:pPr>
    </w:p>
    <w:p w:rsidR="00814B0F" w:rsidRDefault="00814B0F">
      <w:pPr>
        <w:pStyle w:val="ConsPlusTitle"/>
        <w:jc w:val="center"/>
      </w:pPr>
      <w:r>
        <w:t>ОБ УТВЕРЖДЕНИИ ПОРЯДКА РЕГЛАМЕНТАЦИИ И ОФОРМЛЕНИЯ ОТНОШЕНИЙ</w:t>
      </w:r>
    </w:p>
    <w:p w:rsidR="00814B0F" w:rsidRDefault="00814B0F">
      <w:pPr>
        <w:pStyle w:val="ConsPlusTitle"/>
        <w:jc w:val="center"/>
      </w:pPr>
      <w:r>
        <w:t>ГОСУДАРСТВЕННОЙ И МУНИЦИПАЛЬНОЙ ОБРАЗОВАТЕЛЬНОЙ ОРГАНИЗАЦИИ</w:t>
      </w:r>
    </w:p>
    <w:p w:rsidR="00814B0F" w:rsidRDefault="00814B0F">
      <w:pPr>
        <w:pStyle w:val="ConsPlusTitle"/>
        <w:jc w:val="center"/>
      </w:pPr>
      <w:r>
        <w:t>И РОДИТЕЛЕЙ (ЗАКОННЫХ ПРЕДСТАВИТЕЛЕЙ) ОБУЧАЮЩИХСЯ,</w:t>
      </w:r>
    </w:p>
    <w:p w:rsidR="00814B0F" w:rsidRDefault="00814B0F">
      <w:pPr>
        <w:pStyle w:val="ConsPlusTitle"/>
        <w:jc w:val="center"/>
      </w:pPr>
      <w:r>
        <w:t>НУЖДАЮЩИХСЯ В ДЛИТЕЛЬНОМ ЛЕЧЕНИИ, А ТАКЖЕ ДЕТЕЙ-ИНВАЛИДОВ</w:t>
      </w:r>
    </w:p>
    <w:p w:rsidR="00814B0F" w:rsidRDefault="00814B0F">
      <w:pPr>
        <w:pStyle w:val="ConsPlusTitle"/>
        <w:jc w:val="center"/>
      </w:pPr>
      <w:r>
        <w:t>В ЧАСТИ ОРГАНИЗАЦИИ ОБУЧЕНИЯ ПО ОСНОВНЫМ ОБЩЕОБРАЗОВАТЕЛЬНЫМ</w:t>
      </w:r>
    </w:p>
    <w:p w:rsidR="00814B0F" w:rsidRDefault="00814B0F">
      <w:pPr>
        <w:pStyle w:val="ConsPlusTitle"/>
        <w:jc w:val="center"/>
      </w:pPr>
      <w:r>
        <w:t>ПРОГРАММАМ НА ДОМУ ИЛИ В МЕДИЦИНСКИХ ОРГАНИЗАЦИЯХ</w:t>
      </w:r>
    </w:p>
    <w:p w:rsidR="00814B0F" w:rsidRDefault="00814B0F">
      <w:pPr>
        <w:pStyle w:val="ConsPlusTitle"/>
        <w:jc w:val="center"/>
      </w:pPr>
      <w:r>
        <w:t>ЛЕНИНГРАДСКОЙ ОБЛАСТИ</w:t>
      </w:r>
    </w:p>
    <w:p w:rsidR="00814B0F" w:rsidRDefault="00814B0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14B0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14B0F" w:rsidRDefault="00814B0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4B0F" w:rsidRDefault="00814B0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14B0F" w:rsidRDefault="00814B0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4B0F" w:rsidRDefault="00814B0F">
            <w:pPr>
              <w:pStyle w:val="ConsPlusNormal"/>
              <w:jc w:val="center"/>
            </w:pPr>
            <w:r>
              <w:rPr>
                <w:color w:val="392C69"/>
              </w:rPr>
              <w:t xml:space="preserve">(с изм., внесенными </w:t>
            </w:r>
            <w:hyperlink r:id="rId5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814B0F" w:rsidRDefault="00814B0F">
            <w:pPr>
              <w:pStyle w:val="ConsPlusNormal"/>
              <w:jc w:val="center"/>
            </w:pPr>
            <w:r>
              <w:rPr>
                <w:color w:val="392C69"/>
              </w:rPr>
              <w:t>от 19.04.2024 N 263)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4B0F" w:rsidRDefault="00814B0F">
            <w:pPr>
              <w:pStyle w:val="ConsPlusNormal"/>
            </w:pPr>
          </w:p>
        </w:tc>
      </w:tr>
    </w:tbl>
    <w:p w:rsidR="00814B0F" w:rsidRDefault="00814B0F">
      <w:pPr>
        <w:pStyle w:val="ConsPlusNormal"/>
        <w:ind w:firstLine="540"/>
        <w:jc w:val="both"/>
      </w:pPr>
    </w:p>
    <w:p w:rsidR="00814B0F" w:rsidRDefault="00814B0F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частью 6 статьи 41</w:t>
        </w:r>
      </w:hyperlink>
      <w:r>
        <w:t xml:space="preserve"> Федерального закона от 29 декабря 2012 года N 273-ФЗ "Об образовании в Российской Федерации", </w:t>
      </w:r>
      <w:hyperlink r:id="rId7">
        <w:r>
          <w:rPr>
            <w:color w:val="0000FF"/>
          </w:rPr>
          <w:t>статьей 14</w:t>
        </w:r>
      </w:hyperlink>
      <w:r>
        <w:t xml:space="preserve"> областного закона от 24 февраля 2014 года N 6-оз "Об образовании в Ленинградской области", в целях реализации обеспечения прав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 Ленинградской области Правительство Ленинградской области постановляет:</w:t>
      </w:r>
    </w:p>
    <w:p w:rsidR="00814B0F" w:rsidRDefault="00814B0F">
      <w:pPr>
        <w:pStyle w:val="ConsPlusNormal"/>
        <w:ind w:firstLine="540"/>
        <w:jc w:val="both"/>
      </w:pPr>
    </w:p>
    <w:p w:rsidR="00814B0F" w:rsidRDefault="00814B0F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7">
        <w:r>
          <w:rPr>
            <w:color w:val="0000FF"/>
          </w:rPr>
          <w:t>Порядок</w:t>
        </w:r>
      </w:hyperlink>
      <w:r>
        <w:t xml:space="preserve"> регламентации и оформления отношений государственной и </w:t>
      </w:r>
      <w:proofErr w:type="gramStart"/>
      <w:r>
        <w:t>муниципальной образовательной организации</w:t>
      </w:r>
      <w:proofErr w:type="gramEnd"/>
      <w:r>
        <w:t xml:space="preserve">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 Ленинградской области.</w:t>
      </w:r>
    </w:p>
    <w:p w:rsidR="00814B0F" w:rsidRDefault="00814B0F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28 декабря 2017 года N 634 "Об утверждении Порядка регламентации и оформления отношений государственной или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 Ленинградской области и признании утратившим силу постановления Правительства Ленинградской области от 12 ноября 2013 года N 392".</w:t>
      </w:r>
    </w:p>
    <w:p w:rsidR="00814B0F" w:rsidRDefault="00814B0F">
      <w:pPr>
        <w:pStyle w:val="ConsPlusNormal"/>
        <w:spacing w:before="220"/>
        <w:ind w:firstLine="540"/>
        <w:jc w:val="both"/>
      </w:pPr>
      <w:r>
        <w:t>3. Контроль за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814B0F" w:rsidRDefault="00814B0F">
      <w:pPr>
        <w:pStyle w:val="ConsPlusNormal"/>
        <w:ind w:firstLine="540"/>
        <w:jc w:val="both"/>
      </w:pPr>
    </w:p>
    <w:p w:rsidR="00814B0F" w:rsidRDefault="00814B0F">
      <w:pPr>
        <w:pStyle w:val="ConsPlusNormal"/>
        <w:jc w:val="right"/>
      </w:pPr>
      <w:r>
        <w:t>Губернатор</w:t>
      </w:r>
    </w:p>
    <w:p w:rsidR="00814B0F" w:rsidRDefault="00814B0F">
      <w:pPr>
        <w:pStyle w:val="ConsPlusNormal"/>
        <w:jc w:val="right"/>
      </w:pPr>
      <w:r>
        <w:t>Ленинградской области</w:t>
      </w:r>
    </w:p>
    <w:p w:rsidR="00814B0F" w:rsidRDefault="00814B0F">
      <w:pPr>
        <w:pStyle w:val="ConsPlusNormal"/>
        <w:jc w:val="right"/>
      </w:pPr>
      <w:r>
        <w:t>А.Дрозденко</w:t>
      </w:r>
    </w:p>
    <w:p w:rsidR="00814B0F" w:rsidRDefault="00814B0F">
      <w:pPr>
        <w:pStyle w:val="ConsPlusNormal"/>
        <w:jc w:val="right"/>
      </w:pPr>
    </w:p>
    <w:p w:rsidR="00814B0F" w:rsidRDefault="00814B0F">
      <w:pPr>
        <w:pStyle w:val="ConsPlusNormal"/>
        <w:jc w:val="right"/>
      </w:pPr>
    </w:p>
    <w:p w:rsidR="00814B0F" w:rsidRDefault="00814B0F">
      <w:pPr>
        <w:pStyle w:val="ConsPlusNormal"/>
        <w:jc w:val="right"/>
      </w:pPr>
    </w:p>
    <w:p w:rsidR="00814B0F" w:rsidRDefault="00814B0F">
      <w:pPr>
        <w:pStyle w:val="ConsPlusNormal"/>
        <w:jc w:val="right"/>
      </w:pPr>
    </w:p>
    <w:p w:rsidR="00814B0F" w:rsidRDefault="00814B0F">
      <w:pPr>
        <w:pStyle w:val="ConsPlusNormal"/>
        <w:jc w:val="right"/>
      </w:pPr>
    </w:p>
    <w:p w:rsidR="00814B0F" w:rsidRDefault="00814B0F">
      <w:pPr>
        <w:pStyle w:val="ConsPlusNormal"/>
        <w:jc w:val="right"/>
        <w:outlineLvl w:val="0"/>
      </w:pPr>
      <w:r>
        <w:t>УТВЕРЖДЕН</w:t>
      </w:r>
    </w:p>
    <w:p w:rsidR="00814B0F" w:rsidRDefault="00814B0F">
      <w:pPr>
        <w:pStyle w:val="ConsPlusNormal"/>
        <w:jc w:val="right"/>
      </w:pPr>
      <w:r>
        <w:lastRenderedPageBreak/>
        <w:t>постановлением Правительства</w:t>
      </w:r>
    </w:p>
    <w:p w:rsidR="00814B0F" w:rsidRDefault="00814B0F">
      <w:pPr>
        <w:pStyle w:val="ConsPlusNormal"/>
        <w:jc w:val="right"/>
      </w:pPr>
      <w:r>
        <w:t>Ленинградской области</w:t>
      </w:r>
    </w:p>
    <w:p w:rsidR="00814B0F" w:rsidRDefault="00814B0F">
      <w:pPr>
        <w:pStyle w:val="ConsPlusNormal"/>
        <w:jc w:val="right"/>
      </w:pPr>
      <w:r>
        <w:t>от 19.03.2020 N 132</w:t>
      </w:r>
    </w:p>
    <w:p w:rsidR="00814B0F" w:rsidRDefault="00814B0F">
      <w:pPr>
        <w:pStyle w:val="ConsPlusNormal"/>
        <w:jc w:val="right"/>
      </w:pPr>
      <w:r>
        <w:t>(приложение)</w:t>
      </w:r>
    </w:p>
    <w:p w:rsidR="00814B0F" w:rsidRDefault="00814B0F">
      <w:pPr>
        <w:pStyle w:val="ConsPlusNormal"/>
        <w:ind w:firstLine="540"/>
        <w:jc w:val="both"/>
      </w:pPr>
    </w:p>
    <w:p w:rsidR="00814B0F" w:rsidRDefault="00814B0F">
      <w:pPr>
        <w:pStyle w:val="ConsPlusTitle"/>
        <w:jc w:val="center"/>
      </w:pPr>
      <w:bookmarkStart w:id="0" w:name="P37"/>
      <w:bookmarkEnd w:id="0"/>
      <w:r>
        <w:t>ПОРЯДОК</w:t>
      </w:r>
    </w:p>
    <w:p w:rsidR="00814B0F" w:rsidRDefault="00814B0F">
      <w:pPr>
        <w:pStyle w:val="ConsPlusTitle"/>
        <w:jc w:val="center"/>
      </w:pPr>
      <w:r>
        <w:t>РЕГЛАМЕНТАЦИИ И ОФОРМЛЕНИЯ ОТНОШЕНИЙ ГОСУДАРСТВЕННОЙ</w:t>
      </w:r>
    </w:p>
    <w:p w:rsidR="00814B0F" w:rsidRDefault="00814B0F">
      <w:pPr>
        <w:pStyle w:val="ConsPlusTitle"/>
        <w:jc w:val="center"/>
      </w:pPr>
      <w:r>
        <w:t xml:space="preserve">И </w:t>
      </w:r>
      <w:proofErr w:type="gramStart"/>
      <w:r>
        <w:t>МУНИЦИПАЛЬНОЙ ОБРАЗОВАТЕЛЬНОЙ ОРГАНИЗАЦИИ</w:t>
      </w:r>
      <w:proofErr w:type="gramEnd"/>
      <w:r>
        <w:t xml:space="preserve"> И РОДИТЕЛЕЙ</w:t>
      </w:r>
    </w:p>
    <w:p w:rsidR="00814B0F" w:rsidRDefault="00814B0F">
      <w:pPr>
        <w:pStyle w:val="ConsPlusTitle"/>
        <w:jc w:val="center"/>
      </w:pPr>
      <w:r>
        <w:t>(ЗАКОННЫХ ПРЕДСТАВИТЕЛЕЙ) ОБУЧАЮЩИХСЯ, НУЖДАЮЩИХСЯ</w:t>
      </w:r>
    </w:p>
    <w:p w:rsidR="00814B0F" w:rsidRDefault="00814B0F">
      <w:pPr>
        <w:pStyle w:val="ConsPlusTitle"/>
        <w:jc w:val="center"/>
      </w:pPr>
      <w:r>
        <w:t>В ДЛИТЕЛЬНОМ ЛЕЧЕНИИ, А ТАКЖЕ ДЕТЕЙ-ИНВАЛИДОВ В ЧАСТИ</w:t>
      </w:r>
    </w:p>
    <w:p w:rsidR="00814B0F" w:rsidRDefault="00814B0F">
      <w:pPr>
        <w:pStyle w:val="ConsPlusTitle"/>
        <w:jc w:val="center"/>
      </w:pPr>
      <w:r>
        <w:t>ОРГАНИЗАЦИИ ОБУЧЕНИЯ ПО ОСНОВНЫМ ОБЩЕОБРАЗОВАТЕЛЬНЫМ</w:t>
      </w:r>
    </w:p>
    <w:p w:rsidR="00814B0F" w:rsidRDefault="00814B0F">
      <w:pPr>
        <w:pStyle w:val="ConsPlusTitle"/>
        <w:jc w:val="center"/>
      </w:pPr>
      <w:r>
        <w:t>ПРОГРАММАМ НА ДОМУ ИЛИ В МЕДИЦИНСКИХ ОРГАНИЗАЦИЯХ</w:t>
      </w:r>
    </w:p>
    <w:p w:rsidR="00814B0F" w:rsidRDefault="00814B0F">
      <w:pPr>
        <w:pStyle w:val="ConsPlusTitle"/>
        <w:jc w:val="center"/>
      </w:pPr>
      <w:r>
        <w:t>ЛЕНИНГРАДСКОЙ ОБЛАСТИ</w:t>
      </w:r>
    </w:p>
    <w:p w:rsidR="00814B0F" w:rsidRDefault="00814B0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14B0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14B0F" w:rsidRDefault="00814B0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4B0F" w:rsidRDefault="00814B0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14B0F" w:rsidRDefault="00814B0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4B0F" w:rsidRDefault="00814B0F">
            <w:pPr>
              <w:pStyle w:val="ConsPlusNormal"/>
              <w:jc w:val="center"/>
            </w:pPr>
            <w:r>
              <w:rPr>
                <w:color w:val="392C69"/>
              </w:rPr>
              <w:t xml:space="preserve">(с изм., внесенными </w:t>
            </w:r>
            <w:hyperlink r:id="rId9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814B0F" w:rsidRDefault="00814B0F">
            <w:pPr>
              <w:pStyle w:val="ConsPlusNormal"/>
              <w:jc w:val="center"/>
            </w:pPr>
            <w:r>
              <w:rPr>
                <w:color w:val="392C69"/>
              </w:rPr>
              <w:t>от 19.04.2024 N 263)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4B0F" w:rsidRDefault="00814B0F">
            <w:pPr>
              <w:pStyle w:val="ConsPlusNormal"/>
            </w:pPr>
          </w:p>
        </w:tc>
      </w:tr>
    </w:tbl>
    <w:p w:rsidR="00814B0F" w:rsidRDefault="00814B0F">
      <w:pPr>
        <w:pStyle w:val="ConsPlusNormal"/>
        <w:ind w:firstLine="540"/>
        <w:jc w:val="both"/>
      </w:pPr>
    </w:p>
    <w:p w:rsidR="00814B0F" w:rsidRDefault="00814B0F">
      <w:pPr>
        <w:pStyle w:val="ConsPlusTitle"/>
        <w:jc w:val="center"/>
        <w:outlineLvl w:val="1"/>
      </w:pPr>
      <w:r>
        <w:t>1. Общие положения</w:t>
      </w:r>
    </w:p>
    <w:p w:rsidR="00814B0F" w:rsidRDefault="00814B0F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14B0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14B0F" w:rsidRDefault="00814B0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4B0F" w:rsidRDefault="00814B0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14B0F" w:rsidRDefault="00814B0F">
            <w:pPr>
              <w:pStyle w:val="ConsPlusNormal"/>
              <w:jc w:val="both"/>
            </w:pPr>
            <w:r>
              <w:rPr>
                <w:color w:val="392C69"/>
              </w:rPr>
              <w:t xml:space="preserve">В соответствии с </w:t>
            </w:r>
            <w:hyperlink r:id="rId10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19.04.2024 N 263 с </w:t>
            </w:r>
            <w:hyperlink r:id="rId11">
              <w:r>
                <w:rPr>
                  <w:color w:val="0000FF"/>
                </w:rPr>
                <w:t>01.01.2025</w:t>
              </w:r>
            </w:hyperlink>
            <w:r>
              <w:rPr>
                <w:color w:val="392C69"/>
              </w:rPr>
              <w:t xml:space="preserve"> в п. 1.1 слова "начального общего, основного общего, среднего общего образования" будут исключены.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4B0F" w:rsidRDefault="00814B0F">
            <w:pPr>
              <w:pStyle w:val="ConsPlusNormal"/>
            </w:pPr>
          </w:p>
        </w:tc>
      </w:tr>
    </w:tbl>
    <w:p w:rsidR="00814B0F" w:rsidRDefault="00814B0F">
      <w:pPr>
        <w:pStyle w:val="ConsPlusNormal"/>
        <w:spacing w:before="280"/>
        <w:ind w:firstLine="540"/>
        <w:jc w:val="both"/>
      </w:pPr>
      <w:r>
        <w:t xml:space="preserve">1.1. Настоящий Порядок определяет процедуру оформления отношений государственной и </w:t>
      </w:r>
      <w:proofErr w:type="gramStart"/>
      <w:r>
        <w:t>муниципальной образовательной организации</w:t>
      </w:r>
      <w:proofErr w:type="gramEnd"/>
      <w:r>
        <w:t xml:space="preserve">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начального общего, основного общего, среднего общего образования на дому или в медицинских организациях Ленинградской области.</w:t>
      </w:r>
    </w:p>
    <w:p w:rsidR="00814B0F" w:rsidRDefault="00814B0F">
      <w:pPr>
        <w:pStyle w:val="ConsPlusNormal"/>
        <w:spacing w:before="220"/>
        <w:ind w:firstLine="540"/>
        <w:jc w:val="both"/>
      </w:pPr>
      <w:r>
        <w:t>1.2. Участниками отношений при реализации настоящего Порядка являются:</w:t>
      </w:r>
    </w:p>
    <w:p w:rsidR="00814B0F" w:rsidRDefault="00814B0F">
      <w:pPr>
        <w:pStyle w:val="ConsPlusNormal"/>
        <w:spacing w:before="220"/>
        <w:ind w:firstLine="540"/>
        <w:jc w:val="both"/>
      </w:pPr>
      <w:r>
        <w:t>обучающиеся, нуждающиеся в длительном лечении, а также дети-инвалиды, которые по состоянию здоровья в соответствии с медицинским заключением не могут посещать образовательную организацию (далее - обучающиеся);</w:t>
      </w:r>
    </w:p>
    <w:p w:rsidR="00814B0F" w:rsidRDefault="00814B0F">
      <w:pPr>
        <w:pStyle w:val="ConsPlusNormal"/>
        <w:spacing w:before="220"/>
        <w:ind w:firstLine="540"/>
        <w:jc w:val="both"/>
      </w:pPr>
      <w:r>
        <w:t>родители (законные представители) обучающихся;</w:t>
      </w:r>
    </w:p>
    <w:p w:rsidR="00814B0F" w:rsidRDefault="00814B0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14B0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14B0F" w:rsidRDefault="00814B0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4B0F" w:rsidRDefault="00814B0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14B0F" w:rsidRDefault="00814B0F">
            <w:pPr>
              <w:pStyle w:val="ConsPlusNormal"/>
              <w:jc w:val="both"/>
            </w:pPr>
            <w:r>
              <w:rPr>
                <w:color w:val="392C69"/>
              </w:rPr>
              <w:t xml:space="preserve">В соответствии с </w:t>
            </w:r>
            <w:hyperlink r:id="rId12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19.04.2024 N 263 с </w:t>
            </w:r>
            <w:hyperlink r:id="rId13">
              <w:r>
                <w:rPr>
                  <w:color w:val="0000FF"/>
                </w:rPr>
                <w:t>01.01.2025</w:t>
              </w:r>
            </w:hyperlink>
            <w:r>
              <w:rPr>
                <w:color w:val="392C69"/>
              </w:rPr>
              <w:t xml:space="preserve"> в абз. 4 п. 1.2 слова "начального общего, основного общего и среднего общего образования" будут исключены.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4B0F" w:rsidRDefault="00814B0F">
            <w:pPr>
              <w:pStyle w:val="ConsPlusNormal"/>
            </w:pPr>
          </w:p>
        </w:tc>
      </w:tr>
    </w:tbl>
    <w:p w:rsidR="00814B0F" w:rsidRDefault="00814B0F">
      <w:pPr>
        <w:pStyle w:val="ConsPlusNormal"/>
        <w:spacing w:before="280"/>
        <w:ind w:firstLine="540"/>
        <w:jc w:val="both"/>
      </w:pPr>
      <w:r>
        <w:t>государственная и муниципальная образовательная организация, реализующая образовательную деятельность по основным общеобразовательным программам начального общего, основного общего и среднего общего образования, в том числе по адаптированным основным общеобразовательным программам (далее - образовательная организация);</w:t>
      </w:r>
    </w:p>
    <w:p w:rsidR="00814B0F" w:rsidRDefault="00814B0F">
      <w:pPr>
        <w:pStyle w:val="ConsPlusNormal"/>
        <w:spacing w:before="220"/>
        <w:ind w:firstLine="540"/>
        <w:jc w:val="both"/>
      </w:pPr>
      <w:r>
        <w:t>медицинская организация.</w:t>
      </w:r>
    </w:p>
    <w:p w:rsidR="00814B0F" w:rsidRDefault="00814B0F">
      <w:pPr>
        <w:pStyle w:val="ConsPlusNormal"/>
        <w:spacing w:before="220"/>
        <w:ind w:firstLine="540"/>
        <w:jc w:val="both"/>
      </w:pPr>
      <w:r>
        <w:t>1.3. Организация обучения осуществляется на дому или в медицинской организации в соответствии с индивидуальным учебным планом в очно-заочной форме обучения.</w:t>
      </w:r>
    </w:p>
    <w:p w:rsidR="00814B0F" w:rsidRDefault="00814B0F">
      <w:pPr>
        <w:pStyle w:val="ConsPlusNormal"/>
        <w:spacing w:before="220"/>
        <w:ind w:firstLine="540"/>
        <w:jc w:val="both"/>
      </w:pPr>
      <w:r>
        <w:lastRenderedPageBreak/>
        <w:t>1.4. Организация образовательной деятельности в соответствии с индивидуальным учебным планом зависит от особенностей психофизического развития и состояния здоровья обучающихся и рекомендаций медицинской организации.</w:t>
      </w:r>
    </w:p>
    <w:p w:rsidR="00814B0F" w:rsidRDefault="00814B0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14B0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14B0F" w:rsidRDefault="00814B0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4B0F" w:rsidRDefault="00814B0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14B0F" w:rsidRDefault="00814B0F">
            <w:pPr>
              <w:pStyle w:val="ConsPlusNormal"/>
              <w:jc w:val="both"/>
            </w:pPr>
            <w:r>
              <w:rPr>
                <w:color w:val="392C69"/>
              </w:rPr>
              <w:t xml:space="preserve">В соответствии с </w:t>
            </w:r>
            <w:hyperlink r:id="rId14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19.04.2024 N 263 с </w:t>
            </w:r>
            <w:hyperlink r:id="rId15">
              <w:r>
                <w:rPr>
                  <w:color w:val="0000FF"/>
                </w:rPr>
                <w:t>01.01.2025</w:t>
              </w:r>
            </w:hyperlink>
            <w:r>
              <w:rPr>
                <w:color w:val="392C69"/>
              </w:rPr>
              <w:t xml:space="preserve"> п. 1.5 будет изложен в новой редакции:</w:t>
            </w:r>
          </w:p>
          <w:p w:rsidR="00814B0F" w:rsidRDefault="00814B0F">
            <w:pPr>
              <w:pStyle w:val="ConsPlusNormal"/>
              <w:jc w:val="both"/>
            </w:pPr>
            <w:r>
              <w:rPr>
                <w:color w:val="392C69"/>
              </w:rPr>
              <w:t>"1.5. Индивидуальный учебный план разрабатывается в соответствии с федеральными государственными образовательными стандартами и рекомендациями психолого-медико-педагогической комиссии (для детей с ограниченными возможностями здоровья).</w:t>
            </w:r>
          </w:p>
          <w:p w:rsidR="00814B0F" w:rsidRDefault="00814B0F">
            <w:pPr>
              <w:pStyle w:val="ConsPlusNormal"/>
              <w:jc w:val="both"/>
            </w:pPr>
            <w:r>
              <w:rPr>
                <w:color w:val="392C69"/>
              </w:rPr>
              <w:t xml:space="preserve">Максимальный общий объем недельной образовательной нагрузки определяется </w:t>
            </w:r>
            <w:proofErr w:type="gramStart"/>
            <w:r>
              <w:rPr>
                <w:color w:val="392C69"/>
              </w:rPr>
              <w:t>в соответствии с СанПиН</w:t>
            </w:r>
            <w:proofErr w:type="gramEnd"/>
            <w:r>
              <w:rPr>
                <w:color w:val="392C69"/>
              </w:rPr>
              <w:t xml:space="preserve"> 1.2.3685-21 "Гигиенические нормативы и требования к обеспечению безопасности и(или) безвредности для человека факторов среды обитания" (постановление Главного государственного санитарного врача Российской Федерации от 28 января 2021 года N 2).".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4B0F" w:rsidRDefault="00814B0F">
            <w:pPr>
              <w:pStyle w:val="ConsPlusNormal"/>
            </w:pPr>
          </w:p>
        </w:tc>
      </w:tr>
    </w:tbl>
    <w:p w:rsidR="00814B0F" w:rsidRDefault="00814B0F">
      <w:pPr>
        <w:pStyle w:val="ConsPlusNormal"/>
        <w:spacing w:before="280"/>
        <w:ind w:firstLine="540"/>
        <w:jc w:val="both"/>
      </w:pPr>
      <w:r>
        <w:t>1.5. Индивидуальный учебный план разрабатывается в соответствии с федеральными государственными образовательными стандартами и рекомендациями психолого-медико-педагогической комиссии (для детей с ограниченными возможностями здоровья).</w:t>
      </w:r>
    </w:p>
    <w:p w:rsidR="00814B0F" w:rsidRDefault="00814B0F">
      <w:pPr>
        <w:pStyle w:val="ConsPlusNormal"/>
        <w:spacing w:before="220"/>
        <w:ind w:firstLine="540"/>
        <w:jc w:val="both"/>
      </w:pPr>
      <w:r>
        <w:t>Максимальный общий объем недельной образовательной нагрузки:</w:t>
      </w:r>
    </w:p>
    <w:p w:rsidR="00814B0F" w:rsidRDefault="00814B0F">
      <w:pPr>
        <w:pStyle w:val="ConsPlusNormal"/>
        <w:spacing w:before="220"/>
        <w:ind w:firstLine="540"/>
        <w:jc w:val="both"/>
      </w:pPr>
      <w:r>
        <w:t xml:space="preserve">для обучающихся - </w:t>
      </w:r>
      <w:hyperlink r:id="rId16">
        <w:r>
          <w:rPr>
            <w:color w:val="0000FF"/>
          </w:rPr>
          <w:t>СанПиН 2.4.2.2821-10</w:t>
        </w:r>
      </w:hyperlink>
      <w:r>
        <w:t xml:space="preserve"> "Санитарно-эпидемиологические требования к условиям и организации обучения в общеобразовательных учреждениях" (постановление Главного государственного санитарного врача Российской Федерации от 29 декабря 2010 года N 189);</w:t>
      </w:r>
    </w:p>
    <w:p w:rsidR="00814B0F" w:rsidRDefault="00814B0F">
      <w:pPr>
        <w:pStyle w:val="ConsPlusNormal"/>
        <w:spacing w:before="220"/>
        <w:ind w:firstLine="540"/>
        <w:jc w:val="both"/>
      </w:pPr>
      <w:r>
        <w:t xml:space="preserve">для обучающихся с ограниченными возможностями здоровья - </w:t>
      </w:r>
      <w:hyperlink r:id="rId17">
        <w:r>
          <w:rPr>
            <w:color w:val="0000FF"/>
          </w:rPr>
          <w:t>СанПиН 2.4.2.3286-15</w:t>
        </w:r>
      </w:hyperlink>
      <w:r>
        <w:t xml:space="preserve">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(постановление Главного государственного санитарного врача Российской Федерации от 10 июля 2015 года N 26).</w:t>
      </w:r>
    </w:p>
    <w:p w:rsidR="00814B0F" w:rsidRDefault="00814B0F">
      <w:pPr>
        <w:pStyle w:val="ConsPlusNormal"/>
        <w:spacing w:before="220"/>
        <w:ind w:firstLine="540"/>
        <w:jc w:val="both"/>
      </w:pPr>
      <w:r>
        <w:t>1.6. Обучение на дому или в медицинской организации осуществляется с применением:</w:t>
      </w:r>
    </w:p>
    <w:p w:rsidR="00814B0F" w:rsidRDefault="00814B0F">
      <w:pPr>
        <w:pStyle w:val="ConsPlusNormal"/>
        <w:spacing w:before="220"/>
        <w:ind w:firstLine="540"/>
        <w:jc w:val="both"/>
      </w:pPr>
      <w:r>
        <w:t>сетевой формы реализации образовательных программ;</w:t>
      </w:r>
    </w:p>
    <w:p w:rsidR="00814B0F" w:rsidRDefault="00814B0F">
      <w:pPr>
        <w:pStyle w:val="ConsPlusNormal"/>
        <w:spacing w:before="220"/>
        <w:ind w:firstLine="540"/>
        <w:jc w:val="both"/>
      </w:pPr>
      <w:r>
        <w:t>электронного обучения;</w:t>
      </w:r>
    </w:p>
    <w:p w:rsidR="00814B0F" w:rsidRDefault="00814B0F">
      <w:pPr>
        <w:pStyle w:val="ConsPlusNormal"/>
        <w:spacing w:before="220"/>
        <w:ind w:firstLine="540"/>
        <w:jc w:val="both"/>
      </w:pPr>
      <w:r>
        <w:t>дистанционных образовательных технологий;</w:t>
      </w:r>
    </w:p>
    <w:p w:rsidR="00814B0F" w:rsidRDefault="00814B0F">
      <w:pPr>
        <w:pStyle w:val="ConsPlusNormal"/>
        <w:spacing w:before="220"/>
        <w:ind w:firstLine="540"/>
        <w:jc w:val="both"/>
      </w:pPr>
      <w:r>
        <w:t>других форм организации образовательного процесса, предусмотренных законодательством.</w:t>
      </w:r>
    </w:p>
    <w:p w:rsidR="00814B0F" w:rsidRDefault="00814B0F">
      <w:pPr>
        <w:pStyle w:val="ConsPlusNormal"/>
        <w:ind w:firstLine="540"/>
        <w:jc w:val="both"/>
      </w:pPr>
    </w:p>
    <w:p w:rsidR="00814B0F" w:rsidRDefault="00814B0F">
      <w:pPr>
        <w:pStyle w:val="ConsPlusTitle"/>
        <w:jc w:val="center"/>
        <w:outlineLvl w:val="1"/>
      </w:pPr>
      <w:bookmarkStart w:id="1" w:name="P74"/>
      <w:bookmarkEnd w:id="1"/>
      <w:r>
        <w:t>2. Организация обучения на дому</w:t>
      </w:r>
    </w:p>
    <w:p w:rsidR="00814B0F" w:rsidRDefault="00814B0F">
      <w:pPr>
        <w:pStyle w:val="ConsPlusNormal"/>
        <w:ind w:firstLine="540"/>
        <w:jc w:val="both"/>
      </w:pPr>
    </w:p>
    <w:p w:rsidR="00814B0F" w:rsidRDefault="00814B0F">
      <w:pPr>
        <w:pStyle w:val="ConsPlusNormal"/>
        <w:ind w:firstLine="540"/>
        <w:jc w:val="both"/>
      </w:pPr>
      <w:r>
        <w:t>2.1. Основанием для обучения на дому является распорядительный акт образовательной организации о переводе обучающегося на обучение на дому.</w:t>
      </w:r>
    </w:p>
    <w:p w:rsidR="00814B0F" w:rsidRDefault="00814B0F">
      <w:pPr>
        <w:pStyle w:val="ConsPlusNormal"/>
        <w:spacing w:before="220"/>
        <w:ind w:firstLine="540"/>
        <w:jc w:val="both"/>
      </w:pPr>
      <w:r>
        <w:t>2.2. Для организации обучения на дому родители (законные представители) представляют в образовательную организацию:</w:t>
      </w:r>
    </w:p>
    <w:p w:rsidR="00814B0F" w:rsidRDefault="00814B0F">
      <w:pPr>
        <w:pStyle w:val="ConsPlusNormal"/>
        <w:spacing w:before="220"/>
        <w:ind w:firstLine="540"/>
        <w:jc w:val="both"/>
      </w:pPr>
      <w:r>
        <w:t>письменное заявление одного из родителей (законного представителя) о переводе обучающегося на обучение на дому;</w:t>
      </w:r>
    </w:p>
    <w:p w:rsidR="00814B0F" w:rsidRDefault="00814B0F">
      <w:pPr>
        <w:pStyle w:val="ConsPlusNormal"/>
        <w:spacing w:before="220"/>
        <w:ind w:firstLine="540"/>
        <w:jc w:val="both"/>
      </w:pPr>
      <w:r>
        <w:t>заключение медицинской организации о необходимости организации обучения на дому;</w:t>
      </w:r>
    </w:p>
    <w:p w:rsidR="00814B0F" w:rsidRDefault="00814B0F">
      <w:pPr>
        <w:pStyle w:val="ConsPlusNormal"/>
        <w:spacing w:before="220"/>
        <w:ind w:firstLine="540"/>
        <w:jc w:val="both"/>
      </w:pPr>
      <w:r>
        <w:lastRenderedPageBreak/>
        <w:t>заключение психолого-медико-педагогической комиссии (для детей с ограниченными возможностями здоровья);</w:t>
      </w:r>
    </w:p>
    <w:p w:rsidR="00814B0F" w:rsidRDefault="00814B0F">
      <w:pPr>
        <w:pStyle w:val="ConsPlusNormal"/>
        <w:spacing w:before="220"/>
        <w:ind w:firstLine="540"/>
        <w:jc w:val="both"/>
      </w:pPr>
      <w:r>
        <w:t>индивидуальная программа реабилитации и абилитации инвалида (для ребенка-инвалида).</w:t>
      </w:r>
    </w:p>
    <w:p w:rsidR="00814B0F" w:rsidRDefault="00814B0F">
      <w:pPr>
        <w:pStyle w:val="ConsPlusNormal"/>
        <w:spacing w:before="220"/>
        <w:ind w:firstLine="540"/>
        <w:jc w:val="both"/>
      </w:pPr>
      <w:r>
        <w:t>2.3. Образовательная организация:</w:t>
      </w:r>
    </w:p>
    <w:p w:rsidR="00814B0F" w:rsidRDefault="00814B0F">
      <w:pPr>
        <w:pStyle w:val="ConsPlusNormal"/>
        <w:spacing w:before="220"/>
        <w:ind w:firstLine="540"/>
        <w:jc w:val="both"/>
      </w:pPr>
      <w:r>
        <w:t>предоставляет обучающимся учебники, учебную, справочную и другую литературу, имеющиеся в библиотеке образовательной организации;</w:t>
      </w:r>
    </w:p>
    <w:p w:rsidR="00814B0F" w:rsidRDefault="00814B0F">
      <w:pPr>
        <w:pStyle w:val="ConsPlusNormal"/>
        <w:spacing w:before="220"/>
        <w:ind w:firstLine="540"/>
        <w:jc w:val="both"/>
      </w:pPr>
      <w:r>
        <w:t>организует индивидуальное обучение на дому по основным общеобразовательным программам;</w:t>
      </w:r>
    </w:p>
    <w:p w:rsidR="00814B0F" w:rsidRDefault="00814B0F">
      <w:pPr>
        <w:pStyle w:val="ConsPlusNormal"/>
        <w:spacing w:before="220"/>
        <w:ind w:firstLine="540"/>
        <w:jc w:val="both"/>
      </w:pPr>
      <w:r>
        <w:t>организует индивидуальное обучение на дому по адаптированным основным общеобразовательным программам на основании заключения психолого-медико-педагогической комиссии (для детей с ограниченными возможностями здоровья);</w:t>
      </w:r>
    </w:p>
    <w:p w:rsidR="00814B0F" w:rsidRDefault="00814B0F">
      <w:pPr>
        <w:pStyle w:val="ConsPlusNormal"/>
        <w:spacing w:before="220"/>
        <w:ind w:firstLine="540"/>
        <w:jc w:val="both"/>
      </w:pPr>
      <w:r>
        <w:t>создает условия для обучения по индивидуальному учебному плану с учетом особенностей и образовательных потребностей обучающегося.</w:t>
      </w:r>
    </w:p>
    <w:p w:rsidR="00814B0F" w:rsidRDefault="00814B0F">
      <w:pPr>
        <w:pStyle w:val="ConsPlusNormal"/>
        <w:spacing w:before="220"/>
        <w:ind w:firstLine="540"/>
        <w:jc w:val="both"/>
      </w:pPr>
      <w:r>
        <w:t>2.4. Образовательный процесс обучения на дому регламентируется:</w:t>
      </w:r>
    </w:p>
    <w:p w:rsidR="00814B0F" w:rsidRDefault="00814B0F">
      <w:pPr>
        <w:pStyle w:val="ConsPlusNormal"/>
        <w:spacing w:before="220"/>
        <w:ind w:firstLine="540"/>
        <w:jc w:val="both"/>
      </w:pPr>
      <w:r>
        <w:t>индивидуальным учебным планом, разработанным образовательной организацией совместно с родителями (законными представителями) обучающихся;</w:t>
      </w:r>
    </w:p>
    <w:p w:rsidR="00814B0F" w:rsidRDefault="00814B0F">
      <w:pPr>
        <w:pStyle w:val="ConsPlusNormal"/>
        <w:spacing w:before="220"/>
        <w:ind w:firstLine="540"/>
        <w:jc w:val="both"/>
      </w:pPr>
      <w:r>
        <w:t>индивидуальным расписанием учебных занятий (очная форма обучения);</w:t>
      </w:r>
    </w:p>
    <w:p w:rsidR="00814B0F" w:rsidRDefault="00814B0F">
      <w:pPr>
        <w:pStyle w:val="ConsPlusNormal"/>
        <w:spacing w:before="220"/>
        <w:ind w:firstLine="540"/>
        <w:jc w:val="both"/>
      </w:pPr>
      <w:r>
        <w:t>индивидуальным расписанием учебных консультаций (заочная форма обучения);</w:t>
      </w:r>
    </w:p>
    <w:p w:rsidR="00814B0F" w:rsidRDefault="00814B0F">
      <w:pPr>
        <w:pStyle w:val="ConsPlusNormal"/>
        <w:spacing w:before="220"/>
        <w:ind w:firstLine="540"/>
        <w:jc w:val="both"/>
      </w:pPr>
      <w:r>
        <w:t>рабочими программами учебных предметов, курсов, дисциплин (модулей) в соответствии с реализуемой основной общеобразовательной программой;</w:t>
      </w:r>
    </w:p>
    <w:p w:rsidR="00814B0F" w:rsidRDefault="00814B0F">
      <w:pPr>
        <w:pStyle w:val="ConsPlusNormal"/>
        <w:spacing w:before="220"/>
        <w:ind w:firstLine="540"/>
        <w:jc w:val="both"/>
      </w:pPr>
      <w:r>
        <w:t>локальными нормативными актами образовательной организации, регламентирующими порядок обучения по индивидуальному учебному плану, в том числе на дому (в части, не урегулированной настоящим Порядком), периодичность, формы и порядок проведения текущего контроля успеваемости, промежуточной аттестации.</w:t>
      </w:r>
    </w:p>
    <w:p w:rsidR="00814B0F" w:rsidRDefault="00814B0F">
      <w:pPr>
        <w:pStyle w:val="ConsPlusNormal"/>
        <w:spacing w:before="220"/>
        <w:ind w:firstLine="540"/>
        <w:jc w:val="both"/>
      </w:pPr>
      <w:r>
        <w:t>Индивидуальные расписания учебных занятий и учебных консультаций согласовываются с родителями (законными представителями) обучающихся.</w:t>
      </w:r>
    </w:p>
    <w:p w:rsidR="00814B0F" w:rsidRDefault="00814B0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14B0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14B0F" w:rsidRDefault="00814B0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4B0F" w:rsidRDefault="00814B0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14B0F" w:rsidRDefault="00814B0F">
            <w:pPr>
              <w:pStyle w:val="ConsPlusNormal"/>
              <w:jc w:val="both"/>
            </w:pPr>
            <w:r>
              <w:rPr>
                <w:color w:val="392C69"/>
              </w:rPr>
              <w:t xml:space="preserve">В соответствии с </w:t>
            </w:r>
            <w:hyperlink r:id="rId18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19.04.2024 N 263 с </w:t>
            </w:r>
            <w:hyperlink r:id="rId19">
              <w:r>
                <w:rPr>
                  <w:color w:val="0000FF"/>
                </w:rPr>
                <w:t>01.01.2025</w:t>
              </w:r>
            </w:hyperlink>
            <w:r>
              <w:rPr>
                <w:color w:val="392C69"/>
              </w:rPr>
              <w:t xml:space="preserve"> п. 2.5 будет изложен в новой редакции:</w:t>
            </w:r>
          </w:p>
          <w:p w:rsidR="00814B0F" w:rsidRDefault="00814B0F">
            <w:pPr>
              <w:pStyle w:val="ConsPlusNormal"/>
              <w:jc w:val="both"/>
            </w:pPr>
            <w:r>
              <w:rPr>
                <w:color w:val="392C69"/>
              </w:rPr>
              <w:t>"2.5. Расчет недельной учебной нагрузки для оплаты педагогическим работникам при реализации индивидуального обучения на дому составляет:</w:t>
            </w:r>
          </w:p>
          <w:p w:rsidR="00814B0F" w:rsidRDefault="00814B0F">
            <w:pPr>
              <w:pStyle w:val="ConsPlusNormal"/>
              <w:jc w:val="both"/>
            </w:pPr>
            <w:r>
              <w:rPr>
                <w:color w:val="392C69"/>
              </w:rPr>
              <w:t>по образовательным программам дошкольного образования:</w:t>
            </w:r>
          </w:p>
          <w:p w:rsidR="00814B0F" w:rsidRDefault="00814B0F">
            <w:pPr>
              <w:pStyle w:val="ConsPlusNormal"/>
              <w:jc w:val="both"/>
            </w:pPr>
            <w:r>
              <w:rPr>
                <w:color w:val="392C69"/>
              </w:rPr>
              <w:t>для детей от 2 месяцев до 3 лет - 1 час в неделю,</w:t>
            </w:r>
          </w:p>
          <w:p w:rsidR="00814B0F" w:rsidRDefault="00814B0F">
            <w:pPr>
              <w:pStyle w:val="ConsPlusNormal"/>
              <w:jc w:val="both"/>
            </w:pPr>
            <w:r>
              <w:rPr>
                <w:color w:val="392C69"/>
              </w:rPr>
              <w:t>для детей 3-4 лет - 2,5 часа в неделю,</w:t>
            </w:r>
          </w:p>
          <w:p w:rsidR="00814B0F" w:rsidRDefault="00814B0F">
            <w:pPr>
              <w:pStyle w:val="ConsPlusNormal"/>
              <w:jc w:val="both"/>
            </w:pPr>
            <w:r>
              <w:rPr>
                <w:color w:val="392C69"/>
              </w:rPr>
              <w:t>для детей 5-6 лет - 3 часа в неделю,</w:t>
            </w:r>
          </w:p>
          <w:p w:rsidR="00814B0F" w:rsidRDefault="00814B0F">
            <w:pPr>
              <w:pStyle w:val="ConsPlusNormal"/>
              <w:jc w:val="both"/>
            </w:pPr>
            <w:r>
              <w:rPr>
                <w:color w:val="392C69"/>
              </w:rPr>
              <w:t>для детей 7 лет - 3,5 часа в неделю;</w:t>
            </w:r>
          </w:p>
          <w:p w:rsidR="00814B0F" w:rsidRDefault="00814B0F">
            <w:pPr>
              <w:pStyle w:val="ConsPlusNormal"/>
              <w:jc w:val="both"/>
            </w:pPr>
            <w:r>
              <w:rPr>
                <w:color w:val="392C69"/>
              </w:rPr>
              <w:t>по образовательным программам начального общего образования - 38 процентов от общей недельной учебной нагрузки;</w:t>
            </w:r>
          </w:p>
          <w:p w:rsidR="00814B0F" w:rsidRDefault="00814B0F">
            <w:pPr>
              <w:pStyle w:val="ConsPlusNormal"/>
              <w:jc w:val="both"/>
            </w:pPr>
            <w:r>
              <w:rPr>
                <w:color w:val="392C69"/>
              </w:rPr>
              <w:t>по образовательным программам основного общего образования - 33 процента от общей недельной учебной нагрузки;</w:t>
            </w:r>
          </w:p>
          <w:p w:rsidR="00814B0F" w:rsidRDefault="00814B0F">
            <w:pPr>
              <w:pStyle w:val="ConsPlusNormal"/>
              <w:jc w:val="both"/>
            </w:pPr>
            <w:r>
              <w:rPr>
                <w:color w:val="392C69"/>
              </w:rPr>
              <w:t>по образовательным программам среднего общего образования - 35 процентов от общей недельной учебной нагрузки.".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4B0F" w:rsidRDefault="00814B0F">
            <w:pPr>
              <w:pStyle w:val="ConsPlusNormal"/>
            </w:pPr>
          </w:p>
        </w:tc>
      </w:tr>
    </w:tbl>
    <w:p w:rsidR="00814B0F" w:rsidRDefault="00814B0F">
      <w:pPr>
        <w:pStyle w:val="ConsPlusNormal"/>
        <w:spacing w:before="280"/>
        <w:ind w:firstLine="540"/>
        <w:jc w:val="both"/>
      </w:pPr>
      <w:r>
        <w:lastRenderedPageBreak/>
        <w:t>2.5. Расчет недельной учебной нагрузки для оплаты педагогическим работникам при реализации индивидуального обучения на дому составляет:</w:t>
      </w:r>
    </w:p>
    <w:p w:rsidR="00814B0F" w:rsidRDefault="00814B0F">
      <w:pPr>
        <w:pStyle w:val="ConsPlusNormal"/>
        <w:spacing w:before="220"/>
        <w:ind w:firstLine="540"/>
        <w:jc w:val="both"/>
      </w:pPr>
      <w:r>
        <w:t>38 процентов от общей недельной учебной нагрузки по программе начального общего образования;</w:t>
      </w:r>
    </w:p>
    <w:p w:rsidR="00814B0F" w:rsidRDefault="00814B0F">
      <w:pPr>
        <w:pStyle w:val="ConsPlusNormal"/>
        <w:spacing w:before="220"/>
        <w:ind w:firstLine="540"/>
        <w:jc w:val="both"/>
      </w:pPr>
      <w:r>
        <w:t>33 процента от общей недельной учебной нагрузки по программе основного общего образования;</w:t>
      </w:r>
    </w:p>
    <w:p w:rsidR="00814B0F" w:rsidRDefault="00814B0F">
      <w:pPr>
        <w:pStyle w:val="ConsPlusNormal"/>
        <w:spacing w:before="220"/>
        <w:ind w:firstLine="540"/>
        <w:jc w:val="both"/>
      </w:pPr>
      <w:r>
        <w:t>35 процентов от общей недельной учебной нагрузки по программе среднего общего образования.</w:t>
      </w:r>
    </w:p>
    <w:p w:rsidR="00814B0F" w:rsidRDefault="00814B0F">
      <w:pPr>
        <w:pStyle w:val="ConsPlusNormal"/>
        <w:spacing w:before="220"/>
        <w:ind w:firstLine="540"/>
        <w:jc w:val="both"/>
      </w:pPr>
      <w:r>
        <w:t>2.6. Посещение обучающимся общеобразовательной организации для изучения отдельных учебных предметов допускается с разрешения медицинской организации, оформленного в установленном порядке.</w:t>
      </w:r>
    </w:p>
    <w:p w:rsidR="00814B0F" w:rsidRDefault="00814B0F">
      <w:pPr>
        <w:pStyle w:val="ConsPlusNormal"/>
        <w:spacing w:before="220"/>
        <w:ind w:firstLine="540"/>
        <w:jc w:val="both"/>
      </w:pPr>
      <w:r>
        <w:t>2.7. Индивидуальные учебные занятия проводятся не менее трех раз в неделю в соответствии с индивидуальным учебным планом, индивидуальным расписанием учебных занятий и консультаций.</w:t>
      </w:r>
    </w:p>
    <w:p w:rsidR="00814B0F" w:rsidRDefault="00814B0F">
      <w:pPr>
        <w:pStyle w:val="ConsPlusNormal"/>
        <w:spacing w:before="220"/>
        <w:ind w:firstLine="540"/>
        <w:jc w:val="both"/>
      </w:pPr>
      <w:r>
        <w:t>2.8. Учебный год при реализации индивидуального учебного плана по основной общеобразовательной программе (адаптированной основной общеобразовательной программе) начинается не позднее:</w:t>
      </w:r>
    </w:p>
    <w:p w:rsidR="00814B0F" w:rsidRDefault="00814B0F">
      <w:pPr>
        <w:pStyle w:val="ConsPlusNormal"/>
        <w:spacing w:before="220"/>
        <w:ind w:firstLine="540"/>
        <w:jc w:val="both"/>
      </w:pPr>
      <w:r>
        <w:t>1 октября (очно-заочная форма обучения);</w:t>
      </w:r>
    </w:p>
    <w:p w:rsidR="00814B0F" w:rsidRDefault="00814B0F">
      <w:pPr>
        <w:pStyle w:val="ConsPlusNormal"/>
        <w:spacing w:before="220"/>
        <w:ind w:firstLine="540"/>
        <w:jc w:val="both"/>
      </w:pPr>
      <w:r>
        <w:t>1 декабря (заочная форма обучения).</w:t>
      </w:r>
    </w:p>
    <w:p w:rsidR="00814B0F" w:rsidRDefault="00814B0F">
      <w:pPr>
        <w:pStyle w:val="ConsPlusNormal"/>
        <w:spacing w:before="220"/>
        <w:ind w:firstLine="540"/>
        <w:jc w:val="both"/>
      </w:pPr>
      <w:r>
        <w:t>Дата окончания учебного года определяется индивидуальным учебным планом.</w:t>
      </w:r>
    </w:p>
    <w:p w:rsidR="00814B0F" w:rsidRDefault="00814B0F">
      <w:pPr>
        <w:pStyle w:val="ConsPlusNormal"/>
        <w:spacing w:before="220"/>
        <w:ind w:firstLine="540"/>
        <w:jc w:val="both"/>
      </w:pPr>
      <w:r>
        <w:t>Информация о начале (окончании) учебного года отражается в календарном учебном графике, являющемся приложением к основной общеобразовательной программе соответствующего уровня образования.</w:t>
      </w:r>
    </w:p>
    <w:p w:rsidR="00814B0F" w:rsidRDefault="00814B0F">
      <w:pPr>
        <w:pStyle w:val="ConsPlusNormal"/>
        <w:ind w:firstLine="540"/>
        <w:jc w:val="both"/>
      </w:pPr>
    </w:p>
    <w:p w:rsidR="00814B0F" w:rsidRDefault="00814B0F">
      <w:pPr>
        <w:pStyle w:val="ConsPlusTitle"/>
        <w:jc w:val="center"/>
        <w:outlineLvl w:val="1"/>
      </w:pPr>
      <w:r>
        <w:t>3. Организация обучения в медицинских организациях</w:t>
      </w:r>
    </w:p>
    <w:p w:rsidR="00814B0F" w:rsidRDefault="00814B0F">
      <w:pPr>
        <w:pStyle w:val="ConsPlusNormal"/>
        <w:ind w:firstLine="540"/>
        <w:jc w:val="both"/>
      </w:pPr>
    </w:p>
    <w:p w:rsidR="00814B0F" w:rsidRDefault="00814B0F">
      <w:pPr>
        <w:pStyle w:val="ConsPlusNormal"/>
        <w:ind w:firstLine="540"/>
        <w:jc w:val="both"/>
      </w:pPr>
      <w:r>
        <w:t>3.1. Обучение в медицинской организации осуществляется:</w:t>
      </w:r>
    </w:p>
    <w:p w:rsidR="00814B0F" w:rsidRDefault="00814B0F">
      <w:pPr>
        <w:pStyle w:val="ConsPlusNormal"/>
        <w:spacing w:before="220"/>
        <w:ind w:firstLine="540"/>
        <w:jc w:val="both"/>
      </w:pPr>
      <w:r>
        <w:t>на базе специализированного структурного образовательного подразделения медицинской организации, осуществляющей непосредственно лечение, оздоровление и имеющей лицензию на право осуществления образовательной деятельности по реализации основных общеобразовательных программ;</w:t>
      </w:r>
    </w:p>
    <w:p w:rsidR="00814B0F" w:rsidRDefault="00814B0F">
      <w:pPr>
        <w:pStyle w:val="ConsPlusNormal"/>
        <w:spacing w:before="220"/>
        <w:ind w:firstLine="540"/>
        <w:jc w:val="both"/>
      </w:pPr>
      <w:r>
        <w:t>образовательной организацией, в которой обучается обучающийся или в иной образовательной организации по выбору родителей (законных представителей) обучающегося.</w:t>
      </w:r>
    </w:p>
    <w:p w:rsidR="00814B0F" w:rsidRDefault="00814B0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14B0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14B0F" w:rsidRDefault="00814B0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4B0F" w:rsidRDefault="00814B0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14B0F" w:rsidRDefault="00814B0F">
            <w:pPr>
              <w:pStyle w:val="ConsPlusNormal"/>
              <w:jc w:val="both"/>
            </w:pPr>
            <w:r>
              <w:rPr>
                <w:color w:val="392C69"/>
              </w:rPr>
              <w:t xml:space="preserve">В соответствии с </w:t>
            </w:r>
            <w:hyperlink r:id="rId20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19.04.2024 N 263 с </w:t>
            </w:r>
            <w:hyperlink r:id="rId21">
              <w:r>
                <w:rPr>
                  <w:color w:val="0000FF"/>
                </w:rPr>
                <w:t>01.01.2025</w:t>
              </w:r>
            </w:hyperlink>
            <w:r>
              <w:rPr>
                <w:color w:val="392C69"/>
              </w:rPr>
              <w:t xml:space="preserve"> абз. 4 п. 3.1 будет изложен в новой редакции:</w:t>
            </w:r>
          </w:p>
          <w:p w:rsidR="00814B0F" w:rsidRDefault="00814B0F">
            <w:pPr>
              <w:pStyle w:val="ConsPlusNormal"/>
              <w:jc w:val="both"/>
            </w:pPr>
            <w:r>
              <w:rPr>
                <w:color w:val="392C69"/>
              </w:rPr>
              <w:t xml:space="preserve">"Перевод обучающегося для обучения в специализированное структурное образовательное подразделение медицинской организации или образовательную организацию по выбору родителей (законных представителей) обучающегося осуществляется в порядке, установленном приказом Минпросвещения России от 6 апреля 2023 года N 240 "Об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</w:t>
            </w:r>
            <w:r>
              <w:rPr>
                <w:color w:val="392C69"/>
              </w:rPr>
              <w:lastRenderedPageBreak/>
              <w:t>образовательную деятельность по образовательным программам соответствующих уровня и направленности" (далее - приказ Минпросвещения России N 240).".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4B0F" w:rsidRDefault="00814B0F">
            <w:pPr>
              <w:pStyle w:val="ConsPlusNormal"/>
            </w:pPr>
          </w:p>
        </w:tc>
      </w:tr>
    </w:tbl>
    <w:p w:rsidR="00814B0F" w:rsidRDefault="00814B0F">
      <w:pPr>
        <w:pStyle w:val="ConsPlusNormal"/>
        <w:spacing w:before="280"/>
        <w:ind w:firstLine="540"/>
        <w:jc w:val="both"/>
      </w:pPr>
      <w:r>
        <w:t xml:space="preserve">Перевод обучающегося для обучения в специализированное структурное образовательное подразделение медицинской организации или образовательную организацию по выбору родителей (законных представителей) обучающегося осуществляется в порядке, установленном </w:t>
      </w:r>
      <w:hyperlink r:id="rId22"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России от 12 марта 2014 года N 177 "Об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 (далее - приказ Минобрнауки России N 177).</w:t>
      </w:r>
    </w:p>
    <w:p w:rsidR="00814B0F" w:rsidRDefault="00814B0F">
      <w:pPr>
        <w:pStyle w:val="ConsPlusNormal"/>
        <w:spacing w:before="220"/>
        <w:ind w:firstLine="540"/>
        <w:jc w:val="both"/>
      </w:pPr>
      <w:r>
        <w:t>3.2. Основаниями для организации обучения в медицинской организации являются:</w:t>
      </w:r>
    </w:p>
    <w:p w:rsidR="00814B0F" w:rsidRDefault="00814B0F">
      <w:pPr>
        <w:pStyle w:val="ConsPlusNormal"/>
        <w:spacing w:before="220"/>
        <w:ind w:firstLine="540"/>
        <w:jc w:val="both"/>
      </w:pPr>
      <w:r>
        <w:t>заключение медицинской организации о проведении лечения или медицинской реабилитации продолжительностью более 21 дня в медицинской организации (включая дневной стационар);</w:t>
      </w:r>
    </w:p>
    <w:p w:rsidR="00814B0F" w:rsidRDefault="00814B0F">
      <w:pPr>
        <w:pStyle w:val="ConsPlusNormal"/>
        <w:spacing w:before="220"/>
        <w:ind w:firstLine="540"/>
        <w:jc w:val="both"/>
      </w:pPr>
      <w:r>
        <w:t>заявление родителей (законных представителей) в письменной форме на имя руководителя медицинской организации, в которой будет находиться на длительном лечении ребенок, с просьбой организовать его обучение;</w:t>
      </w:r>
    </w:p>
    <w:p w:rsidR="00814B0F" w:rsidRDefault="00814B0F">
      <w:pPr>
        <w:pStyle w:val="ConsPlusNormal"/>
        <w:spacing w:before="220"/>
        <w:ind w:firstLine="540"/>
        <w:jc w:val="both"/>
      </w:pPr>
      <w:r>
        <w:t>заключение психолого-медико-педагогической комиссии (для детей с ограниченными возможностями здоровья);</w:t>
      </w:r>
    </w:p>
    <w:p w:rsidR="00814B0F" w:rsidRDefault="00814B0F">
      <w:pPr>
        <w:pStyle w:val="ConsPlusNormal"/>
        <w:spacing w:before="220"/>
        <w:ind w:firstLine="540"/>
        <w:jc w:val="both"/>
      </w:pPr>
      <w:r>
        <w:t>индивидуальная программа реабилитации и абилитации инвалида (для ребенка-инвалида).</w:t>
      </w:r>
    </w:p>
    <w:p w:rsidR="00814B0F" w:rsidRDefault="00814B0F">
      <w:pPr>
        <w:pStyle w:val="ConsPlusNormal"/>
        <w:spacing w:before="220"/>
        <w:ind w:firstLine="540"/>
        <w:jc w:val="both"/>
      </w:pPr>
      <w:r>
        <w:t>3.3. Дату начала занятий обучающегося при поступлении его в медицинскую организацию определяют лечащий врач совместно с заведующим лечебного отделения в зависимости от состояния здоровья, о чем делается соответствующая запись в истории болезни.</w:t>
      </w:r>
    </w:p>
    <w:p w:rsidR="00814B0F" w:rsidRDefault="00814B0F">
      <w:pPr>
        <w:pStyle w:val="ConsPlusNormal"/>
        <w:spacing w:before="220"/>
        <w:ind w:firstLine="540"/>
        <w:jc w:val="both"/>
      </w:pPr>
      <w:r>
        <w:t>В период занятий не включается отрезок времени, когда обучающемуся было противопоказано обучение по состоянию его здоровья.</w:t>
      </w:r>
    </w:p>
    <w:p w:rsidR="00814B0F" w:rsidRDefault="00814B0F">
      <w:pPr>
        <w:pStyle w:val="ConsPlusNormal"/>
        <w:spacing w:before="220"/>
        <w:ind w:firstLine="540"/>
        <w:jc w:val="both"/>
      </w:pPr>
      <w:r>
        <w:t>3.4. Медицинская организация создает условия для обучения с учетом требований санитарных правил и нормативов, а также реализуемой основной общеобразовательной программы (адаптированной основной общеобразовательной программы).</w:t>
      </w:r>
    </w:p>
    <w:p w:rsidR="00814B0F" w:rsidRDefault="00814B0F">
      <w:pPr>
        <w:pStyle w:val="ConsPlusNormal"/>
        <w:spacing w:before="220"/>
        <w:ind w:firstLine="540"/>
        <w:jc w:val="both"/>
      </w:pPr>
      <w:r>
        <w:t>Обучающиеся пользуются учебниками, предоставляемыми медицинской или образовательной организацией.</w:t>
      </w:r>
    </w:p>
    <w:p w:rsidR="00814B0F" w:rsidRDefault="00814B0F">
      <w:pPr>
        <w:pStyle w:val="ConsPlusNormal"/>
        <w:spacing w:before="220"/>
        <w:ind w:firstLine="540"/>
        <w:jc w:val="both"/>
      </w:pPr>
      <w:r>
        <w:t>Письменными принадлежностями обучающиеся обеспечиваются родителями (законными представителями).</w:t>
      </w:r>
    </w:p>
    <w:p w:rsidR="00814B0F" w:rsidRDefault="00814B0F">
      <w:pPr>
        <w:pStyle w:val="ConsPlusNormal"/>
        <w:spacing w:before="220"/>
        <w:ind w:firstLine="540"/>
        <w:jc w:val="both"/>
      </w:pPr>
      <w:r>
        <w:t>Воспитанников детских домов из числа детей-сирот и детей, оставшихся без попечения родителей, обеспечивают письменными принадлежностями их законные представители.</w:t>
      </w:r>
    </w:p>
    <w:p w:rsidR="00814B0F" w:rsidRDefault="00814B0F">
      <w:pPr>
        <w:pStyle w:val="ConsPlusNormal"/>
        <w:spacing w:before="220"/>
        <w:ind w:firstLine="540"/>
        <w:jc w:val="both"/>
      </w:pPr>
      <w:r>
        <w:t>3.5. Образовательный процесс организуется в форме групповых и индивидуальных занятий.</w:t>
      </w:r>
    </w:p>
    <w:p w:rsidR="00814B0F" w:rsidRDefault="00814B0F">
      <w:pPr>
        <w:pStyle w:val="ConsPlusNormal"/>
        <w:spacing w:before="220"/>
        <w:ind w:firstLine="540"/>
        <w:jc w:val="both"/>
      </w:pPr>
      <w:r>
        <w:t>Индивидуальные занятия проводятся:</w:t>
      </w:r>
    </w:p>
    <w:p w:rsidR="00814B0F" w:rsidRDefault="00814B0F">
      <w:pPr>
        <w:pStyle w:val="ConsPlusNormal"/>
        <w:spacing w:before="220"/>
        <w:ind w:firstLine="540"/>
        <w:jc w:val="both"/>
      </w:pPr>
      <w:r>
        <w:t>при наличии от одного до трех человек включительно;</w:t>
      </w:r>
    </w:p>
    <w:p w:rsidR="00814B0F" w:rsidRDefault="00814B0F">
      <w:pPr>
        <w:pStyle w:val="ConsPlusNormal"/>
        <w:spacing w:before="220"/>
        <w:ind w:firstLine="540"/>
        <w:jc w:val="both"/>
      </w:pPr>
      <w:r>
        <w:t>обучающихся, лишенных возможности передвигаться;</w:t>
      </w:r>
    </w:p>
    <w:p w:rsidR="00814B0F" w:rsidRDefault="00814B0F">
      <w:pPr>
        <w:pStyle w:val="ConsPlusNormal"/>
        <w:spacing w:before="220"/>
        <w:ind w:firstLine="540"/>
        <w:jc w:val="both"/>
      </w:pPr>
      <w:r>
        <w:lastRenderedPageBreak/>
        <w:t>обучающихся, имеющих постельный режим, по заключению лечащего врача.</w:t>
      </w:r>
    </w:p>
    <w:p w:rsidR="00814B0F" w:rsidRDefault="00814B0F">
      <w:pPr>
        <w:pStyle w:val="ConsPlusNormal"/>
        <w:spacing w:before="220"/>
        <w:ind w:firstLine="540"/>
        <w:jc w:val="both"/>
      </w:pPr>
      <w:r>
        <w:t>3.6. Образовательный процесс для обучающихся в медицинской организации регламентируется:</w:t>
      </w:r>
    </w:p>
    <w:p w:rsidR="00814B0F" w:rsidRDefault="00814B0F">
      <w:pPr>
        <w:pStyle w:val="ConsPlusNormal"/>
        <w:spacing w:before="220"/>
        <w:ind w:firstLine="540"/>
        <w:jc w:val="both"/>
      </w:pPr>
      <w:r>
        <w:t>основными общеобразовательными программами;</w:t>
      </w:r>
    </w:p>
    <w:p w:rsidR="00814B0F" w:rsidRDefault="00814B0F">
      <w:pPr>
        <w:pStyle w:val="ConsPlusNormal"/>
        <w:spacing w:before="220"/>
        <w:ind w:firstLine="540"/>
        <w:jc w:val="both"/>
      </w:pPr>
      <w:r>
        <w:t>адаптированными основными общеобразовательными программами и заключениями психолого-медико-педагогической комиссии (для детей с ограниченными возможностями здоровья);</w:t>
      </w:r>
    </w:p>
    <w:p w:rsidR="00814B0F" w:rsidRDefault="00814B0F">
      <w:pPr>
        <w:pStyle w:val="ConsPlusNormal"/>
        <w:spacing w:before="220"/>
        <w:ind w:firstLine="540"/>
        <w:jc w:val="both"/>
      </w:pPr>
      <w:r>
        <w:t>индивидуальным учебным планом (при организации индивидуальных занятий по индивидуальному учебному плану, разработанному образовательной организацией совместно с родителями (законными представителями) обучающихся);</w:t>
      </w:r>
    </w:p>
    <w:p w:rsidR="00814B0F" w:rsidRDefault="00814B0F">
      <w:pPr>
        <w:pStyle w:val="ConsPlusNormal"/>
        <w:spacing w:before="220"/>
        <w:ind w:firstLine="540"/>
        <w:jc w:val="both"/>
      </w:pPr>
      <w:r>
        <w:t>рабочими программами учебных предметов, курсов, дисциплин (модулей) (при организации обучения по индивидуальному учебному плану);</w:t>
      </w:r>
    </w:p>
    <w:p w:rsidR="00814B0F" w:rsidRDefault="00814B0F">
      <w:pPr>
        <w:pStyle w:val="ConsPlusNormal"/>
        <w:spacing w:before="220"/>
        <w:ind w:firstLine="540"/>
        <w:jc w:val="both"/>
      </w:pPr>
      <w:r>
        <w:t>индивидуальным расписанием учебных занятий (очная форма обучения) и учебных консультаций (заочная форма обучения), разработанным образовательной организацией совместно с родителями (законными представителями) обучающихся);</w:t>
      </w:r>
    </w:p>
    <w:p w:rsidR="00814B0F" w:rsidRDefault="00814B0F">
      <w:pPr>
        <w:pStyle w:val="ConsPlusNormal"/>
        <w:spacing w:before="220"/>
        <w:ind w:firstLine="540"/>
        <w:jc w:val="both"/>
      </w:pPr>
      <w:r>
        <w:t>локальными нормативными актами медицинской организации, регламентирующими порядок обучения по индивидуальному учебному плану (в части, не урегулированной настоящим Порядком), периодичность, формы и порядок проведения текущего контроля успеваемости, промежуточной аттестации обучающихся.</w:t>
      </w:r>
    </w:p>
    <w:p w:rsidR="00814B0F" w:rsidRDefault="00814B0F">
      <w:pPr>
        <w:pStyle w:val="ConsPlusNormal"/>
        <w:spacing w:before="220"/>
        <w:ind w:firstLine="540"/>
        <w:jc w:val="both"/>
      </w:pPr>
      <w:r>
        <w:t>3.7. Основаниями для организации обучения обучающегося образовательной организацией в медицинской организации являются:</w:t>
      </w:r>
    </w:p>
    <w:p w:rsidR="00814B0F" w:rsidRDefault="00814B0F">
      <w:pPr>
        <w:pStyle w:val="ConsPlusNormal"/>
        <w:spacing w:before="220"/>
        <w:ind w:firstLine="540"/>
        <w:jc w:val="both"/>
      </w:pPr>
      <w:r>
        <w:t>в случае если ребенок является обучающимся данной образовательной организации - заявление родителей (законных представителей) обучающегося на имя руководителя образовательной организации о переводе его на индивидуальное обучение в медицинской организации;</w:t>
      </w:r>
    </w:p>
    <w:p w:rsidR="00814B0F" w:rsidRDefault="00814B0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14B0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14B0F" w:rsidRDefault="00814B0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4B0F" w:rsidRDefault="00814B0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14B0F" w:rsidRDefault="00814B0F">
            <w:pPr>
              <w:pStyle w:val="ConsPlusNormal"/>
              <w:jc w:val="both"/>
            </w:pPr>
            <w:r>
              <w:rPr>
                <w:color w:val="392C69"/>
              </w:rPr>
              <w:t xml:space="preserve">В соответствии с </w:t>
            </w:r>
            <w:hyperlink r:id="rId23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19.04.2024 N 263 с </w:t>
            </w:r>
            <w:hyperlink r:id="rId24">
              <w:r>
                <w:rPr>
                  <w:color w:val="0000FF"/>
                </w:rPr>
                <w:t>01.01.2025</w:t>
              </w:r>
            </w:hyperlink>
            <w:r>
              <w:rPr>
                <w:color w:val="392C69"/>
              </w:rPr>
              <w:t xml:space="preserve"> абз. 3 п. 3.7 будет изложен в новой редакции:</w:t>
            </w:r>
          </w:p>
          <w:p w:rsidR="00814B0F" w:rsidRDefault="00814B0F">
            <w:pPr>
              <w:pStyle w:val="ConsPlusNormal"/>
              <w:jc w:val="both"/>
            </w:pPr>
            <w:r>
              <w:rPr>
                <w:color w:val="392C69"/>
              </w:rPr>
              <w:t>"в случае если ребенок не является обучающимся данной образовательной организации - заявление родителей (законных представителей) обучающихся на имя руководителя образовательной организации о его приеме в порядке перевода, определенном приказом Минпросвещения России N 240;".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4B0F" w:rsidRDefault="00814B0F">
            <w:pPr>
              <w:pStyle w:val="ConsPlusNormal"/>
            </w:pPr>
          </w:p>
        </w:tc>
      </w:tr>
    </w:tbl>
    <w:p w:rsidR="00814B0F" w:rsidRDefault="00814B0F">
      <w:pPr>
        <w:pStyle w:val="ConsPlusNormal"/>
        <w:spacing w:before="280"/>
        <w:ind w:firstLine="540"/>
        <w:jc w:val="both"/>
      </w:pPr>
      <w:r>
        <w:t xml:space="preserve">в случае если ребенок не является обучающимся данной образовательной организации - заявление родителей (законных представителей) обучающихся на имя руководителя образовательной организации о его приеме в порядке перевода, определенном </w:t>
      </w:r>
      <w:hyperlink r:id="rId25">
        <w:r>
          <w:rPr>
            <w:color w:val="0000FF"/>
          </w:rPr>
          <w:t>приказом</w:t>
        </w:r>
      </w:hyperlink>
      <w:r>
        <w:t xml:space="preserve"> Минобрнауки России N 177;</w:t>
      </w:r>
    </w:p>
    <w:p w:rsidR="00814B0F" w:rsidRDefault="00814B0F">
      <w:pPr>
        <w:pStyle w:val="ConsPlusNormal"/>
        <w:spacing w:before="220"/>
        <w:ind w:firstLine="540"/>
        <w:jc w:val="both"/>
      </w:pPr>
      <w:r>
        <w:t>заключение медицинской организации о проведении лечения или медицинской реабилитации продолжительностью более 21 дня в медицинской организации (включая дневной стационар);</w:t>
      </w:r>
    </w:p>
    <w:p w:rsidR="00814B0F" w:rsidRDefault="00814B0F">
      <w:pPr>
        <w:pStyle w:val="ConsPlusNormal"/>
        <w:spacing w:before="220"/>
        <w:ind w:firstLine="540"/>
        <w:jc w:val="both"/>
      </w:pPr>
      <w:r>
        <w:t>заключение психолого-медико-педагогической комиссии (для детей с ограниченными возможностями здоровья);</w:t>
      </w:r>
    </w:p>
    <w:p w:rsidR="00814B0F" w:rsidRDefault="00814B0F">
      <w:pPr>
        <w:pStyle w:val="ConsPlusNormal"/>
        <w:spacing w:before="220"/>
        <w:ind w:firstLine="540"/>
        <w:jc w:val="both"/>
      </w:pPr>
      <w:r>
        <w:t>индивидуальная программа реабилитации и абилитации инвалида (для ребенка-инвалида).</w:t>
      </w:r>
    </w:p>
    <w:p w:rsidR="00814B0F" w:rsidRDefault="00814B0F">
      <w:pPr>
        <w:pStyle w:val="ConsPlusNormal"/>
        <w:spacing w:before="220"/>
        <w:ind w:firstLine="540"/>
        <w:jc w:val="both"/>
      </w:pPr>
      <w:r>
        <w:lastRenderedPageBreak/>
        <w:t xml:space="preserve">3.8. Организация образовательной деятельности в медицинской организации осуществляется в соответствии с положениями </w:t>
      </w:r>
      <w:hyperlink w:anchor="P74">
        <w:r>
          <w:rPr>
            <w:color w:val="0000FF"/>
          </w:rPr>
          <w:t>раздела 2</w:t>
        </w:r>
      </w:hyperlink>
      <w:r>
        <w:t xml:space="preserve"> настоящего Порядка.</w:t>
      </w:r>
    </w:p>
    <w:p w:rsidR="00814B0F" w:rsidRDefault="00814B0F">
      <w:pPr>
        <w:pStyle w:val="ConsPlusNormal"/>
      </w:pPr>
    </w:p>
    <w:p w:rsidR="00814B0F" w:rsidRDefault="00814B0F">
      <w:pPr>
        <w:pStyle w:val="ConsPlusNormal"/>
      </w:pPr>
    </w:p>
    <w:p w:rsidR="00814B0F" w:rsidRDefault="00814B0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0EC1" w:rsidRDefault="00F00EC1">
      <w:bookmarkStart w:id="2" w:name="_GoBack"/>
      <w:bookmarkEnd w:id="2"/>
    </w:p>
    <w:sectPr w:rsidR="00F00EC1" w:rsidSect="00FF4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B0F"/>
    <w:rsid w:val="00814B0F"/>
    <w:rsid w:val="00F0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52675-9E4F-461E-9277-85CD2FDB9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4B0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14B0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14B0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SPB&amp;n=194811" TargetMode="External"/><Relationship Id="rId13" Type="http://schemas.openxmlformats.org/officeDocument/2006/relationships/hyperlink" Target="https://login.consultant.ru/link/?req=doc&amp;base=SPB&amp;n=290767&amp;dst=100026" TargetMode="External"/><Relationship Id="rId18" Type="http://schemas.openxmlformats.org/officeDocument/2006/relationships/hyperlink" Target="https://login.consultant.ru/link/?req=doc&amp;base=SPB&amp;n=290767&amp;dst=100011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SPB&amp;n=290767&amp;dst=100026" TargetMode="External"/><Relationship Id="rId7" Type="http://schemas.openxmlformats.org/officeDocument/2006/relationships/hyperlink" Target="https://login.consultant.ru/link/?req=doc&amp;base=SPB&amp;n=291828&amp;dst=100146" TargetMode="External"/><Relationship Id="rId12" Type="http://schemas.openxmlformats.org/officeDocument/2006/relationships/hyperlink" Target="https://login.consultant.ru/link/?req=doc&amp;base=SPB&amp;n=290767&amp;dst=100007" TargetMode="External"/><Relationship Id="rId17" Type="http://schemas.openxmlformats.org/officeDocument/2006/relationships/hyperlink" Target="https://login.consultant.ru/link/?req=doc&amp;base=LAW&amp;n=184630&amp;dst=100012" TargetMode="External"/><Relationship Id="rId25" Type="http://schemas.openxmlformats.org/officeDocument/2006/relationships/hyperlink" Target="https://login.consultant.ru/link/?req=doc&amp;base=LAW&amp;n=31753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25763&amp;dst=2" TargetMode="External"/><Relationship Id="rId20" Type="http://schemas.openxmlformats.org/officeDocument/2006/relationships/hyperlink" Target="https://login.consultant.ru/link/?req=doc&amp;base=SPB&amp;n=290767&amp;dst=100021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1363&amp;dst=100587" TargetMode="External"/><Relationship Id="rId11" Type="http://schemas.openxmlformats.org/officeDocument/2006/relationships/hyperlink" Target="https://login.consultant.ru/link/?req=doc&amp;base=SPB&amp;n=290767&amp;dst=100026" TargetMode="External"/><Relationship Id="rId24" Type="http://schemas.openxmlformats.org/officeDocument/2006/relationships/hyperlink" Target="https://login.consultant.ru/link/?req=doc&amp;base=SPB&amp;n=290767&amp;dst=100026" TargetMode="External"/><Relationship Id="rId5" Type="http://schemas.openxmlformats.org/officeDocument/2006/relationships/hyperlink" Target="https://login.consultant.ru/link/?req=doc&amp;base=SPB&amp;n=290767&amp;dst=100005" TargetMode="External"/><Relationship Id="rId15" Type="http://schemas.openxmlformats.org/officeDocument/2006/relationships/hyperlink" Target="https://login.consultant.ru/link/?req=doc&amp;base=SPB&amp;n=290767&amp;dst=100026" TargetMode="External"/><Relationship Id="rId23" Type="http://schemas.openxmlformats.org/officeDocument/2006/relationships/hyperlink" Target="https://login.consultant.ru/link/?req=doc&amp;base=SPB&amp;n=290767&amp;dst=100023" TargetMode="External"/><Relationship Id="rId10" Type="http://schemas.openxmlformats.org/officeDocument/2006/relationships/hyperlink" Target="https://login.consultant.ru/link/?req=doc&amp;base=SPB&amp;n=290767&amp;dst=100006" TargetMode="External"/><Relationship Id="rId19" Type="http://schemas.openxmlformats.org/officeDocument/2006/relationships/hyperlink" Target="https://login.consultant.ru/link/?req=doc&amp;base=SPB&amp;n=290767&amp;dst=100026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SPB&amp;n=290767&amp;dst=100005" TargetMode="External"/><Relationship Id="rId14" Type="http://schemas.openxmlformats.org/officeDocument/2006/relationships/hyperlink" Target="https://login.consultant.ru/link/?req=doc&amp;base=SPB&amp;n=290767&amp;dst=100008" TargetMode="External"/><Relationship Id="rId22" Type="http://schemas.openxmlformats.org/officeDocument/2006/relationships/hyperlink" Target="https://login.consultant.ru/link/?req=doc&amp;base=LAW&amp;n=31753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2960</Words>
  <Characters>16876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Ольга Стефановна</dc:creator>
  <cp:keywords/>
  <dc:description/>
  <cp:lastModifiedBy>Орлова Ольга Стефановна</cp:lastModifiedBy>
  <cp:revision>1</cp:revision>
  <dcterms:created xsi:type="dcterms:W3CDTF">2024-05-29T07:58:00Z</dcterms:created>
  <dcterms:modified xsi:type="dcterms:W3CDTF">2024-05-29T07:59:00Z</dcterms:modified>
</cp:coreProperties>
</file>