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6A1EC5E5" w:rsidR="0084749B" w:rsidRDefault="002529E3" w:rsidP="00252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529E3">
        <w:rPr>
          <w:rFonts w:ascii="Times New Roman" w:eastAsia="Times New Roman" w:hAnsi="Times New Roman" w:cs="Times New Roman"/>
          <w:b/>
          <w:bCs/>
          <w:sz w:val="32"/>
          <w:szCs w:val="32"/>
        </w:rPr>
        <w:t>Региональный проект</w:t>
      </w:r>
      <w:r w:rsidRPr="002529E3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«Интегрированная оценка деятельности общеобразовательных организаций по итогам деятельности за 2023/2024 учебный год»</w:t>
      </w:r>
    </w:p>
    <w:p w14:paraId="3EABAAD3" w14:textId="1F586893" w:rsidR="002529E3" w:rsidRDefault="002529E3" w:rsidP="002529E3">
      <w:pPr>
        <w:pStyle w:val="af"/>
      </w:pPr>
      <w:bookmarkStart w:id="0" w:name="_GoBack"/>
      <w:r>
        <w:rPr>
          <w:noProof/>
        </w:rPr>
        <w:drawing>
          <wp:inline distT="0" distB="0" distL="0" distR="0" wp14:anchorId="319F1314" wp14:editId="3CDBBE04">
            <wp:extent cx="6230678" cy="4369982"/>
            <wp:effectExtent l="0" t="0" r="0" b="0"/>
            <wp:docPr id="1" name="Рисунок 1" descr="C:\Users\ta_vasileva\AppData\Local\Microsoft\Windows\INetCache\Content.Outlook\2LB70O2I\-533925865855660073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_vasileva\AppData\Local\Microsoft\Windows\INetCache\Content.Outlook\2LB70O2I\-5339258658556600730_1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00" cy="438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D4EE359" w14:textId="77777777" w:rsidR="002529E3" w:rsidRPr="002529E3" w:rsidRDefault="002529E3" w:rsidP="00252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12DF06A" w14:textId="77777777" w:rsidR="00821EF4" w:rsidRDefault="00821EF4" w:rsidP="00821E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рамках реализации</w:t>
      </w:r>
      <w:r w:rsidRPr="00655E5C">
        <w:rPr>
          <w:rFonts w:ascii="Times New Roman" w:eastAsia="Times New Roman" w:hAnsi="Times New Roman" w:cs="Times New Roman"/>
          <w:sz w:val="28"/>
        </w:rPr>
        <w:t xml:space="preserve"> национального проекта «Образование», «Рейтинга 47», мотивирующих мониторингов регионального (муниципального) уровней, а также проекта </w:t>
      </w:r>
      <w:r>
        <w:rPr>
          <w:rFonts w:ascii="Times New Roman" w:eastAsia="Times New Roman" w:hAnsi="Times New Roman" w:cs="Times New Roman"/>
          <w:sz w:val="28"/>
        </w:rPr>
        <w:t xml:space="preserve">«Школа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России» </w:t>
      </w:r>
      <w:r>
        <w:rPr>
          <w:rFonts w:ascii="Times New Roman" w:eastAsia="Times New Roman" w:hAnsi="Times New Roman" w:cs="Times New Roman"/>
          <w:b/>
          <w:sz w:val="28"/>
        </w:rPr>
        <w:t>реализован проект «И</w:t>
      </w:r>
      <w:r w:rsidRPr="008222EE">
        <w:rPr>
          <w:rFonts w:ascii="Times New Roman" w:eastAsia="Times New Roman" w:hAnsi="Times New Roman" w:cs="Times New Roman"/>
          <w:b/>
          <w:sz w:val="28"/>
        </w:rPr>
        <w:t>нтегрированная оценка деятельности общеобразовательных организаций</w:t>
      </w:r>
      <w:r>
        <w:rPr>
          <w:rFonts w:ascii="Times New Roman" w:eastAsia="Times New Roman" w:hAnsi="Times New Roman" w:cs="Times New Roman"/>
          <w:b/>
          <w:sz w:val="28"/>
        </w:rPr>
        <w:t xml:space="preserve"> Ленинградской области»</w:t>
      </w:r>
      <w:r w:rsidRPr="008222EE">
        <w:rPr>
          <w:rFonts w:ascii="Times New Roman" w:eastAsia="Times New Roman" w:hAnsi="Times New Roman" w:cs="Times New Roman"/>
          <w:b/>
          <w:sz w:val="28"/>
        </w:rPr>
        <w:t xml:space="preserve"> по итогам деятельности за 2023</w:t>
      </w:r>
      <w:r>
        <w:rPr>
          <w:rFonts w:ascii="Times New Roman" w:eastAsia="Times New Roman" w:hAnsi="Times New Roman" w:cs="Times New Roman"/>
          <w:b/>
          <w:sz w:val="28"/>
        </w:rPr>
        <w:t>/2024 учебный</w:t>
      </w:r>
      <w:r w:rsidRPr="008222EE">
        <w:rPr>
          <w:rFonts w:ascii="Times New Roman" w:eastAsia="Times New Roman" w:hAnsi="Times New Roman" w:cs="Times New Roman"/>
          <w:b/>
          <w:sz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Pr="00655E5C">
        <w:rPr>
          <w:rFonts w:ascii="Times New Roman" w:eastAsia="Times New Roman" w:hAnsi="Times New Roman" w:cs="Times New Roman"/>
          <w:sz w:val="28"/>
        </w:rPr>
        <w:t xml:space="preserve"> </w:t>
      </w:r>
    </w:p>
    <w:p w14:paraId="5A6CB93F" w14:textId="77777777" w:rsidR="00821EF4" w:rsidRPr="00655E5C" w:rsidRDefault="00821EF4" w:rsidP="00821E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655E5C">
        <w:rPr>
          <w:rFonts w:ascii="Times New Roman" w:eastAsia="Times New Roman" w:hAnsi="Times New Roman" w:cs="Times New Roman"/>
          <w:b/>
          <w:sz w:val="28"/>
        </w:rPr>
        <w:t>Интегрированная оценка является частью единой системы оценки качества образования</w:t>
      </w:r>
      <w:r w:rsidRPr="00655E5C">
        <w:rPr>
          <w:rFonts w:ascii="Times New Roman" w:eastAsia="Times New Roman" w:hAnsi="Times New Roman" w:cs="Times New Roman"/>
          <w:sz w:val="28"/>
        </w:rPr>
        <w:t xml:space="preserve"> и служит инструментом для оценки эффективности системы управления качеством образования, в том числе для поддержки реализации ключевых направлений государственной политики в сфере образования </w:t>
      </w:r>
      <w:proofErr w:type="gramStart"/>
      <w:r w:rsidRPr="00655E5C">
        <w:rPr>
          <w:rFonts w:ascii="Times New Roman" w:eastAsia="Times New Roman" w:hAnsi="Times New Roman" w:cs="Times New Roman"/>
          <w:sz w:val="28"/>
        </w:rPr>
        <w:t>по</w:t>
      </w:r>
      <w:proofErr w:type="gramEnd"/>
      <w:r w:rsidRPr="00655E5C">
        <w:rPr>
          <w:rFonts w:ascii="Times New Roman" w:eastAsia="Times New Roman" w:hAnsi="Times New Roman" w:cs="Times New Roman"/>
          <w:sz w:val="28"/>
        </w:rPr>
        <w:t>:</w:t>
      </w:r>
    </w:p>
    <w:p w14:paraId="180B7C35" w14:textId="77777777" w:rsidR="00821EF4" w:rsidRPr="00655E5C" w:rsidRDefault="00821EF4" w:rsidP="00821E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655E5C">
        <w:rPr>
          <w:rFonts w:ascii="Times New Roman" w:eastAsia="Times New Roman" w:hAnsi="Times New Roman" w:cs="Times New Roman"/>
          <w:sz w:val="28"/>
        </w:rPr>
        <w:t>формированию государственной системы управления качеством образования (в рамках мероприятий национального проекта «Образование»);</w:t>
      </w:r>
    </w:p>
    <w:p w14:paraId="0BA8C5CA" w14:textId="77777777" w:rsidR="00821EF4" w:rsidRPr="00655E5C" w:rsidRDefault="00821EF4" w:rsidP="00821E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655E5C">
        <w:rPr>
          <w:rFonts w:ascii="Times New Roman" w:eastAsia="Times New Roman" w:hAnsi="Times New Roman" w:cs="Times New Roman"/>
          <w:sz w:val="28"/>
        </w:rPr>
        <w:t>выстраиванию управленческой вертикали регион - муниципалитет - общеобразовательная организация;</w:t>
      </w:r>
    </w:p>
    <w:p w14:paraId="64B88343" w14:textId="77777777" w:rsidR="00821EF4" w:rsidRDefault="00821EF4" w:rsidP="00821E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655E5C">
        <w:rPr>
          <w:rFonts w:ascii="Times New Roman" w:eastAsia="Times New Roman" w:hAnsi="Times New Roman" w:cs="Times New Roman"/>
          <w:sz w:val="28"/>
        </w:rPr>
        <w:t xml:space="preserve">обеспечению результативности функционирования общеобразовательной системы за счет повышения качества принимаемых управленческих решений на </w:t>
      </w:r>
      <w:r w:rsidRPr="00655E5C">
        <w:rPr>
          <w:rFonts w:ascii="Times New Roman" w:eastAsia="Times New Roman" w:hAnsi="Times New Roman" w:cs="Times New Roman"/>
          <w:sz w:val="28"/>
        </w:rPr>
        <w:lastRenderedPageBreak/>
        <w:t>основе непрерывного системного анализа и оценки состояния и перспектив развития образования.</w:t>
      </w:r>
    </w:p>
    <w:p w14:paraId="1570C23A" w14:textId="14F032BC" w:rsidR="00230883" w:rsidRDefault="00230883" w:rsidP="009716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</w:t>
      </w:r>
      <w:r w:rsidR="009716B1" w:rsidRPr="009716B1">
        <w:rPr>
          <w:rFonts w:ascii="Times New Roman" w:eastAsia="Times New Roman" w:hAnsi="Times New Roman" w:cs="Times New Roman"/>
          <w:sz w:val="28"/>
        </w:rPr>
        <w:t xml:space="preserve"> совершенствования системы оценки качества образования</w:t>
      </w:r>
      <w:r w:rsidR="009E78D2">
        <w:rPr>
          <w:rFonts w:ascii="Times New Roman" w:eastAsia="Times New Roman" w:hAnsi="Times New Roman" w:cs="Times New Roman"/>
          <w:sz w:val="28"/>
        </w:rPr>
        <w:t xml:space="preserve">, а также </w:t>
      </w:r>
      <w:r w:rsidR="00694C6D">
        <w:rPr>
          <w:rFonts w:ascii="Times New Roman" w:eastAsia="Times New Roman" w:hAnsi="Times New Roman" w:cs="Times New Roman"/>
          <w:sz w:val="28"/>
        </w:rPr>
        <w:t xml:space="preserve">в целях </w:t>
      </w:r>
      <w:r w:rsidR="009E78D2" w:rsidRPr="009E78D2">
        <w:rPr>
          <w:rFonts w:ascii="Times New Roman" w:eastAsia="Times New Roman" w:hAnsi="Times New Roman" w:cs="Times New Roman"/>
          <w:sz w:val="28"/>
        </w:rPr>
        <w:t>создани</w:t>
      </w:r>
      <w:r w:rsidR="009E78D2">
        <w:rPr>
          <w:rFonts w:ascii="Times New Roman" w:eastAsia="Times New Roman" w:hAnsi="Times New Roman" w:cs="Times New Roman"/>
          <w:sz w:val="28"/>
        </w:rPr>
        <w:t>я</w:t>
      </w:r>
      <w:r w:rsidR="009E78D2" w:rsidRPr="009E78D2">
        <w:rPr>
          <w:rFonts w:ascii="Times New Roman" w:eastAsia="Times New Roman" w:hAnsi="Times New Roman" w:cs="Times New Roman"/>
          <w:sz w:val="28"/>
        </w:rPr>
        <w:t xml:space="preserve"> региональных оценочных инструментов для проведения анализа оценки</w:t>
      </w:r>
      <w:r w:rsidR="009E78D2">
        <w:rPr>
          <w:rFonts w:ascii="Times New Roman" w:eastAsia="Times New Roman" w:hAnsi="Times New Roman" w:cs="Times New Roman"/>
          <w:sz w:val="28"/>
        </w:rPr>
        <w:t xml:space="preserve"> </w:t>
      </w:r>
      <w:r w:rsidR="009E78D2" w:rsidRPr="009E78D2">
        <w:rPr>
          <w:rFonts w:ascii="Times New Roman" w:eastAsia="Times New Roman" w:hAnsi="Times New Roman" w:cs="Times New Roman"/>
          <w:sz w:val="28"/>
        </w:rPr>
        <w:t>качества образования</w:t>
      </w:r>
      <w:r>
        <w:rPr>
          <w:rFonts w:ascii="Times New Roman" w:eastAsia="Times New Roman" w:hAnsi="Times New Roman" w:cs="Times New Roman"/>
          <w:sz w:val="28"/>
        </w:rPr>
        <w:t>, на территории Ленинградской области</w:t>
      </w:r>
      <w:r w:rsidR="009716B1">
        <w:rPr>
          <w:rFonts w:ascii="Times New Roman" w:eastAsia="Times New Roman" w:hAnsi="Times New Roman" w:cs="Times New Roman"/>
          <w:sz w:val="28"/>
        </w:rPr>
        <w:t xml:space="preserve"> </w:t>
      </w:r>
      <w:r w:rsidR="009716B1" w:rsidRPr="008222EE">
        <w:rPr>
          <w:rFonts w:ascii="Times New Roman" w:eastAsia="Times New Roman" w:hAnsi="Times New Roman" w:cs="Times New Roman"/>
          <w:b/>
          <w:sz w:val="28"/>
        </w:rPr>
        <w:t xml:space="preserve">проведена интегрированная оценка деятельности общеобразовательных организаций </w:t>
      </w:r>
      <w:r w:rsidRPr="008222EE">
        <w:rPr>
          <w:rFonts w:ascii="Times New Roman" w:eastAsia="Times New Roman" w:hAnsi="Times New Roman" w:cs="Times New Roman"/>
          <w:b/>
          <w:sz w:val="28"/>
        </w:rPr>
        <w:t>по итогам их деятельности за 2023</w:t>
      </w:r>
      <w:r w:rsidR="004B0469">
        <w:rPr>
          <w:rFonts w:ascii="Times New Roman" w:eastAsia="Times New Roman" w:hAnsi="Times New Roman" w:cs="Times New Roman"/>
          <w:b/>
          <w:sz w:val="28"/>
        </w:rPr>
        <w:t>/2024 учебный</w:t>
      </w:r>
      <w:r w:rsidRPr="008222EE">
        <w:rPr>
          <w:rFonts w:ascii="Times New Roman" w:eastAsia="Times New Roman" w:hAnsi="Times New Roman" w:cs="Times New Roman"/>
          <w:b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2C66CD6" w14:textId="245EA605" w:rsidR="00C428E1" w:rsidRDefault="00D8448A" w:rsidP="0092653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интегрирова</w:t>
      </w:r>
      <w:r w:rsidR="005B138A">
        <w:rPr>
          <w:rFonts w:ascii="Times New Roman" w:eastAsia="Times New Roman" w:hAnsi="Times New Roman" w:cs="Times New Roman"/>
          <w:sz w:val="28"/>
        </w:rPr>
        <w:t>нной оценки деятельности приняли</w:t>
      </w:r>
      <w:r>
        <w:rPr>
          <w:rFonts w:ascii="Times New Roman" w:eastAsia="Times New Roman" w:hAnsi="Times New Roman" w:cs="Times New Roman"/>
          <w:sz w:val="28"/>
        </w:rPr>
        <w:t xml:space="preserve"> участие </w:t>
      </w:r>
      <w:r w:rsidRPr="00D8448A">
        <w:rPr>
          <w:rFonts w:ascii="Times New Roman" w:eastAsia="Times New Roman" w:hAnsi="Times New Roman" w:cs="Times New Roman"/>
          <w:b/>
          <w:sz w:val="28"/>
        </w:rPr>
        <w:t>327 школ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428E1">
        <w:rPr>
          <w:rFonts w:ascii="Times New Roman" w:eastAsia="Times New Roman" w:hAnsi="Times New Roman" w:cs="Times New Roman"/>
          <w:b/>
          <w:sz w:val="28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9F5297B" w14:textId="0B71E01B" w:rsidR="00D8448A" w:rsidRPr="00926530" w:rsidRDefault="00926530" w:rsidP="0092653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них: </w:t>
      </w:r>
      <w:r w:rsidRPr="00926530">
        <w:rPr>
          <w:rFonts w:ascii="Times New Roman" w:eastAsia="Times New Roman" w:hAnsi="Times New Roman" w:cs="Times New Roman"/>
          <w:b/>
          <w:sz w:val="28"/>
        </w:rPr>
        <w:t>268 школ</w:t>
      </w:r>
      <w:r w:rsidRPr="00926530">
        <w:rPr>
          <w:rFonts w:ascii="Times New Roman" w:eastAsia="Times New Roman" w:hAnsi="Times New Roman" w:cs="Times New Roman"/>
          <w:sz w:val="28"/>
        </w:rPr>
        <w:t>,</w:t>
      </w:r>
      <w:r w:rsidRPr="0092653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26530">
        <w:rPr>
          <w:rFonts w:ascii="Times New Roman" w:eastAsia="Times New Roman" w:hAnsi="Times New Roman" w:cs="Times New Roman"/>
          <w:sz w:val="28"/>
        </w:rPr>
        <w:t xml:space="preserve">реализующих образовательные программы основного </w:t>
      </w:r>
      <w:r w:rsidR="005B6DCE">
        <w:rPr>
          <w:rFonts w:ascii="Times New Roman" w:eastAsia="Times New Roman" w:hAnsi="Times New Roman" w:cs="Times New Roman"/>
          <w:sz w:val="28"/>
        </w:rPr>
        <w:t>среднего</w:t>
      </w:r>
      <w:r w:rsidRPr="00926530">
        <w:rPr>
          <w:rFonts w:ascii="Times New Roman" w:eastAsia="Times New Roman" w:hAnsi="Times New Roman" w:cs="Times New Roman"/>
          <w:sz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Pr="00926530">
        <w:rPr>
          <w:rFonts w:ascii="Times New Roman" w:eastAsia="Times New Roman" w:hAnsi="Times New Roman" w:cs="Times New Roman"/>
          <w:b/>
          <w:sz w:val="28"/>
        </w:rPr>
        <w:t>59 школ</w:t>
      </w:r>
      <w:r w:rsidRPr="00926530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26530">
        <w:rPr>
          <w:rFonts w:ascii="Times New Roman" w:eastAsia="Times New Roman" w:hAnsi="Times New Roman" w:cs="Times New Roman"/>
          <w:sz w:val="28"/>
        </w:rPr>
        <w:t xml:space="preserve">реализующих образовательные программы </w:t>
      </w:r>
      <w:r>
        <w:rPr>
          <w:rFonts w:ascii="Times New Roman" w:eastAsia="Times New Roman" w:hAnsi="Times New Roman" w:cs="Times New Roman"/>
          <w:sz w:val="28"/>
        </w:rPr>
        <w:t>основного</w:t>
      </w:r>
      <w:r w:rsidRPr="00926530">
        <w:rPr>
          <w:rFonts w:ascii="Times New Roman" w:eastAsia="Times New Roman" w:hAnsi="Times New Roman" w:cs="Times New Roman"/>
          <w:sz w:val="28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773D0D02" w14:textId="0A4FFAC3" w:rsidR="009E78D2" w:rsidRPr="00C428E1" w:rsidRDefault="009E78D2" w:rsidP="009E78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222EE">
        <w:rPr>
          <w:rFonts w:ascii="Times New Roman" w:eastAsia="Times New Roman" w:hAnsi="Times New Roman" w:cs="Times New Roman"/>
          <w:b/>
          <w:sz w:val="28"/>
        </w:rPr>
        <w:t>Оператор</w:t>
      </w:r>
      <w:r>
        <w:rPr>
          <w:rFonts w:ascii="Times New Roman" w:eastAsia="Times New Roman" w:hAnsi="Times New Roman" w:cs="Times New Roman"/>
          <w:sz w:val="28"/>
        </w:rPr>
        <w:t xml:space="preserve"> проведения </w:t>
      </w:r>
      <w:r w:rsidRPr="009E78D2">
        <w:rPr>
          <w:rFonts w:ascii="Times New Roman" w:eastAsia="Times New Roman" w:hAnsi="Times New Roman" w:cs="Times New Roman"/>
          <w:sz w:val="28"/>
        </w:rPr>
        <w:t>интегрированн</w:t>
      </w:r>
      <w:r>
        <w:rPr>
          <w:rFonts w:ascii="Times New Roman" w:eastAsia="Times New Roman" w:hAnsi="Times New Roman" w:cs="Times New Roman"/>
          <w:sz w:val="28"/>
        </w:rPr>
        <w:t>ой</w:t>
      </w:r>
      <w:r w:rsidRPr="009E78D2">
        <w:rPr>
          <w:rFonts w:ascii="Times New Roman" w:eastAsia="Times New Roman" w:hAnsi="Times New Roman" w:cs="Times New Roman"/>
          <w:sz w:val="28"/>
        </w:rPr>
        <w:t xml:space="preserve"> оценк</w:t>
      </w:r>
      <w:r w:rsidR="004A4E5A">
        <w:rPr>
          <w:rFonts w:ascii="Times New Roman" w:eastAsia="Times New Roman" w:hAnsi="Times New Roman" w:cs="Times New Roman"/>
          <w:sz w:val="28"/>
        </w:rPr>
        <w:t>и</w:t>
      </w:r>
      <w:r w:rsidRPr="009E78D2">
        <w:rPr>
          <w:rFonts w:ascii="Times New Roman" w:eastAsia="Times New Roman" w:hAnsi="Times New Roman" w:cs="Times New Roman"/>
          <w:sz w:val="28"/>
        </w:rPr>
        <w:t xml:space="preserve"> деятельности общеобразовательных организаций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222EE" w:rsidRPr="00C428E1">
        <w:rPr>
          <w:rFonts w:ascii="Times New Roman" w:eastAsia="Times New Roman" w:hAnsi="Times New Roman" w:cs="Times New Roman"/>
          <w:sz w:val="28"/>
        </w:rPr>
        <w:t>-</w:t>
      </w:r>
      <w:r w:rsidRPr="00C428E1">
        <w:rPr>
          <w:rFonts w:ascii="Times New Roman" w:eastAsia="Times New Roman" w:hAnsi="Times New Roman" w:cs="Times New Roman"/>
          <w:sz w:val="28"/>
        </w:rPr>
        <w:t xml:space="preserve"> </w:t>
      </w:r>
      <w:r w:rsidRPr="00C428E1">
        <w:rPr>
          <w:rFonts w:ascii="Times New Roman" w:eastAsia="Times New Roman" w:hAnsi="Times New Roman" w:cs="Times New Roman"/>
          <w:b/>
          <w:sz w:val="28"/>
        </w:rPr>
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</w:t>
      </w:r>
      <w:r w:rsidRPr="00C428E1">
        <w:rPr>
          <w:rFonts w:ascii="Times New Roman" w:eastAsia="Times New Roman" w:hAnsi="Times New Roman" w:cs="Times New Roman"/>
          <w:sz w:val="28"/>
        </w:rPr>
        <w:t>.</w:t>
      </w:r>
    </w:p>
    <w:p w14:paraId="25634C0C" w14:textId="77777777" w:rsidR="00617D66" w:rsidRDefault="004A4E5A" w:rsidP="009E78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</w:t>
      </w:r>
      <w:r w:rsidR="009E78D2" w:rsidRPr="008222EE">
        <w:rPr>
          <w:rFonts w:ascii="Times New Roman" w:eastAsia="Times New Roman" w:hAnsi="Times New Roman" w:cs="Times New Roman"/>
          <w:b/>
          <w:sz w:val="28"/>
        </w:rPr>
        <w:t>сполнител</w:t>
      </w:r>
      <w:r>
        <w:rPr>
          <w:rFonts w:ascii="Times New Roman" w:eastAsia="Times New Roman" w:hAnsi="Times New Roman" w:cs="Times New Roman"/>
          <w:b/>
          <w:sz w:val="28"/>
        </w:rPr>
        <w:t>ь</w:t>
      </w:r>
      <w:r w:rsidR="009E78D2">
        <w:rPr>
          <w:rFonts w:ascii="Times New Roman" w:eastAsia="Times New Roman" w:hAnsi="Times New Roman" w:cs="Times New Roman"/>
          <w:sz w:val="28"/>
        </w:rPr>
        <w:t xml:space="preserve"> проведения </w:t>
      </w:r>
      <w:r w:rsidR="009E78D2" w:rsidRPr="009E78D2">
        <w:rPr>
          <w:rFonts w:ascii="Times New Roman" w:eastAsia="Times New Roman" w:hAnsi="Times New Roman" w:cs="Times New Roman"/>
          <w:sz w:val="28"/>
        </w:rPr>
        <w:t>интегрированн</w:t>
      </w:r>
      <w:r w:rsidR="009E78D2">
        <w:rPr>
          <w:rFonts w:ascii="Times New Roman" w:eastAsia="Times New Roman" w:hAnsi="Times New Roman" w:cs="Times New Roman"/>
          <w:sz w:val="28"/>
        </w:rPr>
        <w:t>ой</w:t>
      </w:r>
      <w:r>
        <w:rPr>
          <w:rFonts w:ascii="Times New Roman" w:eastAsia="Times New Roman" w:hAnsi="Times New Roman" w:cs="Times New Roman"/>
          <w:sz w:val="28"/>
        </w:rPr>
        <w:t xml:space="preserve"> оценки</w:t>
      </w:r>
      <w:r w:rsidR="009E78D2" w:rsidRPr="009E78D2">
        <w:rPr>
          <w:rFonts w:ascii="Times New Roman" w:eastAsia="Times New Roman" w:hAnsi="Times New Roman" w:cs="Times New Roman"/>
          <w:sz w:val="28"/>
        </w:rPr>
        <w:t xml:space="preserve"> деятельности общеобразовательных организаций</w:t>
      </w:r>
      <w:r w:rsidR="005937C4">
        <w:rPr>
          <w:rFonts w:ascii="Times New Roman" w:eastAsia="Times New Roman" w:hAnsi="Times New Roman" w:cs="Times New Roman"/>
          <w:sz w:val="28"/>
        </w:rPr>
        <w:t xml:space="preserve"> </w:t>
      </w:r>
      <w:r w:rsidR="008222EE">
        <w:rPr>
          <w:rFonts w:ascii="Times New Roman" w:eastAsia="Times New Roman" w:hAnsi="Times New Roman" w:cs="Times New Roman"/>
          <w:sz w:val="28"/>
        </w:rPr>
        <w:t>-</w:t>
      </w:r>
      <w:r w:rsidR="004606AD">
        <w:rPr>
          <w:rFonts w:ascii="Times New Roman" w:eastAsia="Times New Roman" w:hAnsi="Times New Roman" w:cs="Times New Roman"/>
          <w:sz w:val="28"/>
        </w:rPr>
        <w:t xml:space="preserve"> </w:t>
      </w:r>
      <w:r w:rsidR="004606AD" w:rsidRPr="00C428E1">
        <w:rPr>
          <w:rFonts w:ascii="Times New Roman" w:eastAsia="Times New Roman" w:hAnsi="Times New Roman" w:cs="Times New Roman"/>
          <w:b/>
          <w:sz w:val="28"/>
        </w:rPr>
        <w:t>ООО «Мобильное Э</w:t>
      </w:r>
      <w:r w:rsidR="005937C4" w:rsidRPr="00C428E1">
        <w:rPr>
          <w:rFonts w:ascii="Times New Roman" w:eastAsia="Times New Roman" w:hAnsi="Times New Roman" w:cs="Times New Roman"/>
          <w:b/>
          <w:sz w:val="28"/>
        </w:rPr>
        <w:t xml:space="preserve">лектронное </w:t>
      </w:r>
      <w:r w:rsidR="004606AD" w:rsidRPr="00C428E1">
        <w:rPr>
          <w:rFonts w:ascii="Times New Roman" w:eastAsia="Times New Roman" w:hAnsi="Times New Roman" w:cs="Times New Roman"/>
          <w:b/>
          <w:sz w:val="28"/>
        </w:rPr>
        <w:t>О</w:t>
      </w:r>
      <w:r w:rsidR="005937C4" w:rsidRPr="00C428E1">
        <w:rPr>
          <w:rFonts w:ascii="Times New Roman" w:eastAsia="Times New Roman" w:hAnsi="Times New Roman" w:cs="Times New Roman"/>
          <w:b/>
          <w:sz w:val="28"/>
        </w:rPr>
        <w:t>бразование»</w:t>
      </w:r>
      <w:r w:rsidR="00617D66">
        <w:rPr>
          <w:rFonts w:ascii="Times New Roman" w:eastAsia="Times New Roman" w:hAnsi="Times New Roman" w:cs="Times New Roman"/>
          <w:sz w:val="28"/>
        </w:rPr>
        <w:t>.</w:t>
      </w:r>
    </w:p>
    <w:p w14:paraId="5A774CCC" w14:textId="1B37FA3D" w:rsidR="009E78D2" w:rsidRDefault="00617D66" w:rsidP="009E78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работа была проведена на основании разработанной </w:t>
      </w:r>
      <w:r w:rsidR="004A4E5A">
        <w:rPr>
          <w:rFonts w:ascii="Times New Roman" w:eastAsia="Times New Roman" w:hAnsi="Times New Roman" w:cs="Times New Roman"/>
          <w:b/>
          <w:sz w:val="28"/>
        </w:rPr>
        <w:t>методологии</w:t>
      </w:r>
      <w:r w:rsidR="005937C4">
        <w:rPr>
          <w:rFonts w:ascii="Times New Roman" w:eastAsia="Times New Roman" w:hAnsi="Times New Roman" w:cs="Times New Roman"/>
          <w:sz w:val="28"/>
        </w:rPr>
        <w:t>.</w:t>
      </w:r>
    </w:p>
    <w:p w14:paraId="38B7A33B" w14:textId="2A9803F7" w:rsidR="00CA72A9" w:rsidRDefault="00CA72A9" w:rsidP="00B94D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222EE">
        <w:rPr>
          <w:rFonts w:ascii="Times New Roman" w:eastAsia="Times New Roman" w:hAnsi="Times New Roman" w:cs="Times New Roman"/>
          <w:b/>
          <w:sz w:val="28"/>
        </w:rPr>
        <w:t>Основной целью</w:t>
      </w:r>
      <w:r w:rsidRPr="00CA72A9">
        <w:rPr>
          <w:rFonts w:ascii="Times New Roman" w:eastAsia="Times New Roman" w:hAnsi="Times New Roman" w:cs="Times New Roman"/>
          <w:sz w:val="28"/>
        </w:rPr>
        <w:t xml:space="preserve"> интегрированной оценки является информационное обеспечение управления системой общего образования на основе объективного представления о ее состоянии и происходящих в ней количественных и качественных изменениях.</w:t>
      </w:r>
    </w:p>
    <w:p w14:paraId="3274BF20" w14:textId="24DCD853" w:rsidR="00B94D91" w:rsidRPr="00B94D91" w:rsidRDefault="00B94D91" w:rsidP="00B94D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222EE">
        <w:rPr>
          <w:rFonts w:ascii="Times New Roman" w:eastAsia="Times New Roman" w:hAnsi="Times New Roman" w:cs="Times New Roman"/>
          <w:b/>
          <w:sz w:val="28"/>
        </w:rPr>
        <w:t>Задачи</w:t>
      </w:r>
      <w:r w:rsidRPr="00B94D91">
        <w:rPr>
          <w:rFonts w:ascii="Times New Roman" w:eastAsia="Times New Roman" w:hAnsi="Times New Roman" w:cs="Times New Roman"/>
          <w:sz w:val="28"/>
        </w:rPr>
        <w:t xml:space="preserve"> проведения интегрированной оценки:</w:t>
      </w:r>
    </w:p>
    <w:p w14:paraId="5E7ED13B" w14:textId="77777777" w:rsidR="00B94D91" w:rsidRPr="00B94D91" w:rsidRDefault="00B94D91" w:rsidP="00B94D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B94D91">
        <w:rPr>
          <w:rFonts w:ascii="Times New Roman" w:eastAsia="Times New Roman" w:hAnsi="Times New Roman" w:cs="Times New Roman"/>
          <w:sz w:val="28"/>
        </w:rPr>
        <w:t>разработка и внедрение единых показателей оценки качества образования, позволяющих проводить оценку состояния и перспектив развития сферы образования на территории Ленинградской области;</w:t>
      </w:r>
    </w:p>
    <w:p w14:paraId="422D9B47" w14:textId="17AE3129" w:rsidR="00B94D91" w:rsidRPr="00B94D91" w:rsidRDefault="00B94D91" w:rsidP="00B94D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B94D91">
        <w:rPr>
          <w:rFonts w:ascii="Times New Roman" w:eastAsia="Times New Roman" w:hAnsi="Times New Roman" w:cs="Times New Roman"/>
          <w:sz w:val="28"/>
        </w:rPr>
        <w:t>развитие единых механизмов анализа, интерпретации и использования результатов интегрированной оценки руководителями и специалистами системы образования Ленинградской области;</w:t>
      </w:r>
    </w:p>
    <w:p w14:paraId="5345F8AA" w14:textId="6AAABA46" w:rsidR="00B94D91" w:rsidRDefault="00B94D91" w:rsidP="00B94D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B94D91">
        <w:rPr>
          <w:rFonts w:ascii="Times New Roman" w:eastAsia="Times New Roman" w:hAnsi="Times New Roman" w:cs="Times New Roman"/>
          <w:sz w:val="28"/>
        </w:rPr>
        <w:t>формирование единого пространства управления системой общего образования Ленинградской области.</w:t>
      </w:r>
    </w:p>
    <w:p w14:paraId="354E56F3" w14:textId="6BF5B053" w:rsidR="00B94D91" w:rsidRPr="00B94D91" w:rsidRDefault="00B94D91" w:rsidP="00B94D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Pr="00B94D91">
        <w:rPr>
          <w:rFonts w:ascii="Times New Roman" w:eastAsia="Times New Roman" w:hAnsi="Times New Roman" w:cs="Times New Roman"/>
          <w:sz w:val="28"/>
        </w:rPr>
        <w:t>нтегрированная оценк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94D91">
        <w:rPr>
          <w:rFonts w:ascii="Times New Roman" w:eastAsia="Times New Roman" w:hAnsi="Times New Roman" w:cs="Times New Roman"/>
          <w:sz w:val="28"/>
        </w:rPr>
        <w:t xml:space="preserve"> деятельности </w:t>
      </w:r>
      <w:r w:rsidR="00C75B59">
        <w:rPr>
          <w:rFonts w:ascii="Times New Roman" w:eastAsia="Times New Roman" w:hAnsi="Times New Roman" w:cs="Times New Roman"/>
          <w:sz w:val="28"/>
        </w:rPr>
        <w:t>прове</w:t>
      </w:r>
      <w:r w:rsidRPr="00B94D91"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ена</w:t>
      </w:r>
      <w:r w:rsidRPr="00B94D91">
        <w:rPr>
          <w:rFonts w:ascii="Times New Roman" w:eastAsia="Times New Roman" w:hAnsi="Times New Roman" w:cs="Times New Roman"/>
          <w:sz w:val="28"/>
        </w:rPr>
        <w:t xml:space="preserve"> по следующим </w:t>
      </w:r>
      <w:r w:rsidRPr="008222EE">
        <w:rPr>
          <w:rFonts w:ascii="Times New Roman" w:eastAsia="Times New Roman" w:hAnsi="Times New Roman" w:cs="Times New Roman"/>
          <w:b/>
          <w:sz w:val="28"/>
        </w:rPr>
        <w:t>направлениям</w:t>
      </w:r>
      <w:r w:rsidRPr="00B94D91">
        <w:rPr>
          <w:rFonts w:ascii="Times New Roman" w:eastAsia="Times New Roman" w:hAnsi="Times New Roman" w:cs="Times New Roman"/>
          <w:sz w:val="28"/>
        </w:rPr>
        <w:t>:</w:t>
      </w:r>
    </w:p>
    <w:p w14:paraId="196A7289" w14:textId="0D2C138D" w:rsidR="00B94D91" w:rsidRPr="00B94D91" w:rsidRDefault="00B94D91" w:rsidP="00B94D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B94D91">
        <w:rPr>
          <w:rFonts w:ascii="Times New Roman" w:eastAsia="Times New Roman" w:hAnsi="Times New Roman" w:cs="Times New Roman"/>
          <w:sz w:val="28"/>
        </w:rPr>
        <w:t>качество образовательных результатов;</w:t>
      </w:r>
    </w:p>
    <w:p w14:paraId="23B8A579" w14:textId="6A2B4F59" w:rsidR="00B94D91" w:rsidRPr="00B94D91" w:rsidRDefault="00B94D91" w:rsidP="00B94D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94D91">
        <w:rPr>
          <w:rFonts w:ascii="Times New Roman" w:eastAsia="Times New Roman" w:hAnsi="Times New Roman" w:cs="Times New Roman"/>
          <w:sz w:val="28"/>
        </w:rPr>
        <w:t>доступность образования или создание условий для достижения образовательных результатов (в том числе для обучающихся с ограни</w:t>
      </w:r>
      <w:r w:rsidR="008B4EE6">
        <w:rPr>
          <w:rFonts w:ascii="Times New Roman" w:eastAsia="Times New Roman" w:hAnsi="Times New Roman" w:cs="Times New Roman"/>
          <w:sz w:val="28"/>
        </w:rPr>
        <w:t>ченными возможностями здоровья)</w:t>
      </w:r>
      <w:r w:rsidRPr="00B94D91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14:paraId="7DB0D32B" w14:textId="1A8FF202" w:rsidR="00B94D91" w:rsidRPr="00B94D91" w:rsidRDefault="00B94D91" w:rsidP="00B94D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B94D91">
        <w:rPr>
          <w:rFonts w:ascii="Times New Roman" w:eastAsia="Times New Roman" w:hAnsi="Times New Roman" w:cs="Times New Roman"/>
          <w:sz w:val="28"/>
        </w:rPr>
        <w:t>профессиональное самоопределение и развитие таланта;</w:t>
      </w:r>
    </w:p>
    <w:p w14:paraId="03A20C04" w14:textId="1F44070D" w:rsidR="00B94D91" w:rsidRDefault="00B94D91" w:rsidP="00B94D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B94D91">
        <w:rPr>
          <w:rFonts w:ascii="Times New Roman" w:eastAsia="Times New Roman" w:hAnsi="Times New Roman" w:cs="Times New Roman"/>
          <w:sz w:val="28"/>
        </w:rPr>
        <w:lastRenderedPageBreak/>
        <w:t>ресурсное обеспечение;</w:t>
      </w:r>
    </w:p>
    <w:p w14:paraId="0FCF4CC6" w14:textId="701A0CAE" w:rsidR="008B4EE6" w:rsidRDefault="008B4EE6" w:rsidP="00B94D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профилактика правонарушений;</w:t>
      </w:r>
    </w:p>
    <w:p w14:paraId="32655437" w14:textId="1EF822CB" w:rsidR="008B4EE6" w:rsidRPr="00B94D91" w:rsidRDefault="008B4EE6" w:rsidP="00B94D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современной образовательной инфраструктуры.</w:t>
      </w:r>
    </w:p>
    <w:p w14:paraId="42CB1AE5" w14:textId="1E4FF498" w:rsidR="00480E30" w:rsidRDefault="00AD5104" w:rsidP="009716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8222EE">
        <w:rPr>
          <w:rFonts w:ascii="Times New Roman" w:eastAsia="Times New Roman" w:hAnsi="Times New Roman" w:cs="Times New Roman"/>
          <w:b/>
          <w:sz w:val="28"/>
        </w:rPr>
        <w:t>По результатам</w:t>
      </w:r>
      <w:r>
        <w:rPr>
          <w:rFonts w:ascii="Times New Roman" w:eastAsia="Times New Roman" w:hAnsi="Times New Roman" w:cs="Times New Roman"/>
          <w:sz w:val="28"/>
        </w:rPr>
        <w:t xml:space="preserve"> проведенной</w:t>
      </w:r>
      <w:r w:rsidRPr="00AD5104">
        <w:rPr>
          <w:rFonts w:ascii="Times New Roman" w:eastAsia="Times New Roman" w:hAnsi="Times New Roman" w:cs="Times New Roman"/>
          <w:sz w:val="28"/>
        </w:rPr>
        <w:t xml:space="preserve"> ООО «Мобильное </w:t>
      </w:r>
      <w:r w:rsidR="004606AD">
        <w:rPr>
          <w:rFonts w:ascii="Times New Roman" w:eastAsia="Times New Roman" w:hAnsi="Times New Roman" w:cs="Times New Roman"/>
          <w:sz w:val="28"/>
        </w:rPr>
        <w:t>Э</w:t>
      </w:r>
      <w:r w:rsidRPr="00AD5104">
        <w:rPr>
          <w:rFonts w:ascii="Times New Roman" w:eastAsia="Times New Roman" w:hAnsi="Times New Roman" w:cs="Times New Roman"/>
          <w:sz w:val="28"/>
        </w:rPr>
        <w:t xml:space="preserve">лектронное </w:t>
      </w:r>
      <w:r w:rsidR="004606AD">
        <w:rPr>
          <w:rFonts w:ascii="Times New Roman" w:eastAsia="Times New Roman" w:hAnsi="Times New Roman" w:cs="Times New Roman"/>
          <w:sz w:val="28"/>
        </w:rPr>
        <w:t>О</w:t>
      </w:r>
      <w:r w:rsidRPr="00AD5104">
        <w:rPr>
          <w:rFonts w:ascii="Times New Roman" w:eastAsia="Times New Roman" w:hAnsi="Times New Roman" w:cs="Times New Roman"/>
          <w:sz w:val="28"/>
        </w:rPr>
        <w:t>бразование»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 w:rsidR="00C341D2">
        <w:rPr>
          <w:rFonts w:ascii="Times New Roman" w:eastAsia="Times New Roman" w:hAnsi="Times New Roman" w:cs="Times New Roman"/>
          <w:sz w:val="28"/>
        </w:rPr>
        <w:t>нтегрированной</w:t>
      </w:r>
      <w:r w:rsidR="00F06358">
        <w:rPr>
          <w:rFonts w:ascii="Times New Roman" w:eastAsia="Times New Roman" w:hAnsi="Times New Roman" w:cs="Times New Roman"/>
          <w:sz w:val="28"/>
        </w:rPr>
        <w:t xml:space="preserve"> оценки</w:t>
      </w:r>
      <w:r w:rsidR="00480E30" w:rsidRPr="00480E30">
        <w:rPr>
          <w:rFonts w:ascii="Times New Roman" w:eastAsia="Times New Roman" w:hAnsi="Times New Roman" w:cs="Times New Roman"/>
          <w:sz w:val="28"/>
        </w:rPr>
        <w:t xml:space="preserve"> деятельности </w:t>
      </w:r>
      <w:r w:rsidR="008C10FE" w:rsidRPr="008C10FE">
        <w:rPr>
          <w:rFonts w:ascii="Times New Roman" w:eastAsia="Times New Roman" w:hAnsi="Times New Roman" w:cs="Times New Roman"/>
          <w:b/>
          <w:sz w:val="28"/>
        </w:rPr>
        <w:t xml:space="preserve">определены </w:t>
      </w:r>
      <w:r w:rsidR="00F3071E">
        <w:rPr>
          <w:rFonts w:ascii="Times New Roman" w:eastAsia="Times New Roman" w:hAnsi="Times New Roman" w:cs="Times New Roman"/>
          <w:b/>
          <w:sz w:val="28"/>
        </w:rPr>
        <w:t xml:space="preserve">уровни </w:t>
      </w:r>
      <w:r w:rsidR="008C10FE" w:rsidRPr="008C10FE">
        <w:rPr>
          <w:rFonts w:ascii="Times New Roman" w:eastAsia="Times New Roman" w:hAnsi="Times New Roman" w:cs="Times New Roman"/>
          <w:b/>
          <w:sz w:val="28"/>
        </w:rPr>
        <w:t>школ</w:t>
      </w:r>
      <w:r w:rsidR="00A00B0B">
        <w:rPr>
          <w:rFonts w:ascii="Times New Roman" w:eastAsia="Times New Roman" w:hAnsi="Times New Roman" w:cs="Times New Roman"/>
          <w:b/>
          <w:sz w:val="28"/>
        </w:rPr>
        <w:t>, показавши</w:t>
      </w:r>
      <w:r w:rsidR="00AC4184">
        <w:rPr>
          <w:rFonts w:ascii="Times New Roman" w:eastAsia="Times New Roman" w:hAnsi="Times New Roman" w:cs="Times New Roman"/>
          <w:b/>
          <w:sz w:val="28"/>
        </w:rPr>
        <w:t>х</w:t>
      </w:r>
      <w:r w:rsidR="00A00B0B">
        <w:rPr>
          <w:rFonts w:ascii="Times New Roman" w:eastAsia="Times New Roman" w:hAnsi="Times New Roman" w:cs="Times New Roman"/>
          <w:b/>
          <w:sz w:val="28"/>
        </w:rPr>
        <w:t xml:space="preserve">  высокие, средн</w:t>
      </w:r>
      <w:r w:rsidR="00574DE1">
        <w:rPr>
          <w:rFonts w:ascii="Times New Roman" w:eastAsia="Times New Roman" w:hAnsi="Times New Roman" w:cs="Times New Roman"/>
          <w:b/>
          <w:sz w:val="28"/>
        </w:rPr>
        <w:t>и</w:t>
      </w:r>
      <w:r w:rsidR="00A00B0B">
        <w:rPr>
          <w:rFonts w:ascii="Times New Roman" w:eastAsia="Times New Roman" w:hAnsi="Times New Roman" w:cs="Times New Roman"/>
          <w:b/>
          <w:sz w:val="28"/>
        </w:rPr>
        <w:t xml:space="preserve">е и низкие </w:t>
      </w:r>
      <w:r w:rsidR="006B7480">
        <w:rPr>
          <w:rFonts w:ascii="Times New Roman" w:eastAsia="Times New Roman" w:hAnsi="Times New Roman" w:cs="Times New Roman"/>
          <w:b/>
          <w:sz w:val="28"/>
        </w:rPr>
        <w:t>результаты.</w:t>
      </w:r>
    </w:p>
    <w:p w14:paraId="2BF81994" w14:textId="77777777" w:rsidR="00821EF4" w:rsidRDefault="00821EF4" w:rsidP="00821E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10050">
        <w:rPr>
          <w:rFonts w:ascii="Times New Roman" w:eastAsia="Times New Roman" w:hAnsi="Times New Roman" w:cs="Times New Roman"/>
          <w:b/>
          <w:sz w:val="28"/>
        </w:rPr>
        <w:t>На основе результатов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 w:rsidRPr="00F10050">
        <w:rPr>
          <w:rFonts w:ascii="Times New Roman" w:eastAsia="Times New Roman" w:hAnsi="Times New Roman" w:cs="Times New Roman"/>
          <w:b/>
          <w:sz w:val="28"/>
        </w:rPr>
        <w:t xml:space="preserve"> полученных </w:t>
      </w:r>
      <w:r>
        <w:rPr>
          <w:rFonts w:ascii="Times New Roman" w:eastAsia="Times New Roman" w:hAnsi="Times New Roman" w:cs="Times New Roman"/>
          <w:b/>
          <w:sz w:val="28"/>
        </w:rPr>
        <w:t>по итогам проведения интегрированной оценки,</w:t>
      </w:r>
      <w:r>
        <w:rPr>
          <w:rFonts w:ascii="Times New Roman" w:eastAsia="Times New Roman" w:hAnsi="Times New Roman" w:cs="Times New Roman"/>
          <w:sz w:val="28"/>
        </w:rPr>
        <w:t xml:space="preserve"> комитетом общего и профессионального образования Ленинградской области </w:t>
      </w:r>
      <w:proofErr w:type="gramStart"/>
      <w:r>
        <w:rPr>
          <w:rFonts w:ascii="Times New Roman" w:eastAsia="Times New Roman" w:hAnsi="Times New Roman" w:cs="Times New Roman"/>
          <w:sz w:val="28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14:paraId="67F9FB56" w14:textId="77777777" w:rsidR="00821EF4" w:rsidRDefault="00821EF4" w:rsidP="00821E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10050">
        <w:rPr>
          <w:rFonts w:ascii="Times New Roman" w:eastAsia="Times New Roman" w:hAnsi="Times New Roman" w:cs="Times New Roman"/>
          <w:b/>
          <w:sz w:val="28"/>
        </w:rPr>
        <w:t xml:space="preserve">ТОП-100 </w:t>
      </w:r>
      <w:r w:rsidRPr="008303E4">
        <w:rPr>
          <w:rFonts w:ascii="Times New Roman" w:eastAsia="Times New Roman" w:hAnsi="Times New Roman" w:cs="Times New Roman"/>
          <w:sz w:val="28"/>
        </w:rPr>
        <w:t>среди общеобразовательных организаций, реализующих образовательные программы среднего общего образования</w:t>
      </w:r>
      <w:r>
        <w:rPr>
          <w:rFonts w:ascii="Times New Roman" w:eastAsia="Times New Roman" w:hAnsi="Times New Roman" w:cs="Times New Roman"/>
          <w:sz w:val="28"/>
        </w:rPr>
        <w:t>;</w:t>
      </w:r>
      <w:r w:rsidRPr="00F10050">
        <w:rPr>
          <w:rFonts w:ascii="Times New Roman" w:eastAsia="Times New Roman" w:hAnsi="Times New Roman" w:cs="Times New Roman"/>
          <w:sz w:val="28"/>
        </w:rPr>
        <w:t xml:space="preserve">  </w:t>
      </w:r>
    </w:p>
    <w:p w14:paraId="7C2BF166" w14:textId="77777777" w:rsidR="00821EF4" w:rsidRDefault="00821EF4" w:rsidP="00821E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10050">
        <w:rPr>
          <w:rFonts w:ascii="Times New Roman" w:eastAsia="Times New Roman" w:hAnsi="Times New Roman" w:cs="Times New Roman"/>
          <w:b/>
          <w:sz w:val="28"/>
        </w:rPr>
        <w:t xml:space="preserve">ТОП-25 </w:t>
      </w:r>
      <w:r w:rsidRPr="008303E4">
        <w:rPr>
          <w:rFonts w:ascii="Times New Roman" w:eastAsia="Times New Roman" w:hAnsi="Times New Roman" w:cs="Times New Roman"/>
          <w:sz w:val="28"/>
        </w:rPr>
        <w:t>среди общеобразовательных организаций, реализующих образовательные программы основного общего образования.</w:t>
      </w:r>
      <w:r w:rsidRPr="00F10050">
        <w:rPr>
          <w:rFonts w:ascii="Times New Roman" w:eastAsia="Times New Roman" w:hAnsi="Times New Roman" w:cs="Times New Roman"/>
          <w:sz w:val="28"/>
        </w:rPr>
        <w:t xml:space="preserve">  </w:t>
      </w:r>
    </w:p>
    <w:p w14:paraId="3CD8CA1E" w14:textId="77777777" w:rsidR="00821EF4" w:rsidRDefault="00821EF4" w:rsidP="00821E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32063">
        <w:rPr>
          <w:rFonts w:ascii="Times New Roman" w:eastAsia="Times New Roman" w:hAnsi="Times New Roman" w:cs="Times New Roman"/>
          <w:b/>
          <w:sz w:val="28"/>
        </w:rPr>
        <w:t>Результаты</w:t>
      </w:r>
      <w:r>
        <w:rPr>
          <w:rFonts w:ascii="Times New Roman" w:eastAsia="Times New Roman" w:hAnsi="Times New Roman" w:cs="Times New Roman"/>
          <w:sz w:val="28"/>
        </w:rPr>
        <w:t xml:space="preserve"> проведения интегрированной оценки </w:t>
      </w:r>
      <w:r w:rsidRPr="00332063">
        <w:rPr>
          <w:rFonts w:ascii="Times New Roman" w:eastAsia="Times New Roman" w:hAnsi="Times New Roman" w:cs="Times New Roman"/>
          <w:b/>
          <w:sz w:val="28"/>
        </w:rPr>
        <w:t xml:space="preserve">позволили </w:t>
      </w:r>
      <w:r>
        <w:rPr>
          <w:rFonts w:ascii="Times New Roman" w:eastAsia="Times New Roman" w:hAnsi="Times New Roman" w:cs="Times New Roman"/>
          <w:b/>
          <w:sz w:val="28"/>
        </w:rPr>
        <w:t>определить</w:t>
      </w:r>
      <w:r w:rsidRPr="00332063">
        <w:rPr>
          <w:rFonts w:ascii="Times New Roman" w:eastAsia="Times New Roman" w:hAnsi="Times New Roman" w:cs="Times New Roman"/>
          <w:b/>
          <w:sz w:val="28"/>
        </w:rPr>
        <w:t xml:space="preserve"> 5 школ</w:t>
      </w:r>
      <w:r>
        <w:rPr>
          <w:rFonts w:ascii="Times New Roman" w:eastAsia="Times New Roman" w:hAnsi="Times New Roman" w:cs="Times New Roman"/>
          <w:b/>
          <w:sz w:val="28"/>
        </w:rPr>
        <w:t>-лидеров</w:t>
      </w:r>
      <w:r w:rsidRPr="00332063">
        <w:rPr>
          <w:rFonts w:ascii="Times New Roman" w:eastAsia="Times New Roman" w:hAnsi="Times New Roman" w:cs="Times New Roman"/>
          <w:b/>
          <w:sz w:val="28"/>
        </w:rPr>
        <w:t>, показавших наиболее высокие результаты</w:t>
      </w:r>
      <w:r>
        <w:rPr>
          <w:rFonts w:ascii="Times New Roman" w:eastAsia="Times New Roman" w:hAnsi="Times New Roman" w:cs="Times New Roman"/>
          <w:sz w:val="28"/>
        </w:rPr>
        <w:t xml:space="preserve"> (Тихвинский район, Киришский район, Гатчинский район).</w:t>
      </w:r>
    </w:p>
    <w:p w14:paraId="63CEC8AC" w14:textId="77777777" w:rsidR="00821EF4" w:rsidRDefault="00821EF4" w:rsidP="00821E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D971F1">
        <w:rPr>
          <w:rFonts w:ascii="Times New Roman" w:eastAsia="Times New Roman" w:hAnsi="Times New Roman" w:cs="Times New Roman"/>
          <w:b/>
          <w:sz w:val="28"/>
        </w:rPr>
        <w:t>Губернатором Ленинградской области принято решение о выделении пяти школам-лидерам, грант</w:t>
      </w:r>
      <w:r>
        <w:rPr>
          <w:rFonts w:ascii="Times New Roman" w:eastAsia="Times New Roman" w:hAnsi="Times New Roman" w:cs="Times New Roman"/>
          <w:b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 в размере 10 млн. руб. каждой, которые будут предоставлены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222EE">
        <w:rPr>
          <w:rFonts w:ascii="Times New Roman" w:eastAsia="Times New Roman" w:hAnsi="Times New Roman" w:cs="Times New Roman"/>
          <w:b/>
          <w:sz w:val="28"/>
        </w:rPr>
        <w:t>на техническое оснащение инженерных классов</w:t>
      </w:r>
      <w:r w:rsidRPr="00D05247">
        <w:rPr>
          <w:rFonts w:ascii="Times New Roman" w:eastAsia="Times New Roman" w:hAnsi="Times New Roman" w:cs="Times New Roman"/>
          <w:sz w:val="28"/>
        </w:rPr>
        <w:t xml:space="preserve"> в форме профильных предпрофессиональных классов в </w:t>
      </w:r>
      <w:r>
        <w:rPr>
          <w:rFonts w:ascii="Times New Roman" w:eastAsia="Times New Roman" w:hAnsi="Times New Roman" w:cs="Times New Roman"/>
          <w:sz w:val="28"/>
        </w:rPr>
        <w:t xml:space="preserve">данных организациях (на </w:t>
      </w:r>
      <w:r w:rsidRPr="00D05247">
        <w:rPr>
          <w:rFonts w:ascii="Times New Roman" w:eastAsia="Times New Roman" w:hAnsi="Times New Roman" w:cs="Times New Roman"/>
          <w:sz w:val="28"/>
        </w:rPr>
        <w:t>оборудование, мебель, технические и электронные средства обучения, программное обеспечение, расходные материалы, учебно-методические материалы и пособия)</w:t>
      </w:r>
      <w:r>
        <w:rPr>
          <w:rFonts w:ascii="Times New Roman" w:eastAsia="Times New Roman" w:hAnsi="Times New Roman" w:cs="Times New Roman"/>
          <w:sz w:val="28"/>
        </w:rPr>
        <w:t>.</w:t>
      </w:r>
      <w:r w:rsidRPr="00CA1CE9">
        <w:rPr>
          <w:rFonts w:ascii="Times New Roman" w:eastAsia="Times New Roman" w:hAnsi="Times New Roman" w:cs="Times New Roman"/>
          <w:sz w:val="28"/>
        </w:rPr>
        <w:t xml:space="preserve"> </w:t>
      </w:r>
    </w:p>
    <w:p w14:paraId="0EF55E48" w14:textId="77777777" w:rsidR="00821EF4" w:rsidRDefault="00821EF4" w:rsidP="00821E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 </w:t>
      </w:r>
      <w:r w:rsidRPr="00D05247">
        <w:rPr>
          <w:rFonts w:ascii="Times New Roman" w:eastAsia="Times New Roman" w:hAnsi="Times New Roman" w:cs="Times New Roman"/>
          <w:sz w:val="28"/>
        </w:rPr>
        <w:t>предоставления грантов в форме субсидий из областного бюджета Ленинградской области</w:t>
      </w:r>
      <w:r>
        <w:rPr>
          <w:rFonts w:ascii="Times New Roman" w:eastAsia="Times New Roman" w:hAnsi="Times New Roman" w:cs="Times New Roman"/>
          <w:sz w:val="28"/>
        </w:rPr>
        <w:t xml:space="preserve">, утвержден </w:t>
      </w:r>
      <w:r>
        <w:rPr>
          <w:rFonts w:ascii="Times New Roman" w:eastAsia="Times New Roman" w:hAnsi="Times New Roman" w:cs="Times New Roman"/>
          <w:b/>
          <w:sz w:val="28"/>
        </w:rPr>
        <w:t>постановлением</w:t>
      </w:r>
      <w:r w:rsidRPr="008222EE">
        <w:rPr>
          <w:rFonts w:ascii="Times New Roman" w:eastAsia="Times New Roman" w:hAnsi="Times New Roman" w:cs="Times New Roman"/>
          <w:b/>
          <w:sz w:val="28"/>
        </w:rPr>
        <w:t xml:space="preserve"> Правительства Ленинградской области от 13.08.2024 № 549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8A9FE65" w14:textId="77777777" w:rsidR="00821EF4" w:rsidRPr="00AB4CC3" w:rsidRDefault="00821EF4" w:rsidP="00821E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Аналитические справки с результатами будут направлены органам местного самоуправления, осуществляющим управления в сфере образования соответствующих районов (округов), в индивидуальном порядке для анализа и организации дальнейшей работы.</w:t>
      </w:r>
    </w:p>
    <w:p w14:paraId="4C912515" w14:textId="77777777" w:rsidR="00821EF4" w:rsidRDefault="00821EF4" w:rsidP="00821E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д</w:t>
      </w:r>
      <w:r w:rsidRPr="009716B1">
        <w:rPr>
          <w:rFonts w:ascii="Times New Roman" w:eastAsia="Times New Roman" w:hAnsi="Times New Roman" w:cs="Times New Roman"/>
          <w:sz w:val="28"/>
        </w:rPr>
        <w:t xml:space="preserve">ля работников муниципальных органов управления образованием </w:t>
      </w:r>
      <w:r>
        <w:rPr>
          <w:rFonts w:ascii="Times New Roman" w:eastAsia="Times New Roman" w:hAnsi="Times New Roman" w:cs="Times New Roman"/>
          <w:sz w:val="28"/>
        </w:rPr>
        <w:t>данные результаты</w:t>
      </w:r>
      <w:r w:rsidRPr="009716B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 w:rsidRPr="009716B1">
        <w:rPr>
          <w:rFonts w:ascii="Times New Roman" w:eastAsia="Times New Roman" w:hAnsi="Times New Roman" w:cs="Times New Roman"/>
          <w:sz w:val="28"/>
        </w:rPr>
        <w:t xml:space="preserve"> служить основой </w:t>
      </w:r>
      <w:r>
        <w:rPr>
          <w:rFonts w:ascii="Times New Roman" w:eastAsia="Times New Roman" w:hAnsi="Times New Roman" w:cs="Times New Roman"/>
          <w:sz w:val="28"/>
        </w:rPr>
        <w:t>для выработки приоритетных направлений развития</w:t>
      </w:r>
      <w:r w:rsidRPr="009716B1">
        <w:rPr>
          <w:rFonts w:ascii="Times New Roman" w:eastAsia="Times New Roman" w:hAnsi="Times New Roman" w:cs="Times New Roman"/>
          <w:sz w:val="28"/>
        </w:rPr>
        <w:t xml:space="preserve"> системы образования в </w:t>
      </w:r>
      <w:r>
        <w:rPr>
          <w:rFonts w:ascii="Times New Roman" w:eastAsia="Times New Roman" w:hAnsi="Times New Roman" w:cs="Times New Roman"/>
          <w:sz w:val="28"/>
        </w:rPr>
        <w:t>соответствующем муниципальном районе (округе), а также</w:t>
      </w:r>
      <w:r w:rsidRPr="009716B1">
        <w:rPr>
          <w:rFonts w:ascii="Times New Roman" w:eastAsia="Times New Roman" w:hAnsi="Times New Roman" w:cs="Times New Roman"/>
          <w:sz w:val="28"/>
        </w:rPr>
        <w:t xml:space="preserve"> принятия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716B1">
        <w:rPr>
          <w:rFonts w:ascii="Times New Roman" w:eastAsia="Times New Roman" w:hAnsi="Times New Roman" w:cs="Times New Roman"/>
          <w:sz w:val="28"/>
        </w:rPr>
        <w:t>управленческих решений, направленных на повышение качества</w:t>
      </w:r>
      <w:r>
        <w:rPr>
          <w:rFonts w:ascii="Times New Roman" w:eastAsia="Times New Roman" w:hAnsi="Times New Roman" w:cs="Times New Roman"/>
          <w:sz w:val="28"/>
        </w:rPr>
        <w:t xml:space="preserve"> образования</w:t>
      </w:r>
      <w:r w:rsidRPr="009716B1">
        <w:rPr>
          <w:rFonts w:ascii="Times New Roman" w:eastAsia="Times New Roman" w:hAnsi="Times New Roman" w:cs="Times New Roman"/>
          <w:sz w:val="28"/>
        </w:rPr>
        <w:t>.</w:t>
      </w:r>
    </w:p>
    <w:p w14:paraId="083948C9" w14:textId="77777777" w:rsidR="00821EF4" w:rsidRDefault="00821EF4" w:rsidP="00821E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C3AEF38" w14:textId="77777777" w:rsidR="00821EF4" w:rsidRDefault="00821EF4" w:rsidP="009716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sectPr w:rsidR="00821EF4" w:rsidSect="008222EE">
      <w:pgSz w:w="11906" w:h="16838"/>
      <w:pgMar w:top="851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36B"/>
    <w:multiLevelType w:val="multilevel"/>
    <w:tmpl w:val="E8025236"/>
    <w:lvl w:ilvl="0">
      <w:start w:val="1"/>
      <w:numFmt w:val="bullet"/>
      <w:lvlText w:val="−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DB7528"/>
    <w:multiLevelType w:val="multilevel"/>
    <w:tmpl w:val="9046595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3D07F0"/>
    <w:multiLevelType w:val="multilevel"/>
    <w:tmpl w:val="61B263BC"/>
    <w:lvl w:ilvl="0">
      <w:start w:val="1"/>
      <w:numFmt w:val="bullet"/>
      <w:lvlText w:val="➔"/>
      <w:lvlJc w:val="left"/>
      <w:pPr>
        <w:ind w:left="360" w:hanging="360"/>
      </w:pPr>
      <w:rPr>
        <w:b/>
      </w:rPr>
    </w:lvl>
    <w:lvl w:ilvl="1">
      <w:start w:val="1"/>
      <w:numFmt w:val="bullet"/>
      <w:lvlText w:val="◆"/>
      <w:lvlJc w:val="left"/>
      <w:pPr>
        <w:ind w:left="792" w:hanging="432"/>
      </w:pPr>
    </w:lvl>
    <w:lvl w:ilvl="2">
      <w:start w:val="1"/>
      <w:numFmt w:val="bullet"/>
      <w:lvlText w:val="●"/>
      <w:lvlJc w:val="left"/>
      <w:pPr>
        <w:ind w:left="930" w:hanging="504"/>
      </w:pPr>
    </w:lvl>
    <w:lvl w:ilvl="3">
      <w:start w:val="1"/>
      <w:numFmt w:val="bullet"/>
      <w:lvlText w:val="○"/>
      <w:lvlJc w:val="left"/>
      <w:pPr>
        <w:ind w:left="1728" w:hanging="647"/>
      </w:pPr>
    </w:lvl>
    <w:lvl w:ilvl="4">
      <w:start w:val="1"/>
      <w:numFmt w:val="bullet"/>
      <w:lvlText w:val="◆"/>
      <w:lvlJc w:val="left"/>
      <w:pPr>
        <w:ind w:left="2232" w:hanging="792"/>
      </w:pPr>
    </w:lvl>
    <w:lvl w:ilvl="5">
      <w:start w:val="1"/>
      <w:numFmt w:val="bullet"/>
      <w:lvlText w:val="●"/>
      <w:lvlJc w:val="left"/>
      <w:pPr>
        <w:ind w:left="2736" w:hanging="935"/>
      </w:pPr>
    </w:lvl>
    <w:lvl w:ilvl="6">
      <w:start w:val="1"/>
      <w:numFmt w:val="bullet"/>
      <w:lvlText w:val="○"/>
      <w:lvlJc w:val="left"/>
      <w:pPr>
        <w:ind w:left="3240" w:hanging="1080"/>
      </w:pPr>
    </w:lvl>
    <w:lvl w:ilvl="7">
      <w:start w:val="1"/>
      <w:numFmt w:val="bullet"/>
      <w:lvlText w:val="◆"/>
      <w:lvlJc w:val="left"/>
      <w:pPr>
        <w:ind w:left="3744" w:hanging="1224"/>
      </w:pPr>
    </w:lvl>
    <w:lvl w:ilvl="8">
      <w:start w:val="1"/>
      <w:numFmt w:val="bullet"/>
      <w:lvlText w:val="●"/>
      <w:lvlJc w:val="left"/>
      <w:pPr>
        <w:ind w:left="4320" w:hanging="1440"/>
      </w:pPr>
    </w:lvl>
  </w:abstractNum>
  <w:abstractNum w:abstractNumId="3">
    <w:nsid w:val="1C8E3058"/>
    <w:multiLevelType w:val="multilevel"/>
    <w:tmpl w:val="AEEC0A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1906FA"/>
    <w:multiLevelType w:val="multilevel"/>
    <w:tmpl w:val="C6B0FC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8F37E2"/>
    <w:multiLevelType w:val="multilevel"/>
    <w:tmpl w:val="30E62D9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CD12ADE"/>
    <w:multiLevelType w:val="multilevel"/>
    <w:tmpl w:val="8CA04D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6D5586C"/>
    <w:multiLevelType w:val="multilevel"/>
    <w:tmpl w:val="E4680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4749B"/>
    <w:rsid w:val="000B4E87"/>
    <w:rsid w:val="00230883"/>
    <w:rsid w:val="002529E3"/>
    <w:rsid w:val="002E7D88"/>
    <w:rsid w:val="00312744"/>
    <w:rsid w:val="003C058D"/>
    <w:rsid w:val="004310D0"/>
    <w:rsid w:val="004606AD"/>
    <w:rsid w:val="00480E30"/>
    <w:rsid w:val="004A4E5A"/>
    <w:rsid w:val="004B0469"/>
    <w:rsid w:val="004C67B4"/>
    <w:rsid w:val="004F1F97"/>
    <w:rsid w:val="0054069E"/>
    <w:rsid w:val="00574DE1"/>
    <w:rsid w:val="005937C4"/>
    <w:rsid w:val="005A5155"/>
    <w:rsid w:val="005B138A"/>
    <w:rsid w:val="005B6DCE"/>
    <w:rsid w:val="00617D66"/>
    <w:rsid w:val="00680BED"/>
    <w:rsid w:val="00694C6D"/>
    <w:rsid w:val="006B7480"/>
    <w:rsid w:val="006F7C14"/>
    <w:rsid w:val="00707808"/>
    <w:rsid w:val="007242D2"/>
    <w:rsid w:val="00821EF4"/>
    <w:rsid w:val="008222EE"/>
    <w:rsid w:val="0084749B"/>
    <w:rsid w:val="008B4EE6"/>
    <w:rsid w:val="008C10FE"/>
    <w:rsid w:val="008D5AD2"/>
    <w:rsid w:val="00926530"/>
    <w:rsid w:val="00950104"/>
    <w:rsid w:val="009716B1"/>
    <w:rsid w:val="009E78D2"/>
    <w:rsid w:val="00A00B0B"/>
    <w:rsid w:val="00A04359"/>
    <w:rsid w:val="00AB4CC3"/>
    <w:rsid w:val="00AC4184"/>
    <w:rsid w:val="00AD5104"/>
    <w:rsid w:val="00AE3682"/>
    <w:rsid w:val="00B54E33"/>
    <w:rsid w:val="00B94D91"/>
    <w:rsid w:val="00BA27DB"/>
    <w:rsid w:val="00BC743C"/>
    <w:rsid w:val="00BD6A1B"/>
    <w:rsid w:val="00C0591C"/>
    <w:rsid w:val="00C1560D"/>
    <w:rsid w:val="00C223F3"/>
    <w:rsid w:val="00C341D2"/>
    <w:rsid w:val="00C428E1"/>
    <w:rsid w:val="00C55163"/>
    <w:rsid w:val="00C75B59"/>
    <w:rsid w:val="00C9367E"/>
    <w:rsid w:val="00CA72A9"/>
    <w:rsid w:val="00D05247"/>
    <w:rsid w:val="00D23E73"/>
    <w:rsid w:val="00D8448A"/>
    <w:rsid w:val="00E40128"/>
    <w:rsid w:val="00E61305"/>
    <w:rsid w:val="00EF7711"/>
    <w:rsid w:val="00F06358"/>
    <w:rsid w:val="00F3071E"/>
    <w:rsid w:val="00F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B5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650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ПАРАГРАФ,Маркированный список_уровень1,List Paragraph,Подпись рисунка,it_List1,1,UL,асз.Списка"/>
    <w:basedOn w:val="a"/>
    <w:link w:val="a6"/>
    <w:qFormat/>
    <w:rsid w:val="009650B5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ПАРАГРАФ Знак,List Paragraph Знак"/>
    <w:link w:val="a5"/>
    <w:qFormat/>
    <w:rsid w:val="009650B5"/>
    <w:rPr>
      <w:rFonts w:eastAsiaTheme="minorEastAsia"/>
      <w:lang w:eastAsia="ru-RU"/>
    </w:rPr>
  </w:style>
  <w:style w:type="character" w:customStyle="1" w:styleId="a4">
    <w:name w:val="Название Знак"/>
    <w:basedOn w:val="a0"/>
    <w:link w:val="a3"/>
    <w:rsid w:val="009650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link w:val="a8"/>
    <w:qFormat/>
    <w:rsid w:val="009650B5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locked/>
    <w:rsid w:val="009650B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0B5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Normal (Web)"/>
    <w:basedOn w:val="a"/>
    <w:uiPriority w:val="99"/>
    <w:semiHidden/>
    <w:unhideWhenUsed/>
    <w:rsid w:val="0025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B5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650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ПАРАГРАФ,Маркированный список_уровень1,List Paragraph,Подпись рисунка,it_List1,1,UL,асз.Списка"/>
    <w:basedOn w:val="a"/>
    <w:link w:val="a6"/>
    <w:qFormat/>
    <w:rsid w:val="009650B5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ПАРАГРАФ Знак,List Paragraph Знак"/>
    <w:link w:val="a5"/>
    <w:qFormat/>
    <w:rsid w:val="009650B5"/>
    <w:rPr>
      <w:rFonts w:eastAsiaTheme="minorEastAsia"/>
      <w:lang w:eastAsia="ru-RU"/>
    </w:rPr>
  </w:style>
  <w:style w:type="character" w:customStyle="1" w:styleId="a4">
    <w:name w:val="Название Знак"/>
    <w:basedOn w:val="a0"/>
    <w:link w:val="a3"/>
    <w:rsid w:val="009650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link w:val="a8"/>
    <w:qFormat/>
    <w:rsid w:val="009650B5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locked/>
    <w:rsid w:val="009650B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0B5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Normal (Web)"/>
    <w:basedOn w:val="a"/>
    <w:uiPriority w:val="99"/>
    <w:semiHidden/>
    <w:unhideWhenUsed/>
    <w:rsid w:val="0025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Vv1t7XecwzYmUpd/2KofuyM7nA==">CgMxLjA4AHIhMVpPN1QxbHJwNHBDNE9rbTB4V2c4UmIteXBZbWwtemd3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gauge</dc:creator>
  <cp:lastModifiedBy>Татьяна Аркадьевна Васильева</cp:lastModifiedBy>
  <cp:revision>4</cp:revision>
  <dcterms:created xsi:type="dcterms:W3CDTF">2024-08-20T14:37:00Z</dcterms:created>
  <dcterms:modified xsi:type="dcterms:W3CDTF">2024-08-20T14:42:00Z</dcterms:modified>
</cp:coreProperties>
</file>