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7E" w:rsidRDefault="00DE4F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E4F7E" w:rsidRDefault="00DE4F7E">
      <w:pPr>
        <w:pStyle w:val="ConsPlusNormal"/>
        <w:jc w:val="both"/>
        <w:outlineLvl w:val="0"/>
      </w:pPr>
    </w:p>
    <w:p w:rsidR="00DE4F7E" w:rsidRDefault="00DE4F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4F7E" w:rsidRDefault="00DE4F7E">
      <w:pPr>
        <w:pStyle w:val="ConsPlusTitle"/>
        <w:jc w:val="center"/>
      </w:pPr>
    </w:p>
    <w:p w:rsidR="00DE4F7E" w:rsidRDefault="00DE4F7E">
      <w:pPr>
        <w:pStyle w:val="ConsPlusTitle"/>
        <w:jc w:val="center"/>
      </w:pPr>
      <w:r>
        <w:t>ПОСТАНОВЛЕНИЕ</w:t>
      </w:r>
    </w:p>
    <w:p w:rsidR="00DE4F7E" w:rsidRDefault="00DE4F7E">
      <w:pPr>
        <w:pStyle w:val="ConsPlusTitle"/>
        <w:jc w:val="center"/>
      </w:pPr>
      <w:r>
        <w:t>от 13 февраля 2017 г. N 177</w:t>
      </w:r>
    </w:p>
    <w:p w:rsidR="00DE4F7E" w:rsidRDefault="00DE4F7E">
      <w:pPr>
        <w:pStyle w:val="ConsPlusTitle"/>
        <w:jc w:val="center"/>
      </w:pPr>
    </w:p>
    <w:p w:rsidR="00DE4F7E" w:rsidRDefault="00DE4F7E">
      <w:pPr>
        <w:pStyle w:val="ConsPlusTitle"/>
        <w:jc w:val="center"/>
      </w:pPr>
      <w:r>
        <w:t>ОБ УТВЕРЖДЕНИИ ОБЩИХ ТРЕБОВАНИЙ</w:t>
      </w:r>
    </w:p>
    <w:p w:rsidR="00DE4F7E" w:rsidRDefault="00DE4F7E">
      <w:pPr>
        <w:pStyle w:val="ConsPlusTitle"/>
        <w:jc w:val="center"/>
      </w:pPr>
      <w:proofErr w:type="gramStart"/>
      <w:r>
        <w:t>К РАЗРАБОТКЕ И УТВЕРЖДЕНИЮ ПРОВЕРОЧНЫХ ЛИСТОВ (СПИСКОВ</w:t>
      </w:r>
      <w:proofErr w:type="gramEnd"/>
    </w:p>
    <w:p w:rsidR="00DE4F7E" w:rsidRDefault="00DE4F7E">
      <w:pPr>
        <w:pStyle w:val="ConsPlusTitle"/>
        <w:jc w:val="center"/>
      </w:pPr>
      <w:proofErr w:type="gramStart"/>
      <w:r>
        <w:t>КОНТРОЛЬНЫХ ВОПРОСОВ)</w:t>
      </w:r>
      <w:proofErr w:type="gramEnd"/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11.3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общие требования</w:t>
        </w:r>
      </w:hyperlink>
      <w:r>
        <w:t xml:space="preserve"> к разработке и утверждению проверочных листов (списков контрольных вопросов).</w:t>
      </w: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right"/>
      </w:pPr>
      <w:r>
        <w:t>Председатель Правительства</w:t>
      </w:r>
    </w:p>
    <w:p w:rsidR="00DE4F7E" w:rsidRDefault="00DE4F7E">
      <w:pPr>
        <w:pStyle w:val="ConsPlusNormal"/>
        <w:jc w:val="right"/>
      </w:pPr>
      <w:r>
        <w:t>Российской Федерации</w:t>
      </w:r>
    </w:p>
    <w:p w:rsidR="00DE4F7E" w:rsidRDefault="00DE4F7E">
      <w:pPr>
        <w:pStyle w:val="ConsPlusNormal"/>
        <w:jc w:val="right"/>
      </w:pPr>
      <w:r>
        <w:t>Д.МЕДВЕДЕВ</w:t>
      </w: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right"/>
        <w:outlineLvl w:val="0"/>
      </w:pPr>
      <w:r>
        <w:t>Утверждены</w:t>
      </w:r>
    </w:p>
    <w:p w:rsidR="00DE4F7E" w:rsidRDefault="00DE4F7E">
      <w:pPr>
        <w:pStyle w:val="ConsPlusNormal"/>
        <w:jc w:val="right"/>
      </w:pPr>
      <w:r>
        <w:t>постановлением Правительства</w:t>
      </w:r>
    </w:p>
    <w:p w:rsidR="00DE4F7E" w:rsidRDefault="00DE4F7E">
      <w:pPr>
        <w:pStyle w:val="ConsPlusNormal"/>
        <w:jc w:val="right"/>
      </w:pPr>
      <w:r>
        <w:t>Российской Федерации</w:t>
      </w:r>
    </w:p>
    <w:p w:rsidR="00DE4F7E" w:rsidRDefault="00DE4F7E">
      <w:pPr>
        <w:pStyle w:val="ConsPlusNormal"/>
        <w:jc w:val="right"/>
      </w:pPr>
      <w:r>
        <w:t>от 13 февраля 2017 г. N 177</w:t>
      </w: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Title"/>
        <w:jc w:val="center"/>
      </w:pPr>
      <w:bookmarkStart w:id="0" w:name="P26"/>
      <w:bookmarkEnd w:id="0"/>
      <w:r>
        <w:t>ОБЩИЕ ТРЕБОВАНИЯ</w:t>
      </w:r>
    </w:p>
    <w:p w:rsidR="00DE4F7E" w:rsidRDefault="00DE4F7E">
      <w:pPr>
        <w:pStyle w:val="ConsPlusTitle"/>
        <w:jc w:val="center"/>
      </w:pPr>
      <w:proofErr w:type="gramStart"/>
      <w:r>
        <w:t>К РАЗРАБОТКЕ И УТВЕРЖДЕНИЮ ПРОВЕРОЧНЫХ ЛИСТОВ (СПИСКОВ</w:t>
      </w:r>
      <w:proofErr w:type="gramEnd"/>
    </w:p>
    <w:p w:rsidR="00DE4F7E" w:rsidRDefault="00DE4F7E">
      <w:pPr>
        <w:pStyle w:val="ConsPlusTitle"/>
        <w:jc w:val="center"/>
      </w:pPr>
      <w:proofErr w:type="gramStart"/>
      <w:r>
        <w:t>КОНТРОЛЬНЫХ ВОПРОСОВ)</w:t>
      </w:r>
      <w:proofErr w:type="gramEnd"/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ind w:firstLine="540"/>
        <w:jc w:val="both"/>
      </w:pPr>
      <w:r>
        <w:t>1. Настоящий документ определяет общие требования к разработке и утверждению проверочных листов (списков контрольных вопросов) (далее - проверочные листы).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proofErr w:type="gramStart"/>
        <w:r>
          <w:rPr>
            <w:color w:val="0000FF"/>
          </w:rPr>
          <w:t>Формы</w:t>
        </w:r>
      </w:hyperlink>
      <w:r>
        <w:t xml:space="preserve"> проверочных листов утверждаются правовыми актами федеральных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(надзора) (далее - органы государственного контроля (надзора), правовыми актами исполнительно-распорядительных органов местного самоуправления, уполномоченных на осуществление муниципального контроля (далее - органы муниципального контроля).</w:t>
      </w:r>
      <w:proofErr w:type="gramEnd"/>
    </w:p>
    <w:p w:rsidR="00DE4F7E" w:rsidRDefault="00DE4F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Информация о разработке проекта акта федерального органа исполнительной власти об утверждении формы проверочного листа подлежит раскрытию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</w:t>
      </w:r>
      <w:proofErr w:type="gramEnd"/>
      <w:r>
        <w:t xml:space="preserve"> нормативных правовых актов и </w:t>
      </w:r>
      <w:proofErr w:type="gramStart"/>
      <w:r>
        <w:t>результатах</w:t>
      </w:r>
      <w:proofErr w:type="gramEnd"/>
      <w:r>
        <w:t xml:space="preserve"> их общественного обсуждения".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lastRenderedPageBreak/>
        <w:t>4. Форма проверочного листа должна содержать:</w:t>
      </w:r>
    </w:p>
    <w:p w:rsidR="00DE4F7E" w:rsidRDefault="00DE4F7E">
      <w:pPr>
        <w:pStyle w:val="ConsPlusNormal"/>
        <w:spacing w:before="220"/>
        <w:ind w:firstLine="540"/>
        <w:jc w:val="both"/>
      </w:pPr>
      <w:proofErr w:type="gramStart"/>
      <w:r>
        <w:t>а) указание вида государственного контроля (надзора), вида муниципального контроля,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листа;</w:t>
      </w:r>
      <w:proofErr w:type="gramEnd"/>
    </w:p>
    <w:p w:rsidR="00DE4F7E" w:rsidRDefault="00DE4F7E">
      <w:pPr>
        <w:pStyle w:val="ConsPlusNormal"/>
        <w:spacing w:before="220"/>
        <w:ind w:firstLine="540"/>
        <w:jc w:val="both"/>
      </w:pPr>
      <w:proofErr w:type="gramStart"/>
      <w:r>
        <w:t>б)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контроля;</w:t>
      </w:r>
      <w:proofErr w:type="gramEnd"/>
    </w:p>
    <w:p w:rsidR="00DE4F7E" w:rsidRDefault="00DE4F7E">
      <w:pPr>
        <w:pStyle w:val="ConsPlusNormal"/>
        <w:spacing w:before="220"/>
        <w:ind w:firstLine="540"/>
        <w:jc w:val="both"/>
      </w:pPr>
      <w:r>
        <w:t>в) наименование органа государственного контроля (надзора), органа муниципального контроля и реквизиты правового акта об утверждении формы проверочного листа;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г)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д)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е) поля для внесения следующих данных: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наименование юридического лица, фамилия, имя, отчество (при наличии) индивидуального предпринимателя;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реквизиты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проверки;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учетный номер проверки и дата присвоения учетного номера проверки в едином реестре проверок;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ответы на вопросы, содержащиеся в перечне вопросов;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должность, фамилия и инициалы должностного лица органа государственного контроля (надзора), органа муниципального контроля, проводящего плановую проверку и заполняющего проверочный лист;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ж) иные необходимые данные, установленные положением о виде федерального государственного контроля (надзора), порядком организации и проведения вида регионального государственного контроля (надзора), вида муниципального контроля, административным регламентом осуществления вида государственного контроля (надзора), вида муниципального контроля.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 xml:space="preserve">5. Положением о виде федерального государственного контроля (надзора), порядком </w:t>
      </w:r>
      <w:r>
        <w:lastRenderedPageBreak/>
        <w:t xml:space="preserve">организации и проведения вида регионального государственного контроля (надзора), вида муниципального контроля может быть предусмотрена возможность оформления проверочных листов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6. Утвержденные формы проверочных листов подлежат опубликованию на официальных сайтах органа государственного контроля (надзора), органа муниципального контроля в информационно-телекоммуникационной сети "Интернет".</w:t>
      </w:r>
    </w:p>
    <w:p w:rsidR="00DE4F7E" w:rsidRDefault="00DE4F7E">
      <w:pPr>
        <w:pStyle w:val="ConsPlusNormal"/>
        <w:spacing w:before="220"/>
        <w:ind w:firstLine="540"/>
        <w:jc w:val="both"/>
      </w:pPr>
      <w:r>
        <w:t>7. Формы проверочных листов могут быть использованы для разработки и размещения в информационно-телекоммуникационной сети "Интернет" интерактивных сервисов для проведения юридическими лицами, индивидуальными предпринимателями самопроверки соблюдения обязательных требований и (или) требований, установленных муниципальными правовыми актами.</w:t>
      </w: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jc w:val="both"/>
      </w:pPr>
    </w:p>
    <w:p w:rsidR="00DE4F7E" w:rsidRDefault="00DE4F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DE4F7E">
      <w:bookmarkStart w:id="1" w:name="_GoBack"/>
      <w:bookmarkEnd w:id="1"/>
    </w:p>
    <w:sectPr w:rsidR="00767024" w:rsidSect="003A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7E"/>
    <w:rsid w:val="00A3148B"/>
    <w:rsid w:val="00B51D93"/>
    <w:rsid w:val="00D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F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603&amp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35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43&amp;dst=3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2025-01-27T12:50:00Z</dcterms:created>
  <dcterms:modified xsi:type="dcterms:W3CDTF">2025-01-27T12:50:00Z</dcterms:modified>
</cp:coreProperties>
</file>