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4FD" w:rsidRPr="001C534C" w:rsidRDefault="00240DE2" w:rsidP="001C534C">
      <w:pPr>
        <w:spacing w:after="0" w:line="240" w:lineRule="auto"/>
        <w:jc w:val="center"/>
        <w:rPr>
          <w:rFonts w:ascii="Times New Roman" w:hAnsi="Times New Roman" w:cs="Times New Roman"/>
          <w:sz w:val="28"/>
          <w:szCs w:val="28"/>
        </w:rPr>
      </w:pPr>
      <w:r w:rsidRPr="001C534C">
        <w:rPr>
          <w:rFonts w:ascii="Times New Roman" w:hAnsi="Times New Roman" w:cs="Times New Roman"/>
          <w:sz w:val="28"/>
          <w:szCs w:val="28"/>
        </w:rPr>
        <w:t>Информация о ходе реализации государственной программы Ленинградской области</w:t>
      </w:r>
    </w:p>
    <w:p w:rsidR="006414FD" w:rsidRPr="001C534C" w:rsidRDefault="006414FD" w:rsidP="001C534C">
      <w:pPr>
        <w:spacing w:after="0" w:line="240" w:lineRule="auto"/>
        <w:jc w:val="center"/>
        <w:rPr>
          <w:rFonts w:ascii="Times New Roman" w:hAnsi="Times New Roman" w:cs="Times New Roman"/>
          <w:sz w:val="28"/>
          <w:szCs w:val="28"/>
        </w:rPr>
      </w:pPr>
    </w:p>
    <w:p w:rsidR="006414FD" w:rsidRPr="001C534C" w:rsidRDefault="00240DE2" w:rsidP="001C534C">
      <w:pPr>
        <w:spacing w:after="0" w:line="240" w:lineRule="auto"/>
        <w:jc w:val="center"/>
        <w:rPr>
          <w:rFonts w:ascii="Times New Roman" w:hAnsi="Times New Roman" w:cs="Times New Roman"/>
          <w:sz w:val="28"/>
          <w:szCs w:val="28"/>
        </w:rPr>
      </w:pPr>
      <w:r w:rsidRPr="001C534C">
        <w:rPr>
          <w:rFonts w:ascii="Times New Roman" w:hAnsi="Times New Roman" w:cs="Times New Roman"/>
          <w:sz w:val="28"/>
          <w:szCs w:val="28"/>
        </w:rPr>
        <w:t>Современное образование Ленинградской области</w:t>
      </w:r>
      <w:r w:rsidR="001C534C">
        <w:rPr>
          <w:rFonts w:ascii="Times New Roman" w:hAnsi="Times New Roman" w:cs="Times New Roman"/>
          <w:sz w:val="28"/>
          <w:szCs w:val="28"/>
        </w:rPr>
        <w:t xml:space="preserve"> я</w:t>
      </w:r>
      <w:bookmarkStart w:id="0" w:name="_GoBack"/>
      <w:bookmarkEnd w:id="0"/>
      <w:r w:rsidRPr="001C534C">
        <w:rPr>
          <w:rFonts w:ascii="Times New Roman" w:hAnsi="Times New Roman" w:cs="Times New Roman"/>
          <w:sz w:val="28"/>
          <w:szCs w:val="28"/>
        </w:rPr>
        <w:t>нварь-декабрь</w:t>
      </w:r>
      <w:r w:rsidR="001C534C" w:rsidRPr="001C534C">
        <w:rPr>
          <w:rFonts w:ascii="Times New Roman" w:hAnsi="Times New Roman" w:cs="Times New Roman"/>
          <w:sz w:val="28"/>
          <w:szCs w:val="28"/>
        </w:rPr>
        <w:t xml:space="preserve"> 2024</w:t>
      </w:r>
    </w:p>
    <w:p w:rsidR="00845614" w:rsidRPr="008D386D" w:rsidRDefault="00845614" w:rsidP="008D386D">
      <w:pPr>
        <w:spacing w:after="0" w:line="240" w:lineRule="auto"/>
        <w:rPr>
          <w:rFonts w:ascii="Times New Roman" w:hAnsi="Times New Roman" w:cs="Times New Roman"/>
          <w:sz w:val="24"/>
          <w:szCs w:val="24"/>
        </w:rPr>
      </w:pP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2"/>
        <w:gridCol w:w="7200"/>
      </w:tblGrid>
      <w:tr w:rsidR="00845614" w:rsidRPr="008D386D" w:rsidTr="008456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Наименование структурного элемента/мероприятия (результата) структурного элемента/объект</w:t>
            </w:r>
          </w:p>
        </w:tc>
        <w:tc>
          <w:tcPr>
            <w:tcW w:w="7200" w:type="dxa"/>
          </w:tcPr>
          <w:p w:rsidR="00845614" w:rsidRPr="008D386D" w:rsidRDefault="00845614" w:rsidP="008D386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Основные результаты</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I.Региональный проект «Современная школа»</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1.Обеспечена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845614" w:rsidRPr="008D386D" w:rsidTr="00845614">
        <w:trPr>
          <w:trHeight w:val="425"/>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рамках реализации федерального проекта «Современная школа» национального проекта «Образование» в 2019 – 2023 гг. в 14 государственных общеобразовательных организациях Ленинградской области, реализующих исключительно адаптированные образовательные программы, были реализованы мероприятия по поддержке образования для детей с ОВЗ. В рамках мероприятия в вышеуказанных образовательных организациях:</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 обновлена материально-техническая база мастерских для реализации предметной области «Технология» по направлениям: поварское дело; швейное дело; растениеводство; столярное дело; уборщик территорий и уборщик служебных помещений; картонажно-переплетное дело; электронный документооборот управления и архивоведение; сити-фермерство; штукатурно-малярное дело, гончарное дело; обслуживающий труд; рабочий по обслуживанию зданий;</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обновлены учебные кабинеты – биологии, географии, начальных классов, кабинет физической культуры, в том числе ЛФК; кабинеты для коррекционно-развивающих занятий, в том числе ка</w:t>
            </w:r>
            <w:r w:rsidR="00017A4B" w:rsidRPr="008D386D">
              <w:rPr>
                <w:rFonts w:ascii="Times New Roman" w:hAnsi="Times New Roman" w:cs="Times New Roman"/>
                <w:sz w:val="24"/>
                <w:szCs w:val="24"/>
              </w:rPr>
              <w:t>бинеты педагогов - психологов и</w:t>
            </w:r>
            <w:r w:rsidRPr="008D386D">
              <w:rPr>
                <w:rFonts w:ascii="Times New Roman" w:hAnsi="Times New Roman" w:cs="Times New Roman"/>
                <w:sz w:val="24"/>
                <w:szCs w:val="24"/>
              </w:rPr>
              <w:t xml:space="preserve"> кабинетов учителей-логопедов, учителя-дефектолога, сенсорная комната;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 обновлены или вновь созданы кабинеты для реализации программ дополнительного образования по направлениям: «Сапожное дело»; «Домоводство»; «Бисероплетение»; «Фото /видео студия»; «Вышивальщица машинной вышивки»; «Столяр строительный»; «Лоскутное шитьё»; «Лозоплетение»; «Машинное вязание», «Мастерская изобразительного искусства и ручного труда», «Арт-студия», «Фото и видеостудии», «Массаж», 2 кабинета робототехники, универсальный мобильный мультимедийный зал с 3D-стерео визуализацией, класс 3D моделирования.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lastRenderedPageBreak/>
              <w:t>Педагоги всех образовательных организ</w:t>
            </w:r>
            <w:r w:rsidR="00017A4B" w:rsidRPr="008D386D">
              <w:rPr>
                <w:rFonts w:ascii="Times New Roman" w:hAnsi="Times New Roman" w:cs="Times New Roman"/>
                <w:sz w:val="24"/>
                <w:szCs w:val="24"/>
              </w:rPr>
              <w:t xml:space="preserve">аций - участников мероприятия, </w:t>
            </w:r>
            <w:r w:rsidRPr="008D386D">
              <w:rPr>
                <w:rFonts w:ascii="Times New Roman" w:hAnsi="Times New Roman" w:cs="Times New Roman"/>
                <w:sz w:val="24"/>
                <w:szCs w:val="24"/>
              </w:rPr>
              <w:t xml:space="preserve">прошли повышение квалификации для работы на новом оборудовании. Оборудование универсальное, созданное образовательно-развивающее пространство общеобразовательных организаций может быть использовано в урочной и внеурочной деятельности, а также для реализации программ дополнительного образования.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Созданная инфраструктура во всех организациях – участниках проекта в 2019-2023 гг. используется в 2024 году в полном объеме и позволяет реализовать общеобразовательные программы для обучающихся с ограниченными возможностями здоровья в соответствии с федеральными государственными образовательными стандартами, а также осуществлять качественную допрофессиональную подготовку обучающихся с ограниченными возможностями здоровья, в том числе с умственной отсталостью (интеллектуальными нарушениями), что в дальнейшем позволяет им продолжить обучение в профессиональных образовательных организациях по востребованным на рынке труда профессиям для данных категорий обучающихся, с последующим трудоустройством в организациях региона.</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целях организации работы по созданию и функционированию центров образования естественно-научной и технологической направленностей «Точка роста» (далее – Центр «Точка роста») в рамках реализации федерального проекта «Современная школа» национального проекта «Образование» на территории Ленинградской области в 2024 году были заключены соглашения между комитетом общего и профессионального образования Ленинградской области и 16 муниципальными образованиями Ленинградской области о предоставлении субсидии на оснащение на создание и обеспечение функционирования 72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Были согласованы и утверждены инфраструктурный лист центров «Точка роста», типовой дизайн проект и зонирование. Центры созд</w:t>
            </w:r>
            <w:r w:rsidR="006A4271" w:rsidRPr="008D386D">
              <w:rPr>
                <w:rFonts w:ascii="Times New Roman" w:hAnsi="Times New Roman" w:cs="Times New Roman"/>
                <w:sz w:val="24"/>
                <w:szCs w:val="24"/>
              </w:rPr>
              <w:t>аны и функционируют.  Открытие Ц</w:t>
            </w:r>
            <w:r w:rsidRPr="008D386D">
              <w:rPr>
                <w:rFonts w:ascii="Times New Roman" w:hAnsi="Times New Roman" w:cs="Times New Roman"/>
                <w:sz w:val="24"/>
                <w:szCs w:val="24"/>
              </w:rPr>
              <w:t>ентров образования «Точка роста» состоялось 02 сентября 2024 г.</w:t>
            </w:r>
          </w:p>
        </w:tc>
      </w:tr>
      <w:tr w:rsidR="00845614" w:rsidRPr="008D386D" w:rsidTr="00845614">
        <w:trPr>
          <w:trHeight w:val="56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На базе общеобразовательных организаций созданы и функционируют детские технопарки «Кванториум»</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2024 году в рамках федерального проекта «Современная школа» национального проекта «Образование» в Ленинградской области открылись 2 Школьных технопарка «Кванториум» на базе Лицея №7 г. Тихвина и в Сертоловской школе №3 г. Сертолово. В школьны</w:t>
            </w:r>
            <w:r w:rsidR="006A4271" w:rsidRPr="008D386D">
              <w:rPr>
                <w:rFonts w:ascii="Times New Roman" w:hAnsi="Times New Roman" w:cs="Times New Roman"/>
                <w:sz w:val="24"/>
                <w:szCs w:val="24"/>
              </w:rPr>
              <w:t>е</w:t>
            </w:r>
            <w:r w:rsidRPr="008D386D">
              <w:rPr>
                <w:rFonts w:ascii="Times New Roman" w:hAnsi="Times New Roman" w:cs="Times New Roman"/>
                <w:sz w:val="24"/>
                <w:szCs w:val="24"/>
              </w:rPr>
              <w:t xml:space="preserve"> </w:t>
            </w:r>
            <w:r w:rsidR="006A4271" w:rsidRPr="008D386D">
              <w:rPr>
                <w:rFonts w:ascii="Times New Roman" w:hAnsi="Times New Roman" w:cs="Times New Roman"/>
                <w:sz w:val="24"/>
                <w:szCs w:val="24"/>
              </w:rPr>
              <w:t xml:space="preserve">технопарки </w:t>
            </w:r>
            <w:r w:rsidRPr="008D386D">
              <w:rPr>
                <w:rFonts w:ascii="Times New Roman" w:hAnsi="Times New Roman" w:cs="Times New Roman"/>
                <w:sz w:val="24"/>
                <w:szCs w:val="24"/>
              </w:rPr>
              <w:t>«Кванториум» поставлено новое современное оборудование для реализации образовательных программ по учебным предметам из предметных областей «Естественно-научные предметы», «Естественные науки», «Математика и информатика», «Технология», а также дополнительных общеобразовательных программ.</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Продолжают работу  детские технопарки «Кванториум», созданые на базах Всеволожского агропромышленного техникума, Кировского политехнического техникума, Кингисеппского колледжа технологии и сервиса, 3 школьных Кванториума, созданных на базе общеобразовательных учреждений МБОУ СОШ № 10 г. Выборга, МБОУ «Гатчинская СОШ № 9 с углубленным изучением отдельных предметов», МОБУ «Муринская средняя общеобразовательная школа №3», а также мобильный технопарк «Кванториум», который реализует дополнительные программы в 6 агломерациях Бокситогорского, Волховского, Всеволожского, Лодейнопольского, Лужского, Подпорожского районов. Технопарки оснащены современным инновационным оборудованием и программным обеспечением.</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каждом Кванториуме ежегодно проходят обучение по дополнительным общеобразовательным программам технической и естественнонаучной направленностей 1000 обучающихся, а в проводимых мероприятиях принимают участие более чем 4 тысячи человек. Обучение в детских технопарках «Кванториум» осуществляется в квантумах, которые соответствуют ключевым направлениям инновационного развития Российской Федерации и запросам социально-экономического развития Ленинградской области. Всего деятельностью детских технопарков «Кванториум» охвачено более 31 тыс. школьников.</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Реализованы мероприятия по модернизации инфраструктуры общего образования в отдельных субъектах Российской Федерации.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2024 году реализовано 5 мероприятий по капитальному ремонту школ в 2 муниципальных районах.</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Волосовский район – МОУ «Яблоницкая средняя общеобразовательная школа»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Лужский район – МОУ для детей дошкольного и младшего школьного возраста «Загорская начальная школа-детский сад»; </w:t>
            </w:r>
            <w:r w:rsidRPr="008D386D">
              <w:rPr>
                <w:rFonts w:ascii="Times New Roman" w:hAnsi="Times New Roman" w:cs="Times New Roman"/>
                <w:sz w:val="24"/>
                <w:szCs w:val="24"/>
              </w:rPr>
              <w:lastRenderedPageBreak/>
              <w:t xml:space="preserve">МОУ «Оредежская средняя общеобразовательная школа им. Героя Советского Союза А.И. Семѐнова»; МОУ «Мшинская средняя общеобразовательная школа»; ГБОУ ЛО «Лужская санаторная школа-интернат».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Создано новых мест в общеобразовательных организациях в связи с ростом числа обучающихся, вызванным демографическим фактором.</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Завершено капитальное строительство средней общеобразовательной школы на 1175 мест в г.Мурино. Разрешение на ввод в эксплуатацию получено 5 декабрь 2024 года.</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Создано новых мест в общеобразовательных организациях.</w:t>
            </w:r>
          </w:p>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 </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Осуществляется капитальное строительство средней общеобразовательной школы на 1175 мест в г.Гатчина, микрорайон «Аэродром». Строительная готовность 76%(по актам выполненных работ - 68%). Ведутся работы по устройству внутренних инженерных сетей, навесных фасадных систем, пуско-наладочные работы индивидуального теплового пункта, штукатурные и отделочные работы, монтаж лифтового оборудования (готово к ПНР), работы по благоустройству территории, устройству резинового покрытия, ограждения территории, малых архитектурных форм и наружного освещения, монтажу оборудования спортивных площадок, завезено оборудование для пищеблока столовой. Срок ввода в эксплуатацию сентябрь 2025 года</w:t>
            </w:r>
          </w:p>
        </w:tc>
      </w:tr>
      <w:tr w:rsidR="00845614" w:rsidRPr="008D386D" w:rsidTr="00845614">
        <w:trPr>
          <w:trHeight w:val="731"/>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Создано новых мест за счет средств субъектов Российской Федерации и внебюджетных источников.</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2</w:t>
            </w:r>
            <w:r w:rsidR="006A4271" w:rsidRPr="008D386D">
              <w:rPr>
                <w:rFonts w:ascii="Times New Roman" w:hAnsi="Times New Roman" w:cs="Times New Roman"/>
                <w:sz w:val="24"/>
                <w:szCs w:val="24"/>
              </w:rPr>
              <w:t>024 г. п</w:t>
            </w:r>
            <w:r w:rsidRPr="008D386D">
              <w:rPr>
                <w:rFonts w:ascii="Times New Roman" w:hAnsi="Times New Roman" w:cs="Times New Roman"/>
                <w:sz w:val="24"/>
                <w:szCs w:val="24"/>
              </w:rPr>
              <w:t>остроен 1 объект общего образования, выкуплено 3 объекта общего образования и 18 объектов дошкольного образования. Общее количество мест в общеобразовательных организациях - 4115 мест. Общее количество мест в дошкольных образовательных организациях - 2760 мест.</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Обеспечена возможность профессионального развития и обучения на протяжении всей профессиональной деятельности для педагогических работников</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2.1. Обеспечена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соответствии с приказом комитета общего и профессионального образования Ленинградской области (далее – Комитет) от 23 декабря 2019 года № 62 «Об организации работы по реализации в Ленинградской области программы «Земский учитель» Комитетом в срок до 15 апреля 2024 года организован прием заявок на участие в конкурсном отборе по 6 вакантным должностям.</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Через официальный сайт программы «Земский учитель» на участие в конкурсном отборе в установленные сроки было подано 112 заявок.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Из вышеуказанного числа заявок в адрес регионального оператора (ГАОУ ДПО «Ленинградский областной институт развития образования») поступил 21 комплект документов кандидатов на </w:t>
            </w:r>
            <w:r w:rsidRPr="008D386D">
              <w:rPr>
                <w:rFonts w:ascii="Times New Roman" w:hAnsi="Times New Roman" w:cs="Times New Roman"/>
                <w:sz w:val="24"/>
                <w:szCs w:val="24"/>
              </w:rPr>
              <w:lastRenderedPageBreak/>
              <w:t>участие в конкурсном отборе.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Заседания конкурсной комиссии по отбору претендентов на право получения единовременной компенсационной выплаты состоялись 3 мая и 13 августа 2024 года. В ходе заседаний произведена оценка документов кандидатов, определены победители конкурсного отбора.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Распоряжениями комитета общего и профессионального образования Ленинградской области от 17 мая 2024 года № 1454-р и от 15 августа 2024 года № 2332-р утвержден перечень победителей конкурсного отбора.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Переезд победителей конкурсного отбора в Ленинградскую область и заключение трудовых договоров с образовательными организациями произведены в августе 2024 года. В течение сентября 2024 года со всеми победителями конкурсного отбора заключены договоры о предоставлении единовременной компенсационной выплаты в размере 1 млн. рублей, которая перечислена всем победителям в полном объеме. По согласованию с администрациями соответствующих муниципальных районов Ленинградской области все победители конкурсного отбора обеспечены служебным жильем.</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2.2. Сформирована и функционирует единая федеральная система научно-методического сопровождения педагогических работников и управленческих кадров</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рамках единой федеральной системы научно-методического сопровождения педагогических работников и управленческих кадров в Ленинградской области успешно функционирует Центр непрерывного повышения профессионального мастерства педагогических работников Ленинградской области, созданный на базе ГАОУ ДПО «Ленинградский областной институт развития образования».</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Годовые показатели эффективности Центра по состоянию на 31.12.2024 года достигнуты:</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доля педагогических работников и управленческих кадров, для которых в Центрах разработаны индивидуальные образовательные маршруты на основе результатов диагностики профессиональных компетенций - 10% (2207 чел.), план на 2024 год - 10%;</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доля сотрудников Центра, прошедших обучение на базе Федерального координатора - 100% (7 чел.), план на 2024 год - 100%;</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количество проведенных мероприятий регионального уровня в рамках функционирования единой федеральной системы научно-методического сопровождения педагогических работников и </w:t>
            </w:r>
            <w:r w:rsidRPr="008D386D">
              <w:rPr>
                <w:rFonts w:ascii="Times New Roman" w:hAnsi="Times New Roman" w:cs="Times New Roman"/>
                <w:sz w:val="24"/>
                <w:szCs w:val="24"/>
              </w:rPr>
              <w:lastRenderedPageBreak/>
              <w:t>управленческих кадров - 14 ед., план на 2024 год - 4 ед.;</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доля образовательных организаций Ленинградской области, принявших участие в программах повышения квалификации управленческих команд (руководителей и заместителей руководителей) - 28,7% (154 образовательные организации), план на 2024 год - 10%;</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доля общеобразовательных организаций, образовательных организаций дополнительного образования и профессиональных образовательных организаций, реализующих целевую модель наставничества педагогических работников - 100% (536 образовательных организаций), план на 2024 год - 100%;</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- 76,59% (11816 чел.), план на 2024 год - 54,8%.</w:t>
            </w:r>
          </w:p>
        </w:tc>
      </w:tr>
      <w:tr w:rsidR="00845614" w:rsidRPr="008D386D" w:rsidTr="00845614">
        <w:trPr>
          <w:trHeight w:val="2415"/>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2.3. Педагогические работники и управленческие кадры системы общего,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Численность педагогических работников и управленческих кадров системы общего, дополнительного образования детей и профессионального образования субъектов Российской Федерации, повысивших уровень профессионального мастерства по дополнительным профессиональным программам, по состоянию на 31.12.2024 составила 12969 чел. (нарастающим итогом),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на базе ФГАОУ ВО «Государственный университет просвещения» – 9042 чел.;</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на базе Центра непрерывного повышения профессионального мастерства педагогических работников Ленинградской области – 3927 чел.</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II.</w:t>
            </w:r>
            <w:r w:rsidR="0019086F" w:rsidRPr="008D386D">
              <w:rPr>
                <w:rFonts w:ascii="Times New Roman" w:hAnsi="Times New Roman" w:cs="Times New Roman"/>
                <w:sz w:val="24"/>
                <w:szCs w:val="24"/>
              </w:rPr>
              <w:t xml:space="preserve"> </w:t>
            </w:r>
            <w:r w:rsidRPr="008D386D">
              <w:rPr>
                <w:rFonts w:ascii="Times New Roman" w:hAnsi="Times New Roman" w:cs="Times New Roman"/>
                <w:sz w:val="24"/>
                <w:szCs w:val="24"/>
              </w:rPr>
              <w:t>Региональный проект «Успех каждого ребенка»</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1.Создана и работает система выявления, поддержки и развития способностей и талантов детей и молодежи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Внедрена и функционирует Целевая модель развития региональных систем дополнительного образования детей</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с 2020 года в Ленинградской области внедрена и функционирует Целевая модель развития региональных систем дополнительного образования детей.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В 2024 году </w:t>
            </w:r>
            <w:r w:rsidR="008D386D" w:rsidRPr="008D386D">
              <w:rPr>
                <w:rFonts w:ascii="Times New Roman" w:hAnsi="Times New Roman" w:cs="Times New Roman"/>
                <w:sz w:val="24"/>
                <w:szCs w:val="24"/>
              </w:rPr>
              <w:t>в</w:t>
            </w:r>
            <w:r w:rsidR="00017A4B" w:rsidRPr="008D386D">
              <w:rPr>
                <w:rFonts w:ascii="Times New Roman" w:hAnsi="Times New Roman" w:cs="Times New Roman"/>
                <w:sz w:val="24"/>
                <w:szCs w:val="24"/>
              </w:rPr>
              <w:t xml:space="preserve"> рамках мероприятия</w:t>
            </w:r>
            <w:r w:rsidRPr="008D386D">
              <w:rPr>
                <w:rFonts w:ascii="Times New Roman" w:hAnsi="Times New Roman" w:cs="Times New Roman"/>
                <w:sz w:val="24"/>
                <w:szCs w:val="24"/>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осуществлен ремонт 14 спортивных залов образовательных организаций, расположенных в сельской местности (4 сущности) и городах с численностью население менее 250 тыс. чел. (10 </w:t>
            </w:r>
            <w:r w:rsidRPr="008D386D">
              <w:rPr>
                <w:rFonts w:ascii="Times New Roman" w:hAnsi="Times New Roman" w:cs="Times New Roman"/>
                <w:sz w:val="24"/>
                <w:szCs w:val="24"/>
              </w:rPr>
              <w:lastRenderedPageBreak/>
              <w:t xml:space="preserve">сущностей).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В 2021 году в Ленинградской области было создано 5411 </w:t>
            </w:r>
            <w:r w:rsidR="008D386D" w:rsidRPr="008D386D">
              <w:rPr>
                <w:rFonts w:ascii="Times New Roman" w:hAnsi="Times New Roman" w:cs="Times New Roman"/>
                <w:sz w:val="24"/>
                <w:szCs w:val="24"/>
              </w:rPr>
              <w:t xml:space="preserve">новых мест </w:t>
            </w:r>
            <w:r w:rsidRPr="008D386D">
              <w:rPr>
                <w:rFonts w:ascii="Times New Roman" w:hAnsi="Times New Roman" w:cs="Times New Roman"/>
                <w:sz w:val="24"/>
                <w:szCs w:val="24"/>
              </w:rPr>
              <w:t xml:space="preserve">на базе 34 образовательных организаций.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 В 2024 году созданы 2202 новых места в 26 образовательных организациях различных типов для реализации дополнительных общеразвивающих программ всех направленностей.  Всего в 2024 году на созданных новых местах в дополнительном образовании прошли обучение 7613 человек. За 3 предыдущих года реализации данного мероприятия новые места были созданы в 32 муниципальных и 2 государственных образовательных организациях по всем 6 направленностям дополнительного образования. В организации поставлено новое современное оборудование и разработаны новые современные дополнительные программы, что позволило увеличить охват дополнительным образованием. В рамках данного проекта в центре «Маяк» была создана региональная Экостанция, а в Детском оздоровительно-образовательном центре «Россонь» им. Ю.А. Шадрина – региональный ресурсный центр туристско-краеведческой направленности «Центр детско-юношеского туризма».  </w:t>
            </w:r>
          </w:p>
        </w:tc>
      </w:tr>
      <w:tr w:rsidR="00845614" w:rsidRPr="008D386D" w:rsidTr="00845614">
        <w:trPr>
          <w:trHeight w:val="1701"/>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В общеобразовательных организациях обновлена материально-техническая база для занятий детей физической культурой и спортом</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В 2024 году мероприятие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реализованы в 9 районах, в 14 общеобразовательных организациях. Средства, выделенные из федерального и областного бюджета, полностью освоены.</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Созданы и функционируют региональные центры выявления, поддержки и развития способностей и талантов у детей и молодежи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В Ленинградской области создан и функционирует региональный центр выявления, поддержки и развития способностей и талантов у детей и молодежи на базе Государственного бюджетного учреждения дополнительного образования «Ленинградский областной центр развития творчества одаренных детей и юношества «Интеллект». </w:t>
            </w:r>
          </w:p>
        </w:tc>
      </w:tr>
      <w:tr w:rsidR="00845614" w:rsidRPr="008D386D" w:rsidTr="001C534C">
        <w:trPr>
          <w:trHeight w:val="906"/>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Обеспечено проведение мероприятий по профессиональной ориентации в рамках реализации проекта "Билет в будущее", в которых приняли участие дети</w:t>
            </w:r>
          </w:p>
        </w:tc>
        <w:tc>
          <w:tcPr>
            <w:tcW w:w="7200" w:type="dxa"/>
          </w:tcPr>
          <w:p w:rsidR="00845614" w:rsidRPr="008D386D" w:rsidRDefault="008D386D"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В мероприятиях по </w:t>
            </w:r>
            <w:r w:rsidR="00845614" w:rsidRPr="008D386D">
              <w:rPr>
                <w:rFonts w:ascii="Times New Roman" w:hAnsi="Times New Roman" w:cs="Times New Roman"/>
                <w:sz w:val="24"/>
                <w:szCs w:val="24"/>
              </w:rPr>
              <w:t>профессиональной ориентации в рамках реализации проекта "Билет в будущее» приняли участие 44 738 обучающихся 6-11 классов</w:t>
            </w:r>
            <w:r w:rsidR="001C534C">
              <w:rPr>
                <w:rFonts w:ascii="Times New Roman" w:hAnsi="Times New Roman" w:cs="Times New Roman"/>
                <w:sz w:val="24"/>
                <w:szCs w:val="24"/>
              </w:rPr>
              <w:t>.</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Обеспечено проведение открытых онлайн-уроков, направленных на раннюю профориентацию и реализуемых с учетом опыта цикла открытых уроков "Проектория", в которых приняли участие дети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 В открытых онлайн-уроках, реализуемых с учетом опыта цикла открытых уроков «Проектория», направленных на раннюю профориентацию, приняли участие 85 870 чел. (обучающихся 1-11 классов).</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III.</w:t>
            </w:r>
            <w:r w:rsidR="002968AD" w:rsidRPr="008D386D">
              <w:rPr>
                <w:rFonts w:ascii="Times New Roman" w:hAnsi="Times New Roman" w:cs="Times New Roman"/>
                <w:sz w:val="24"/>
                <w:szCs w:val="24"/>
              </w:rPr>
              <w:t xml:space="preserve"> </w:t>
            </w:r>
            <w:r w:rsidRPr="008D386D">
              <w:rPr>
                <w:rFonts w:ascii="Times New Roman" w:hAnsi="Times New Roman" w:cs="Times New Roman"/>
                <w:sz w:val="24"/>
                <w:szCs w:val="24"/>
              </w:rPr>
              <w:t>Региональный проект «Цифровая образовательная среда»</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1.Обеспечена реализации цифровой трансформации системы образования</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1.1.Созданы центры цифрового образования детей "IT-куб"</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На базе МОУ СОШ № 8 г. Волхова создан центр цифрового образования детей IT-клуб. Численность детей в возрасте от 5 до 18 лет, обучающихся за счет средств соответствующего бюджета бюджетной системы, предоставляемых учредителем образовательной организации (бюджета субъекта Российской Федерации и (или) местных бюджетов), по дополнительным общеобразовательным программам на базе созданного Центра по состоянию на 30.12.2024 составила 211 человек.</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2.Создана и внедрена в общеобразовательных организациях цифровая образовательная среда</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2.1.Образовательные организации обеспечены материально-технической базой для внедрения цифровой образовательной среды</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 39 общеобразовательных организаций в 17 муниципальных районах оснащены компьютерным и мультимедийным оборудованием для создания цифровой образовательной среды.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IV.</w:t>
            </w:r>
            <w:r w:rsidR="008D386D" w:rsidRPr="008D386D">
              <w:rPr>
                <w:rFonts w:ascii="Times New Roman" w:hAnsi="Times New Roman" w:cs="Times New Roman"/>
                <w:sz w:val="24"/>
                <w:szCs w:val="24"/>
              </w:rPr>
              <w:t xml:space="preserve"> </w:t>
            </w:r>
            <w:r w:rsidRPr="008D386D">
              <w:rPr>
                <w:rFonts w:ascii="Times New Roman" w:hAnsi="Times New Roman" w:cs="Times New Roman"/>
                <w:sz w:val="24"/>
                <w:szCs w:val="24"/>
              </w:rPr>
              <w:t>Региональный проект «Патриотическое воспитание граждан Российской Федерации (Ленинградская область)»</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1.Обеспечено функционирование системы патриотического воспитания граждан Российской Федерации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Государственные и 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Количество создаваемых «сущностей» (ГОУ и МОУ, оснащаемых комплектами государственных символов) - 8;</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Количество заказчиков: 1 (Государственное бюджетное учреждение дополнительного образования «Центр «Ладога»).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Общий объем финансирования: 790,9 тыс. руб., в том числе:</w:t>
            </w:r>
            <w:r w:rsidR="008D386D" w:rsidRPr="008D386D">
              <w:rPr>
                <w:rFonts w:ascii="Times New Roman" w:hAnsi="Times New Roman" w:cs="Times New Roman"/>
                <w:sz w:val="24"/>
                <w:szCs w:val="24"/>
              </w:rPr>
              <w:t xml:space="preserve"> </w:t>
            </w:r>
            <w:r w:rsidRPr="008D386D">
              <w:rPr>
                <w:rFonts w:ascii="Times New Roman" w:hAnsi="Times New Roman" w:cs="Times New Roman"/>
                <w:sz w:val="24"/>
                <w:szCs w:val="24"/>
              </w:rPr>
              <w:t>средства федерального бюджета: 529,9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средства бюджета Ленинградской области: 261, 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Экономия: 462 678,50 руб. (51%)</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Кон</w:t>
            </w:r>
            <w:r w:rsidR="00017A4B" w:rsidRPr="008D386D">
              <w:rPr>
                <w:rFonts w:ascii="Times New Roman" w:hAnsi="Times New Roman" w:cs="Times New Roman"/>
                <w:sz w:val="24"/>
                <w:szCs w:val="24"/>
              </w:rPr>
              <w:t>тракт заключен с ООО «Витрина»,</w:t>
            </w:r>
            <w:r w:rsidRPr="008D386D">
              <w:rPr>
                <w:rFonts w:ascii="Times New Roman" w:hAnsi="Times New Roman" w:cs="Times New Roman"/>
                <w:sz w:val="24"/>
                <w:szCs w:val="24"/>
              </w:rPr>
              <w:t xml:space="preserve"> Республика Мордовия, г. Саранск</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Поставка осуществлена: 23.04.2024 года.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Поставка осуществлена в срок и в полном объеме, оплата произведена.</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С целью обеспечения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8D386D">
              <w:rPr>
                <w:rFonts w:ascii="Times New Roman" w:hAnsi="Times New Roman" w:cs="Times New Roman"/>
                <w:sz w:val="24"/>
                <w:szCs w:val="24"/>
              </w:rPr>
              <w:tab/>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Принят закон от 10.02.2023 № 14-оз «О внесении изменений в областной закон «О субвенциях из областного бюджета Ленинградской области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w:t>
            </w:r>
            <w:r w:rsidRPr="008D386D">
              <w:rPr>
                <w:rFonts w:ascii="Times New Roman" w:hAnsi="Times New Roman" w:cs="Times New Roman"/>
                <w:sz w:val="24"/>
                <w:szCs w:val="24"/>
              </w:rPr>
              <w:lastRenderedPageBreak/>
              <w:t>организациях,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и на ежемесячное денежное вознаграждение за классное руководство».</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Законодательным собрани</w:t>
            </w:r>
            <w:r w:rsidR="00017A4B" w:rsidRPr="008D386D">
              <w:rPr>
                <w:rFonts w:ascii="Times New Roman" w:hAnsi="Times New Roman" w:cs="Times New Roman"/>
                <w:sz w:val="24"/>
                <w:szCs w:val="24"/>
              </w:rPr>
              <w:t>ем Ленинградской области принят</w:t>
            </w:r>
            <w:r w:rsidRPr="008D386D">
              <w:rPr>
                <w:rFonts w:ascii="Times New Roman" w:hAnsi="Times New Roman" w:cs="Times New Roman"/>
                <w:sz w:val="24"/>
                <w:szCs w:val="24"/>
              </w:rPr>
              <w:t xml:space="preserve"> областной закон 19.12.2023 №145-оз «Об областном бюджете Ленинградской области на 2024 год и плановый период 2025 и 2026 годов».</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Одним из основных результатов, предусмотренных паспортом федерального проекта «Патриотическое воспитание граждан Российской Федерации» национального проекта «Образование», является «Разработка и реализация комплекса мер, направленного на развитие системы гражданского и патриотического воспитания учащихся образовательных организаций» (далее – Результат), в рамках которого ежегодно в пилотных регионах Российской Федерации, определяемых Министерством просвещения Российской Федерации, реализуется мероприятие по внедрению ставок специалистов по воспитанию в общеобразовательных организациях и организациях профессионального образования (далее – советники СПО), а также определению муниципальных кураторов и регионального координатора системы патриотического воспитания (далее – Мероприятие).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С 1 сентября 2023 года во всех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r w:rsidRPr="008D386D">
              <w:rPr>
                <w:rFonts w:ascii="Times New Roman" w:hAnsi="Times New Roman" w:cs="Times New Roman"/>
                <w:sz w:val="24"/>
                <w:szCs w:val="24"/>
              </w:rPr>
              <w:tab/>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В целях совершенствования профилактической работы с несовершеннолетними и(или) семьями, состоящими на различных видах учета в органах и учреждениях системы профилактики безнадзорности и правонарушений несовершеннолетних, в том числе в части их вовлечения в организованные формы досуга, региональный и муниципальные координаторы проекта «Навигаторы детства» включены соответственно в состав комиссии по делам несовершеннолетних и защите их прав при Правительстве Ленинградской области, комиссии по делам несовершеннолетних и защите их прав муниципальных </w:t>
            </w:r>
            <w:r w:rsidRPr="008D386D">
              <w:rPr>
                <w:rFonts w:ascii="Times New Roman" w:hAnsi="Times New Roman" w:cs="Times New Roman"/>
                <w:sz w:val="24"/>
                <w:szCs w:val="24"/>
              </w:rPr>
              <w:lastRenderedPageBreak/>
              <w:t>образований.</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С января 2024 года региональный координатор и все муниципальные координаторы проекта «Навигаторы детства» включены в координационные советы при Губернаторе и главах администраций муниципальных образований, а также в местные советы отделений Российского движения детей и молодежи «Движение Первых».</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соответствии с письмами ФГБУ «Росдетцентр» о проведении очных модулей обучения по дополнительным профессиональным программам повышения квалификации «Деятельность советника директора по воспитанию и взаимодействию с детскими общественными объединениями» на базе различных учреждений высшего образования организовано обучение 235 педагогов Ленинградской области.</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Дополнительно, в декабре 2023 года (28 советников) и в марте 2024 года обучены 2 советника СПО (очно, декабрь в Новосибирском и в марте - в Омском педагогических университетах).</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Созданы условия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Проведен мониторинг воспитательной среды в общеобразовательных учреждениях и организациях профессионального образования Ленинградской области в части наличия военно-патриотических клубов, медиа-клубов, школьных театров, музеев, школьных/студенческих спортивных клубов и других, а также вовлеченность обучающихся в их деятельность.</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V. Приоритетный проект «Создание модели внедрения энергоэффективных</w:t>
            </w:r>
            <w:r w:rsidR="002968AD" w:rsidRPr="008D386D">
              <w:rPr>
                <w:rFonts w:ascii="Times New Roman" w:hAnsi="Times New Roman" w:cs="Times New Roman"/>
                <w:sz w:val="24"/>
                <w:szCs w:val="24"/>
              </w:rPr>
              <w:t xml:space="preserve"> </w:t>
            </w:r>
            <w:r w:rsidRPr="008D386D">
              <w:rPr>
                <w:rFonts w:ascii="Times New Roman" w:hAnsi="Times New Roman" w:cs="Times New Roman"/>
                <w:sz w:val="24"/>
                <w:szCs w:val="24"/>
              </w:rPr>
              <w:t>технологий на территории Ленинградской области»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1.Обеспечить установку датчиков погоды, тепловых датчиков и тепловых регуляторов в бюджетных учреждениях</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Осуществлена модернизация 15 ИТП с установкой датчиков погоды, тепловых датчиков и тепловых регуляторов с возможностью удалённого мониторинга и контроля на объектах государственной собственности, подведомственных ОИВ ЛО.</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Мероприятие не включено в ГП ЛО «Современное образование Ленинградской области». Комитет не осуществляет реализацию указанного мероприятия и не является ответс</w:t>
            </w:r>
            <w:r w:rsidR="002968AD" w:rsidRPr="008D386D">
              <w:rPr>
                <w:rFonts w:ascii="Times New Roman" w:hAnsi="Times New Roman" w:cs="Times New Roman"/>
                <w:sz w:val="24"/>
                <w:szCs w:val="24"/>
              </w:rPr>
              <w:t>твенным исполнителем по нему.</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Осуществлена модернизация ИТП с установкой датчиков погоды, тепловых датчиков и тепловых регуляторов с возможностью удалённого мониторинга и контроля на объектах государственной собственности, подведомственных комитету по здравоохранению Ленинградской области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Мероприятие не включено в ГП ЛО «Современное образование Ленинградской области». Комитет не осуществляет реализацию указанного мероприятия и не является ответс</w:t>
            </w:r>
            <w:r w:rsidR="002968AD" w:rsidRPr="008D386D">
              <w:rPr>
                <w:rFonts w:ascii="Times New Roman" w:hAnsi="Times New Roman" w:cs="Times New Roman"/>
                <w:sz w:val="24"/>
                <w:szCs w:val="24"/>
              </w:rPr>
              <w:t>твенным исполнителем по нему.</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 xml:space="preserve">Осуществлена модернизация ИТП с установкой датчиков погоды, тепловых датчиков и тепловых регуляторов с возможностью </w:t>
            </w:r>
            <w:r w:rsidRPr="008D386D">
              <w:rPr>
                <w:rFonts w:ascii="Times New Roman" w:hAnsi="Times New Roman" w:cs="Times New Roman"/>
                <w:sz w:val="24"/>
                <w:szCs w:val="24"/>
              </w:rPr>
              <w:lastRenderedPageBreak/>
              <w:t>удалённого мониторинга и контроля на объектах государственной собственности, подведомственных комитету по культуре и туризму Ленинградской области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lastRenderedPageBreak/>
              <w:t xml:space="preserve">Мероприятие не включено в ГП ЛО «Современное образование Ленинградской области». Комитет не осуществляет реализацию </w:t>
            </w:r>
            <w:r w:rsidRPr="008D386D">
              <w:rPr>
                <w:rFonts w:ascii="Times New Roman" w:hAnsi="Times New Roman" w:cs="Times New Roman"/>
                <w:sz w:val="24"/>
                <w:szCs w:val="24"/>
              </w:rPr>
              <w:lastRenderedPageBreak/>
              <w:t>указанного мероприятия и не является ответс</w:t>
            </w:r>
            <w:r w:rsidR="002968AD" w:rsidRPr="008D386D">
              <w:rPr>
                <w:rFonts w:ascii="Times New Roman" w:hAnsi="Times New Roman" w:cs="Times New Roman"/>
                <w:sz w:val="24"/>
                <w:szCs w:val="24"/>
              </w:rPr>
              <w:t>твенным исполнителем по нему.</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ИТП с установкой датчиков погоды, тепловых датчиков и тепловых регуляторов с возможностью удалённого мониторинга и контроля на объектах государственной собственности подведомственные комитету общего и профессионального образования Ленинградской области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Заключены контракты на разработку проектно-сметной документации по 7 объектам. ПСД проходит экспертизу</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Осуществлена модернизация ИТП с установкой датчиков погоды, тепловых датчиков и тепловых регуляторов с возможностью удалённого мониторинга и контроля на объектах государственной собственности, подведомственных комитету по социальной защите населения Ленинградской области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Мероприятие не включено в ГП ЛО «Современное образование Ленинградской области». Комитет не осуществляет реализацию указанного мероприятия и не является ответс</w:t>
            </w:r>
            <w:r w:rsidR="002968AD" w:rsidRPr="008D386D">
              <w:rPr>
                <w:rFonts w:ascii="Times New Roman" w:hAnsi="Times New Roman" w:cs="Times New Roman"/>
                <w:sz w:val="24"/>
                <w:szCs w:val="24"/>
              </w:rPr>
              <w:t>твенным исполнителем по нему.</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Внедрить на территории Ленинградской области современные энергосберегающие технологии на объектах образовательных учреждений Гатчинского муниципального района</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Реализованы мероприятия, направленные на повышение энергетической эффективности в муниципальных учреждениях</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Мероприятие не включено в ГП ЛО «Современное образование Ленинградской области». Комитет не осуществляет реализацию указанного мероприятия и не является ответс</w:t>
            </w:r>
            <w:r w:rsidR="002968AD" w:rsidRPr="008D386D">
              <w:rPr>
                <w:rFonts w:ascii="Times New Roman" w:hAnsi="Times New Roman" w:cs="Times New Roman"/>
                <w:sz w:val="24"/>
                <w:szCs w:val="24"/>
              </w:rPr>
              <w:t>твенным исполнителем по нему.</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Привлечь внебюджетные источники финансирования путем заключения энергосервисных контрактов с целью внедрения энергосберегающих технологий на объектах государственной и муниципальной собственности, расположенных на территории Ленинградской области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Заключены энергосервисные контракты на объектах государственной собственности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Мероприятие не включено в ГП ЛО «Современное образование Ленинградской области». Комитет не осуществляет реализацию указанного мероприятия и не является ответс</w:t>
            </w:r>
            <w:r w:rsidR="00017A4B" w:rsidRPr="008D386D">
              <w:rPr>
                <w:rFonts w:ascii="Times New Roman" w:hAnsi="Times New Roman" w:cs="Times New Roman"/>
                <w:sz w:val="24"/>
                <w:szCs w:val="24"/>
              </w:rPr>
              <w:t>твенным исполнителем по нему.</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Заключены энергосервисные контракты на объектах государственной собственности, в учреждениях, подведомственных комитету общего и профессионального образования Ленинградской области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Проведены обследования системы внутреннего освещения в ГАПОУ ЛО «Тихвинский промышленно-технологический техникум им. Е.И. Лебедева»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Проведено обследование системы теплоснабжения в АОУ ВО ЛО «Государственный институт экономики, финансов, права и технологий»</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Заключены энергосервисные контракты на объектах государственной собственности, в учреждениях, подведомственных комитету здравоохранения Ленинградской области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Мероприятие не включено в ГП ЛО «Современное образование Ленинградской области». Комитет не осуществляет реализацию указанного мероприятия и не является ответс</w:t>
            </w:r>
            <w:r w:rsidR="00017A4B" w:rsidRPr="008D386D">
              <w:rPr>
                <w:rFonts w:ascii="Times New Roman" w:hAnsi="Times New Roman" w:cs="Times New Roman"/>
                <w:sz w:val="24"/>
                <w:szCs w:val="24"/>
              </w:rPr>
              <w:t xml:space="preserve">твенным исполнителем по нему.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 xml:space="preserve">Заключены энергосервисные контракты на объектах государственной собственности, в учреждениях, подведомственных комитету социальной защиты населения </w:t>
            </w:r>
            <w:r w:rsidRPr="008D386D">
              <w:rPr>
                <w:rFonts w:ascii="Times New Roman" w:hAnsi="Times New Roman" w:cs="Times New Roman"/>
                <w:sz w:val="24"/>
                <w:szCs w:val="24"/>
              </w:rPr>
              <w:lastRenderedPageBreak/>
              <w:t>Ленинградской области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lastRenderedPageBreak/>
              <w:t>Мероприятие не включено в ГП ЛО «Современное образование Ленинградской области». Комитет не осуществляет реализацию указанного мероприятия и не является ответс</w:t>
            </w:r>
            <w:r w:rsidR="00017A4B" w:rsidRPr="008D386D">
              <w:rPr>
                <w:rFonts w:ascii="Times New Roman" w:hAnsi="Times New Roman" w:cs="Times New Roman"/>
                <w:sz w:val="24"/>
                <w:szCs w:val="24"/>
              </w:rPr>
              <w:t xml:space="preserve">твенным </w:t>
            </w:r>
            <w:r w:rsidR="00017A4B" w:rsidRPr="008D386D">
              <w:rPr>
                <w:rFonts w:ascii="Times New Roman" w:hAnsi="Times New Roman" w:cs="Times New Roman"/>
                <w:sz w:val="24"/>
                <w:szCs w:val="24"/>
              </w:rPr>
              <w:lastRenderedPageBreak/>
              <w:t>исполнителем по нему.</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Заключены энергосервисные контракты на объектах муниципальной собственности на территории 5 муниципальных районов Ленинградской области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Мероприятие не включено в ГП ЛО «Современное образование Ленинградской области». Комитет не осуществляет реализацию указанного мероприятия и не является ответс</w:t>
            </w:r>
            <w:r w:rsidR="00017A4B" w:rsidRPr="008D386D">
              <w:rPr>
                <w:rFonts w:ascii="Times New Roman" w:hAnsi="Times New Roman" w:cs="Times New Roman"/>
                <w:sz w:val="24"/>
                <w:szCs w:val="24"/>
              </w:rPr>
              <w:t>твенным исполнителем по нему.</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VI. Отраслевой проект «Сохранение и развитие материально-технической базы профессионального образования»</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Обновление и развитие инфраструктуры профессионального образования</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Выполнено проектирование, строительство, реконструкция и приобретение объектов государственной собственности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Продолжаются работы по строительству и реконструкции 4 объектов. </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1 Реконструкция спортивного комплекса АОУ ВО ЛО «Государственный институт экономики, финансов, права и технологий» по адресу: Ленинградская область, г. Гатчина, улица Володарского, д. 39а</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Заказчиком ГКУ «Управление строи</w:t>
            </w:r>
            <w:r w:rsidR="00017A4B" w:rsidRPr="008D386D">
              <w:rPr>
                <w:rFonts w:ascii="Times New Roman" w:hAnsi="Times New Roman" w:cs="Times New Roman"/>
                <w:sz w:val="24"/>
                <w:szCs w:val="24"/>
              </w:rPr>
              <w:t xml:space="preserve">тельства Ленинградской области» </w:t>
            </w:r>
            <w:r w:rsidRPr="008D386D">
              <w:rPr>
                <w:rFonts w:ascii="Times New Roman" w:hAnsi="Times New Roman" w:cs="Times New Roman"/>
                <w:sz w:val="24"/>
                <w:szCs w:val="24"/>
              </w:rPr>
              <w:t xml:space="preserve">17.09.2024 заключен муниципальный контракт с ООО «МИКАРТ», цена контракта – 99 066,45 тыс.руб., срок выполнения работ – 24.12.2025.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Строительная готовность – 9%. Выполняются работы по откачке воды из подвала, выемка грунта, внутренние демонтажные работы.</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Из областного бюджета в 2024 году предусмотрено 19 000,00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Перечислено 18 878,53 тыс. руб. (99,4%).</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2 Проектирование и строительство объекта: Центр адаптивной физической культуры ГАНПОУ ЛО "Мультицентр социальной и трудовой интеграции"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03.09.2024 получено разрешение на ввод объекта в эксплуатацию. Ведется работа по получению положительного заключения экспертизы на сметную документацию. Планируемый срок получения заключения - январь 2025 года.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Из областного бюджета в 2024 году предусмотрено 100 302,54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Перечислено 96 121,18 тыс. руб. (95,8%).</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3 Строительство общежития ГБОУСПО ЛО "Гатчинский педагогический колледж им. К.Д. Ушинского" на 300 мест</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06.06.2024 разработан и подписан директором ГБОУСПО ЛО «Гатчинский педагогический колледж им. К.Д.Ушинского», ГКУ «УС ЛО» и ООО «Стройальфа-гипс» график устранения замечаний по объекту, предусматривающий завершение работ до 15.08.2024. Замечания были устранены не полностью, новый срок установлен до 20.09.2024. По информации пользователя до настоящего времени замечания полностью не устранены.</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Из областного бюджета в 2024 году предусмотрено 35 267,80 тыс. руб.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Перечислено 35 267,79 тыс. руб. (100%).</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4 «Реконструкция здания общежития ГБПОУ "ЛОККиИ",СПБ, Подъездной переулок, д.19»</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Заказчиком ГКУ «Управление строительства Ленинградской области» заключен муниципальный контракт с ООО «ПРОСПЕРИТИ» от 21.05.2024, цена контракта 258 969,18 тыс.руб., срок – 24.01.2026. Строительная готовность – 10%. </w:t>
            </w:r>
            <w:r w:rsidRPr="008D386D">
              <w:rPr>
                <w:rFonts w:ascii="Times New Roman" w:hAnsi="Times New Roman" w:cs="Times New Roman"/>
                <w:sz w:val="24"/>
                <w:szCs w:val="24"/>
              </w:rPr>
              <w:lastRenderedPageBreak/>
              <w:t>Выполняются демонтажные работы. В целях получения разрешения на строительство объекта согласован архитектурно-градостроительный облик объекта. Из областного бюджета в 2024 году предусмотрено 70 000,00 тыс. руб. Перечислено из областного бюджета – 69 731,31 тыс. руб. (99,4%).</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Реализованы мероприятия по укреплению материально-технической базы учреждений профессионального образования и дополнительного профессионального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Отремонтировано 77 учебных кабинетов и внутренних помещений. Проведен капитальный ремонт 3 спортплощадок, отремонтированы 3 ед. АПС,4 кровли, проведен ремонт 3 инженерных систем. Проведены текущие ремонтные работы в 5 мастерских. Отремонтирован 1 фасад (частично).</w:t>
            </w:r>
            <w:r w:rsidR="00017A4B" w:rsidRPr="008D386D">
              <w:rPr>
                <w:rFonts w:ascii="Times New Roman" w:hAnsi="Times New Roman" w:cs="Times New Roman"/>
                <w:sz w:val="24"/>
                <w:szCs w:val="24"/>
              </w:rPr>
              <w:t xml:space="preserve"> </w:t>
            </w:r>
            <w:r w:rsidRPr="008D386D">
              <w:rPr>
                <w:rFonts w:ascii="Times New Roman" w:hAnsi="Times New Roman" w:cs="Times New Roman"/>
                <w:sz w:val="24"/>
                <w:szCs w:val="24"/>
              </w:rPr>
              <w:t>Проведены работы по благоустройству территории. Осуществлены работы по разработке проектной (сметной) и иной документации для проведения ремонта зданий, помещений и сооружений, используемых учреждением для обеспечения целей деятельности, а также на проведение экспертизы проектной (сметной) документации и(или) проведение государственной экспертизы достоверности определения сметной стоимости проведения капитального ремонта. Осуществлены мероприятия по содержанию (эксплуатации) зданий, помещений, находящихся в государственной собственности. Выполнены иные работы в рамках реализации мероприятий по сохранению и развитию материально-технической базы государственных учреждений (обследование и разработка ПСД в 6 учреждениях по ЗС ГО).</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Организованы и проведены демонстрационные экзамены в учреждениях профессионального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соответстви</w:t>
            </w:r>
            <w:r w:rsidR="00017A4B" w:rsidRPr="008D386D">
              <w:rPr>
                <w:rFonts w:ascii="Times New Roman" w:hAnsi="Times New Roman" w:cs="Times New Roman"/>
                <w:sz w:val="24"/>
                <w:szCs w:val="24"/>
              </w:rPr>
              <w:t>и с предоставленными субсидиями</w:t>
            </w:r>
            <w:r w:rsidRPr="008D386D">
              <w:rPr>
                <w:rFonts w:ascii="Times New Roman" w:hAnsi="Times New Roman" w:cs="Times New Roman"/>
                <w:sz w:val="24"/>
                <w:szCs w:val="24"/>
              </w:rPr>
              <w:t xml:space="preserve"> образовательными учреждениям среднего профессионального образования ЛО в полном объеме проведена государственная итоговая аттестация в форме демонстрационного экзамена.</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VII. Отраслевой проект «Сохранение и развитие материально-технической базы</w:t>
            </w:r>
            <w:r w:rsidR="002968AD" w:rsidRPr="008D386D">
              <w:rPr>
                <w:rFonts w:ascii="Times New Roman" w:hAnsi="Times New Roman" w:cs="Times New Roman"/>
                <w:sz w:val="24"/>
                <w:szCs w:val="24"/>
              </w:rPr>
              <w:t xml:space="preserve"> </w:t>
            </w:r>
            <w:r w:rsidRPr="008D386D">
              <w:rPr>
                <w:rFonts w:ascii="Times New Roman" w:hAnsi="Times New Roman" w:cs="Times New Roman"/>
                <w:sz w:val="24"/>
                <w:szCs w:val="24"/>
              </w:rPr>
              <w:t>дошкольного образования»</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Обновление и развитие инфраструктуры дошкольного образования</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Реализованы мероприятия по проведению ремонтных работ и оснащению муниципальных организаций дошкольного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Выполненные работы в 87 образовательных учреждениях: замена конструкций оконных и дверных заполнений, косметический ремонт помещений, устройство системы вентиляции, ремонт крылец зданий, устройство ограждения, приобретение оборудования, ремонт кровли, ремонт ограждения, ремонт освещения. Образ</w:t>
            </w:r>
            <w:r w:rsidR="00017A4B" w:rsidRPr="008D386D">
              <w:rPr>
                <w:rFonts w:ascii="Times New Roman" w:hAnsi="Times New Roman" w:cs="Times New Roman"/>
                <w:sz w:val="24"/>
                <w:szCs w:val="24"/>
              </w:rPr>
              <w:t>овательный процесс возобновлен.</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Реализованы мероприятия по проведению ремонтных работ и оснащению государственных учреждений дошкольного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Проведен текущий ремонт внутренних помещений, системы отопления и текущий ремонт системы обеспечения безопасности (видеонаблюдение, СКУД, СКС) в 1 учреждении. Образовательный процесс возобновлен.</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Выполнена реновация объектов дошкольного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Ремонт завершен в полном объеме в МАДОУ «Детский сад №6» (Киришский район), МДОУ «Детский сад №9 «Лучик» (Ломоносовский район), МОУ «Сланцевская средняя общеобразовательная школа №6» (Дошкольное отделение) (Сланцевский район).</w:t>
            </w:r>
          </w:p>
          <w:p w:rsidR="00845614" w:rsidRPr="008D386D" w:rsidRDefault="00017A4B"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Работы продолжаются в</w:t>
            </w:r>
            <w:r w:rsidR="00845614" w:rsidRPr="008D386D">
              <w:rPr>
                <w:rFonts w:ascii="Times New Roman" w:hAnsi="Times New Roman" w:cs="Times New Roman"/>
                <w:sz w:val="24"/>
                <w:szCs w:val="24"/>
              </w:rPr>
              <w:t>:</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1.МБДОУ «Ефимовский детский сад комбинированного вида» Плановый срок завершения – 01.09.2025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2.МБДОУ «Детский сад комбинированного вида №9» Плановый срок завершения – 01.09.2025</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Выполнено строительство, реконструкция, приобретение объектов дошкольного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состав данного основного мероприятия входит финансирование строительства и реконструкции 7 объектов:</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1 Строительство объекта: "Детское дошкольное учреждение на 220 мест" по адресу: Ленинградская область, Всеволожский район, Агалатовское сельское поселение, д. Агалатово».</w:t>
            </w:r>
          </w:p>
          <w:p w:rsidR="00845614" w:rsidRPr="008D386D" w:rsidRDefault="00845614" w:rsidP="008D386D">
            <w:pPr>
              <w:spacing w:after="0" w:line="240" w:lineRule="auto"/>
              <w:rPr>
                <w:rFonts w:ascii="Times New Roman" w:hAnsi="Times New Roman" w:cs="Times New Roman"/>
                <w:sz w:val="24"/>
                <w:szCs w:val="24"/>
              </w:rPr>
            </w:pP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15.02.2024 заключено соглашение о предоставлении субсидии из областного бюджета Ленинградской области бюджету Всеволожского муниципального района.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Заказчиком МКУ «Единая служба заказчика» Всеволожского муниципального района 10.09.2024 заключен муниципальный контракт с ООО «БАЛТСТРОЙИНВЕСТ», цена контракта – 526 861,52 тыс.руб., срок выполнения работ – 10.09.2025.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Строительная готовность – 8%. Ведутся работы по бетонированию стен и колонн подвала, монтаж опалубки и армирование плиты перекрытия 1-го этажа.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Из бюджетов всех уровней в 2024 году предусмотрено 100 000,00 тыс. руб.,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93 000,00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w:t>
            </w:r>
            <w:r w:rsidR="008D386D" w:rsidRPr="008D386D">
              <w:rPr>
                <w:rFonts w:ascii="Times New Roman" w:hAnsi="Times New Roman" w:cs="Times New Roman"/>
                <w:sz w:val="24"/>
                <w:szCs w:val="24"/>
              </w:rPr>
              <w:t>ный бюджет – 7 000,00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Перечислено из бюджетов всех уровней 99 999,79 тыс. руб. (100%),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92 999,79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 7 000,00 тыс. руб.</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2 Приобретение нежилого здания с оборудованием по адресу: Российская Федерация, Ленинградская область, Всеволожский муниципальный район, Муринское городское поселение, город Мурино, улица Шувалова, дом 9, помещение 17-Н.</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3 Приобретение нежилого здания Объекта дошкольного образовательного учреждения на 175 мест с оборудованием</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 xml:space="preserve">Объект  4 Приобретение нежилого здания дошкольной образовательной организации на 175 мест с оборудованием </w:t>
            </w:r>
            <w:r w:rsidRPr="008D386D">
              <w:rPr>
                <w:rFonts w:ascii="Times New Roman" w:hAnsi="Times New Roman" w:cs="Times New Roman"/>
                <w:sz w:val="24"/>
                <w:szCs w:val="24"/>
              </w:rPr>
              <w:lastRenderedPageBreak/>
              <w:t>(Многоквартиный жилой комплекс со встроенными помещениями, отдельно стоящими многоэтажными автостоянками и ДОО. II этап строительства.)</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lastRenderedPageBreak/>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Объект 5 Приобретение нежилого помещения  с оборудованием по адресу: Российская Федерация, Ленинградская область, Всеволожский муниципальный район, Муринское городское поселение, г.Мурино,   Екатерининская улица, дом 8, корпус 2, пом 2-Н.</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6 Строительство ясельного корпуса на 90 мест МБДОУ "Центр развития ребенка - Детский сад №13", расположенного по адресу: Ленинградская обл., г.Гатчина, Проспект 25 Октября, д.30А</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Заказчиком МКУ «Управление строительства Гатчинского муниципального округа» 25.10.2024 заключен муниципальный контракт на выполнение работ по корректировке проектной, рабочей документации и строительству объекта, цена – 203 813,81 тыс.рублей, срок выполнения работ по строительству – 28.11.2025.</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Ведется работа по получению разрешения на строительство</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Из бюджетов всех уровней в 2024 году предусмотрено 70 000,00 тыс. руб.,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63 700,00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w:t>
            </w:r>
            <w:r w:rsidR="008D386D" w:rsidRPr="008D386D">
              <w:rPr>
                <w:rFonts w:ascii="Times New Roman" w:hAnsi="Times New Roman" w:cs="Times New Roman"/>
                <w:sz w:val="24"/>
                <w:szCs w:val="24"/>
              </w:rPr>
              <w:t>ный бюджет – 6 300,00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Перечислено из бюджетов всех уровней 70 000,00 тыс. руб. (100%),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63 700,00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 6 300,00 тыс. руб.</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7 Строительство детского сада на 180 мест</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Заказчиком МКУ «Управление строительства Гатчинского муниципального округа» 17.10.2024 заключен муниципальный контракт, цена – 371 500,67 тыс.рублей, срок выполнения работ – 17.09.2026.</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Строительная готовность объекта – 8%. Ведутся работы по монтажу опалубки и армированию плиты перекрытия 1-го этажа, монтажу опалубки плиты перекрытия 1-го этажа, гидроизоляции и теплоизоляции стен подвала.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Из бюджетов всех уровней в 2024 году предусмотрено 90 000,00 тыс. руб.,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81 900,00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 8 100,00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Перечислено из бюджетов всех уровней 90 000,00 тыс. руб. (100%),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81 900,00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 8 100,00 тыс. руб.</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Объект 8 нежилого помещения  с оборудованием по адресу: Российская Федерация, Ленинградская область, Всеволожский муниципальный район, Муринское городское поселение, город Мурино,  улица Шувалова, дом 22, корпус 3, пом. 1-Н.</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9 Приобретение нежилого помещения  с оборудованием по адресу: Российская Федерация, Ленинградская область, Всеволожский муниципальный район, Муринское городское поселение, город Мурино, проспект Ручьевский, дом 15, помещение 94Н.</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Приобретение нежилого здания Дошкольной образовательной организации на 160 мест с оборудованием по адресу: Российская Федерация, Ленинградская область, Всеволожский муниципальный район, Заневское городское поселение, г.Кудрово, пр-кт Строителей, дом 22.</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11 Строительство объекта: "Детское дошкольное учреждение на 160 мест" по адресу: Ленинградская область, Всеволожский район, г. Всеволожск, ул.Ленинградская, д. 21».</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15.02.2024 заключено соглашение о предоставлении субсидии из областног</w:t>
            </w:r>
            <w:r w:rsidR="00017A4B" w:rsidRPr="008D386D">
              <w:rPr>
                <w:rFonts w:ascii="Times New Roman" w:hAnsi="Times New Roman" w:cs="Times New Roman"/>
                <w:sz w:val="24"/>
                <w:szCs w:val="24"/>
              </w:rPr>
              <w:t>о бюджета Ленинградской области</w:t>
            </w:r>
            <w:r w:rsidRPr="008D386D">
              <w:rPr>
                <w:rFonts w:ascii="Times New Roman" w:hAnsi="Times New Roman" w:cs="Times New Roman"/>
                <w:sz w:val="24"/>
                <w:szCs w:val="24"/>
              </w:rPr>
              <w:t xml:space="preserve"> бюджету Всеволожского муниципального района.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Заказчиком МКУ «Единая служба заказчика» Всеволожского муниципального района 06.09.2024 заключен муниципальный контракт с ООО «Трест-Финанс», цена контракта – 257 752,24 тыс.руб., срок выполнения работ – 10.09.2025.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Подрядной организацией осуществляется подготовка к началу строительных работ.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Из бюджетов всех уровней в 2024 году предусмотрено 100 000,00 тыс. руб.,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93 000,00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 7 000,00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Перечислено из бюджетов всех уровней 100 000,00 тыс. руб. (100%),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93 000,00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 7 000,00 тыс. руб.</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12 Строительство объекта: "Детское дошкольное учреждение на 160 мест" Ленинградская область, Всеволожский район, п. Бугры».</w:t>
            </w:r>
          </w:p>
          <w:p w:rsidR="00845614" w:rsidRPr="008D386D" w:rsidRDefault="00845614" w:rsidP="008D386D">
            <w:pPr>
              <w:spacing w:after="0" w:line="240" w:lineRule="auto"/>
              <w:rPr>
                <w:rFonts w:ascii="Times New Roman" w:hAnsi="Times New Roman" w:cs="Times New Roman"/>
                <w:sz w:val="24"/>
                <w:szCs w:val="24"/>
              </w:rPr>
            </w:pP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15.02.2024 заключено соглашение о предоставлении субсидии из областног</w:t>
            </w:r>
            <w:r w:rsidR="00017A4B" w:rsidRPr="008D386D">
              <w:rPr>
                <w:rFonts w:ascii="Times New Roman" w:hAnsi="Times New Roman" w:cs="Times New Roman"/>
                <w:sz w:val="24"/>
                <w:szCs w:val="24"/>
              </w:rPr>
              <w:t>о бюджета Ленинградской области</w:t>
            </w:r>
            <w:r w:rsidRPr="008D386D">
              <w:rPr>
                <w:rFonts w:ascii="Times New Roman" w:hAnsi="Times New Roman" w:cs="Times New Roman"/>
                <w:sz w:val="24"/>
                <w:szCs w:val="24"/>
              </w:rPr>
              <w:t xml:space="preserve"> бюджету Всеволожского муниципального района.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Заказчиком МКУ «Единая служба заказчика» Всеволожского муниципального района 06.09.2024 заключен муниципальный контракт с ООО «Трест-Финанс», цена контракта – 351 640,99 тыс.руб., срок выполнения работ – 06.03.2026.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Подрядной организацией осуществляется подготовка к началу </w:t>
            </w:r>
            <w:r w:rsidRPr="008D386D">
              <w:rPr>
                <w:rFonts w:ascii="Times New Roman" w:hAnsi="Times New Roman" w:cs="Times New Roman"/>
                <w:sz w:val="24"/>
                <w:szCs w:val="24"/>
              </w:rPr>
              <w:lastRenderedPageBreak/>
              <w:t xml:space="preserve">строительных работ.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Из бюджетов всех уровней в 2024 году предусмотрено 100 000,00 тыс. руб.,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93 000,00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 7 000,00 тыс. руб.</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Объект  13 Реконструкция школы на 115 мест с размещением МК ДОУ «Заборьевский детский сад» на 2 группы (35 детей)</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Лимит на 2024 год составил 0 руб. 0 коп., срок реализации указанного объекта перенесен на2026 г.</w:t>
            </w:r>
            <w:r w:rsidRPr="008D386D">
              <w:rPr>
                <w:rFonts w:ascii="Times New Roman" w:hAnsi="Times New Roman" w:cs="Times New Roman"/>
                <w:sz w:val="24"/>
                <w:szCs w:val="24"/>
              </w:rPr>
              <w:tab/>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14 Строительство объекта: "Детское дошкольное учреждение на 220 мест" по адресу: Ленинградская область, Всеволожский район, Заневское городское поселение, г.Кудрово» (кадастровый номер 47:07:1044001:59740)</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Заказчиком МКУ «Единая служба заказчика» Всеволожского муниципального района 24.12.2024 заключен муниципальный контракт с ООО «МИКАРТ», цена контракта – 356 488,10 тыс.руб., срок выполнения работ – 24.07.2026.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Из бюджетов всех уровней в 2024 году предусмотрено 100 000,08 тыс.руб.,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93 000,06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w:t>
            </w:r>
            <w:r w:rsidR="008D386D" w:rsidRPr="008D386D">
              <w:rPr>
                <w:rFonts w:ascii="Times New Roman" w:hAnsi="Times New Roman" w:cs="Times New Roman"/>
                <w:sz w:val="24"/>
                <w:szCs w:val="24"/>
              </w:rPr>
              <w:t>ный бюджет – 7 000,02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Перечислено из бюджетов всех уровней 100 000,00 тыс. руб. (100%),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93 000,00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 7 000,00 тыс. руб.</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15 Приобретение нежилого здания дошкольной образовательной организации на 160 мест с оборудованием</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16 Приобретение встроенно-пристроенных помещений дошкольного образовательного учреждения на 100 мест с оборудованием</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17 Приобретение нежилого здания детского дошкольного учреждения на 190 мест с оборудованием</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 xml:space="preserve"> Объект  18Приобретение нежилого здания Детского дошкольного учреждения на 200 мест с оборудованием по адресу: 188691, Российская Федерация, Ленинградская область, Всеволожский муниципальный район, Заневское городское поселение, г.Кудрово, переулок Школьный, дом 2</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19Приобретение нежилого помещения ДОУ с оборудованием по адресу: Российская Федерация, Ленинградская область, Всеволожский муниципальный район, Муринское городское поселение, город Мурино, улица Екатерининская, дом 12, помещение 1Н</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 xml:space="preserve">Объект  20 Приобретение нежилого помещения ДОУ с оборудованием по адресу: Российская Федерация Ленинградская область, Всеволожскиймуниципальный район, Муринское </w:t>
            </w:r>
            <w:r w:rsidRPr="008D386D">
              <w:rPr>
                <w:rFonts w:ascii="Times New Roman" w:hAnsi="Times New Roman" w:cs="Times New Roman"/>
                <w:sz w:val="24"/>
                <w:szCs w:val="24"/>
              </w:rPr>
              <w:lastRenderedPageBreak/>
              <w:t>городское поселение, г.Мурино, улица Шувалова, дом 20, корпус 2, пом.1-Н</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lastRenderedPageBreak/>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Объект  21 Приобретение нежилого здания Объекта дошкольного образования на 210 мест с оборудованием по адресу: Российская Федерация, Ленинградская область, Всеволожский муниципальный район, Сертоловское городское поселение, город Сертолово, микрорайон Сертолово-2, улица Свирская, дом 7</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22 Приобретение нежилого здания с оборудованием по адресу: Ленинградская область, Всеволожский муниципальный район, Бугровское городское поселение, город Бугры, аллея Ньютона, строение 4</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23Приобретение здания Дошкольного образовательного учреждения №2 на 200 мест с оборудованием по адресу: Российская Федерация, Ленинградская область, Всеволожский муниципальный район, Заневское городское поселение, городской поселок Янино-1, улица Ясная, здание 8</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24 Приобретение нежилого помещения с оборудованием по адресу: Российская Федерация, Ленинградская область, Всеволожский муниципальный район, Муринское городское поселение, город Мурино, улица Графская, дом 6, корпус 1, помещение 1Н</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25Приобретение здания Дошкольной образовательной организации на 220 мест с оборудованием по адресу: Российская Федерация,  Ленинградская область, Ломоносовский муниципальный район, Аннинское городское поселение, г.п. Новоселье, улица Большая Балтийская, здание 8</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Приобретено</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26 Строительство дошкольного образовательного учреждения на 200 мест</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Подрядной организацией осуществляется корректировка проектно-сметной документации. 30.09.2024 получено положительное заключение экспертизы по тех.части. Ведется подготовка сметной документации для прохождения экспертизы. Направление документации в ГАУ «Леноблгосэкспертиза» планируется в январе 2025 года.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Строительная готовность – 12%. Строительные работы возобновлены: смонтирован башенный кран, завершается монтаж цокольного этажа.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Из бюджетов всех уровней в 2024 году предусмотрено 375 686,75 тыс. руб., в т.ч.:</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345 631,81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w:t>
            </w:r>
            <w:r w:rsidR="008D386D" w:rsidRPr="008D386D">
              <w:rPr>
                <w:rFonts w:ascii="Times New Roman" w:hAnsi="Times New Roman" w:cs="Times New Roman"/>
                <w:sz w:val="24"/>
                <w:szCs w:val="24"/>
              </w:rPr>
              <w:t>ый бюджет – 30 054,94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lastRenderedPageBreak/>
              <w:t>Перечислено из бюджетов всех уровней 101 926,30 тыс. руб. (27,1%),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93 772,20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 8 154,10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Средства областного бюджета освоены не в полном объёме в связи с длительной корректировкой проектно-сметной документации и прохождением государственной экспертизы.</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Средства областного бюджета освоены не в полном объеме в связи с корректировкой проектно-сметной документации (разделы «Пояснительная записка», «Архитектурные решения», «Конструктивные и объемно-планировочные решения»,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 соответствии с письмом администрации Тосненского муниципального района 06.06.2024 в адрес комитета финансов Ленинградской области были направлены предложения в проект закона об областном бюджете на 2025 - 2027 годы о перераспределении средств, в соответствии с которыми на 2024 год предусмотрено 100,0 млн.руб., на 2025 год – 275,7 млн.руб. Положительное решение по данному вопросу не было принято.</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tbl>
            <w:tblPr>
              <w:tblStyle w:val="af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4598"/>
            </w:tblGrid>
            <w:tr w:rsidR="00845614" w:rsidRPr="008D386D">
              <w:tc>
                <w:tcPr>
                  <w:tcW w:w="14598"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vAlign w:val="bottom"/>
                </w:tcPr>
                <w:p w:rsidR="00845614" w:rsidRPr="008D386D" w:rsidRDefault="002968AD"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VIII.</w:t>
                  </w:r>
                  <w:r w:rsidR="00845614" w:rsidRPr="008D386D">
                    <w:rPr>
                      <w:rFonts w:ascii="Times New Roman" w:hAnsi="Times New Roman" w:cs="Times New Roman"/>
                      <w:sz w:val="24"/>
                      <w:szCs w:val="24"/>
                    </w:rPr>
                    <w:t xml:space="preserve"> Отраслевой проект «Сохранение и развитие материально-технической базы общего и дополнительного образования»</w:t>
                  </w:r>
                </w:p>
              </w:tc>
            </w:tr>
          </w:tbl>
          <w:p w:rsidR="00845614" w:rsidRPr="008D386D" w:rsidRDefault="00845614" w:rsidP="008D386D">
            <w:pPr>
              <w:spacing w:after="0" w:line="240" w:lineRule="auto"/>
              <w:rPr>
                <w:rFonts w:ascii="Times New Roman" w:hAnsi="Times New Roman" w:cs="Times New Roman"/>
                <w:sz w:val="24"/>
                <w:szCs w:val="24"/>
              </w:rPr>
            </w:pP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 xml:space="preserve">Обновление и развитие инфраструктуры общего и дополнительного образования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Реализованы мероприятия по проведению ремонтных работ и оснащению муниципальных организаций общего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104 образовательных учреждениях проведены следующие работы: замена конструкций оконных и дверных заполнений, косметический ремонт помещений, устройство системы вентиляции, устройство ограждения, приобретение оборудования для центров "Точка роста" и "Цифровая образовательная среда", ремонт спортивных залов, обновление МТБ пищеблока и столовой, ремонт кровли, ремонт отопления, освещения</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Реализованы мероприятия по проведению ремонтных работ и оснащению государственных учреждений общего и  дополнительного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Про</w:t>
            </w:r>
            <w:r w:rsidR="00017A4B" w:rsidRPr="008D386D">
              <w:rPr>
                <w:rFonts w:ascii="Times New Roman" w:hAnsi="Times New Roman" w:cs="Times New Roman"/>
                <w:sz w:val="24"/>
                <w:szCs w:val="24"/>
              </w:rPr>
              <w:t>ведены текущие ремонтные работы</w:t>
            </w:r>
            <w:r w:rsidRPr="008D386D">
              <w:rPr>
                <w:rFonts w:ascii="Times New Roman" w:hAnsi="Times New Roman" w:cs="Times New Roman"/>
                <w:sz w:val="24"/>
                <w:szCs w:val="24"/>
              </w:rPr>
              <w:t xml:space="preserve"> и отремонтированы учебные кабинеты и внутренние помещения - 47 единиц. Проведены работы по благоустройству прилегающих территорий в 6 учреждениях. Проведены ремонты систем обеспечения безопасности в 8 учреждениях. Проведены текущие ремонтные работы инженерных систем в 4 учреждениях. Осуществлены работы</w:t>
            </w:r>
            <w:r w:rsidR="00017A4B" w:rsidRPr="008D386D">
              <w:rPr>
                <w:rFonts w:ascii="Times New Roman" w:hAnsi="Times New Roman" w:cs="Times New Roman"/>
                <w:sz w:val="24"/>
                <w:szCs w:val="24"/>
              </w:rPr>
              <w:t xml:space="preserve"> по разработке проектно-сметной</w:t>
            </w:r>
            <w:r w:rsidRPr="008D386D">
              <w:rPr>
                <w:rFonts w:ascii="Times New Roman" w:hAnsi="Times New Roman" w:cs="Times New Roman"/>
                <w:sz w:val="24"/>
                <w:szCs w:val="24"/>
              </w:rPr>
              <w:t xml:space="preserve"> документации в 7 учреждениях. Проведено техническое обследование зданий в 3 учреждениях. Отремонтирована кровля (частично) в 1 учреждении.</w:t>
            </w:r>
          </w:p>
        </w:tc>
      </w:tr>
      <w:tr w:rsidR="00845614" w:rsidRPr="008D386D" w:rsidTr="00845614">
        <w:trPr>
          <w:trHeight w:val="72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Реализованы мероприятия по проведению ремонтных работ и оснащению муниципальных учреждений дополнительного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29 организациях осуществлен текущий ремонт помещений и инженерных систем, осуществлена закупка средств обучения и расходных материалов</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Выполнена реновация организаций общего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Ремонт завершен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МОУ «Мичуринская средняя общеобразовательная школа» (Приозерский район) в полном объеме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остальных работы продолжаются.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Выполнено обновление материально-технической базы столовых и пищеблоков общеобразовательных организаций</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Завершены работы по обновлению МТБ в следующих общеобразовательных организациях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Волховский район - МОБУ «Волховская СОШ №5»</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Всеволожский район - МОУ «СОШ Рахьянский ЦО»</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Гатчинский </w:t>
            </w:r>
            <w:r w:rsidR="008D386D" w:rsidRPr="008D386D">
              <w:rPr>
                <w:rFonts w:ascii="Times New Roman" w:hAnsi="Times New Roman" w:cs="Times New Roman"/>
                <w:sz w:val="24"/>
                <w:szCs w:val="24"/>
              </w:rPr>
              <w:t>округ</w:t>
            </w:r>
            <w:r w:rsidRPr="008D386D">
              <w:rPr>
                <w:rFonts w:ascii="Times New Roman" w:hAnsi="Times New Roman" w:cs="Times New Roman"/>
                <w:sz w:val="24"/>
                <w:szCs w:val="24"/>
              </w:rPr>
              <w:t xml:space="preserve"> МБОУ «Дружногорская СОШ»</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Кингисеппский район - МБОУ «Кингисеппская гимназия»</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Киришский район - МОУ «Киришская СОШ №5»</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Кировский район-  МКОУ «Павловская ООШ»</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Лодейнопольский район - МКОУ «Лодейнопольская СОШ №2»</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Ломоносовский район - МОУ «Лопухинский ЦО»</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Лужский район -  МОУ «Серебрянская СОШ»</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Приозерский район - МОУ «Джатиевская ООШ»</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Тихвинский район - МОУ «Гимназия №2»</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Тосненский район - МБОУ «СОШ №1 г. Тосно»</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Выборгский район - МБОУ «СОШ №10»</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Выполнен капитальный ремонт спортивных площадок</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Капитальный ремонт спортивных площадок завершен</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Выборгский район - МБОУ «Каменногорский ЦО»</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Выборгский район - МБОУ «Житковская средняя общеобразовательная школа»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Гатчинский </w:t>
            </w:r>
            <w:r w:rsidR="008D386D" w:rsidRPr="008D386D">
              <w:rPr>
                <w:rFonts w:ascii="Times New Roman" w:hAnsi="Times New Roman" w:cs="Times New Roman"/>
                <w:sz w:val="24"/>
                <w:szCs w:val="24"/>
              </w:rPr>
              <w:t>округ</w:t>
            </w:r>
            <w:r w:rsidRPr="008D386D">
              <w:rPr>
                <w:rFonts w:ascii="Times New Roman" w:hAnsi="Times New Roman" w:cs="Times New Roman"/>
                <w:sz w:val="24"/>
                <w:szCs w:val="24"/>
              </w:rPr>
              <w:t xml:space="preserve"> - МБОУ «Кобринская основная общеобразовательная школа»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Гатчинский </w:t>
            </w:r>
            <w:r w:rsidR="008D386D" w:rsidRPr="008D386D">
              <w:rPr>
                <w:rFonts w:ascii="Times New Roman" w:hAnsi="Times New Roman" w:cs="Times New Roman"/>
                <w:sz w:val="24"/>
                <w:szCs w:val="24"/>
              </w:rPr>
              <w:t xml:space="preserve">округ </w:t>
            </w:r>
            <w:r w:rsidRPr="008D386D">
              <w:rPr>
                <w:rFonts w:ascii="Times New Roman" w:hAnsi="Times New Roman" w:cs="Times New Roman"/>
                <w:sz w:val="24"/>
                <w:szCs w:val="24"/>
              </w:rPr>
              <w:t>- МБОУ «Вырицкая средняя общеобразовательная школа №1»</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Всеволожский район - МБОУ «Сертоловская СОШ № 1»</w:t>
            </w:r>
          </w:p>
        </w:tc>
      </w:tr>
      <w:tr w:rsidR="00845614" w:rsidRPr="008D386D" w:rsidTr="00845614">
        <w:trPr>
          <w:trHeight w:val="1238"/>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Выполнено строительство, реконструкция, пристрой и приобретение объектов общего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состав данного основного мероприятия входит финансирование проектирования, строительства и реконструкции 6-ти объектов</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1 Строительство основной общеобразовательной школы с дошкольным отделением на 100 мест в дер. Сухое Кировского района</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Строительная готовность – 44%. Ведутся работы по устройству внутренних перегородок. Завершены монолитные работы, работы по устройству стен из газобетона.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Из бюджетов всех уровней в 2024 году предусмотрено 261 069,66 </w:t>
            </w:r>
            <w:r w:rsidRPr="008D386D">
              <w:rPr>
                <w:rFonts w:ascii="Times New Roman" w:hAnsi="Times New Roman" w:cs="Times New Roman"/>
                <w:sz w:val="24"/>
                <w:szCs w:val="24"/>
              </w:rPr>
              <w:lastRenderedPageBreak/>
              <w:t>тыс. руб.,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240 184,09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 20 885,5</w:t>
            </w:r>
            <w:r w:rsidR="008D386D" w:rsidRPr="008D386D">
              <w:rPr>
                <w:rFonts w:ascii="Times New Roman" w:hAnsi="Times New Roman" w:cs="Times New Roman"/>
                <w:sz w:val="24"/>
                <w:szCs w:val="24"/>
              </w:rPr>
              <w:t>7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Перечислено из бюджетов всех уровней 254 031,50 тыс.руб. (97,3%),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233 708,98 тыс. руб.;</w:t>
            </w:r>
          </w:p>
          <w:p w:rsidR="00845614" w:rsidRPr="008D386D" w:rsidRDefault="00017A4B"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w:t>
            </w:r>
            <w:r w:rsidR="008D386D" w:rsidRPr="008D386D">
              <w:rPr>
                <w:rFonts w:ascii="Times New Roman" w:hAnsi="Times New Roman" w:cs="Times New Roman"/>
                <w:sz w:val="24"/>
                <w:szCs w:val="24"/>
              </w:rPr>
              <w:t xml:space="preserve"> 20 322,52 тыс. руб.</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Объект 2 Приобретение имущественного комплекса (недвижимого, движимого имущества и относящегося к ним земельного участка) частного общеобразовательного учреждения «Средняя общеобразовательная школа № 37 ОАО «РЖД»</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Произведена ежегодная выплата. Планируемое приобретение в 2025 году</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3 Утвержден</w:t>
            </w:r>
            <w:r w:rsidRPr="008D386D">
              <w:rPr>
                <w:rFonts w:ascii="Times New Roman" w:hAnsi="Times New Roman" w:cs="Times New Roman"/>
                <w:sz w:val="24"/>
                <w:szCs w:val="24"/>
              </w:rPr>
              <w:tab/>
              <w:t>Реконструкция здания МКОУ «Средняя общеобразовательная школа № 68» на 500 мест в г. Лодейное Поле под школу на 350 учащихся и центром консультирования и диагностики на 100 человек</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Заключены дополнительные соглашения к муниципальному контракту в части увеличения срока выполнения работ до 30.11.2024 и цены до 430 588,99 тыс.руб.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23.06.2024 заключен муниципальный контракт на устройство фасадной системы, цена МК – 28,4 млн.руб., срок выполнения работ – 01.09.2024. Фасадные работы завершены.</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Строительная готовность – 96%. Выполняются </w:t>
            </w:r>
            <w:r w:rsidR="00017A4B" w:rsidRPr="008D386D">
              <w:rPr>
                <w:rFonts w:ascii="Times New Roman" w:hAnsi="Times New Roman" w:cs="Times New Roman"/>
                <w:sz w:val="24"/>
                <w:szCs w:val="24"/>
              </w:rPr>
              <w:t>работы по</w:t>
            </w:r>
            <w:r w:rsidRPr="008D386D">
              <w:rPr>
                <w:rFonts w:ascii="Times New Roman" w:hAnsi="Times New Roman" w:cs="Times New Roman"/>
                <w:sz w:val="24"/>
                <w:szCs w:val="24"/>
              </w:rPr>
              <w:t xml:space="preserve"> монтажу слаботочных систем, оконечных устройств системы электроснабжения, внутренние отделочные работы, монтаж оборудования пищеблока.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28.12.2024 получено положительное заключение государственной экспертизы на технологическое оборудование.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Из бюджетов всех уровней в 2024 году предусмотрено 242 596,47 тыс. руб., в т.ч.:</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223 188,75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w:t>
            </w:r>
            <w:r w:rsidR="008D386D" w:rsidRPr="008D386D">
              <w:rPr>
                <w:rFonts w:ascii="Times New Roman" w:hAnsi="Times New Roman" w:cs="Times New Roman"/>
                <w:sz w:val="24"/>
                <w:szCs w:val="24"/>
              </w:rPr>
              <w:t>ый бюджет – 19 407,72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Перечислено из бюджетов всех уровней 180 313,15 тыс.руб. (74,3%),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165 888,10 тыс. руб.;</w:t>
            </w:r>
          </w:p>
          <w:p w:rsidR="00845614" w:rsidRPr="008D386D" w:rsidRDefault="00017A4B"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w:t>
            </w:r>
            <w:r w:rsidR="008D386D" w:rsidRPr="008D386D">
              <w:rPr>
                <w:rFonts w:ascii="Times New Roman" w:hAnsi="Times New Roman" w:cs="Times New Roman"/>
                <w:sz w:val="24"/>
                <w:szCs w:val="24"/>
              </w:rPr>
              <w:t xml:space="preserve"> 14 425,05 тыс. руб.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Средства областного бюджета освоены не в полном объеме в связи с необходимостью корректировки проектно-сметной документации (разделы «Электроснабжение», «Технологическое решение» (оборудование), а также длительное прохождение экспертизы: после повторного заключения договора экспертного сопровождения было необходимо повторное получение положительного заключения на проектную документацию, уже получившую ранее полож</w:t>
            </w:r>
            <w:r w:rsidR="008D386D" w:rsidRPr="008D386D">
              <w:rPr>
                <w:rFonts w:ascii="Times New Roman" w:hAnsi="Times New Roman" w:cs="Times New Roman"/>
                <w:sz w:val="24"/>
                <w:szCs w:val="24"/>
              </w:rPr>
              <w:t>ительное заключение экспертизы.</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Объект 4Строительство объекта "Общеобразовательная школа на 1120 мест в дер. Новое Девяткино Всеволожского района"</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15.02.2024 заключено соглашение о предоставлении субсидии из областного бюджета Ленинградской области бюджету Всеволожского муниципального района.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Заказчиком МКУ «Единая служба заказчика» Всеволожского муниципального района 09.08.2024 заключен муниципальный контракт с ЗАО «Управление механизации № 67», цена контракта – 1 355 631,17 тыс.руб., срок выполнения работ – 24 месяца (август 2026 г.).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Заказчиком ведется работа по получению разрешения на строительство объекта.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Из бюджетов всех уровней в 2024 году предусмотрено 250 000,00 тыс. руб.,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232 500,00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w:t>
            </w:r>
            <w:r w:rsidR="008D386D" w:rsidRPr="008D386D">
              <w:rPr>
                <w:rFonts w:ascii="Times New Roman" w:hAnsi="Times New Roman" w:cs="Times New Roman"/>
                <w:sz w:val="24"/>
                <w:szCs w:val="24"/>
              </w:rPr>
              <w:t>ый бюджет – 17 500,00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Перечислено из бюджетов всех уровней 250 000,00 тыс. руб. (100%),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232 500,00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 17 500,00 тыс. руб</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5 Строительство объекта "Общеобразовательная школа на 1600 мест"</w:t>
            </w:r>
          </w:p>
        </w:tc>
        <w:tc>
          <w:tcPr>
            <w:tcW w:w="7200" w:type="dxa"/>
          </w:tcPr>
          <w:p w:rsidR="00845614" w:rsidRPr="008D386D" w:rsidRDefault="002968AD"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w:t>
            </w:r>
            <w:r w:rsidR="00845614" w:rsidRPr="008D386D">
              <w:rPr>
                <w:rFonts w:ascii="Times New Roman" w:hAnsi="Times New Roman" w:cs="Times New Roman"/>
                <w:sz w:val="24"/>
                <w:szCs w:val="24"/>
              </w:rPr>
              <w:t>аказчиком МКУ «Единая служба заказчика» Всеволожского муниципального района ведется работа по проведению конкурсных процедур в связи с тем, что предыдущие конкурсные процедуры признаны несостоявшимися</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Проектирование и строительство объекта: «Средняя общеобразовательная школа на 600 мест по адресу Ленинградская область, г.Тихвин, 1а микрорайон, 25».</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 06.06.2024 заключено соглашение о предоставлении субсидии из областног</w:t>
            </w:r>
            <w:r w:rsidR="00017A4B" w:rsidRPr="008D386D">
              <w:rPr>
                <w:rFonts w:ascii="Times New Roman" w:hAnsi="Times New Roman" w:cs="Times New Roman"/>
                <w:sz w:val="24"/>
                <w:szCs w:val="24"/>
              </w:rPr>
              <w:t>о бюджета Ленинградской области</w:t>
            </w:r>
            <w:r w:rsidRPr="008D386D">
              <w:rPr>
                <w:rFonts w:ascii="Times New Roman" w:hAnsi="Times New Roman" w:cs="Times New Roman"/>
                <w:sz w:val="24"/>
                <w:szCs w:val="24"/>
              </w:rPr>
              <w:t xml:space="preserve"> бюджету Тихвинского муниципального района.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Заказчиком администрацией муниципального образования Тихвинский муниципальный район Ленинградской области 03.09.2024 заключен муниципальный контракт на выполнение работ по проектированию и строительству объекта с ООО «СПЕЦЗАСТРОЙЩИК ЛО 1», цена контракта – 920 591,40 тыс.руб., срок выполнения работ – 10.12.2026.</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Ведется работа по выполнению инженерно–геологических изысканий, разработке планировочной организации земельного участка, архитектурных решений по объекту, заключению договоров с ресурсоснабжающими организациями на технологическое присоединение школы к инженерным сетям и вынос сетей из пятна застройки.</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Из бюджетов всех уровней в 2024 году предусмотрено 20 000,00 тыс. руб.,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lastRenderedPageBreak/>
              <w:t>- областной бюджет – 18 600,00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w:t>
            </w:r>
            <w:r w:rsidR="008D386D" w:rsidRPr="008D386D">
              <w:rPr>
                <w:rFonts w:ascii="Times New Roman" w:hAnsi="Times New Roman" w:cs="Times New Roman"/>
                <w:sz w:val="24"/>
                <w:szCs w:val="24"/>
              </w:rPr>
              <w:t>ный бюджет – 1 400,00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Перечислено из бюджетов всех уровней 20 000,00 тыс. руб. (100%),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18 600,00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 1 400,00 тыс. руб.</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Строительство здания для нужд МБОУ «Лицей г. Отрадное» по адресу: Ленинградская область, Кировский район, г. Отрадное, ул. Дружбы, д. 1.</w:t>
            </w:r>
          </w:p>
          <w:p w:rsidR="00845614" w:rsidRPr="008D386D" w:rsidRDefault="00845614" w:rsidP="008D386D">
            <w:pPr>
              <w:spacing w:after="0" w:line="240" w:lineRule="auto"/>
              <w:rPr>
                <w:rFonts w:ascii="Times New Roman" w:hAnsi="Times New Roman" w:cs="Times New Roman"/>
                <w:sz w:val="24"/>
                <w:szCs w:val="24"/>
              </w:rPr>
            </w:pP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06.06.2024 заключено соглашение о предоставлении субсидии из областног</w:t>
            </w:r>
            <w:r w:rsidR="002968AD" w:rsidRPr="008D386D">
              <w:rPr>
                <w:rFonts w:ascii="Times New Roman" w:hAnsi="Times New Roman" w:cs="Times New Roman"/>
                <w:sz w:val="24"/>
                <w:szCs w:val="24"/>
              </w:rPr>
              <w:t>о бюджета Ленинградской области</w:t>
            </w:r>
            <w:r w:rsidRPr="008D386D">
              <w:rPr>
                <w:rFonts w:ascii="Times New Roman" w:hAnsi="Times New Roman" w:cs="Times New Roman"/>
                <w:sz w:val="24"/>
                <w:szCs w:val="24"/>
              </w:rPr>
              <w:t xml:space="preserve"> бюджету Кировского муниципального района.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Заказчиком администрацией Кировского муниципального района Ленинградской области 06.12.2024 заключен муниципальный контракт с АО «ТАЙМ», цена контракта – 377 943,00 тыс. руб., срок выполнения работ – 01.12.2025.</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Ведется работа по получению разрешения на строительство объекта.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Из бюджетов всех уровней в 2024 году предусмотрено 120 000,00 тыс. руб.,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110 400,00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w:t>
            </w:r>
            <w:r w:rsidR="008D386D" w:rsidRPr="008D386D">
              <w:rPr>
                <w:rFonts w:ascii="Times New Roman" w:hAnsi="Times New Roman" w:cs="Times New Roman"/>
                <w:sz w:val="24"/>
                <w:szCs w:val="24"/>
              </w:rPr>
              <w:t>джет – 9 600,00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Перечислено из бюджетов всех уровней 120 000,00 тыс. руб. (100%), в том числе: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областной бюджет – 110 400,00 тыс. 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местный бюджет – 9 600,00 тыс. руб.</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Выполнено проектирование, строительство, реконструкция и приобретение объектов государственной собственности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Подготовлено технологическое задание, проведены работы по приведению документов на земельный участок объекта в соответствие с действующим законодательством</w:t>
            </w:r>
          </w:p>
        </w:tc>
      </w:tr>
      <w:tr w:rsidR="00845614" w:rsidRPr="008D386D" w:rsidTr="00845614">
        <w:trPr>
          <w:trHeight w:val="517"/>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Объект 1 Здание по дополнительному образованию детей на 180 человек ГБУ ДО ДООЦ «Россонь»</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Получено заключение технологического и ценового аудита обоснования инвестиций от 22.06.2023. Для заключения государственного контракта на проектирование и строительство объекта было необходимо приведение документов на земельный участок в соответствие с нормативными требованиями. Приказом комитета градостроительной политики Ленинградской области от 17.04.2024 № 52 утверждено внесение изменений в ПЗЗ.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Заказчиком ГКУ «УС ЛО» 13.11.2024 заключен государственный контракт на выполнение работ по проектированию и строительству объекта с ООО «Вертикаль», цена контракта – 210 000,00 тыс. руб., срок выполнения работ – 13.01.2026.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Проводятся инженерные изыскания.</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Из областного бюджета в 2024 году предусмотрено 10 000,00 тыс. </w:t>
            </w:r>
            <w:r w:rsidRPr="008D386D">
              <w:rPr>
                <w:rFonts w:ascii="Times New Roman" w:hAnsi="Times New Roman" w:cs="Times New Roman"/>
                <w:sz w:val="24"/>
                <w:szCs w:val="24"/>
              </w:rPr>
              <w:lastRenderedPageBreak/>
              <w:t>руб.</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Перечислено 10 000,00 тыс. руб. (100%).</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Ранее ремонт завершен в 6 общеобразовательных организациях в полном объеме: </w:t>
            </w:r>
            <w:r w:rsidRPr="008D386D">
              <w:rPr>
                <w:rFonts w:ascii="Times New Roman" w:hAnsi="Times New Roman" w:cs="Times New Roman"/>
                <w:sz w:val="24"/>
                <w:szCs w:val="24"/>
              </w:rPr>
              <w:br/>
              <w:t xml:space="preserve"> 1. МОУ «Зимитицкая основная общеобразовательная школа» (Волосовский район)</w:t>
            </w:r>
            <w:r w:rsidRPr="008D386D">
              <w:rPr>
                <w:rFonts w:ascii="Times New Roman" w:hAnsi="Times New Roman" w:cs="Times New Roman"/>
                <w:sz w:val="24"/>
                <w:szCs w:val="24"/>
              </w:rPr>
              <w:br/>
              <w:t xml:space="preserve"> 2. МОУ «Бегуницкая средняя общеобразовательная школа» (Волосовский район)</w:t>
            </w:r>
            <w:r w:rsidRPr="008D386D">
              <w:rPr>
                <w:rFonts w:ascii="Times New Roman" w:hAnsi="Times New Roman" w:cs="Times New Roman"/>
                <w:sz w:val="24"/>
                <w:szCs w:val="24"/>
              </w:rPr>
              <w:br/>
              <w:t xml:space="preserve"> 3. МОУ «Киришская средняя общеобразовательная школа №3» (Киришский район)</w:t>
            </w:r>
            <w:r w:rsidRPr="008D386D">
              <w:rPr>
                <w:rFonts w:ascii="Times New Roman" w:hAnsi="Times New Roman" w:cs="Times New Roman"/>
                <w:sz w:val="24"/>
                <w:szCs w:val="24"/>
              </w:rPr>
              <w:br/>
              <w:t xml:space="preserve"> 4. МБОУ «Средняя общеобразовательная школа №4» города Пикалево имени А.П. Румянцева (Бокситогорский район)</w:t>
            </w:r>
            <w:r w:rsidRPr="008D386D">
              <w:rPr>
                <w:rFonts w:ascii="Times New Roman" w:hAnsi="Times New Roman" w:cs="Times New Roman"/>
                <w:sz w:val="24"/>
                <w:szCs w:val="24"/>
              </w:rPr>
              <w:br/>
              <w:t xml:space="preserve"> 5. МОБУ «Кисельнинская средняя общеобразовательная школа» (Волховский район)</w:t>
            </w:r>
            <w:r w:rsidRPr="008D386D">
              <w:rPr>
                <w:rFonts w:ascii="Times New Roman" w:hAnsi="Times New Roman" w:cs="Times New Roman"/>
                <w:sz w:val="24"/>
                <w:szCs w:val="24"/>
              </w:rPr>
              <w:br/>
              <w:t xml:space="preserve"> 6. МОБУ «Гостинопольская основная общеобразовательная школа»</w:t>
            </w:r>
            <w:r w:rsidR="008D386D" w:rsidRPr="008D386D">
              <w:rPr>
                <w:rFonts w:ascii="Times New Roman" w:hAnsi="Times New Roman" w:cs="Times New Roman"/>
                <w:sz w:val="24"/>
                <w:szCs w:val="24"/>
              </w:rPr>
              <w:t xml:space="preserve"> (Волховский район)</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2024 году ремонт завершен в 5 общеобразовательных организациях в полном объеме: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1. ГБОУ ЛО «Лужская санаторная школа-интернат» (Лужский район);</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2. МОУ «Загорская начальная школа-детский сад» (Лужский район);</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3. МОУ «Оредежская средняя общеобразовательная школа им. Героя Советского Союза А.И. Семёнова» (Лужский район);</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4. МОУ «Мшинская средняя общеобразовательная школа» (Лужский район);</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5. МОУ «Яблоницкая средняя общеобразовательная школа» (Волосовский район).</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IX. КПМ «Обеспечение реализации программ дошкольного образования»</w:t>
            </w:r>
          </w:p>
        </w:tc>
      </w:tr>
      <w:tr w:rsidR="00845614" w:rsidRPr="008D386D" w:rsidTr="00845614">
        <w:trPr>
          <w:trHeight w:val="1218"/>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1. Обеспечена реализация программ дошкольного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Количество воспитанников образовательных организаций Ленинградской области, реализующих программы дошкольного образования на конец 2024 года 88 702 человек. Плановое значение было 93 688 человек. Причина отклонения: уменьшение численности детского населения на территории Ленинградской области.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 xml:space="preserve">2. Оказаны услуги психолого-педагогической, методической и консультативной помощи родителям или законным представителям детей, а также гражданам, желающим принять на воспитание в свои семьи детей, оставшихся без попечения </w:t>
            </w:r>
            <w:r w:rsidRPr="008D386D">
              <w:rPr>
                <w:rFonts w:ascii="Times New Roman" w:hAnsi="Times New Roman" w:cs="Times New Roman"/>
                <w:sz w:val="24"/>
                <w:szCs w:val="24"/>
              </w:rPr>
              <w:lastRenderedPageBreak/>
              <w:t>родителей, оказанных Региональным Консультационным Центром Ленинградской области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lastRenderedPageBreak/>
              <w:t xml:space="preserve">Количество услуг психолого-педагогической, методической и консультативной помощи 30 000. Функционируют 52 базовые опорные площадки на базе муниципальных образовательных организаций и 1 на базе государственного автономного </w:t>
            </w:r>
            <w:r w:rsidRPr="008D386D">
              <w:rPr>
                <w:rFonts w:ascii="Times New Roman" w:hAnsi="Times New Roman" w:cs="Times New Roman"/>
                <w:sz w:val="24"/>
                <w:szCs w:val="24"/>
              </w:rPr>
              <w:lastRenderedPageBreak/>
              <w:t>образовательного учреждения дополнительного профессионального образования «Ленинградский областной институт развития образования».</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3. Проведены конкурсы, конференции, семинары, реализованы прочие мероприятия в сфере дошкольного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Количество мероприятий - 6.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1. Проведен чемпионат «Юный мастер» (март 2024);</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2. Проведен конкурс «Шаг вперед» (сентябрь-октябрь 2024);</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3. Проведен Региональный съезд работников ДОО (31.10.2024-01.11.2024);</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4. Реализован Региональный проект «Дошколка+» (декабрь 2024);</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5. Осуществлена подготовка к чемпионату «Юный мастер» 2025» года;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6. Опубликованы информационно-методические материалы по вопросам дошкольного образования.</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4.Выплачена компенсация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Плановая численность детей, родители которых имеют право на получение компенсации, составляла 34 294 чел., фактическое количество детей, родители которых оформили заявки на получение компенсации, составило - 27 850 чел. Компенсационная выплата носит заявительный характер. Доля детей, на которых выплачена компенсация части родительской платы – 100% (в соответствии с поданными заявлениями).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tbl>
            <w:tblPr>
              <w:tblStyle w:val="af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4598"/>
            </w:tblGrid>
            <w:tr w:rsidR="00845614" w:rsidRPr="008D386D">
              <w:tc>
                <w:tcPr>
                  <w:tcW w:w="14598"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vAlign w:val="bottom"/>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X. КПМ «Обеспечение реализации программ общего и дополнительного образования»</w:t>
                  </w:r>
                </w:p>
              </w:tc>
            </w:tr>
          </w:tbl>
          <w:p w:rsidR="00845614" w:rsidRPr="008D386D" w:rsidRDefault="00845614" w:rsidP="008D386D">
            <w:pPr>
              <w:spacing w:after="0" w:line="240" w:lineRule="auto"/>
              <w:rPr>
                <w:rFonts w:ascii="Times New Roman" w:hAnsi="Times New Roman" w:cs="Times New Roman"/>
                <w:sz w:val="24"/>
                <w:szCs w:val="24"/>
              </w:rPr>
            </w:pP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Обеспечена реализация программ общего образования в государственных учреждениях</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На 31.12.2024 количество обучающихся по программам общего образования в государственных учреждениях составляет 3864 человек. Исполнение 107%. Превысило плановый результат на 271 человек.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Обеспечена реализация программ начального общего, основного общего, среднего общего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На 31.12.2024 количество обучающихся по программам общего образования составило 206 585. Исполнение 100%.</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Государственному автономному образовательному учреждению дополнительного профессионального образования «Ленинградский институт развития образования» направлены субсидии на реализацию мероприятия «Разработка и издание учебно-методических пособий по внедрению ФГОС начального, основного и среднего (полного) общего образования» в размере 100 000 рублей. Публикация издана в декабре 2024 года.</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Обеспечена реализация программ дополнительного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В 2024 году доля детей, охваченных дополнительными общеобразовательными программами, составила 97,82%. Достижение показателя обеспечено путем реализации новых дополнительных общеобразовательных программ на базе учреждений дополнительного, общего и дошкольного образования, </w:t>
            </w:r>
            <w:r w:rsidRPr="008D386D">
              <w:rPr>
                <w:rFonts w:ascii="Times New Roman" w:hAnsi="Times New Roman" w:cs="Times New Roman"/>
                <w:sz w:val="24"/>
                <w:szCs w:val="24"/>
              </w:rPr>
              <w:lastRenderedPageBreak/>
              <w:t>а также реализации региональных проектов «Успех каждого ребенка», «Современная школа» и «Цифровая образовательная среда» национального проекта «Образование», проведения современных конкурсных мероприятий для детей, организации сетевого взаимодействия организаций общего, дополнительного и профессионального образования.</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Ленинградской области доля детей в возрасте от 5 до 18 лет, охваченных дополнительным образованием, в 2024 году составила 97,82% (план на 2024 год составил 83,74%); в 2023 году составила 98,21%, (план на 2023 год - 82,6%).</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Анализ ситуации показал, что незначительное снижение показателя на 0,39% связано со значительным увеличением количества детей от 5 до 18 лет в Ленинградской области: на 1 января 2024 года - 241 154 человек, а на 1июля 2024 года -  244 432 человека, увеличение составило 3 328 человек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Проведены конкурсы, конференции, семинары, реализованы прочие мероприятия по вопросам общего и дополнительного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 2024 год проведены мероприятия по во</w:t>
            </w:r>
            <w:r w:rsidR="002968AD" w:rsidRPr="008D386D">
              <w:rPr>
                <w:rFonts w:ascii="Times New Roman" w:hAnsi="Times New Roman" w:cs="Times New Roman"/>
                <w:sz w:val="24"/>
                <w:szCs w:val="24"/>
              </w:rPr>
              <w:t>просам общего и дополнительного</w:t>
            </w:r>
            <w:r w:rsidRPr="008D386D">
              <w:rPr>
                <w:rFonts w:ascii="Times New Roman" w:hAnsi="Times New Roman" w:cs="Times New Roman"/>
                <w:sz w:val="24"/>
                <w:szCs w:val="24"/>
              </w:rPr>
              <w:t xml:space="preserve"> образования, в т.ч.: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организован региональный этап Всероссийского смотра-конкурса на лучшую постановку физкультурной работы и развитие массового спорта среди школьных спортивных клубов;</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проведены региональные этапы всероссийских соревнований школьников "Президентские спортивные игры" и "Президентские состязания";</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проведены региональные этапы Всероссийских соревнований по мини-футболу среди участников проекта «Футбол в коррекционной школе»,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в рамках заседания правительства ЛО состоялось награждение победителей областного конкурса видеороликов на антикоррупционную тематику «Мы за честную Россию без коррупции»:</w:t>
            </w:r>
          </w:p>
          <w:p w:rsidR="00845614" w:rsidRPr="008D386D" w:rsidRDefault="002968AD"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w:t>
            </w:r>
            <w:r w:rsidR="00845614" w:rsidRPr="008D386D">
              <w:rPr>
                <w:rFonts w:ascii="Times New Roman" w:hAnsi="Times New Roman" w:cs="Times New Roman"/>
                <w:sz w:val="24"/>
                <w:szCs w:val="24"/>
              </w:rPr>
              <w:t xml:space="preserve"> организовано участие представителей системы Образования в Международном салоне Образование;</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 состоялось заседание Межведомственной   координационной комиссии при Правительстве Ленинградской области по вопросам оздоровления, отдыха и занятости детей и подростков по теме «О готовности к летней оздоровительной кампании 2024 года»;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 организовано участие обучающихся Ленинградской области в окружном этапе Всероссийской   военно-патриотической игры «Зарница 2.0»;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lastRenderedPageBreak/>
              <w:t xml:space="preserve">- состоялась научно-практическая конференция «Психолого-педагогическое сопровождение процессов развития ребенка» на базе ГАОУ ДПО «Ленинградский областной институт развития образования»; </w:t>
            </w:r>
          </w:p>
          <w:p w:rsidR="00845614" w:rsidRPr="008D386D" w:rsidRDefault="002968AD"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реализация</w:t>
            </w:r>
            <w:r w:rsidR="00845614" w:rsidRPr="008D386D">
              <w:rPr>
                <w:rFonts w:ascii="Times New Roman" w:hAnsi="Times New Roman" w:cs="Times New Roman"/>
                <w:sz w:val="24"/>
                <w:szCs w:val="24"/>
              </w:rPr>
              <w:t xml:space="preserve"> мероприятий по профилактике безнадзорности и правонарушений несовершеннолетних в рамках деятельности Регионального ресурсного центра по профилактике безнадзорности и правонарушений несовершеннолетних Ленинградской области (РРЦ) на базе ГАОУ ДПО «Ленинградский областной институт развития образования».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январе-июле 2024 году для специалистов субъектов системы профилактики муниципальных образований проведены вебинары, семинар</w:t>
            </w:r>
            <w:r w:rsidR="002968AD" w:rsidRPr="008D386D">
              <w:rPr>
                <w:rFonts w:ascii="Times New Roman" w:hAnsi="Times New Roman" w:cs="Times New Roman"/>
                <w:sz w:val="24"/>
                <w:szCs w:val="24"/>
              </w:rPr>
              <w:t>ы, курсы повышения квалификации</w:t>
            </w:r>
            <w:r w:rsidRPr="008D386D">
              <w:rPr>
                <w:rFonts w:ascii="Times New Roman" w:hAnsi="Times New Roman" w:cs="Times New Roman"/>
                <w:sz w:val="24"/>
                <w:szCs w:val="24"/>
              </w:rPr>
              <w:t xml:space="preserve">, областной конкурс социальных педагогов;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рамках мероприятия по реализации проектов по развитию института медиации как альтернативного способа защиты прав и интересов несовершеннолетних проведены апреле-декабре 2024 году для муниципальных специалистов службы проведены тренинги по развитию коммуникативных компетенций для муниципальных специалистов службы медиации.</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 2024 год проведено 63 мероприятия из 63 мероприятий запланированных на 2024 год, что составляет 100% выполнения.</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Выплачено ежемесячное денежное вознаграждение за классное руководство</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Доля педагогических работников, получивших вознаграждение за классное руководство, от общего числа педагогических работников, выполняющих функции классного руководителя </w:t>
            </w:r>
            <w:r w:rsidR="002968AD" w:rsidRPr="008D386D">
              <w:rPr>
                <w:rFonts w:ascii="Times New Roman" w:hAnsi="Times New Roman" w:cs="Times New Roman"/>
                <w:sz w:val="24"/>
                <w:szCs w:val="24"/>
              </w:rPr>
              <w:t>составляет</w:t>
            </w:r>
            <w:r w:rsidRPr="008D386D">
              <w:rPr>
                <w:rFonts w:ascii="Times New Roman" w:hAnsi="Times New Roman" w:cs="Times New Roman"/>
                <w:sz w:val="24"/>
                <w:szCs w:val="24"/>
              </w:rPr>
              <w:t xml:space="preserve"> 100 %.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Обеспечено техническое оснащение инженерных классов в общеобразовательных организациях</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Оснащены инженерные классы в 5 общеобразовательных организациях.</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tbl>
            <w:tblPr>
              <w:tblStyle w:val="af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4598"/>
            </w:tblGrid>
            <w:tr w:rsidR="00845614" w:rsidRPr="008D386D">
              <w:tc>
                <w:tcPr>
                  <w:tcW w:w="14598"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vAlign w:val="bottom"/>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XI. КПМ «Обеспечение реализации программ профессионального образования»</w:t>
                  </w:r>
                </w:p>
              </w:tc>
            </w:tr>
          </w:tbl>
          <w:p w:rsidR="00845614" w:rsidRPr="008D386D" w:rsidRDefault="00845614" w:rsidP="008D386D">
            <w:pPr>
              <w:spacing w:after="0" w:line="240" w:lineRule="auto"/>
              <w:rPr>
                <w:rFonts w:ascii="Times New Roman" w:hAnsi="Times New Roman" w:cs="Times New Roman"/>
                <w:sz w:val="24"/>
                <w:szCs w:val="24"/>
              </w:rPr>
            </w:pP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1.Обеспечена реализация программ профессионального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В целях реализации мероприятия «Обеспечена реализация программ профессионального образования для образовательных организаций» в 2024 году в соответствии с Положением о формировании государственного задания на оказание государственных услуг (выполнение работ) государственными учреждениями Ленинградской области, утвержденного Постановлением Правительства Ленинградской области от 30 декабря 2015 года № 543 «Об утверждении Положения о формировании государственного задания на оказание государственных услуг (выполнения работ) государственными </w:t>
            </w:r>
            <w:r w:rsidRPr="008D386D">
              <w:rPr>
                <w:rFonts w:ascii="Times New Roman" w:hAnsi="Times New Roman" w:cs="Times New Roman"/>
                <w:sz w:val="24"/>
                <w:szCs w:val="24"/>
              </w:rPr>
              <w:lastRenderedPageBreak/>
              <w:t>учреждениями Ленинградской области» были утверждены 29 государственных заданий на оказание государственных услуг на 2024 год и плановый 2025 и 2026 годов образовательным организациям, государственным профессиональным образовательным организациям и образовательным организациям высшего образования Ленинградской области, подведомственным органам исполнительной власти Ленинградской области.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2.Реализованы мероприятия, направленные на повышение престижа профессионального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2024 году реализованы мероприятия, направленные на повышение престижа профессионального образования:</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Выплачена Премия Губернатора Ленинградской области по итогам чемпионатов по профессиональному мастерству 114 победителям и их наставникам;</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Выплачена Премия Губернатора Ленинградской области 12 победителям и призерам регионального этапа Всероссийского конкурса среди педагогических работников системы среднего профессионального образования «Мастер года» 2023, 2024 года;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17 профессиональным образовательным организациям ЛО выделены субсидии на проведение регионального этапа чемпионата «Профессионалы», чемпионат проведен с 25 марта 2024 года по 29 марта 2024 года;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13 профессиональным образовательным организациям ЛО выделены субсидии на проведение регионального этапа чемпионата «Абилимпикс», который проведен с 22 апреля по 23 апреля 2024 года;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ГАОУ ДПО ЛО «ЛОИРО» направлены субсидии на реализацию мероприятия «Научно-методическое обеспечение формирования доступной среды для обучения инвалидов и лиц с ограниченными возможностями здоровья», в рамках которого идет   разработка адаптированных программ профессионального обучения, разработка дополнительной образовательной программы профессиональной переподготовки, научное редактирование и экспертиза разработанных адаптированных программ профессионального обучения, программы профессиональной переподготовки. Мероприятие реализовано в полном объеме;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В рамках мероприятия «Организация мероприятий по военно-патриотическому воспитанию студентов профессиональных образовательных организаций» выделены субсидии ГАПОУ ЛО «Выборгский техникум агропромышленного и лесного комплекса» проведен военно –патриотического слета студенческого актива в </w:t>
            </w:r>
            <w:r w:rsidRPr="008D386D">
              <w:rPr>
                <w:rFonts w:ascii="Times New Roman" w:hAnsi="Times New Roman" w:cs="Times New Roman"/>
                <w:sz w:val="24"/>
                <w:szCs w:val="24"/>
              </w:rPr>
              <w:lastRenderedPageBreak/>
              <w:t>рамках создания студенческих спа</w:t>
            </w:r>
            <w:r w:rsidR="002968AD" w:rsidRPr="008D386D">
              <w:rPr>
                <w:rFonts w:ascii="Times New Roman" w:hAnsi="Times New Roman" w:cs="Times New Roman"/>
                <w:sz w:val="24"/>
                <w:szCs w:val="24"/>
              </w:rPr>
              <w:t>сательных отрядов – 70 человек,</w:t>
            </w:r>
            <w:r w:rsidRPr="008D386D">
              <w:rPr>
                <w:rFonts w:ascii="Times New Roman" w:hAnsi="Times New Roman" w:cs="Times New Roman"/>
                <w:sz w:val="24"/>
                <w:szCs w:val="24"/>
              </w:rPr>
              <w:t xml:space="preserve"> ГАПОУ ЛО «Всеволожский агропромышленный техникум» проведено в сентябре 2024 года – 150 чел.;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рамках субсидии на мероприятие «Организация и проведение спортивных соревнований среди обучающихся образовательных организаций» ГБУ ДО "Центр "Ладога проведено областная спартакиада – 1500 чел.;</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Транспортное обеспечение перевозки студентов от места жительства до образовательных учреждений и обратно обеспечено на 100 %.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3.Проведены мероприятия по содействию развития профессионального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АОУ ВО ЛО «Государственный институт экономики, финансов, права и технологий» направлены субсидии на:</w:t>
            </w:r>
          </w:p>
          <w:p w:rsidR="00845614" w:rsidRPr="008D386D" w:rsidRDefault="002968AD"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 проведение </w:t>
            </w:r>
            <w:r w:rsidR="00845614" w:rsidRPr="008D386D">
              <w:rPr>
                <w:rFonts w:ascii="Times New Roman" w:hAnsi="Times New Roman" w:cs="Times New Roman"/>
                <w:sz w:val="24"/>
                <w:szCs w:val="24"/>
              </w:rPr>
              <w:t>мониторинговых исследований в системе профессионального образования в размере 678 000,00 рублей.  Проведено 3 мониторингов запланировано на осень 2024 года.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организацию стажировок и повышения квалификации руководителей, преподавателей и мастеров производственного обучения 1 130 000,00 руб. (стажировки мастеров производственного обучения в рамках Профессионалитета запланированы на осень 2024года)</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-организацию и обеспечение участия в выставках, конференциях, форумах и иных выставочных мероприятиях 5 649 900,00 руб.  (на отчетный период в рамках субсидии проведены мероприятия «Эстафета флага» - 150 чел., Торжественное чествование победителей региональных чемпионатов «Профессионалы», «Абилимпикс» - 300 чел.)</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4.Созданы и функционируют Центры опережающей профессиональной подготовки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Центр опережающей профессиональной подготовки Ленинградской области создан и успешно функционирует с 2022 году.</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В настоящее время деятельностью ЦОПП ЛО с момента его функционирования охвачено более 40 тыс. человек, из них: численность граждан, принявших участие в </w:t>
            </w:r>
            <w:r w:rsidR="002968AD" w:rsidRPr="008D386D">
              <w:rPr>
                <w:rFonts w:ascii="Times New Roman" w:hAnsi="Times New Roman" w:cs="Times New Roman"/>
                <w:sz w:val="24"/>
                <w:szCs w:val="24"/>
              </w:rPr>
              <w:t>профориентационных мероприятиях</w:t>
            </w:r>
            <w:r w:rsidRPr="008D386D">
              <w:rPr>
                <w:rFonts w:ascii="Times New Roman" w:hAnsi="Times New Roman" w:cs="Times New Roman"/>
                <w:sz w:val="24"/>
                <w:szCs w:val="24"/>
              </w:rPr>
              <w:t xml:space="preserve"> составила 38 625 человек, обратившихся в ЦОПП ЛО для консультирования по построению индивидуального плана обучения – 271 человек, численность граждан, прошедших обучение в отчетном периоде по всем видам образовательных программ, предлагаемых ЦОПП ЛО) составила 2267 человек. ЦОПП ЛО разработано 11 программ повышения квалификации </w:t>
            </w:r>
            <w:r w:rsidRPr="008D386D">
              <w:rPr>
                <w:rFonts w:ascii="Times New Roman" w:hAnsi="Times New Roman" w:cs="Times New Roman"/>
                <w:sz w:val="24"/>
                <w:szCs w:val="24"/>
              </w:rPr>
              <w:lastRenderedPageBreak/>
              <w:t xml:space="preserve">педагогов и мастеров производственного обучения профессиональных образовательных организаций.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5.Выплачено ежемесячное денежное вознаграждение за классное руководство (кураторство)</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целях реализации мероприятия «Выплата вознаграждения за классное руководство (кураторство)» выплаты денежного вознаграждения за классное руководство (кураторство), предоставляемые педагогическим работникам образовательных организаций, обеспечены в полном объеме (100 %).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 xml:space="preserve">6. Проведены мероприятия по сохранению и развитию материально-технической базы государственных учреждений  </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Заключено соглашение о предоставлении субсидии на сохранение и развитие материально - технической базы учреждения</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tbl>
            <w:tblPr>
              <w:tblStyle w:val="af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4598"/>
            </w:tblGrid>
            <w:tr w:rsidR="00845614" w:rsidRPr="008D386D">
              <w:tc>
                <w:tcPr>
                  <w:tcW w:w="14598" w:type="dxa"/>
                  <w:tcBorders>
                    <w:top w:val="none" w:sz="4" w:space="0" w:color="000000"/>
                    <w:left w:val="none" w:sz="4" w:space="0" w:color="000000"/>
                    <w:bottom w:val="none" w:sz="4" w:space="0" w:color="000000"/>
                    <w:right w:val="none" w:sz="4" w:space="0" w:color="000000"/>
                  </w:tcBorders>
                  <w:shd w:val="clear" w:color="FFFFFF" w:fill="FFFFFF"/>
                  <w:tcMar>
                    <w:top w:w="0" w:type="dxa"/>
                    <w:left w:w="10" w:type="dxa"/>
                    <w:bottom w:w="0" w:type="dxa"/>
                    <w:right w:w="10" w:type="dxa"/>
                  </w:tcMar>
                  <w:vAlign w:val="bottom"/>
                </w:tcPr>
                <w:p w:rsidR="00845614" w:rsidRPr="008D386D" w:rsidRDefault="002968AD"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XI</w:t>
                  </w:r>
                  <w:r w:rsidR="00845614" w:rsidRPr="008D386D">
                    <w:rPr>
                      <w:rFonts w:ascii="Times New Roman" w:hAnsi="Times New Roman" w:cs="Times New Roman"/>
                      <w:sz w:val="24"/>
                      <w:szCs w:val="24"/>
                    </w:rPr>
                    <w:t>. КПМ «Реализация программ дополнительного профессионального</w:t>
                  </w:r>
                  <w:r w:rsidRPr="008D386D">
                    <w:rPr>
                      <w:rFonts w:ascii="Times New Roman" w:hAnsi="Times New Roman" w:cs="Times New Roman"/>
                      <w:sz w:val="24"/>
                      <w:szCs w:val="24"/>
                    </w:rPr>
                    <w:t xml:space="preserve"> </w:t>
                  </w:r>
                  <w:r w:rsidR="00845614" w:rsidRPr="008D386D">
                    <w:rPr>
                      <w:rFonts w:ascii="Times New Roman" w:hAnsi="Times New Roman" w:cs="Times New Roman"/>
                      <w:sz w:val="24"/>
                      <w:szCs w:val="24"/>
                    </w:rPr>
                    <w:t>образования для развития кадрового потенциала»</w:t>
                  </w:r>
                </w:p>
              </w:tc>
            </w:tr>
          </w:tbl>
          <w:p w:rsidR="00845614" w:rsidRPr="008D386D" w:rsidRDefault="00845614" w:rsidP="008D386D">
            <w:pPr>
              <w:spacing w:after="0" w:line="240" w:lineRule="auto"/>
              <w:rPr>
                <w:rFonts w:ascii="Times New Roman" w:hAnsi="Times New Roman" w:cs="Times New Roman"/>
                <w:sz w:val="24"/>
                <w:szCs w:val="24"/>
              </w:rPr>
            </w:pP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1.Обеспечено повышение квалификации работников по программам дополнительного профессионального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 январь-декабрь 2024 года обучение по программам дополнительного профессионального образования (в том числе по программам ФГАОУ ВО «Государственный университет просвещения», включенным в Федеральный реестр программ дополнительного профессионального образования) прошли 7 017 работников системы образования Ленинградской области.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2.Обеспечено поощрение педагогических работников и педагогических коллективов образовательных организаций</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Организовано проведение областного этапа всероссийского конкурса педагогов дополнительного образования детей «Сердце отдаю детям», Ленинградского областного конкурса профессионального педагогического мастерства (по 5 номинациям), конкурса на присуждение премий лучшим учителям Ленинградской области за достижения в педагогической деятельности, Ленинградского областного конкурса «Школа года», конкурса лучших педагогов школьных спортивных клубов, конкурса воспитательных программ оздоровительных организаций для детей, находящихся в трудной жизненной ситуации, конкурса вожатых детских загородных стационарных оздоровительных лагерей. Премиями Губернатора Ленинградской области награждены 19 педагогических работников, подготовивших победителей и призеров заключительного этапа всероссийской олимпиады школьников. Звание «Почетный учитель Ленинградской области» присвоено 3 педагогическим работникам. 04.10.2024 на базе ФГБУК «Государственный академический Мариинский театр» проведен областной праздник, посвященный Международному Дню учителя, в ходе которого состоялось награждение лучших работников и образовательных организаций системы образования Ленинградской области.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3.Реализованы мероприятия по развитию кадрового потенциала</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Осуществлено 6 единовременных компенсационных выплат в размере 1 млн. рублей за счет средств регионального бюджета в </w:t>
            </w:r>
            <w:r w:rsidRPr="008D386D">
              <w:rPr>
                <w:rFonts w:ascii="Times New Roman" w:hAnsi="Times New Roman" w:cs="Times New Roman"/>
                <w:sz w:val="24"/>
                <w:szCs w:val="24"/>
              </w:rPr>
              <w:lastRenderedPageBreak/>
              <w:t>рамках реализации программы «Земский учитель». Организовано размещение в средствах массовой информации материалов о деятельности системы образования Ленинградской области (9 публикаций + региональная вкладка в «Российской газете»). Организовано сопровождение аккаунтов комитета общего и профессионального образования Ленинградской области в социальных сетях (подготовлено более 45 ед. контента), а также подготовка и издание полиграфической продукции. Проведена «Школа вожатых» на базе ГБУ ДО «Детский оздоровительно-образовательный центр «Россонь». 27.08.2024 организовано проведение областного педагогического совета. Проведены совещания с руководителями муниципальных органов управления образованием. В рамках реализации мер по непрерывному профессиональному росту организовано обучение 90 управленческих и педагогических работников на базе образовательных организаций Нижегородской области и Краснодарского края. В рамках повышения квалификации по персонифицированной модели на базе 5 ведущих федеральных вузов обучено 330 педагогических и управленческих работников по 8 программам.</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XII. КПМ «Предоставление социальных гарантий студентам, обучающимся</w:t>
            </w:r>
            <w:r w:rsidR="002968AD" w:rsidRPr="008D386D">
              <w:rPr>
                <w:rFonts w:ascii="Times New Roman" w:hAnsi="Times New Roman" w:cs="Times New Roman"/>
                <w:sz w:val="24"/>
                <w:szCs w:val="24"/>
              </w:rPr>
              <w:t xml:space="preserve"> </w:t>
            </w:r>
            <w:r w:rsidRPr="008D386D">
              <w:rPr>
                <w:rFonts w:ascii="Times New Roman" w:hAnsi="Times New Roman" w:cs="Times New Roman"/>
                <w:sz w:val="24"/>
                <w:szCs w:val="24"/>
              </w:rPr>
              <w:t>по программам профессионального образования, и студентам и аспирантам, обучающимся по программам высшего образования»</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1.Выплачены стипендии студентам и аспирантам</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100% студентов и аспирантов обеспечены денежными выплатами в соответствии постановлением Правительства Ленинградской</w:t>
            </w:r>
            <w:r w:rsidR="002968AD" w:rsidRPr="008D386D">
              <w:rPr>
                <w:rFonts w:ascii="Times New Roman" w:hAnsi="Times New Roman" w:cs="Times New Roman"/>
                <w:sz w:val="24"/>
                <w:szCs w:val="24"/>
              </w:rPr>
              <w:t xml:space="preserve"> области от 9 декабря 2013 года </w:t>
            </w:r>
            <w:r w:rsidRPr="008D386D">
              <w:rPr>
                <w:rFonts w:ascii="Times New Roman" w:hAnsi="Times New Roman" w:cs="Times New Roman"/>
                <w:sz w:val="24"/>
                <w:szCs w:val="24"/>
              </w:rPr>
              <w:t>№ 451 «О стипендиальном обеспечении и других денежных выплатах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2.Выплачены стипендии и премии Губернатора Ленинградской области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На 31.12.2024 выплачено 1008 чел. стипендий губернатора Ленинградской области, из них:</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Стипендии одаренным детям сиротам, обучающимся в организациях СПО - 188 чел.</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Стипендии одаренным детям инвалидам, обучающимся в организациях СПО - 66 чел.</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Стипендии одаренным детям сиротам, обучающимся в организациях ВО - 47 чел.</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 Премии Губернатора Ленинградской области по итогам </w:t>
            </w:r>
            <w:r w:rsidRPr="008D386D">
              <w:rPr>
                <w:rFonts w:ascii="Times New Roman" w:hAnsi="Times New Roman" w:cs="Times New Roman"/>
                <w:sz w:val="24"/>
                <w:szCs w:val="24"/>
              </w:rPr>
              <w:lastRenderedPageBreak/>
              <w:t>национальных и региональных чемпионатов по профессиональному мастерству среди инвалидов и лиц с ограниченными возможностями здоровья «Абилимпикс» - 314 чел.</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Стипендии детям военнослужащих, обучающимся по программам СПО и ВО - 393 чел.</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3.Выплачена компенсация стоимости проезда к месту учебы и обратно автомобильным транспортом</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2 481 человека (среднегодовая численность) получили компенсацию стоимости проезда к месту учебы и обратно автомобильным транспортом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4.Обеспечены питанием обучающиеся по программам среднего профессионального образования, по основным программам профессионального обучения</w:t>
            </w:r>
          </w:p>
        </w:tc>
        <w:tc>
          <w:tcPr>
            <w:tcW w:w="7200" w:type="dxa"/>
          </w:tcPr>
          <w:p w:rsidR="00845614" w:rsidRPr="008D386D" w:rsidRDefault="00845614" w:rsidP="001C53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100% обучающихся в государственных образовательных организациях Ленинградской области по образовательным программам среднего профессионального образования, по основным программам профессионального обучения  обеспечение бесплатным питанием в соответствии постановлением Правительства Ленинградской области от 24.10.2006 № 295 «Об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tbl>
            <w:tblPr>
              <w:tblStyle w:val="af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4598"/>
            </w:tblGrid>
            <w:tr w:rsidR="00845614" w:rsidRPr="008D386D">
              <w:tc>
                <w:tcPr>
                  <w:tcW w:w="14598"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vAlign w:val="bottom"/>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XIII. КПМ «Развитие системы оценки и контроля качества образования»</w:t>
                  </w:r>
                </w:p>
              </w:tc>
            </w:tr>
          </w:tbl>
          <w:p w:rsidR="00845614" w:rsidRPr="008D386D" w:rsidRDefault="00845614" w:rsidP="008D386D">
            <w:pPr>
              <w:spacing w:after="0" w:line="240" w:lineRule="auto"/>
              <w:rPr>
                <w:rFonts w:ascii="Times New Roman" w:hAnsi="Times New Roman" w:cs="Times New Roman"/>
                <w:sz w:val="24"/>
                <w:szCs w:val="24"/>
              </w:rPr>
            </w:pPr>
          </w:p>
        </w:tc>
      </w:tr>
      <w:tr w:rsidR="00845614" w:rsidRPr="008D386D" w:rsidTr="00845614">
        <w:trPr>
          <w:trHeight w:val="276"/>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Обеспечена деятельность (услуги, работы) в госучреждениях</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Количество обучающихся, принявших участие в процедурах независимой оценки качества образования - 156 тыс.чел.</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«Создание региональных оценочных инструментов для проведения внутри регионального анализа оценки качества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Проведена региональная интегрированная оценка качества образовательной деятельности.</w:t>
            </w:r>
          </w:p>
        </w:tc>
      </w:tr>
      <w:tr w:rsidR="00845614" w:rsidRPr="008D386D" w:rsidTr="008D386D">
        <w:trPr>
          <w:trHeight w:val="3125"/>
        </w:trPr>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Обеспечена реализация мероприятий независимой оценки качества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Финансовое обеспечение в рамках выполнения государственного задания на оказание государственных услуг (выполнение работ) на 2024 год и плановый период 2025-2026 годы государственным бюджетным учреждением Ленинградской области «Информационный центр оценки качества образования» и реализации мероприятий независимой оценки качества образования передано в соответствии с соглашением от 17.01.2024 №53 государственным бюджетным учреждением Ленинградской области «Информационный центр оценки качества образования» (далее - ГБУ ЛО «ИЦОКО»).</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Реализованы мероприятия по организационно-методическому и технологическому обеспечению процедур независимой оценки качества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Мероприятие по организационно-методическому и технологическому обеспечению</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процедур независимой оценки качества образования выполнено.</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Заключены государственные контракты и обеспечено технологическое и материальное сопровождение ГИА, онлайн-видеонаблюдение в пунктах проведения экзаменов, обучение и проживание экспертов ГИА, информационная безопасность, приобретение КИМ, проведение региональных тренировочных мероприятий.</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Финансовое обеспечение - в соответствии с:</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соглашениями с ГБУ ЛО «ИЦОКО»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от 05.03.2024 №161;</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от 20.04.2024 №191;</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от 22.04.2024 №353;</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от 22.04.2024 №354;</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от 23.05.2024 №431;</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от 23.05.2024 №433;</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соглашением с ГБПОУ ЛО «Гатчинский педагогический колледж имени К.Д. Ушинского» от 06.06.2024 №475.</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Обеспечено функционирование информационно-аналитического центра государственной итоговой аттестации обучающихся.</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Финансовое обеспечение - в соответствии с соглашением с ГАОУ ВО ЛО «ЛГУ им. А.</w:t>
            </w:r>
            <w:r w:rsidR="008D386D" w:rsidRPr="008D386D">
              <w:rPr>
                <w:rFonts w:ascii="Times New Roman" w:hAnsi="Times New Roman" w:cs="Times New Roman"/>
                <w:sz w:val="24"/>
                <w:szCs w:val="24"/>
              </w:rPr>
              <w:t>С. Пушкина» от 28.05.2024 №430.</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Заключены государственные контракты на реализацию мероприятий:</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3. Повышение качества образования в школах с низким результатом обучения и в школах, функционирующих в неблагоприятных социальных условиях.</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lastRenderedPageBreak/>
              <w:t>4. Поддержка школ со стабильно высокими образовательными результатами обучающихся.</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5. Информационно-методическое сопровождение системы управления и оценки качества образования, проведение национально-региональных оценочных процедур.</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6. Создание региональных оценочных инструментов для проведения внутри-регионального анализа оценки качества образования.</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7. Проведение социологических исследований по оценке удовлетворенности потребителей качеством предоставляемых образовательных услуг в Ленинградской области</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8. Проведение и сопровождение функционирования системы независимой оценки качества образовательной деятельности.</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Финансовое обеспечение - в соответствии с:</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соглашениями с государственным автономным образовательным учреждением дополнительного профессионального образования «Ленинградский областной институт развития образования» (далее – ГАОУ ДПО «ЛОИРО»).</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от 04.04.2024 №240;</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от 04.04.2024 №241;</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от 04.04.2024 №242;</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от 04.04.2024 №243;</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от 04.04.2024 №244;</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от 04.04.2024 №2454;</w:t>
            </w:r>
          </w:p>
          <w:p w:rsidR="00845614" w:rsidRPr="008D386D" w:rsidRDefault="002968AD"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с ГБУ</w:t>
            </w:r>
            <w:r w:rsidR="00845614" w:rsidRPr="008D386D">
              <w:rPr>
                <w:rFonts w:ascii="Times New Roman" w:hAnsi="Times New Roman" w:cs="Times New Roman"/>
                <w:sz w:val="24"/>
                <w:szCs w:val="24"/>
              </w:rPr>
              <w:t xml:space="preserve"> ЛО «ИЦОКО»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от 20.04.2024 № 163.</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Реализованы контрольные (надзорные) и профилактические мероприятия по контролю качества образования с привлечением экспертов</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Мероприятия в 2024 году не проводятся в связи с объявленным Правительством Российской Федерации моратория на проведение контрольных (надзорных) мероприятий с 2024 года по 2030 год.</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Реализованы мероприятия по обеспечению процедур лицензирования и государственной аккредитации образовательной деятельности</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Мероприятие «Материально-техническое обеспечение осуществления переданных полномочий по лицензированию образовательных учреждений» -  произведена закупка товаров в полном объеме в соответствии с планом закупок;</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Мероприятие «Оплата услуг экспертов и возмещение расходов, понесенных ими в связи с проведением аккредитационной экспертизы соответствия качества образования в образовательной организации (у индивидуального предпринимателя) аккредитационным показателям и процедуры оценки соответствия образовательных организаций и индивидуальных </w:t>
            </w:r>
            <w:r w:rsidRPr="008D386D">
              <w:rPr>
                <w:rFonts w:ascii="Times New Roman" w:hAnsi="Times New Roman" w:cs="Times New Roman"/>
                <w:sz w:val="24"/>
                <w:szCs w:val="24"/>
              </w:rPr>
              <w:lastRenderedPageBreak/>
              <w:t xml:space="preserve">предпринимателей лицензионным требованиям»: оплата услуг произведена ГБУ ЛО «ИЦОКО» полностью в соответствии с условиями предоставления субсидии по соглашению от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Проведен областной конкурс по выявлению перспективных моделей государственного общественного управления образованием</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На основании п.3   Постановления Правительства от 25.12.2023 №968 «Об организации и проведении областного конкурса по выявлению перспективных моделей государственно-общественного управления образованием в рамках реализации государственной программы Ленинградской области «Современное образование Ленинградской области» организатором Конкурса определено ГАОУ ДПО «ЛОИРО», на основании п.4. «Финансовое обеспечение расходов на выплату премий победителям Конкурса осуществляется ГАОУ ДПО «ЛОИРО» за счет субсидии, предусмотренной на указанные цели в областном бюджете Ленинградской области на текущий финансовый год».</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Перечисление средств для финансирования конкурса произведено комитетом в полном объеме на счет организатора Конкурса - ГАОУ ДПО «ЛОИРО».</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1C534C" w:rsidRDefault="00845614" w:rsidP="008D386D">
            <w:pPr>
              <w:spacing w:after="0" w:line="240" w:lineRule="auto"/>
              <w:rPr>
                <w:rFonts w:ascii="Times New Roman" w:hAnsi="Times New Roman" w:cs="Times New Roman"/>
                <w:color w:val="auto"/>
                <w:sz w:val="24"/>
                <w:szCs w:val="24"/>
              </w:rPr>
            </w:pPr>
            <w:r w:rsidRPr="001C534C">
              <w:rPr>
                <w:rFonts w:ascii="Times New Roman" w:hAnsi="Times New Roman" w:cs="Times New Roman"/>
                <w:color w:val="auto"/>
                <w:sz w:val="24"/>
                <w:szCs w:val="24"/>
              </w:rPr>
              <w:t>XIV. КПМ «Предоставление социальных гарантий учащимся, обучающимся по программам начального общего, основного общего, среднего общего образования»</w:t>
            </w:r>
          </w:p>
        </w:tc>
      </w:tr>
      <w:tr w:rsidR="00845614" w:rsidRPr="008D386D" w:rsidTr="001C534C">
        <w:trPr>
          <w:trHeight w:val="1383"/>
        </w:trPr>
        <w:tc>
          <w:tcPr>
            <w:cnfStyle w:val="001000000000" w:firstRow="0" w:lastRow="0" w:firstColumn="1" w:lastColumn="0" w:oddVBand="0" w:evenVBand="0" w:oddHBand="0" w:evenHBand="0" w:firstRowFirstColumn="0" w:firstRowLastColumn="0" w:lastRowFirstColumn="0" w:lastRowLastColumn="0"/>
            <w:tcW w:w="7512" w:type="dxa"/>
          </w:tcPr>
          <w:p w:rsidR="00845614" w:rsidRPr="001C534C" w:rsidRDefault="00845614" w:rsidP="008D386D">
            <w:pPr>
              <w:spacing w:after="0" w:line="240" w:lineRule="auto"/>
              <w:rPr>
                <w:rFonts w:ascii="Times New Roman" w:hAnsi="Times New Roman" w:cs="Times New Roman"/>
                <w:color w:val="auto"/>
                <w:sz w:val="24"/>
                <w:szCs w:val="24"/>
              </w:rPr>
            </w:pPr>
            <w:r w:rsidRPr="001C534C">
              <w:rPr>
                <w:rFonts w:ascii="Times New Roman" w:hAnsi="Times New Roman" w:cs="Times New Roman"/>
                <w:color w:val="auto"/>
                <w:sz w:val="24"/>
                <w:szCs w:val="24"/>
              </w:rPr>
              <w:t>Выплачены премии и стипендии Губернатора Ленинградской области</w:t>
            </w:r>
          </w:p>
        </w:tc>
        <w:tc>
          <w:tcPr>
            <w:tcW w:w="7200" w:type="dxa"/>
          </w:tcPr>
          <w:p w:rsidR="001C534C" w:rsidRPr="001C534C" w:rsidRDefault="002968AD"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534C">
              <w:rPr>
                <w:rFonts w:ascii="Times New Roman" w:hAnsi="Times New Roman" w:cs="Times New Roman"/>
                <w:sz w:val="24"/>
                <w:szCs w:val="24"/>
              </w:rPr>
              <w:t>Выплачены</w:t>
            </w:r>
            <w:r w:rsidR="00845614" w:rsidRPr="001C534C">
              <w:rPr>
                <w:rFonts w:ascii="Times New Roman" w:hAnsi="Times New Roman" w:cs="Times New Roman"/>
                <w:sz w:val="24"/>
                <w:szCs w:val="24"/>
              </w:rPr>
              <w:t xml:space="preserve"> стипендии по итогам 2023-2024 учебног</w:t>
            </w:r>
            <w:r w:rsidR="001C534C" w:rsidRPr="001C534C">
              <w:rPr>
                <w:rFonts w:ascii="Times New Roman" w:hAnsi="Times New Roman" w:cs="Times New Roman"/>
                <w:sz w:val="24"/>
                <w:szCs w:val="24"/>
              </w:rPr>
              <w:t>о года</w:t>
            </w:r>
            <w:r w:rsidR="00845614" w:rsidRPr="001C534C">
              <w:rPr>
                <w:rFonts w:ascii="Times New Roman" w:hAnsi="Times New Roman" w:cs="Times New Roman"/>
                <w:sz w:val="24"/>
                <w:szCs w:val="24"/>
              </w:rPr>
              <w:t xml:space="preserve"> </w:t>
            </w:r>
            <w:r w:rsidR="001C534C" w:rsidRPr="001C534C">
              <w:rPr>
                <w:rFonts w:ascii="Times New Roman" w:hAnsi="Times New Roman" w:cs="Times New Roman"/>
                <w:sz w:val="24"/>
                <w:szCs w:val="24"/>
              </w:rPr>
              <w:t>одаренным студентам 1 курса учреждений СПО и вузов, находящиеся в трудной жизненной ситуации (19 человек);</w:t>
            </w:r>
          </w:p>
          <w:p w:rsidR="001C534C" w:rsidRPr="001C534C" w:rsidRDefault="001C534C" w:rsidP="001C53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534C">
              <w:rPr>
                <w:rFonts w:ascii="Times New Roman" w:hAnsi="Times New Roman" w:cs="Times New Roman"/>
                <w:sz w:val="24"/>
                <w:szCs w:val="24"/>
              </w:rPr>
              <w:t>стипендии и премии победителям и призерам заключительного этапа ВсОШ (4 премии, 11 стипендий).</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Обеспечены горячим, льготным горячим питанием обучающиеся в организациях общего образования</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За первое полугодие количество обучающихся общеобразовательных организаций, обеспеченных горячим и льготным горячим питанием, составило 107 785 человек. Работа </w:t>
            </w:r>
            <w:r w:rsidR="002968AD" w:rsidRPr="008D386D">
              <w:rPr>
                <w:rFonts w:ascii="Times New Roman" w:hAnsi="Times New Roman" w:cs="Times New Roman"/>
                <w:sz w:val="24"/>
                <w:szCs w:val="24"/>
              </w:rPr>
              <w:t>проводится на постоянной основе</w:t>
            </w:r>
            <w:r w:rsidRPr="008D386D">
              <w:rPr>
                <w:rFonts w:ascii="Times New Roman" w:hAnsi="Times New Roman" w:cs="Times New Roman"/>
                <w:sz w:val="24"/>
                <w:szCs w:val="24"/>
              </w:rPr>
              <w:t>.</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Выплачены компенсационные выплаты за обеспечение бесплатным двухразовым питанием</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За первое полугодие выплачены компенсационные выплаты за обеспечение бесплатным двухразовым питанием в количестве 301 ед. Работа </w:t>
            </w:r>
            <w:r w:rsidR="002968AD" w:rsidRPr="008D386D">
              <w:rPr>
                <w:rFonts w:ascii="Times New Roman" w:hAnsi="Times New Roman" w:cs="Times New Roman"/>
                <w:sz w:val="24"/>
                <w:szCs w:val="24"/>
              </w:rPr>
              <w:t>проводится на постоянной основе</w:t>
            </w:r>
            <w:r w:rsidRPr="008D386D">
              <w:rPr>
                <w:rFonts w:ascii="Times New Roman" w:hAnsi="Times New Roman" w:cs="Times New Roman"/>
                <w:sz w:val="24"/>
                <w:szCs w:val="24"/>
              </w:rPr>
              <w:t xml:space="preserve">. </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 xml:space="preserve">Организована бесплатная перевозка обучающихся в муниципальных образовательных организациях, реализующих основные общеобразовательные программы </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Количество обучающихся общеобразовательных организаций, обеспеченных доставкой школьным автобусом из другого муниципального образования - 45 обучающихся.  Организована бесплатная перевозка, работа проводится на постоянной основе.</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14712" w:type="dxa"/>
            <w:gridSpan w:val="2"/>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XV. КПМ «Обеспечение отдыха, оздоровления, занятости детей, подростков и молодежи»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Реализованы мероприятия, направленные на развитие системы отдыха</w:t>
            </w:r>
          </w:p>
        </w:tc>
        <w:tc>
          <w:tcPr>
            <w:tcW w:w="7200" w:type="dxa"/>
          </w:tcPr>
          <w:p w:rsidR="00845614" w:rsidRPr="008D386D" w:rsidRDefault="002968AD"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В летний период реализованы</w:t>
            </w:r>
            <w:r w:rsidR="00845614" w:rsidRPr="008D386D">
              <w:rPr>
                <w:rFonts w:ascii="Times New Roman" w:hAnsi="Times New Roman" w:cs="Times New Roman"/>
                <w:sz w:val="24"/>
                <w:szCs w:val="24"/>
              </w:rPr>
              <w:t xml:space="preserve"> 3 мероприятия, направленные на развитие системы отдыха, оздоровления, занятости детей, подростков и молодежи, в том числе детей, н</w:t>
            </w:r>
            <w:r w:rsidRPr="008D386D">
              <w:rPr>
                <w:rFonts w:ascii="Times New Roman" w:hAnsi="Times New Roman" w:cs="Times New Roman"/>
                <w:sz w:val="24"/>
                <w:szCs w:val="24"/>
              </w:rPr>
              <w:t>аходящихся в трудной ситуации.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lastRenderedPageBreak/>
              <w:t>Обеспечена деятельность государственных организаций отдыха и оздоровления детей</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Организован отдых на базе государственных организаций, в том числе для детей сирот, находящихся в трудной жизненной ситуации:</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в государственном бюджетном профессионал</w:t>
            </w:r>
            <w:r w:rsidR="002968AD" w:rsidRPr="008D386D">
              <w:rPr>
                <w:rFonts w:ascii="Times New Roman" w:hAnsi="Times New Roman" w:cs="Times New Roman"/>
                <w:sz w:val="24"/>
                <w:szCs w:val="24"/>
              </w:rPr>
              <w:t>ьном образовательном учреждении</w:t>
            </w:r>
            <w:r w:rsidRPr="008D386D">
              <w:rPr>
                <w:rFonts w:ascii="Times New Roman" w:hAnsi="Times New Roman" w:cs="Times New Roman"/>
                <w:sz w:val="24"/>
                <w:szCs w:val="24"/>
              </w:rPr>
              <w:t xml:space="preserve"> Ленинградской области «Гатчинский педагогический колледж им. К.Д. Ушинского» проведена смена дневного пребывания для отдыха и оздоровления 60 детей Ленинградской области. </w:t>
            </w:r>
            <w:r w:rsidR="002968AD" w:rsidRPr="008D386D">
              <w:rPr>
                <w:rFonts w:ascii="Times New Roman" w:hAnsi="Times New Roman" w:cs="Times New Roman"/>
                <w:sz w:val="24"/>
                <w:szCs w:val="24"/>
              </w:rPr>
              <w:t>Объем финансирования составляет</w:t>
            </w:r>
            <w:r w:rsidRPr="008D386D">
              <w:rPr>
                <w:rFonts w:ascii="Times New Roman" w:hAnsi="Times New Roman" w:cs="Times New Roman"/>
                <w:sz w:val="24"/>
                <w:szCs w:val="24"/>
              </w:rPr>
              <w:t xml:space="preserve"> 608 605,2 рубля;</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в государственном бюджетном общеобразовательном учреждении Ленинградской области «Лесобиржская школа-интернат</w:t>
            </w:r>
            <w:r w:rsidR="001C534C">
              <w:rPr>
                <w:rFonts w:ascii="Times New Roman" w:hAnsi="Times New Roman" w:cs="Times New Roman"/>
                <w:sz w:val="24"/>
                <w:szCs w:val="24"/>
              </w:rPr>
              <w:t>»</w:t>
            </w:r>
            <w:r w:rsidRPr="008D386D">
              <w:rPr>
                <w:rFonts w:ascii="Times New Roman" w:hAnsi="Times New Roman" w:cs="Times New Roman"/>
                <w:sz w:val="24"/>
                <w:szCs w:val="24"/>
              </w:rPr>
              <w:t xml:space="preserve">, реализующая адаптированные образовательные программы» проведена смена дневного пребывания для отдыха и оздоровления 40 детей Ленинградской области. Объем финансирования составляет 194 529,6 рубля; </w:t>
            </w:r>
          </w:p>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в рамках реализации мероприятия «Организация и проведение профильных смен Общероссийского общественно-государственного движения детей и молодежи «Движение Первых» и смен «Орлята России» на базе Государственного бюджетного учреждения дополнительного образования «Детский оздоровительно-образовательный центр» «Россонь» имени Юрия Антоновича Шадрина» проведена профильная смена «Орлята России» для 350 детей Ленинградской области и профильная смена Движения первых для 20 детей Ленинградской области.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Обеспечена деятельность муниципальных организаций отдыха и оздоровления детей</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Реализовано 18 мероприятий в летний период (заключены соглашения с 18 муниципальными образованиями на предоставление субсидий на отдых детей и их оздоровление, в том числе детей, находящихся в трудной жизненной ситуации)</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Обеспечено предоставление компенсации стоимости путевки</w:t>
            </w:r>
          </w:p>
        </w:tc>
        <w:tc>
          <w:tcPr>
            <w:tcW w:w="7200" w:type="dxa"/>
          </w:tcPr>
          <w:p w:rsidR="00845614" w:rsidRPr="008D386D" w:rsidRDefault="002968AD"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Количество родителей</w:t>
            </w:r>
            <w:r w:rsidR="00845614" w:rsidRPr="008D386D">
              <w:rPr>
                <w:rFonts w:ascii="Times New Roman" w:hAnsi="Times New Roman" w:cs="Times New Roman"/>
                <w:sz w:val="24"/>
                <w:szCs w:val="24"/>
              </w:rPr>
              <w:t xml:space="preserve"> (законных представи</w:t>
            </w:r>
            <w:r w:rsidR="008D386D" w:rsidRPr="008D386D">
              <w:rPr>
                <w:rFonts w:ascii="Times New Roman" w:hAnsi="Times New Roman" w:cs="Times New Roman"/>
                <w:sz w:val="24"/>
                <w:szCs w:val="24"/>
              </w:rPr>
              <w:t>телей) получивших компенсацию в</w:t>
            </w:r>
            <w:r w:rsidR="00845614" w:rsidRPr="008D386D">
              <w:rPr>
                <w:rFonts w:ascii="Times New Roman" w:hAnsi="Times New Roman" w:cs="Times New Roman"/>
                <w:sz w:val="24"/>
                <w:szCs w:val="24"/>
              </w:rPr>
              <w:t xml:space="preserve"> соответствии с документами (подачей заявления)</w:t>
            </w:r>
            <w:r w:rsidR="001C534C">
              <w:rPr>
                <w:rFonts w:ascii="Times New Roman" w:hAnsi="Times New Roman" w:cs="Times New Roman"/>
                <w:sz w:val="24"/>
                <w:szCs w:val="24"/>
              </w:rPr>
              <w:t xml:space="preserve"> </w:t>
            </w:r>
            <w:r w:rsidR="00845614" w:rsidRPr="008D386D">
              <w:rPr>
                <w:rFonts w:ascii="Times New Roman" w:hAnsi="Times New Roman" w:cs="Times New Roman"/>
                <w:sz w:val="24"/>
                <w:szCs w:val="24"/>
              </w:rPr>
              <w:t>-  226 человек</w:t>
            </w:r>
          </w:p>
        </w:tc>
      </w:tr>
      <w:tr w:rsidR="00845614" w:rsidRPr="008D386D" w:rsidTr="00845614">
        <w:tc>
          <w:tcPr>
            <w:cnfStyle w:val="001000000000" w:firstRow="0" w:lastRow="0" w:firstColumn="1" w:lastColumn="0" w:oddVBand="0" w:evenVBand="0" w:oddHBand="0" w:evenHBand="0" w:firstRowFirstColumn="0" w:firstRowLastColumn="0" w:lastRowFirstColumn="0" w:lastRowLastColumn="0"/>
            <w:tcW w:w="7512" w:type="dxa"/>
          </w:tcPr>
          <w:p w:rsidR="00845614" w:rsidRPr="008D386D" w:rsidRDefault="00845614" w:rsidP="008D386D">
            <w:pPr>
              <w:spacing w:after="0" w:line="240" w:lineRule="auto"/>
              <w:rPr>
                <w:rFonts w:ascii="Times New Roman" w:hAnsi="Times New Roman" w:cs="Times New Roman"/>
                <w:sz w:val="24"/>
                <w:szCs w:val="24"/>
              </w:rPr>
            </w:pPr>
            <w:r w:rsidRPr="008D386D">
              <w:rPr>
                <w:rFonts w:ascii="Times New Roman" w:hAnsi="Times New Roman" w:cs="Times New Roman"/>
                <w:sz w:val="24"/>
                <w:szCs w:val="24"/>
              </w:rPr>
              <w:t>Обеспечено сохранение и развитие материально-технической базы организаций отдыха и оздоровления детей</w:t>
            </w:r>
          </w:p>
        </w:tc>
        <w:tc>
          <w:tcPr>
            <w:tcW w:w="7200" w:type="dxa"/>
          </w:tcPr>
          <w:p w:rsidR="00845614" w:rsidRPr="008D386D" w:rsidRDefault="00845614" w:rsidP="008D38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D">
              <w:rPr>
                <w:rFonts w:ascii="Times New Roman" w:hAnsi="Times New Roman" w:cs="Times New Roman"/>
                <w:sz w:val="24"/>
                <w:szCs w:val="24"/>
              </w:rPr>
              <w:t xml:space="preserve">Направлены ассигнования Государственному бюджетному учреждению дополнительного образования «Центр оздоровления и отдыха «Березняки», Государственному бюджетному учреждению дополнительного образования «Детский оздоровительно-образовательный центр» «Маяк»,  Государственному бюджетному профессиональному образовательному учреждению Ленинградской области «Политехнический колледж» города Светогорска, Государственному бюджетному учреждению </w:t>
            </w:r>
            <w:r w:rsidRPr="008D386D">
              <w:rPr>
                <w:rFonts w:ascii="Times New Roman" w:hAnsi="Times New Roman" w:cs="Times New Roman"/>
                <w:sz w:val="24"/>
                <w:szCs w:val="24"/>
              </w:rPr>
              <w:lastRenderedPageBreak/>
              <w:t>дополнительного образования «Детский оздоровительно-образовательный центр» «Россонь» имени Юрия Антоновича Шадрина» для закупки оборудо</w:t>
            </w:r>
            <w:r w:rsidR="008D386D">
              <w:rPr>
                <w:rFonts w:ascii="Times New Roman" w:hAnsi="Times New Roman" w:cs="Times New Roman"/>
                <w:sz w:val="24"/>
                <w:szCs w:val="24"/>
              </w:rPr>
              <w:t>вания для сцены на «Костровой»,</w:t>
            </w:r>
            <w:r w:rsidRPr="008D386D">
              <w:rPr>
                <w:rFonts w:ascii="Times New Roman" w:hAnsi="Times New Roman" w:cs="Times New Roman"/>
                <w:sz w:val="24"/>
                <w:szCs w:val="24"/>
              </w:rPr>
              <w:t xml:space="preserve"> столовой, медицинского пункта, спальных корпусов, игровых комнат,  для прачечной, благоустройства территории. Объем финансирования составляет 10 169 900 рублей.</w:t>
            </w:r>
          </w:p>
        </w:tc>
      </w:tr>
    </w:tbl>
    <w:p w:rsidR="006414FD" w:rsidRPr="008D386D" w:rsidRDefault="006414FD" w:rsidP="008D386D">
      <w:pPr>
        <w:spacing w:after="0" w:line="240" w:lineRule="auto"/>
        <w:rPr>
          <w:rFonts w:ascii="Times New Roman" w:hAnsi="Times New Roman" w:cs="Times New Roman"/>
          <w:sz w:val="24"/>
          <w:szCs w:val="24"/>
        </w:rPr>
      </w:pPr>
    </w:p>
    <w:p w:rsidR="006414FD" w:rsidRPr="008D386D" w:rsidRDefault="006414FD" w:rsidP="008D386D">
      <w:pPr>
        <w:spacing w:after="0" w:line="240" w:lineRule="auto"/>
        <w:rPr>
          <w:rFonts w:ascii="Times New Roman" w:hAnsi="Times New Roman" w:cs="Times New Roman"/>
          <w:sz w:val="24"/>
          <w:szCs w:val="24"/>
        </w:rPr>
      </w:pPr>
    </w:p>
    <w:sectPr w:rsidR="006414FD" w:rsidRPr="008D386D" w:rsidSect="00845614">
      <w:pgSz w:w="16838" w:h="11906" w:orient="landscape"/>
      <w:pgMar w:top="284"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271" w:rsidRDefault="006A4271">
      <w:pPr>
        <w:spacing w:after="0" w:line="240" w:lineRule="auto"/>
      </w:pPr>
      <w:r>
        <w:separator/>
      </w:r>
    </w:p>
  </w:endnote>
  <w:endnote w:type="continuationSeparator" w:id="0">
    <w:p w:rsidR="006A4271" w:rsidRDefault="006A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271" w:rsidRDefault="006A4271">
      <w:pPr>
        <w:spacing w:after="0" w:line="240" w:lineRule="auto"/>
      </w:pPr>
      <w:r>
        <w:separator/>
      </w:r>
    </w:p>
  </w:footnote>
  <w:footnote w:type="continuationSeparator" w:id="0">
    <w:p w:rsidR="006A4271" w:rsidRDefault="006A42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FD"/>
    <w:rsid w:val="00017A4B"/>
    <w:rsid w:val="0019086F"/>
    <w:rsid w:val="001C534C"/>
    <w:rsid w:val="00240DE2"/>
    <w:rsid w:val="002968AD"/>
    <w:rsid w:val="006414FD"/>
    <w:rsid w:val="006A4271"/>
    <w:rsid w:val="00845614"/>
    <w:rsid w:val="008D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3F9D3-02F1-42F7-8F4B-43042799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table" w:styleId="af7">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alloon Text"/>
    <w:basedOn w:val="a"/>
    <w:link w:val="af9"/>
    <w:uiPriority w:val="99"/>
    <w:semiHidden/>
    <w:unhideWhenUsed/>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afa">
    <w:name w:val="No Spacing"/>
    <w:uiPriority w:val="1"/>
    <w:qFormat/>
    <w:pPr>
      <w:spacing w:after="0" w:line="240" w:lineRule="auto"/>
    </w:pPr>
  </w:style>
  <w:style w:type="character" w:customStyle="1" w:styleId="afb">
    <w:name w:val="Другое_"/>
    <w:basedOn w:val="a0"/>
    <w:link w:val="afc"/>
    <w:rPr>
      <w:rFonts w:ascii="Times New Roman" w:eastAsia="Times New Roman" w:hAnsi="Times New Roman" w:cs="Times New Roman"/>
      <w:sz w:val="20"/>
      <w:szCs w:val="20"/>
    </w:rPr>
  </w:style>
  <w:style w:type="paragraph" w:customStyle="1" w:styleId="afc">
    <w:name w:val="Другое"/>
    <w:basedOn w:val="a"/>
    <w:link w:val="afb"/>
    <w:pPr>
      <w:widowControl w:val="0"/>
      <w:spacing w:after="0" w:line="240" w:lineRule="auto"/>
    </w:pPr>
    <w:rPr>
      <w:rFonts w:ascii="Times New Roman" w:eastAsia="Times New Roman" w:hAnsi="Times New Roman" w:cs="Times New Roman"/>
      <w:sz w:val="20"/>
      <w:szCs w:val="20"/>
    </w:rPr>
  </w:style>
  <w:style w:type="paragraph" w:styleId="afd">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2EE09-37DD-4A1D-8353-A7694312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37</Pages>
  <Words>12690</Words>
  <Characters>72336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Володкин Евгений Александрович</dc:creator>
  <cp:lastModifiedBy>Володкин Евгений Александрович</cp:lastModifiedBy>
  <cp:revision>33</cp:revision>
  <dcterms:created xsi:type="dcterms:W3CDTF">2024-07-14T22:07:00Z</dcterms:created>
  <dcterms:modified xsi:type="dcterms:W3CDTF">2025-02-10T14:02:00Z</dcterms:modified>
</cp:coreProperties>
</file>