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B1" w:rsidRDefault="004B2FB1" w:rsidP="004B2FB1">
      <w:pPr>
        <w:pStyle w:val="ConsPlusTitlePage"/>
      </w:pPr>
    </w:p>
    <w:p w:rsidR="004B2FB1" w:rsidRPr="006F5D83" w:rsidRDefault="004B2FB1">
      <w:pPr>
        <w:pStyle w:val="ConsPlusNormal"/>
        <w:jc w:val="right"/>
        <w:rPr>
          <w:rFonts w:ascii="Times New Roman" w:hAnsi="Times New Roman" w:cs="Times New Roman"/>
        </w:rPr>
      </w:pPr>
      <w:r w:rsidRPr="006F5D83">
        <w:rPr>
          <w:rFonts w:ascii="Times New Roman" w:hAnsi="Times New Roman" w:cs="Times New Roman"/>
        </w:rPr>
        <w:t>Утверждена</w:t>
      </w:r>
    </w:p>
    <w:p w:rsidR="004B2FB1" w:rsidRPr="006F5D83" w:rsidRDefault="004B2FB1">
      <w:pPr>
        <w:pStyle w:val="ConsPlusNormal"/>
        <w:jc w:val="right"/>
        <w:rPr>
          <w:rFonts w:ascii="Times New Roman" w:hAnsi="Times New Roman" w:cs="Times New Roman"/>
        </w:rPr>
      </w:pPr>
      <w:r w:rsidRPr="006F5D83">
        <w:rPr>
          <w:rFonts w:ascii="Times New Roman" w:hAnsi="Times New Roman" w:cs="Times New Roman"/>
        </w:rPr>
        <w:t>приказом Федеральной службы по надзору</w:t>
      </w:r>
    </w:p>
    <w:p w:rsidR="004B2FB1" w:rsidRPr="006F5D83" w:rsidRDefault="004B2FB1">
      <w:pPr>
        <w:pStyle w:val="ConsPlusNormal"/>
        <w:jc w:val="right"/>
        <w:rPr>
          <w:rFonts w:ascii="Times New Roman" w:hAnsi="Times New Roman" w:cs="Times New Roman"/>
        </w:rPr>
      </w:pPr>
      <w:r w:rsidRPr="006F5D83">
        <w:rPr>
          <w:rFonts w:ascii="Times New Roman" w:hAnsi="Times New Roman" w:cs="Times New Roman"/>
        </w:rPr>
        <w:t>в сфере образования и науки</w:t>
      </w:r>
    </w:p>
    <w:p w:rsidR="004B2FB1" w:rsidRPr="006F5D83" w:rsidRDefault="004B2FB1">
      <w:pPr>
        <w:pStyle w:val="ConsPlusNormal"/>
        <w:jc w:val="right"/>
        <w:rPr>
          <w:rFonts w:ascii="Times New Roman" w:hAnsi="Times New Roman" w:cs="Times New Roman"/>
        </w:rPr>
      </w:pPr>
      <w:r w:rsidRPr="006F5D83">
        <w:rPr>
          <w:rFonts w:ascii="Times New Roman" w:hAnsi="Times New Roman" w:cs="Times New Roman"/>
        </w:rPr>
        <w:t>от 18.04.2014 N 536</w:t>
      </w: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</w:rPr>
      </w:pPr>
    </w:p>
    <w:p w:rsidR="004B2FB1" w:rsidRPr="006F5D83" w:rsidRDefault="004B2FB1">
      <w:pPr>
        <w:pStyle w:val="ConsPlusNormal"/>
        <w:jc w:val="right"/>
        <w:rPr>
          <w:rFonts w:ascii="Times New Roman" w:hAnsi="Times New Roman" w:cs="Times New Roman"/>
        </w:rPr>
      </w:pPr>
      <w:r w:rsidRPr="006F5D83">
        <w:rPr>
          <w:rFonts w:ascii="Times New Roman" w:hAnsi="Times New Roman" w:cs="Times New Roman"/>
        </w:rPr>
        <w:t>Форма</w:t>
      </w: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65"/>
      </w:tblGrid>
      <w:tr w:rsidR="004B2FB1" w:rsidRPr="006F5D8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FB1" w:rsidRPr="006F5D83" w:rsidRDefault="004B2FB1" w:rsidP="006F5D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Комитет общего и профессионального образования Ленинградской области</w:t>
            </w:r>
          </w:p>
        </w:tc>
      </w:tr>
      <w:tr w:rsidR="004B2FB1" w:rsidRPr="006F5D8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FB1" w:rsidRPr="006F5D83" w:rsidRDefault="004B2FB1" w:rsidP="006F5D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лицензирующего органа)</w:t>
            </w: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</w:rPr>
      </w:pP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6F5D83">
        <w:rPr>
          <w:rFonts w:ascii="Times New Roman" w:hAnsi="Times New Roman" w:cs="Times New Roman"/>
          <w:sz w:val="24"/>
          <w:szCs w:val="24"/>
        </w:rPr>
        <w:t>Заявление</w:t>
      </w: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о предоставлении временной лицензии на осуществление</w:t>
      </w: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Прошу  предоставить  временную  лицензию  на  осуществление образовательной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деятельности ______________________________________________________________</w:t>
      </w:r>
    </w:p>
    <w:p w:rsidR="004B2FB1" w:rsidRPr="006F5D83" w:rsidRDefault="006F5D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4B2FB1" w:rsidRPr="006F5D83">
        <w:rPr>
          <w:rFonts w:ascii="Times New Roman" w:hAnsi="Times New Roman" w:cs="Times New Roman"/>
          <w:szCs w:val="20"/>
        </w:rPr>
        <w:t>(полное и (в случае, если имеется) сокращенное наименование,</w:t>
      </w:r>
      <w:r>
        <w:rPr>
          <w:rFonts w:ascii="Times New Roman" w:hAnsi="Times New Roman" w:cs="Times New Roman"/>
          <w:szCs w:val="20"/>
        </w:rPr>
        <w:t xml:space="preserve"> </w:t>
      </w:r>
      <w:r w:rsidR="004B2FB1" w:rsidRPr="006F5D83">
        <w:rPr>
          <w:rFonts w:ascii="Times New Roman" w:hAnsi="Times New Roman" w:cs="Times New Roman"/>
          <w:szCs w:val="20"/>
        </w:rPr>
        <w:t>в том числе фирменное наименование соискателя лицензии)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возникшем</w:t>
      </w:r>
      <w:proofErr w:type="gramStart"/>
      <w:r w:rsidRPr="006F5D8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F5D83">
        <w:rPr>
          <w:rFonts w:ascii="Times New Roman" w:hAnsi="Times New Roman" w:cs="Times New Roman"/>
          <w:sz w:val="24"/>
          <w:szCs w:val="24"/>
        </w:rPr>
        <w:t>ей) в результате реорганизации в форме _________________________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F5D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F5D83">
        <w:rPr>
          <w:rFonts w:ascii="Times New Roman" w:hAnsi="Times New Roman" w:cs="Times New Roman"/>
          <w:sz w:val="24"/>
          <w:szCs w:val="24"/>
        </w:rPr>
        <w:t xml:space="preserve">   </w:t>
      </w:r>
      <w:r w:rsidRPr="006F5D83">
        <w:rPr>
          <w:rFonts w:ascii="Times New Roman" w:hAnsi="Times New Roman" w:cs="Times New Roman"/>
          <w:szCs w:val="20"/>
        </w:rPr>
        <w:t>(разделения, выделения)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Cs w:val="20"/>
        </w:rPr>
        <w:t xml:space="preserve">           </w:t>
      </w:r>
      <w:r w:rsidR="006F5D83">
        <w:rPr>
          <w:rFonts w:ascii="Times New Roman" w:hAnsi="Times New Roman" w:cs="Times New Roman"/>
          <w:szCs w:val="20"/>
        </w:rPr>
        <w:t xml:space="preserve">                         </w:t>
      </w:r>
      <w:r w:rsidRPr="006F5D83">
        <w:rPr>
          <w:rFonts w:ascii="Times New Roman" w:hAnsi="Times New Roman" w:cs="Times New Roman"/>
          <w:szCs w:val="20"/>
        </w:rPr>
        <w:t xml:space="preserve">     (наименование реорганизованного лицензиата)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Cs w:val="20"/>
        </w:rPr>
        <w:t>(реквизиты лицензии на осуществление образовательной деятельности,</w:t>
      </w:r>
      <w:r w:rsidR="006F5D83">
        <w:rPr>
          <w:rFonts w:ascii="Times New Roman" w:hAnsi="Times New Roman" w:cs="Times New Roman"/>
          <w:szCs w:val="20"/>
        </w:rPr>
        <w:t xml:space="preserve"> пр</w:t>
      </w:r>
      <w:r w:rsidRPr="006F5D83">
        <w:rPr>
          <w:rFonts w:ascii="Times New Roman" w:hAnsi="Times New Roman" w:cs="Times New Roman"/>
          <w:szCs w:val="20"/>
        </w:rPr>
        <w:t>едоставленной реорганизованному лицензиату)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F5D83">
        <w:rPr>
          <w:rFonts w:ascii="Times New Roman" w:hAnsi="Times New Roman" w:cs="Times New Roman"/>
          <w:szCs w:val="20"/>
        </w:rPr>
        <w:t xml:space="preserve"> (наименование лицензирующего органа, предоставившего лицензию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на осуществление образовательной деятельности реорганизованному лицензиату)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Организационно-правовая форма соискателя лицензии _________________________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Адрес места нахождения соискателя лицензии ________________________________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Адрес (адреса) места (мест) осуществления образовательной деятельности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6F5D83">
        <w:rPr>
          <w:rFonts w:ascii="Times New Roman" w:hAnsi="Times New Roman" w:cs="Times New Roman"/>
          <w:szCs w:val="20"/>
        </w:rPr>
        <w:t>(адрес (адреса) места (мест) осуществления образовательной деятельности,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по которому (которым) соискатель лицензии намерен осуществлять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образовательную деятельность, за исключением адреса (адресов) места (мест)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осуществления образовательной деятельности по дополнительным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профессиональным программам, основным программам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профессионального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обучения, мест осуществления образовательной деятельности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при использовании сетевой формы реализации образовательных программ,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мест проведения практики, практической подготовки обучающихся,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государственной итоговой аттестации)</w:t>
      </w:r>
      <w:proofErr w:type="gramEnd"/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Основной  государственный  регистрационный  номер  юридического лица (ОГРН)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Данные  документа,  подтверждающего факт  внесения  сведений  о  соискателе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лицензии   в    Единый    государственный     реестр     юридических    лиц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6F5D83">
        <w:rPr>
          <w:rFonts w:ascii="Times New Roman" w:hAnsi="Times New Roman" w:cs="Times New Roman"/>
          <w:szCs w:val="20"/>
        </w:rPr>
        <w:t>(реквизиты свидетельства о государственной регистрации соискателя лицензии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или листа записи Единого государственного реестра юридических лиц,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 xml:space="preserve"> реквизиты всех соответствующих листов записи Единого государственного</w:t>
      </w:r>
      <w:r w:rsidR="006F5D83" w:rsidRPr="006F5D83">
        <w:rPr>
          <w:rFonts w:ascii="Times New Roman" w:hAnsi="Times New Roman" w:cs="Times New Roman"/>
          <w:szCs w:val="20"/>
        </w:rPr>
        <w:t xml:space="preserve">  </w:t>
      </w:r>
      <w:r w:rsidRPr="006F5D83">
        <w:rPr>
          <w:rFonts w:ascii="Times New Roman" w:hAnsi="Times New Roman" w:cs="Times New Roman"/>
          <w:szCs w:val="20"/>
        </w:rPr>
        <w:t>реестра юридических лиц (в случае внесения изменений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в учредительный документ)</w:t>
      </w:r>
      <w:proofErr w:type="gramEnd"/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_________________________________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lastRenderedPageBreak/>
        <w:t>Данные документа о постановке  соискателя  лицензии  на  учет  в  налоговом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органе ____________________________________________________________________</w:t>
      </w: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Cs w:val="20"/>
        </w:rPr>
        <w:t>(код причины и дата постановки на учет соискателя лицензии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в налоговом органе, реквизиты свидетельства о постановке</w:t>
      </w:r>
      <w:r w:rsidR="006F5D83" w:rsidRP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на налоговый учет соискателя лицензии)</w:t>
      </w:r>
    </w:p>
    <w:p w:rsidR="006F5D83" w:rsidRPr="006F5D83" w:rsidRDefault="006F5D83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Реквизиты  лицензии   на   проведение  работ  с   использованием  сведений,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составляющих   государственную   тайну,   по   образовательным  программам,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содержащим сведения, составляющие государственную тайну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Cs w:val="20"/>
        </w:rPr>
        <w:t>(при наличии образовательных программ, содержащих сведения,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составляющие государственную тайну)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на   оказание   образовательных   услуг   по   реализации   образовательных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программ  по  видам  образования,  по  уровням  образования, по профессиям,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специальностям,   направлениям   подготовки,  научным  специальностям  (для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профессионального образования), по подвидам дополнительного образования:</w:t>
      </w: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8447"/>
      </w:tblGrid>
      <w:tr w:rsidR="004B2FB1" w:rsidRPr="006F5D83">
        <w:tc>
          <w:tcPr>
            <w:tcW w:w="9042" w:type="dxa"/>
            <w:gridSpan w:val="2"/>
          </w:tcPr>
          <w:p w:rsidR="004B2FB1" w:rsidRPr="006F5D83" w:rsidRDefault="004B2F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954"/>
        <w:gridCol w:w="2405"/>
        <w:gridCol w:w="907"/>
        <w:gridCol w:w="3175"/>
      </w:tblGrid>
      <w:tr w:rsidR="004B2FB1" w:rsidRPr="006F5D83">
        <w:tc>
          <w:tcPr>
            <w:tcW w:w="9031" w:type="dxa"/>
            <w:gridSpan w:val="5"/>
          </w:tcPr>
          <w:p w:rsidR="004B2FB1" w:rsidRPr="006F5D83" w:rsidRDefault="004B2F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4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40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907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17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Присваиваемые по профессиям, специальностям, направлениям подготовки квалификации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4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4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4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4776" w:type="pct"/>
        <w:tblLook w:val="04A0" w:firstRow="1" w:lastRow="0" w:firstColumn="1" w:lastColumn="0" w:noHBand="0" w:noVBand="1"/>
      </w:tblPr>
      <w:tblGrid>
        <w:gridCol w:w="9142"/>
      </w:tblGrid>
      <w:tr w:rsidR="00483404" w:rsidRPr="006F5D83" w:rsidTr="00483404">
        <w:tc>
          <w:tcPr>
            <w:tcW w:w="5000" w:type="pct"/>
          </w:tcPr>
          <w:p w:rsidR="00483404" w:rsidRPr="006F5D83" w:rsidRDefault="00483404" w:rsidP="007353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F5D83">
              <w:rPr>
                <w:rFonts w:eastAsiaTheme="minorEastAsia"/>
                <w:sz w:val="24"/>
                <w:szCs w:val="24"/>
              </w:rPr>
              <w:t>Профессиональное обучение</w:t>
            </w:r>
          </w:p>
          <w:tbl>
            <w:tblPr>
              <w:tblW w:w="3610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1021"/>
              <w:gridCol w:w="940"/>
              <w:gridCol w:w="803"/>
            </w:tblGrid>
            <w:tr w:rsidR="00483404" w:rsidRPr="006F5D83" w:rsidTr="00735352">
              <w:trPr>
                <w:cantSplit/>
                <w:trHeight w:val="17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3404" w:rsidRPr="006F5D83" w:rsidRDefault="00483404" w:rsidP="00735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3404" w:rsidRPr="006F5D83" w:rsidRDefault="00483404" w:rsidP="00735352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     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3404" w:rsidRPr="006F5D83" w:rsidRDefault="00483404" w:rsidP="00735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3404" w:rsidRPr="006F5D83" w:rsidRDefault="00483404" w:rsidP="00735352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</w:tr>
          </w:tbl>
          <w:p w:rsidR="00483404" w:rsidRPr="006F5D83" w:rsidRDefault="00483404" w:rsidP="00735352">
            <w:pPr>
              <w:rPr>
                <w:sz w:val="24"/>
                <w:szCs w:val="24"/>
              </w:rPr>
            </w:pPr>
          </w:p>
        </w:tc>
      </w:tr>
    </w:tbl>
    <w:p w:rsidR="00483404" w:rsidRPr="006F5D83" w:rsidRDefault="004834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8391"/>
      </w:tblGrid>
      <w:tr w:rsidR="004B2FB1" w:rsidRPr="006F5D83">
        <w:tc>
          <w:tcPr>
            <w:tcW w:w="8981" w:type="dxa"/>
            <w:gridSpan w:val="2"/>
          </w:tcPr>
          <w:p w:rsidR="004B2FB1" w:rsidRPr="006F5D83" w:rsidRDefault="004B2F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91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Подвиды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91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Номер телефона (факса) соискателя лицензии ________________________________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Адрес электронной почты соискателя лицензии (при наличии) _________________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 xml:space="preserve">Наименование  и   адрес   </w:t>
      </w:r>
      <w:proofErr w:type="gramStart"/>
      <w:r w:rsidRPr="006F5D83">
        <w:rPr>
          <w:rFonts w:ascii="Times New Roman" w:hAnsi="Times New Roman" w:cs="Times New Roman"/>
          <w:sz w:val="24"/>
          <w:szCs w:val="24"/>
        </w:rPr>
        <w:t xml:space="preserve">места   нахождения  </w:t>
      </w:r>
      <w:r w:rsidRPr="006F5D83">
        <w:rPr>
          <w:rFonts w:ascii="Times New Roman" w:hAnsi="Times New Roman" w:cs="Times New Roman"/>
          <w:b/>
          <w:sz w:val="24"/>
          <w:szCs w:val="24"/>
        </w:rPr>
        <w:t>филиала</w:t>
      </w:r>
      <w:r w:rsidRPr="006F5D83">
        <w:rPr>
          <w:rFonts w:ascii="Times New Roman" w:hAnsi="Times New Roman" w:cs="Times New Roman"/>
          <w:sz w:val="24"/>
          <w:szCs w:val="24"/>
        </w:rPr>
        <w:t xml:space="preserve">  соискателя  лицензии</w:t>
      </w:r>
      <w:proofErr w:type="gramEnd"/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Cs w:val="20"/>
        </w:rPr>
        <w:t>(при наличии у соискателя лицензии филиала (филиалов)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информация указывается по каждому филиалу отдельно)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Адрес (адреса)  места  (мест)  осуществления  образовательной  деятельности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6F5D83">
        <w:rPr>
          <w:rFonts w:ascii="Times New Roman" w:hAnsi="Times New Roman" w:cs="Times New Roman"/>
          <w:szCs w:val="20"/>
        </w:rPr>
        <w:t>(адрес (адреса) места (мест) осуществления образовательной деятельности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в филиале, по которому (которым) соискатель лицензии намерен осуществлять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образовательную деятельность, за исключением адреса (адресов) места (мест)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осуществления образовательной деятельности по дополнительным</w:t>
      </w:r>
      <w:proofErr w:type="gramEnd"/>
    </w:p>
    <w:p w:rsidR="004B2FB1" w:rsidRPr="006F5D83" w:rsidRDefault="004B2FB1" w:rsidP="006F5D8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Cs w:val="20"/>
        </w:rPr>
        <w:t>профессиональным программам, основным программам профессионального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обучения, мест осуществления образовательной деятельности при использовании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сетевой формы реализации образовательных программ, мест проведения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практики, практической подготовки обучающихся, государственной итоговой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аттестации)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Данные  документа  о постановке соискателя лицензии  на  учет  в  налоговом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органе по месту нахождения филиала ________________________________________</w:t>
      </w:r>
    </w:p>
    <w:p w:rsidR="004B2FB1" w:rsidRDefault="004B2FB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F5D83">
        <w:rPr>
          <w:rFonts w:ascii="Times New Roman" w:hAnsi="Times New Roman" w:cs="Times New Roman"/>
          <w:szCs w:val="20"/>
        </w:rPr>
        <w:t xml:space="preserve"> (код причины и дата постановки на учет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>соискателя лицензии в налоговом органе,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 xml:space="preserve"> реквизиты уведомления о постановке</w:t>
      </w:r>
      <w:r w:rsidR="006F5D83">
        <w:rPr>
          <w:rFonts w:ascii="Times New Roman" w:hAnsi="Times New Roman" w:cs="Times New Roman"/>
          <w:szCs w:val="20"/>
        </w:rPr>
        <w:t xml:space="preserve"> </w:t>
      </w:r>
      <w:r w:rsidRPr="006F5D83">
        <w:rPr>
          <w:rFonts w:ascii="Times New Roman" w:hAnsi="Times New Roman" w:cs="Times New Roman"/>
          <w:szCs w:val="20"/>
        </w:rPr>
        <w:t xml:space="preserve"> соискателя лицензии на налоговый учет)</w:t>
      </w:r>
    </w:p>
    <w:p w:rsidR="006F5D83" w:rsidRPr="006F5D83" w:rsidRDefault="006F5D83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на    оказание   образовательных  услуг   по   реализации   образовательных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программ  по  видам  образования,  по  уровням  образования, по профессиям,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специальностям,   направлениям   подготовки,  научным  специальностям  (для</w:t>
      </w:r>
      <w:r w:rsidR="006F5D83">
        <w:rPr>
          <w:rFonts w:ascii="Times New Roman" w:hAnsi="Times New Roman" w:cs="Times New Roman"/>
          <w:sz w:val="24"/>
          <w:szCs w:val="24"/>
        </w:rPr>
        <w:t xml:space="preserve"> </w:t>
      </w:r>
      <w:r w:rsidRPr="006F5D83">
        <w:rPr>
          <w:rFonts w:ascii="Times New Roman" w:hAnsi="Times New Roman" w:cs="Times New Roman"/>
          <w:sz w:val="24"/>
          <w:szCs w:val="24"/>
        </w:rPr>
        <w:t>профессионального образования), по подвидам дополнительного образования:</w:t>
      </w: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8447"/>
      </w:tblGrid>
      <w:tr w:rsidR="004B2FB1" w:rsidRPr="006F5D83">
        <w:tc>
          <w:tcPr>
            <w:tcW w:w="9042" w:type="dxa"/>
            <w:gridSpan w:val="2"/>
          </w:tcPr>
          <w:p w:rsidR="004B2FB1" w:rsidRPr="006F5D83" w:rsidRDefault="004B2F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7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1949"/>
        <w:gridCol w:w="2765"/>
        <w:gridCol w:w="850"/>
        <w:gridCol w:w="2891"/>
      </w:tblGrid>
      <w:tr w:rsidR="004B2FB1" w:rsidRPr="006F5D83">
        <w:tc>
          <w:tcPr>
            <w:tcW w:w="9050" w:type="dxa"/>
            <w:gridSpan w:val="5"/>
          </w:tcPr>
          <w:p w:rsidR="004B2FB1" w:rsidRPr="006F5D83" w:rsidRDefault="004B2F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9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76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850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91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Присваиваемые по профессиям, специальностям, направлениям подготовки квалификации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9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9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9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5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9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4776" w:type="pct"/>
        <w:tblLook w:val="04A0" w:firstRow="1" w:lastRow="0" w:firstColumn="1" w:lastColumn="0" w:noHBand="0" w:noVBand="1"/>
      </w:tblPr>
      <w:tblGrid>
        <w:gridCol w:w="9142"/>
      </w:tblGrid>
      <w:tr w:rsidR="00483404" w:rsidRPr="006F5D83" w:rsidTr="00735352">
        <w:tc>
          <w:tcPr>
            <w:tcW w:w="5000" w:type="pct"/>
          </w:tcPr>
          <w:p w:rsidR="00483404" w:rsidRPr="006F5D83" w:rsidRDefault="00483404" w:rsidP="007353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F5D83">
              <w:rPr>
                <w:rFonts w:eastAsiaTheme="minorEastAsia"/>
                <w:sz w:val="24"/>
                <w:szCs w:val="24"/>
              </w:rPr>
              <w:t>Профессиональное обучение</w:t>
            </w:r>
          </w:p>
          <w:tbl>
            <w:tblPr>
              <w:tblW w:w="3610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1021"/>
              <w:gridCol w:w="940"/>
              <w:gridCol w:w="803"/>
            </w:tblGrid>
            <w:tr w:rsidR="00483404" w:rsidRPr="006F5D83" w:rsidTr="00735352">
              <w:trPr>
                <w:cantSplit/>
                <w:trHeight w:val="17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3404" w:rsidRPr="006F5D83" w:rsidRDefault="00483404" w:rsidP="00735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3404" w:rsidRPr="006F5D83" w:rsidRDefault="00483404" w:rsidP="00735352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     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3404" w:rsidRPr="006F5D83" w:rsidRDefault="00483404" w:rsidP="00735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3404" w:rsidRPr="006F5D83" w:rsidRDefault="00483404" w:rsidP="00735352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D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</w:tr>
          </w:tbl>
          <w:p w:rsidR="00483404" w:rsidRPr="006F5D83" w:rsidRDefault="00483404" w:rsidP="00735352">
            <w:pPr>
              <w:rPr>
                <w:sz w:val="24"/>
                <w:szCs w:val="24"/>
              </w:rPr>
            </w:pP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404" w:rsidRPr="006F5D83" w:rsidRDefault="004834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8391"/>
      </w:tblGrid>
      <w:tr w:rsidR="004B2FB1" w:rsidRPr="006F5D83">
        <w:tc>
          <w:tcPr>
            <w:tcW w:w="8981" w:type="dxa"/>
            <w:gridSpan w:val="2"/>
          </w:tcPr>
          <w:p w:rsidR="004B2FB1" w:rsidRPr="006F5D83" w:rsidRDefault="004B2F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91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Подвиды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c>
          <w:tcPr>
            <w:tcW w:w="590" w:type="dxa"/>
          </w:tcPr>
          <w:p w:rsidR="004B2FB1" w:rsidRPr="006F5D83" w:rsidRDefault="004B2FB1" w:rsidP="006F5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Номер телефона (факса) филиала соискателя лицензии ________________________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Адрес электронной почты филиала соискателя лицензии (при наличии)</w:t>
      </w:r>
    </w:p>
    <w:p w:rsidR="004B2FB1" w:rsidRP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834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 xml:space="preserve">Прошу направлять информацию по вопросам лицензирования </w:t>
      </w:r>
      <w:r w:rsidR="004B2FB1" w:rsidRPr="006F5D8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F5D83">
        <w:rPr>
          <w:rFonts w:ascii="Times New Roman" w:hAnsi="Times New Roman" w:cs="Times New Roman"/>
          <w:sz w:val="24"/>
          <w:szCs w:val="24"/>
        </w:rPr>
        <w:t xml:space="preserve"> </w:t>
      </w:r>
      <w:r w:rsidR="004B2FB1" w:rsidRPr="006F5D83">
        <w:rPr>
          <w:rFonts w:ascii="Times New Roman" w:hAnsi="Times New Roman" w:cs="Times New Roman"/>
          <w:sz w:val="24"/>
          <w:szCs w:val="24"/>
        </w:rPr>
        <w:t>деятельности в электронной форме: да/нет __________________________________</w:t>
      </w:r>
    </w:p>
    <w:p w:rsidR="006F5D83" w:rsidRDefault="006F5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5D83" w:rsidRDefault="004B2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D83">
        <w:rPr>
          <w:rFonts w:ascii="Times New Roman" w:hAnsi="Times New Roman" w:cs="Times New Roman"/>
          <w:sz w:val="24"/>
          <w:szCs w:val="24"/>
        </w:rPr>
        <w:t>Прошу направить выписку из реестра лицензий: ______________________________</w:t>
      </w:r>
    </w:p>
    <w:p w:rsidR="004B2FB1" w:rsidRPr="006F5D83" w:rsidRDefault="006F5D83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="004B2FB1" w:rsidRPr="006F5D83">
        <w:rPr>
          <w:rFonts w:ascii="Times New Roman" w:hAnsi="Times New Roman" w:cs="Times New Roman"/>
          <w:szCs w:val="20"/>
        </w:rPr>
        <w:t>(в форме электронного</w:t>
      </w:r>
      <w:r w:rsidRPr="006F5D83">
        <w:rPr>
          <w:rFonts w:ascii="Times New Roman" w:hAnsi="Times New Roman" w:cs="Times New Roman"/>
          <w:szCs w:val="20"/>
        </w:rPr>
        <w:t xml:space="preserve"> </w:t>
      </w:r>
      <w:r w:rsidR="004B2FB1" w:rsidRPr="006F5D83">
        <w:rPr>
          <w:rFonts w:ascii="Times New Roman" w:hAnsi="Times New Roman" w:cs="Times New Roman"/>
          <w:szCs w:val="20"/>
        </w:rPr>
        <w:t xml:space="preserve"> документа или на бумажном</w:t>
      </w:r>
      <w:r w:rsidRPr="006F5D83">
        <w:rPr>
          <w:rFonts w:ascii="Times New Roman" w:hAnsi="Times New Roman" w:cs="Times New Roman"/>
          <w:szCs w:val="20"/>
        </w:rPr>
        <w:t xml:space="preserve"> </w:t>
      </w:r>
      <w:r w:rsidR="004B2FB1" w:rsidRPr="006F5D83">
        <w:rPr>
          <w:rFonts w:ascii="Times New Roman" w:hAnsi="Times New Roman" w:cs="Times New Roman"/>
          <w:szCs w:val="20"/>
        </w:rPr>
        <w:t xml:space="preserve"> носителе)</w:t>
      </w: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5"/>
      </w:tblGrid>
      <w:tr w:rsidR="004B2FB1" w:rsidRPr="006F5D83"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6F5D83" w:rsidP="006F5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«</w:t>
            </w:r>
            <w:r w:rsidR="004B2FB1" w:rsidRPr="006F5D8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2FB1" w:rsidRPr="006F5D83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 г.</w:t>
            </w: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2608"/>
        <w:gridCol w:w="340"/>
        <w:gridCol w:w="2835"/>
      </w:tblGrid>
      <w:tr w:rsidR="004B2FB1" w:rsidRPr="006F5D83"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B1" w:rsidRPr="006F5D8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83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83">
              <w:rPr>
                <w:rFonts w:ascii="Times New Roman" w:hAnsi="Times New Roman" w:cs="Times New Roman"/>
                <w:sz w:val="20"/>
                <w:szCs w:val="20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8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  <w:tr w:rsidR="004B2FB1" w:rsidRPr="006F5D8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2FB1" w:rsidRPr="006F5D83" w:rsidRDefault="004B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2FB1" w:rsidRPr="006F5D83" w:rsidRDefault="004B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B2FB1" w:rsidRPr="006F5D83" w:rsidSect="00BA3B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B1"/>
    <w:rsid w:val="001C752D"/>
    <w:rsid w:val="00273E76"/>
    <w:rsid w:val="00483404"/>
    <w:rsid w:val="004B2FB1"/>
    <w:rsid w:val="006F5D83"/>
    <w:rsid w:val="008953A8"/>
    <w:rsid w:val="00B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2F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2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F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rsid w:val="004834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8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2F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2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F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rsid w:val="004834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8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6612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Новикова</dc:creator>
  <cp:lastModifiedBy>Дружинина Марина Геннадьевна</cp:lastModifiedBy>
  <cp:revision>2</cp:revision>
  <dcterms:created xsi:type="dcterms:W3CDTF">2025-05-13T12:55:00Z</dcterms:created>
  <dcterms:modified xsi:type="dcterms:W3CDTF">2025-05-13T12:55:00Z</dcterms:modified>
</cp:coreProperties>
</file>