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1E" w:rsidRDefault="0095441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441E" w:rsidRDefault="0095441E">
      <w:pPr>
        <w:pStyle w:val="ConsPlusNormal"/>
        <w:outlineLvl w:val="0"/>
      </w:pPr>
    </w:p>
    <w:p w:rsidR="0095441E" w:rsidRDefault="0095441E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5441E" w:rsidRDefault="0095441E">
      <w:pPr>
        <w:pStyle w:val="ConsPlusTitle"/>
        <w:jc w:val="center"/>
      </w:pPr>
    </w:p>
    <w:p w:rsidR="0095441E" w:rsidRDefault="0095441E">
      <w:pPr>
        <w:pStyle w:val="ConsPlusTitle"/>
        <w:jc w:val="center"/>
      </w:pPr>
      <w:r>
        <w:t>ПОСТАНОВЛЕНИЕ</w:t>
      </w:r>
    </w:p>
    <w:p w:rsidR="0095441E" w:rsidRDefault="0095441E">
      <w:pPr>
        <w:pStyle w:val="ConsPlusTitle"/>
        <w:jc w:val="center"/>
      </w:pPr>
      <w:r>
        <w:t>от 9 декабря 2013 г. N 451</w:t>
      </w:r>
    </w:p>
    <w:p w:rsidR="0095441E" w:rsidRDefault="0095441E">
      <w:pPr>
        <w:pStyle w:val="ConsPlusTitle"/>
        <w:jc w:val="center"/>
      </w:pPr>
    </w:p>
    <w:p w:rsidR="0095441E" w:rsidRDefault="0095441E">
      <w:pPr>
        <w:pStyle w:val="ConsPlusTitle"/>
        <w:jc w:val="center"/>
      </w:pPr>
      <w:r>
        <w:t>О СТИПЕНДИАЛЬНОМ ОБЕСПЕЧЕНИИ И ДРУГИХ ДЕНЕЖНЫХ ВЫПЛАТАХ</w:t>
      </w:r>
    </w:p>
    <w:p w:rsidR="0095441E" w:rsidRDefault="0095441E">
      <w:pPr>
        <w:pStyle w:val="ConsPlusTitle"/>
        <w:jc w:val="center"/>
      </w:pPr>
      <w:r>
        <w:t xml:space="preserve">СТУДЕНТАМ И АСПИРАНТАМ </w:t>
      </w:r>
      <w:proofErr w:type="gramStart"/>
      <w:r>
        <w:t>ГОСУДАРСТВЕННЫХ</w:t>
      </w:r>
      <w:proofErr w:type="gramEnd"/>
      <w:r>
        <w:t xml:space="preserve"> ОБРАЗОВАТЕЛЬНЫХ</w:t>
      </w:r>
    </w:p>
    <w:p w:rsidR="0095441E" w:rsidRDefault="0095441E">
      <w:pPr>
        <w:pStyle w:val="ConsPlusTitle"/>
        <w:jc w:val="center"/>
      </w:pPr>
      <w:r>
        <w:t>ОРГАНИЗАЦИЙ ВЫСШЕГО ОБРАЗОВАНИЯ ЛЕНИНГРАДСКОЙ ОБЛАСТИ,</w:t>
      </w:r>
    </w:p>
    <w:p w:rsidR="0095441E" w:rsidRDefault="0095441E">
      <w:pPr>
        <w:pStyle w:val="ConsPlusTitle"/>
        <w:jc w:val="center"/>
      </w:pPr>
      <w:r>
        <w:t xml:space="preserve">СТУДЕНТАМ </w:t>
      </w:r>
      <w:proofErr w:type="gramStart"/>
      <w:r>
        <w:t>ГОСУДАРСТВЕННЫХ</w:t>
      </w:r>
      <w:proofErr w:type="gramEnd"/>
      <w:r>
        <w:t xml:space="preserve"> ПРОФЕССИОНАЛЬНЫХ ОБРАЗОВАТЕЛЬНЫХ</w:t>
      </w:r>
    </w:p>
    <w:p w:rsidR="0095441E" w:rsidRDefault="0095441E">
      <w:pPr>
        <w:pStyle w:val="ConsPlusTitle"/>
        <w:jc w:val="center"/>
      </w:pPr>
      <w:r>
        <w:t>ОРГАНИЗАЦИЙ ЛЕНИНГРАДСКОЙ ОБЛАСТИ</w:t>
      </w:r>
    </w:p>
    <w:p w:rsidR="0095441E" w:rsidRDefault="009544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4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41E" w:rsidRDefault="009544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6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27.06.2016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30.12.2016 </w:t>
            </w:r>
            <w:hyperlink r:id="rId8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,</w:t>
            </w:r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17.02.2020 </w:t>
            </w:r>
            <w:hyperlink r:id="rId9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24.04.2023 </w:t>
            </w:r>
            <w:hyperlink r:id="rId10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25.04.2025 </w:t>
            </w:r>
            <w:hyperlink r:id="rId1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12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</w:tr>
    </w:tbl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proofErr w:type="gramStart"/>
      <w:r>
        <w:t xml:space="preserve">В целях осуществления государственной поддержки и стимулирования студентов и аспирантов государственных образовательных организаций высшего образования Ленинградской области, студентов государственных профессиональных образовательных организаций Ленинградской области, обучающихся по очной форме обучения за счет бюджетных ассигнований областного бюджета Ленинградской области, в соответствии со </w:t>
      </w:r>
      <w:hyperlink r:id="rId13">
        <w:r>
          <w:rPr>
            <w:color w:val="0000FF"/>
          </w:rPr>
          <w:t>статьей 36</w:t>
        </w:r>
      </w:hyperlink>
      <w:r>
        <w:t xml:space="preserve"> Федерального закона от 29 декабря 2012 года N 273-ФЗ "Об образовании в Российской Федерации" Правительство Ленинградской области постановляет:</w:t>
      </w:r>
      <w:proofErr w:type="gramEnd"/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>1. Установить для государственных образовательных организаций высшего образования Ленинградской области, государственных профессиональных образовательных организаций Ленинградской области следующие нормативы для формирования стипендиального фонда за счет бюджетных ассигнований областного бюджета Ленинградской области: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" w:name="P20"/>
      <w:bookmarkEnd w:id="1"/>
      <w:r>
        <w:t>а) для студентов, осваивающих образовательные программы высшего образования (программы бакалавриата, программы специалитета, программы магистратуры), - 2482 рубля;</w:t>
      </w:r>
    </w:p>
    <w:p w:rsidR="0095441E" w:rsidRDefault="0095441E">
      <w:pPr>
        <w:pStyle w:val="ConsPlusNormal"/>
        <w:jc w:val="both"/>
      </w:pPr>
      <w:r>
        <w:t xml:space="preserve">(пп. "а"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488)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для аспирантов, осваивающих образовательные программы высшего образования по программам подготовки научно-педагогических кадров, - 4883 рубля;</w:t>
      </w:r>
    </w:p>
    <w:p w:rsidR="0095441E" w:rsidRDefault="0095441E">
      <w:pPr>
        <w:pStyle w:val="ConsPlusNormal"/>
        <w:jc w:val="both"/>
      </w:pPr>
      <w:r>
        <w:t xml:space="preserve">(пп. "б"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488)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2" w:name="P24"/>
      <w:bookmarkEnd w:id="2"/>
      <w:r>
        <w:t>в) для студентов, осваивающих образовательные программы среднего профессионального образования (программы подготовки квалифицированных рабочих, служащих, программы подготовки специалистов среднего звена), - 902 рубля;</w:t>
      </w:r>
    </w:p>
    <w:p w:rsidR="0095441E" w:rsidRDefault="0095441E">
      <w:pPr>
        <w:pStyle w:val="ConsPlusNormal"/>
        <w:jc w:val="both"/>
      </w:pPr>
      <w:r>
        <w:t xml:space="preserve">(пп. "в"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488)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3" w:name="P26"/>
      <w:bookmarkEnd w:id="3"/>
      <w:proofErr w:type="gramStart"/>
      <w:r>
        <w:t>г) для нуждающихся студентов первого и второго курсов государственных образовательных организаций высшего образования Ленинградской области, обучающихся по очной форме обучения за счет бюджетных ассигнований областного бюджета Ленинградской области по программам бакалавриата и программам подготовки специалиста и имеющих оценки успеваемости "отлично" или "хорошо" или "отлично" и "хорошо", - 6579 рублей с учетом назначаемой студентам государственной социальной стипендии;</w:t>
      </w:r>
      <w:proofErr w:type="gramEnd"/>
    </w:p>
    <w:p w:rsidR="0095441E" w:rsidRDefault="0095441E">
      <w:pPr>
        <w:pStyle w:val="ConsPlusNormal"/>
        <w:jc w:val="both"/>
      </w:pPr>
      <w:r>
        <w:t xml:space="preserve">(пп. "г"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4" w:name="P28"/>
      <w:bookmarkEnd w:id="4"/>
      <w:r>
        <w:lastRenderedPageBreak/>
        <w:t>д) для студентов - участников специальной военной операции, осваивающих образовательные программы высшего образования (программы бакалавриата, программы специалитета, программы магистратуры), - 15000 рублей с учетом назначаемой студентам государственной социальной стипендии;</w:t>
      </w:r>
    </w:p>
    <w:p w:rsidR="0095441E" w:rsidRDefault="0095441E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5" w:name="P30"/>
      <w:bookmarkEnd w:id="5"/>
      <w:r>
        <w:t>е) для студентов - участников специальной военной операции, осваивающих образовательные программы среднего профессионального образования (программы подготовки квалифицированных рабочих, служащих, программы подготовки специалистов среднего звена), - 10000 рублей с учетом назначаемой студентам государственной социальной стипендии.</w:t>
      </w:r>
    </w:p>
    <w:p w:rsidR="0095441E" w:rsidRDefault="0095441E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1">
        <w:r>
          <w:rPr>
            <w:color w:val="0000FF"/>
          </w:rPr>
          <w:t>Положение</w:t>
        </w:r>
      </w:hyperlink>
      <w:r>
        <w:t xml:space="preserve"> о стипендиальном обеспечении и других формах материальной поддержки студентов и аспирантов государственных образовательных организаций высшего образования Ленинградской области, студентов государственных профессиональных образовательных организаций Ленинградской области (приложение 1).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88">
        <w:r>
          <w:rPr>
            <w:color w:val="0000FF"/>
          </w:rPr>
          <w:t>Критерии</w:t>
        </w:r>
      </w:hyperlink>
      <w:r>
        <w:t xml:space="preserve"> для назначения повышенной государственной академической стипендии студентам и повышенной государственной стипендии аспирантам (приложение 2).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25.04.2025 N 406.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5</w:t>
        </w:r>
      </w:hyperlink>
      <w:r>
        <w:t xml:space="preserve">. Утвердить </w:t>
      </w:r>
      <w:hyperlink w:anchor="P256">
        <w:r>
          <w:rPr>
            <w:color w:val="0000FF"/>
          </w:rPr>
          <w:t>Правила</w:t>
        </w:r>
      </w:hyperlink>
      <w:r>
        <w:t xml:space="preserve"> формирования стипендиального фонда за счет бюджетных ассигнований областного бюджета для отраслевых органов исполнительной власти Ленинградской области, осуществляющих функции и полномочия учредителя государственных образовательных организаций Ленинградской области, при формировании областного бюджета Ленинградской области на соответствующий финансовый год (приложение 4).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6</w:t>
        </w:r>
      </w:hyperlink>
      <w:r>
        <w:t>. Комитету финансов Ленинградской области осуществлять финансирование стипендиального фонда за счет средств, предусмотренных в областном бюджете Ленинградской области на указанные цели.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7</w:t>
        </w:r>
      </w:hyperlink>
      <w:r>
        <w:t>. Признать утратившими силу: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 января 2005 года N 15 "О стипендиальном обеспечении студентов и аспирантов образовательных учреждений высшего профессионального образования, студентов образовательных учреждений среднего профессионального образования и обучающихся образовательных учреждений начального профессионального образования, находящихся в ведении Ленинградской области";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15 августа 2005 года N 205 "О внесении изменений в постановление Правительства Ленинградской области от 27 января 2005 года N 15 "О стипендиальном обеспечении студентов и аспирантов образовательных учреждений высшего профессионального образования, студентов образовательных учреждений среднего профессионального образования и обучающихся образовательных учреждений начального профессионального образования, находящихся в ведении Ленинградской области";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hyperlink r:id="rId28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15 октября 2012 года N 316 "О внесении изменений в постановление Правительства Ленинградской области от 27 января 2005 года N 15 "О стипендиальном обеспечении студентов и аспирантов образовательных учреждений высшего профессионального образования, студентов образовательных учреждений среднего профессионального образования и обучающихся образовательных учреждений начального профессионального образования, находящихся в ведении Ленинградской области".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8</w:t>
        </w:r>
      </w:hyperlink>
      <w:r>
        <w:t xml:space="preserve">. 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 и распространяется на правоотношения, возникшие с 1 сентября 2013 года.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9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95441E" w:rsidRDefault="0095441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27.06.2016 N 208)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</w:pPr>
      <w:r>
        <w:t>Губернатор</w:t>
      </w:r>
    </w:p>
    <w:p w:rsidR="0095441E" w:rsidRDefault="0095441E">
      <w:pPr>
        <w:pStyle w:val="ConsPlusNormal"/>
        <w:jc w:val="right"/>
      </w:pPr>
      <w:r>
        <w:t>Ленинградской области</w:t>
      </w:r>
    </w:p>
    <w:p w:rsidR="0095441E" w:rsidRDefault="0095441E">
      <w:pPr>
        <w:pStyle w:val="ConsPlusNormal"/>
        <w:jc w:val="right"/>
      </w:pPr>
      <w:r>
        <w:t>А.Дрозденко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  <w:outlineLvl w:val="0"/>
      </w:pPr>
      <w:r>
        <w:t>УТВЕРЖДЕНО</w:t>
      </w:r>
    </w:p>
    <w:p w:rsidR="0095441E" w:rsidRDefault="0095441E">
      <w:pPr>
        <w:pStyle w:val="ConsPlusNormal"/>
        <w:jc w:val="right"/>
      </w:pPr>
      <w:r>
        <w:t>постановлением Правительства</w:t>
      </w:r>
    </w:p>
    <w:p w:rsidR="0095441E" w:rsidRDefault="0095441E">
      <w:pPr>
        <w:pStyle w:val="ConsPlusNormal"/>
        <w:jc w:val="right"/>
      </w:pPr>
      <w:r>
        <w:t>Ленинградской области</w:t>
      </w:r>
    </w:p>
    <w:p w:rsidR="0095441E" w:rsidRDefault="0095441E">
      <w:pPr>
        <w:pStyle w:val="ConsPlusNormal"/>
        <w:jc w:val="right"/>
      </w:pPr>
      <w:r>
        <w:t>от 09.12.2013 N 451</w:t>
      </w:r>
    </w:p>
    <w:p w:rsidR="0095441E" w:rsidRDefault="0095441E">
      <w:pPr>
        <w:pStyle w:val="ConsPlusNormal"/>
        <w:jc w:val="right"/>
      </w:pPr>
      <w:r>
        <w:t>(приложение 1)</w:t>
      </w:r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</w:pPr>
      <w:bookmarkStart w:id="6" w:name="P61"/>
      <w:bookmarkEnd w:id="6"/>
      <w:r>
        <w:t>ПОЛОЖЕНИЕ</w:t>
      </w:r>
    </w:p>
    <w:p w:rsidR="0095441E" w:rsidRDefault="0095441E">
      <w:pPr>
        <w:pStyle w:val="ConsPlusTitle"/>
        <w:jc w:val="center"/>
      </w:pPr>
      <w:r>
        <w:t xml:space="preserve">О СТИПЕНДИАЛЬНОМ ОБЕСПЕЧЕНИИ И ДРУГИХ ФОРМАХ </w:t>
      </w:r>
      <w:proofErr w:type="gramStart"/>
      <w:r>
        <w:t>МАТЕРИАЛЬНОЙ</w:t>
      </w:r>
      <w:proofErr w:type="gramEnd"/>
    </w:p>
    <w:p w:rsidR="0095441E" w:rsidRDefault="0095441E">
      <w:pPr>
        <w:pStyle w:val="ConsPlusTitle"/>
        <w:jc w:val="center"/>
      </w:pPr>
      <w:r>
        <w:t>ПОДДЕРЖКИ СТУДЕНТОВ И АСПИРАНТОВ ГОСУДАРСТВЕННЫХ</w:t>
      </w:r>
    </w:p>
    <w:p w:rsidR="0095441E" w:rsidRDefault="0095441E">
      <w:pPr>
        <w:pStyle w:val="ConsPlusTitle"/>
        <w:jc w:val="center"/>
      </w:pPr>
      <w:r>
        <w:t>ОБРАЗОВАТЕЛЬНЫХ ОРГАНИЗАЦИЙ ВЫСШЕГО ОБРАЗОВАНИЯ</w:t>
      </w:r>
    </w:p>
    <w:p w:rsidR="0095441E" w:rsidRDefault="0095441E">
      <w:pPr>
        <w:pStyle w:val="ConsPlusTitle"/>
        <w:jc w:val="center"/>
      </w:pPr>
      <w:r>
        <w:t>ЛЕНИНГРАДСКОЙ ОБЛАСТИ, СТУДЕНТОВ ГОСУДАРСТВЕННЫХ</w:t>
      </w:r>
    </w:p>
    <w:p w:rsidR="0095441E" w:rsidRDefault="0095441E">
      <w:pPr>
        <w:pStyle w:val="ConsPlusTitle"/>
        <w:jc w:val="center"/>
      </w:pPr>
      <w:r>
        <w:t>ПРОФЕССИОНАЛЬНЫХ ОБРАЗОВАТЕЛЬНЫХ ОРГАНИЗАЦИЙ</w:t>
      </w:r>
    </w:p>
    <w:p w:rsidR="0095441E" w:rsidRDefault="0095441E">
      <w:pPr>
        <w:pStyle w:val="ConsPlusTitle"/>
        <w:jc w:val="center"/>
      </w:pPr>
      <w:r>
        <w:t>ЛЕНИНГРАДСКОЙ ОБЛАСТИ</w:t>
      </w:r>
    </w:p>
    <w:p w:rsidR="0095441E" w:rsidRDefault="009544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4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41E" w:rsidRDefault="009544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32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30.12.2016 </w:t>
            </w:r>
            <w:hyperlink r:id="rId33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25.04.2025 </w:t>
            </w:r>
            <w:hyperlink r:id="rId34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</w:tr>
    </w:tbl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  <w:outlineLvl w:val="1"/>
      </w:pPr>
      <w:r>
        <w:t>1. Общие положения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определяет порядок назначения государственных стипендий и оказания других форм материальной поддержки студентам и аспирантам государственных образовательных организаций высшего образования Ленинградской области, а также студентам государственных профессиональных образовательных организаций Ленинградской области (далее - студенты, аспиранты, образовательные организации), обучающимся по очной форме обучения за счет бюджетных ассигнований областного бюджета Ленинградской области (далее - областной бюджет).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1.2. Стипендии, являясь денежной выплатой, назначаемой студентам и аспирантам образовательных организаций в целях стимулирования </w:t>
      </w:r>
      <w:proofErr w:type="gramStart"/>
      <w:r>
        <w:t>и(</w:t>
      </w:r>
      <w:proofErr w:type="gramEnd"/>
      <w:r>
        <w:t>или) поддержки освоения ими соответствующих образовательных программ, подразделяются на следующие виды: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государственная академическая стипендия студентам;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государственная социальная стипендия студентам;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в) государственная стипендия аспирантам;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г) именные стипендии.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lastRenderedPageBreak/>
        <w:t>1.3. Государственная академическая стипендия студентам, государственная социальная стипендия студентам, государственные стипендии аспирантам выплачиваются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средства на выплату стипендий, выплачиваемых за счет средств областного бюджета Ленинградской области.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1.4</w:t>
        </w:r>
      </w:hyperlink>
      <w:r>
        <w:t>. Именные стипендии учреждаются Правительством Ленинградской области, которое определяет размеры и условия выплаты таких стипендий.</w:t>
      </w:r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  <w:outlineLvl w:val="1"/>
      </w:pPr>
      <w:r>
        <w:t xml:space="preserve">2. Порядок назначения </w:t>
      </w:r>
      <w:proofErr w:type="gramStart"/>
      <w:r>
        <w:t>государственной</w:t>
      </w:r>
      <w:proofErr w:type="gramEnd"/>
      <w:r>
        <w:t xml:space="preserve"> академической</w:t>
      </w:r>
    </w:p>
    <w:p w:rsidR="0095441E" w:rsidRDefault="0095441E">
      <w:pPr>
        <w:pStyle w:val="ConsPlusTitle"/>
        <w:jc w:val="center"/>
      </w:pPr>
      <w:r>
        <w:t>стипендии студентам и государственной стипендии аспирантам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 xml:space="preserve">2.1. Государственная академическая стипендия назначается студентам не реже двух раз </w:t>
      </w:r>
      <w:proofErr w:type="gramStart"/>
      <w:r>
        <w:t>в год в зависимости от успехов в учебе на основании</w:t>
      </w:r>
      <w:proofErr w:type="gramEnd"/>
      <w:r>
        <w:t xml:space="preserve"> результатов промежуточной аттестации.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отсутствие по итогам промежуточной аттестации оценки "удовлетворительно";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отсутствие академической задолженности.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обучения, за счет бюджетных ассигнований областного бюджета.</w:t>
      </w:r>
    </w:p>
    <w:p w:rsidR="0095441E" w:rsidRDefault="0095441E">
      <w:pPr>
        <w:pStyle w:val="ConsPlusNormal"/>
        <w:jc w:val="both"/>
      </w:pPr>
      <w:r>
        <w:t xml:space="preserve">(п. 2.1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15.10.2014 N 462)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2.2. Государственная стипендия аспирантам назначается не реже двух раз </w:t>
      </w:r>
      <w:proofErr w:type="gramStart"/>
      <w:r>
        <w:t>в год в зависимости от успешности освоения программ подготовки научно-педагогических кадров в аспирантуре на основании</w:t>
      </w:r>
      <w:proofErr w:type="gramEnd"/>
      <w:r>
        <w:t xml:space="preserve"> результатов промежуточной аттестации.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Аспирант, которому назначается государственная стипендия, должен соответствовать следующим требованиям: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отсутствие по итогам промежуточной аттестации оценки "удовлетворительно";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отсутствие академической задолженности.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 период с начала учебного года до прохождения первой промежуточной аттестации государственная стипендия аспирантам выплачивается всем аспирантам первого года обучения, обучающимся по очной форме обучения, за счет бюджетных ассигнований областного бюджета.</w:t>
      </w:r>
    </w:p>
    <w:p w:rsidR="0095441E" w:rsidRDefault="0095441E">
      <w:pPr>
        <w:pStyle w:val="ConsPlusNormal"/>
        <w:jc w:val="both"/>
      </w:pPr>
      <w:r>
        <w:t xml:space="preserve">(п. 2.2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15.10.2014 N 462)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2.3. Назначение государственной академической стипендии студентам, государственной стипендии аспирантам осуществляется распорядительным актом образовательной организации по представлению стипендиальной комиссии образовательной организации. В состав стипендиальной комиссии включаются представители студенческого совета и студенческой профсоюзной организации (при наличии).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2.4. Исключен.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30.12.2016 N 537.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0">
        <w:proofErr w:type="gramStart"/>
        <w:r>
          <w:rPr>
            <w:color w:val="0000FF"/>
          </w:rPr>
          <w:t>2.4</w:t>
        </w:r>
      </w:hyperlink>
      <w:r>
        <w:t xml:space="preserve">. Размеры государственной академической стипендии студентам, государственной стипендии аспирантам не могут быть меньше нормативов, установленных постановлением Правительства Ленинградской области от 9 декабря 2013 года N 451 "О стипендиальном обеспечении и других денежных выплатах студентам и аспирантам государственных </w:t>
      </w:r>
      <w:r>
        <w:lastRenderedPageBreak/>
        <w:t>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области" (далее - постановление Правительства Ленинградской области от 9 декабря 2013 года</w:t>
      </w:r>
      <w:proofErr w:type="gramEnd"/>
      <w:r>
        <w:t xml:space="preserve"> </w:t>
      </w:r>
      <w:proofErr w:type="gramStart"/>
      <w:r>
        <w:t>N 451).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2.5</w:t>
        </w:r>
      </w:hyperlink>
      <w:r>
        <w:t>. Распределение стипендиального фонда и процедура назначения государственной академической стипендии студентам, государственной стипендии аспирантам осуществляются в соответствии с Положением о стипендиальном обеспечении образовательной организации, утверждаемым с учетом мнения студенческого совета и студенческой профсоюзной организации (при наличии).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2.6</w:t>
        </w:r>
      </w:hyperlink>
      <w:r>
        <w:t>. Выплата государственной академической стипендии студентам, государственной стипендии аспирантам производится один раз в месяц в сроки, определенные Положением о стипендиальном обеспечении образовательной организации.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2.7</w:t>
        </w:r>
      </w:hyperlink>
      <w:r>
        <w:t xml:space="preserve">. В летний период государственная академическая стипендия студентам, государственная стипендия аспирантам выплачиваются за весь каникулярный период не </w:t>
      </w:r>
      <w:proofErr w:type="gramStart"/>
      <w:r>
        <w:t>позднее</w:t>
      </w:r>
      <w:proofErr w:type="gramEnd"/>
      <w:r>
        <w:t xml:space="preserve"> чем за три дня до начала каникул.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2.8</w:t>
        </w:r>
      </w:hyperlink>
      <w:r>
        <w:t>. Выплата государственной академической стипендии студентам, государственной стипендии аспирантам прекращается с месяца, следующего за месяцем издания распорядительного акта образовательной организации об отчислении студента, аспиранта из образовательной организации.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2.9</w:t>
        </w:r>
      </w:hyperlink>
      <w:r>
        <w:t>. 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 или образования у студента академической задолженности.</w:t>
      </w:r>
    </w:p>
    <w:p w:rsidR="0095441E" w:rsidRDefault="0095441E">
      <w:pPr>
        <w:pStyle w:val="ConsPlusNormal"/>
        <w:jc w:val="both"/>
      </w:pPr>
      <w:r>
        <w:t xml:space="preserve">(пункт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15.10.2014 N 462)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2.10</w:t>
        </w:r>
      </w:hyperlink>
      <w:r>
        <w:t xml:space="preserve">. За достижения в какой-либо одной или нескольких областях деятельности, указанной в </w:t>
      </w:r>
      <w:hyperlink w:anchor="P188">
        <w:r>
          <w:rPr>
            <w:color w:val="0000FF"/>
          </w:rPr>
          <w:t>приложении 2</w:t>
        </w:r>
      </w:hyperlink>
      <w:r>
        <w:t xml:space="preserve"> к настоящему постановлению, устанавливается повышенная государственная академическая стипендия студентам, повышенная государственная стипендия аспирантам (далее - повышенная стипендия) в пределах средств, выделяемых образовательной организации на стипендиальное обеспечение (стипендиальный фонд).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2.10.1</w:t>
        </w:r>
      </w:hyperlink>
      <w:r>
        <w:t>. Численность студентов (аспирантов), получающих повышенную стипендию, не может составлять более 10 процентов общей численности студентов (аспирантов), получающих государственную академическую стипендию (государственную стипендию).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2.10.2</w:t>
        </w:r>
      </w:hyperlink>
      <w:r>
        <w:t>. Объем сре</w:t>
      </w:r>
      <w:proofErr w:type="gramStart"/>
      <w:r>
        <w:t>дств дл</w:t>
      </w:r>
      <w:proofErr w:type="gramEnd"/>
      <w:r>
        <w:t>я выплаты повышенной стипендии не может превышать 20 процентов объема средств для выплаты государственной академической стипендии студентам, государственной стипендии аспирантам.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2.10.3</w:t>
        </w:r>
      </w:hyperlink>
      <w:r>
        <w:t>. Наименования конкретных достижений в областях деятельности, за которые устанавливается повышенная стипендия, и размеры повышенной стипендии предусматриваются в положении о стипендиальном обеспечении образовательной организации, утверждаемом локальным правовым актом образовательной организации с учетом мнения студенческого совета и студенческой профсоюзной организации (при наличии).</w:t>
      </w:r>
    </w:p>
    <w:p w:rsidR="0095441E" w:rsidRDefault="0095441E">
      <w:pPr>
        <w:pStyle w:val="ConsPlusNormal"/>
        <w:jc w:val="both"/>
      </w:pPr>
      <w:r>
        <w:t xml:space="preserve">(пункт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2.11</w:t>
        </w:r>
      </w:hyperlink>
      <w:r>
        <w:t xml:space="preserve">. В случае если разница между коэффициентом, указанным в </w:t>
      </w:r>
      <w:hyperlink w:anchor="P332">
        <w:r>
          <w:rPr>
            <w:color w:val="0000FF"/>
          </w:rPr>
          <w:t>третьей строке таблицы</w:t>
        </w:r>
      </w:hyperlink>
      <w:r>
        <w:t xml:space="preserve"> приложения 3 к настоящему постановлению, и фактическим коэффициентом студентов (аспирантов), получающих государственную академическую стипендию (государственную стипендию), составит: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более 0,1 - возникшая экономия субсидий на иные цели на выплату государственной </w:t>
      </w:r>
      <w:r>
        <w:lastRenderedPageBreak/>
        <w:t>академической стипендии студентам и государственной стипендии аспирантам подлежит возврату в областной бюджет до 31 декабря текущего года;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менее 0,1 - представляются подробные расчеты и обоснования с указанием фактической и запланированной численности студентов (аспирантов), получающих государственную академическую стипендию (государственную стипендию), для последующего выделения дополнительных субсидий на иные цели на выплату государственной академической стипендии студентам и государственной стипендии аспирантам.</w:t>
      </w:r>
    </w:p>
    <w:p w:rsidR="0095441E" w:rsidRDefault="0095441E">
      <w:pPr>
        <w:pStyle w:val="ConsPlusNormal"/>
        <w:jc w:val="both"/>
      </w:pPr>
      <w:r>
        <w:t xml:space="preserve">(пункт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Выплата государственной академической стипендии студентам, в том числе повышенной государственной академической стипендии, государственной стипендии аспирантам приостанавливается с первого числа месяца, следующего за месяцем предоставления академического отпуска, а также отпуска по беременности и родам, отпуска по уходу за ребенком до достижения им возраста трех лет, и возобновляется с первого числа месяца выхода из академического отпуска, а также отпуска по беременности и</w:t>
      </w:r>
      <w:proofErr w:type="gramEnd"/>
      <w:r>
        <w:t xml:space="preserve"> </w:t>
      </w:r>
      <w:proofErr w:type="gramStart"/>
      <w:r>
        <w:t>родам, отпуска по уходу за ребенком до достижения им возраста трех лет по результатам промежуточной аттестации, имевшимся на дату предоставления академического отпуска, а также отпуска по беременности и родам, отпуска по уходу за ребенком до достижения им возраста трех лет, с учетом периода обучения, за который государственная академическая стипендия студентам, в том числе повышенная государственная академическая стипендия, государственная стипендия аспирантам</w:t>
      </w:r>
      <w:proofErr w:type="gramEnd"/>
      <w:r>
        <w:t xml:space="preserve"> была выплачена до предоставления академического отпуска, а также отпуска по беременности и родам, отпуска по уходу за ребенком до достижения им возраста трех лет.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Нахождение обучающегося в академическом отпуске, а также отпуске по беременности и родам, отпуске по уходу за ребенком до достижения им возраста трех лет, которые были предоставлены ему до 1 апреля 2025 года, не является основанием для приостановления выплаты назначенной в установленном порядке обучающемуся государственной академической стипендии студентам, в том числе повышенной государственной академической стипендии, государственной стипендии аспирантам.</w:t>
      </w:r>
      <w:proofErr w:type="gramEnd"/>
    </w:p>
    <w:p w:rsidR="0095441E" w:rsidRDefault="0095441E">
      <w:pPr>
        <w:pStyle w:val="ConsPlusNormal"/>
        <w:jc w:val="both"/>
      </w:pPr>
      <w:r>
        <w:t xml:space="preserve">(п. 2.12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  <w:outlineLvl w:val="1"/>
      </w:pPr>
      <w:r>
        <w:t xml:space="preserve">3. Порядок назначения </w:t>
      </w:r>
      <w:proofErr w:type="gramStart"/>
      <w:r>
        <w:t>государственной</w:t>
      </w:r>
      <w:proofErr w:type="gramEnd"/>
      <w:r>
        <w:t xml:space="preserve"> социальной</w:t>
      </w:r>
    </w:p>
    <w:p w:rsidR="0095441E" w:rsidRDefault="0095441E">
      <w:pPr>
        <w:pStyle w:val="ConsPlusTitle"/>
        <w:jc w:val="center"/>
      </w:pPr>
      <w:r>
        <w:t>стипендии студентам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bookmarkStart w:id="7" w:name="P124"/>
      <w:bookmarkEnd w:id="7"/>
      <w:r>
        <w:t>3.1. Государственная социальная стипендия назначается студентам, являющимся: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а) детьми-сиротами и детьми, оставшимися без попечения родителей, лицами из числа детей-сирот и детей, оставшихся без попечения родителей;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лицами, потерявшими в период обучения обоих родителей или единственного родителя;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в) детьми-инвалидами, инвалидами I и II групп, инвалидами с детства;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г) студентами, подвергшимися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9" w:name="P129"/>
      <w:bookmarkEnd w:id="9"/>
      <w:proofErr w:type="gramStart"/>
      <w:r>
        <w:t xml:space="preserve">д) инвалидами вследствие военной травмы или заболевания, полученных в период прохождения военной службы, и ветеранами боевых действий, а также студентами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5">
        <w:r>
          <w:rPr>
            <w:color w:val="0000FF"/>
          </w:rPr>
          <w:t>подпунктами "б"</w:t>
        </w:r>
      </w:hyperlink>
      <w:r>
        <w:t xml:space="preserve"> - </w:t>
      </w:r>
      <w:hyperlink r:id="rId56">
        <w:r>
          <w:rPr>
            <w:color w:val="0000FF"/>
          </w:rPr>
          <w:t>"г" пункта 1</w:t>
        </w:r>
      </w:hyperlink>
      <w:r>
        <w:t xml:space="preserve">, </w:t>
      </w:r>
      <w:hyperlink r:id="rId57">
        <w:r>
          <w:rPr>
            <w:color w:val="0000FF"/>
          </w:rPr>
          <w:t>подпунктом "а" пункта 2</w:t>
        </w:r>
        <w:proofErr w:type="gramEnd"/>
      </w:hyperlink>
      <w:r>
        <w:t xml:space="preserve"> и </w:t>
      </w:r>
      <w:hyperlink r:id="rId58">
        <w:r>
          <w:rPr>
            <w:color w:val="0000FF"/>
          </w:rPr>
          <w:t>подпунктами "а"</w:t>
        </w:r>
      </w:hyperlink>
      <w:r>
        <w:t xml:space="preserve"> - </w:t>
      </w:r>
      <w:hyperlink r:id="rId59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службе";</w:t>
      </w:r>
    </w:p>
    <w:p w:rsidR="0095441E" w:rsidRDefault="0095441E">
      <w:pPr>
        <w:pStyle w:val="ConsPlusNormal"/>
        <w:jc w:val="both"/>
      </w:pPr>
      <w:r>
        <w:lastRenderedPageBreak/>
        <w:t xml:space="preserve">(пп. "д"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е) студентами, получившими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3.2. Документами, подтверждающими соответствие студента одной из категорий граждан, указанных в </w:t>
      </w:r>
      <w:hyperlink w:anchor="P124">
        <w:r>
          <w:rPr>
            <w:color w:val="0000FF"/>
          </w:rPr>
          <w:t>пункте 3.1</w:t>
        </w:r>
      </w:hyperlink>
      <w:r>
        <w:t xml:space="preserve"> Положения, являются: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1" w:name="P134"/>
      <w:bookmarkEnd w:id="11"/>
      <w:proofErr w:type="gramStart"/>
      <w:r>
        <w:t>а) документ органа опеки и попечительства, подтверждающий соответствующий статус студента, - студенты, являющиеся детьми-сиротами и детьми, оставшимися без попечения родителей, лицами из числа детей-сирот и детей, оставшихся без попечения родителей;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bookmarkStart w:id="12" w:name="P135"/>
      <w:bookmarkEnd w:id="12"/>
      <w:r>
        <w:t>б) документы, подтверждающие факт утраты студентом в период обучения обоих родителей или единственного родителя, - студенты, потерявшие в период обучения обоих родителей или единственного родителя;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3" w:name="P136"/>
      <w:bookmarkEnd w:id="13"/>
      <w:r>
        <w:t xml:space="preserve">в) справка, подтверждающая факт установления инвалидности, по установленной форме, выданная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экспертизы, - студенты, являющиеся детьми-инвалидами, инвалидами I и II групп, инвалидами с детства;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г) удостоверение получившег</w:t>
      </w:r>
      <w:proofErr w:type="gramStart"/>
      <w:r>
        <w:t>о(</w:t>
      </w:r>
      <w:proofErr w:type="gramEnd"/>
      <w: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АЭС, ставшего(ей) инвалидом, либо удостоверение участника ликвидации последствий катастрофы на Чернобыльской АЭС, либо специальное удостоверение единого образца - 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4" w:name="P138"/>
      <w:bookmarkEnd w:id="14"/>
      <w:proofErr w:type="gramStart"/>
      <w:r>
        <w:t>д) справка, подтверждающая факт установления инвалидности вследствие военной травмы или заболевания, по установленной форме, выданная федеральным государственным учреждением медико-социальной экспертизы, - студенты, являющиеся инвалидами вследствие военной травмы или заболевания, полученных в период прохождения военной службы;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е) удостоверение ветерана боевых действий - студенты, являющиеся ветеранами боевых действий;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6" w:name="P140"/>
      <w:bookmarkEnd w:id="16"/>
      <w:proofErr w:type="gramStart"/>
      <w:r>
        <w:t xml:space="preserve">ж) копия военного билета -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62">
        <w:r>
          <w:rPr>
            <w:color w:val="0000FF"/>
          </w:rPr>
          <w:t>подпунктами "б"</w:t>
        </w:r>
      </w:hyperlink>
      <w:r>
        <w:t xml:space="preserve"> - </w:t>
      </w:r>
      <w:hyperlink r:id="rId63">
        <w:r>
          <w:rPr>
            <w:color w:val="0000FF"/>
          </w:rPr>
          <w:t>"г" пункта 1</w:t>
        </w:r>
      </w:hyperlink>
      <w:r>
        <w:t xml:space="preserve">, </w:t>
      </w:r>
      <w:hyperlink r:id="rId64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65">
        <w:r>
          <w:rPr>
            <w:color w:val="0000FF"/>
          </w:rPr>
          <w:t>подпунктами "а"</w:t>
        </w:r>
      </w:hyperlink>
      <w:r>
        <w:t xml:space="preserve"> - </w:t>
      </w:r>
      <w:hyperlink r:id="rId66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</w:t>
      </w:r>
      <w:proofErr w:type="gramEnd"/>
      <w:r>
        <w:t xml:space="preserve"> N 53-ФЗ "О воинской обязанности и военной службе";</w:t>
      </w:r>
    </w:p>
    <w:p w:rsidR="0095441E" w:rsidRDefault="0095441E">
      <w:pPr>
        <w:pStyle w:val="ConsPlusNormal"/>
        <w:jc w:val="both"/>
      </w:pPr>
      <w:r>
        <w:t xml:space="preserve">(пп. "ж"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з) уведомления о назначении государственной социальной помощи, подтверждающие, что студент из малоимущей семьи или является малоимущим одиноко проживающим студентом, среднедушевой доход которого ниже величины прожиточного минимума, - студенты, имеющие право на получение государственной социальной помощи. Уведомление о назначении государственной социальной помощи выдается органом социальной защиты населения по месту жительства или месту пребывания студента. Уведомление о назначении государственной социальной помощи направляется в письменной форме органом социальной защиты населения по месту жительства или месту пребывания студента.</w:t>
      </w:r>
    </w:p>
    <w:p w:rsidR="0095441E" w:rsidRDefault="0095441E">
      <w:pPr>
        <w:pStyle w:val="ConsPlusNormal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lastRenderedPageBreak/>
        <w:t>3.3. Студенты образовательной организации представляют в образовательную организацию документы (копии), указанные: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34">
        <w:r>
          <w:rPr>
            <w:color w:val="0000FF"/>
          </w:rPr>
          <w:t>подпунктах "а"</w:t>
        </w:r>
      </w:hyperlink>
      <w:r>
        <w:t xml:space="preserve">, </w:t>
      </w:r>
      <w:hyperlink w:anchor="P135">
        <w:r>
          <w:rPr>
            <w:color w:val="0000FF"/>
          </w:rPr>
          <w:t>"б"</w:t>
        </w:r>
      </w:hyperlink>
      <w:r>
        <w:t xml:space="preserve">, </w:t>
      </w:r>
      <w:hyperlink w:anchor="P139">
        <w:r>
          <w:rPr>
            <w:color w:val="0000FF"/>
          </w:rPr>
          <w:t>"е"</w:t>
        </w:r>
      </w:hyperlink>
      <w:r>
        <w:t xml:space="preserve">, </w:t>
      </w:r>
      <w:hyperlink w:anchor="P140">
        <w:r>
          <w:rPr>
            <w:color w:val="0000FF"/>
          </w:rPr>
          <w:t>"ж" пункта 3.2</w:t>
        </w:r>
      </w:hyperlink>
      <w:r>
        <w:t xml:space="preserve"> Положения, - однократно;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в </w:t>
      </w:r>
      <w:hyperlink w:anchor="P138">
        <w:r>
          <w:rPr>
            <w:color w:val="0000FF"/>
          </w:rPr>
          <w:t>подпунктах "д"</w:t>
        </w:r>
      </w:hyperlink>
      <w:r>
        <w:t xml:space="preserve">, </w:t>
      </w:r>
      <w:hyperlink w:anchor="P136">
        <w:r>
          <w:rPr>
            <w:color w:val="0000FF"/>
          </w:rPr>
          <w:t>"в" пункта 3.2</w:t>
        </w:r>
      </w:hyperlink>
      <w:r>
        <w:t xml:space="preserve"> Положения, - однократно на срок действия справки, подтверждающей инвалидность;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в </w:t>
      </w:r>
      <w:hyperlink w:anchor="P142">
        <w:r>
          <w:rPr>
            <w:color w:val="0000FF"/>
          </w:rPr>
          <w:t>подпункте "з" пункта 3.2</w:t>
        </w:r>
      </w:hyperlink>
      <w:r>
        <w:t xml:space="preserve"> Положения, - ежегодно.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Копии документов, указанных в </w:t>
      </w:r>
      <w:hyperlink w:anchor="P133">
        <w:r>
          <w:rPr>
            <w:color w:val="0000FF"/>
          </w:rPr>
          <w:t>пункте 3.2</w:t>
        </w:r>
      </w:hyperlink>
      <w:r>
        <w:t xml:space="preserve"> Положения, представляются с оригиналами либо заверенные нотариально. При представлении копий документов с оригиналами работник образовательной организации, осуществляющий прием документов, делает на копиях отметку о соответствии оригиналам и возвращает оригиналы студентам.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В положении о стипендиальном обеспечении образовательной организации, утвержденном локальным правовым актом образовательной организации, устанавливаются сроки представления документов, указанных в </w:t>
      </w:r>
      <w:hyperlink w:anchor="P133">
        <w:r>
          <w:rPr>
            <w:color w:val="0000FF"/>
          </w:rPr>
          <w:t>пункте 3.2</w:t>
        </w:r>
      </w:hyperlink>
      <w:r>
        <w:t xml:space="preserve"> Положения, необходимых для принятия решения о назначении государственной социальной стипендии.</w:t>
      </w:r>
    </w:p>
    <w:p w:rsidR="0095441E" w:rsidRDefault="0095441E">
      <w:pPr>
        <w:pStyle w:val="ConsPlusNormal"/>
        <w:jc w:val="both"/>
      </w:pPr>
      <w:r>
        <w:t xml:space="preserve">(п. 3.3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3.4</w:t>
        </w:r>
      </w:hyperlink>
      <w:r>
        <w:t>. Государственная социальная стипендия студентам выплачивается в соответствии с Положением о стипендиальном обеспечении образовательной организации.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3.5. Размер государственной социальной стипендии не может быть меньше 1,5-кратного размера нормативов, установленных </w:t>
      </w:r>
      <w:hyperlink w:anchor="P20">
        <w:r>
          <w:rPr>
            <w:color w:val="0000FF"/>
          </w:rPr>
          <w:t>подпунктами "а"</w:t>
        </w:r>
      </w:hyperlink>
      <w:r>
        <w:t xml:space="preserve"> и </w:t>
      </w:r>
      <w:hyperlink w:anchor="P24">
        <w:r>
          <w:rPr>
            <w:color w:val="0000FF"/>
          </w:rPr>
          <w:t>"в" пункта 1</w:t>
        </w:r>
      </w:hyperlink>
      <w:r>
        <w:t xml:space="preserve"> постановления Правительства Ленинградской области от 9 декабря 2013 года N 451.</w:t>
      </w:r>
    </w:p>
    <w:p w:rsidR="0095441E" w:rsidRDefault="0095441E">
      <w:pPr>
        <w:pStyle w:val="ConsPlusNormal"/>
        <w:jc w:val="both"/>
      </w:pPr>
      <w:r>
        <w:t xml:space="preserve">(п. 3.5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3.6</w:t>
        </w:r>
      </w:hyperlink>
      <w:r>
        <w:t>. Назначение государственной социальной стипендии производится распорядительным актом образовательной организации по представлению стипендиальной комиссии образовательной организации.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3.7</w:t>
        </w:r>
      </w:hyperlink>
      <w:r>
        <w:t>. Выплата государственной социальной стипендии производится один раз в месяц.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3.8</w:t>
        </w:r>
      </w:hyperlink>
      <w:r>
        <w:t>. Выплата государственной социальной стипендии прекращается в случае отчисления студента из образовательной организации или прекращения действия основания, по которому стипендия была назначена.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Выплата государственной социальной стипендии прекращается с месяца, следующего за месяцем, в котором издан распорядительный акт образовательной организации о прекращении ее выплаты.</w:t>
      </w:r>
    </w:p>
    <w:p w:rsidR="0095441E" w:rsidRDefault="0095441E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3.9. Нахождение обучающегося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(назначения) государственной социальной стипендии.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3.9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77">
        <w:r>
          <w:rPr>
            <w:color w:val="0000FF"/>
          </w:rPr>
          <w:t>3.10</w:t>
        </w:r>
      </w:hyperlink>
      <w:r>
        <w:t>. 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3.11. </w:t>
      </w:r>
      <w:proofErr w:type="gramStart"/>
      <w:r>
        <w:t xml:space="preserve">Студентам, указанным в </w:t>
      </w:r>
      <w:hyperlink w:anchor="P26">
        <w:r>
          <w:rPr>
            <w:color w:val="0000FF"/>
          </w:rPr>
          <w:t>подпункте "г" пункта 1</w:t>
        </w:r>
      </w:hyperlink>
      <w:r>
        <w:t xml:space="preserve"> постановления Правительства Ленинградской области от 9 декабря 2013 года N 451, повышенная государственная социальная стипендия выплачивается при условии, что студенты относятся к категориям лиц, имеющих право на получение государственной социальной стипендии в соответствии с </w:t>
      </w:r>
      <w:hyperlink w:anchor="P124">
        <w:r>
          <w:rPr>
            <w:color w:val="0000FF"/>
          </w:rPr>
          <w:t>пунктом 3.1</w:t>
        </w:r>
      </w:hyperlink>
      <w:r>
        <w:t xml:space="preserve"> настоящего </w:t>
      </w:r>
      <w:r>
        <w:lastRenderedPageBreak/>
        <w:t>Положения, или являются студентами в возрасте до 20 лет, имеющими только одного родителя - инвалида I группы</w:t>
      </w:r>
      <w:proofErr w:type="gramEnd"/>
      <w:r>
        <w:t>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3.11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3.12. </w:t>
      </w:r>
      <w:proofErr w:type="gramStart"/>
      <w:r>
        <w:t xml:space="preserve">Студентам, указанным в </w:t>
      </w:r>
      <w:hyperlink w:anchor="P28">
        <w:r>
          <w:rPr>
            <w:color w:val="0000FF"/>
          </w:rPr>
          <w:t>подпунктах "д"</w:t>
        </w:r>
      </w:hyperlink>
      <w:r>
        <w:t xml:space="preserve"> и </w:t>
      </w:r>
      <w:hyperlink w:anchor="P30">
        <w:r>
          <w:rPr>
            <w:color w:val="0000FF"/>
          </w:rPr>
          <w:t>"е" пункта 1</w:t>
        </w:r>
      </w:hyperlink>
      <w:r>
        <w:t xml:space="preserve"> постановления Правительства Ленинградской области от 9 декабря 2013 года N 451, повышенная государственная социальная стипендия выплачивается при условии, что студенты относятся к категориям лиц, имеющих право на получение государственной социальной стипендии в соответствии с </w:t>
      </w:r>
      <w:hyperlink w:anchor="P129">
        <w:r>
          <w:rPr>
            <w:color w:val="0000FF"/>
          </w:rPr>
          <w:t>подпунктом "д" пункта 3.1</w:t>
        </w:r>
      </w:hyperlink>
      <w:r>
        <w:t xml:space="preserve"> настоящего Положения, и предъявления помимо соответствующих документов, указанных в </w:t>
      </w:r>
      <w:hyperlink w:anchor="P133">
        <w:r>
          <w:rPr>
            <w:color w:val="0000FF"/>
          </w:rPr>
          <w:t>пункте 3.2</w:t>
        </w:r>
      </w:hyperlink>
      <w:r>
        <w:t xml:space="preserve"> настоящего Положения</w:t>
      </w:r>
      <w:proofErr w:type="gramEnd"/>
      <w:r>
        <w:t xml:space="preserve">, </w:t>
      </w:r>
      <w:proofErr w:type="gramStart"/>
      <w:r>
        <w:t xml:space="preserve">справки о подтверждении факта участия в специальной военной операции, выданной в соответствии с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иного документа, подтверждающего факт участия на приграничных территориях субъектов Российской</w:t>
      </w:r>
      <w:proofErr w:type="gramEnd"/>
      <w:r>
        <w:t xml:space="preserve"> Федерации, </w:t>
      </w:r>
      <w:proofErr w:type="gramStart"/>
      <w:r>
        <w:t>прилегающих</w:t>
      </w:r>
      <w:proofErr w:type="gramEnd"/>
      <w:r>
        <w:t xml:space="preserve"> к районам проведения специальной военной операции.</w:t>
      </w:r>
    </w:p>
    <w:p w:rsidR="0095441E" w:rsidRDefault="0095441E">
      <w:pPr>
        <w:pStyle w:val="ConsPlusNormal"/>
        <w:jc w:val="both"/>
      </w:pPr>
      <w:r>
        <w:t xml:space="preserve">(п. 3.12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  <w:outlineLvl w:val="1"/>
      </w:pPr>
      <w:r>
        <w:t>4. Другие формы материальной поддержки</w:t>
      </w:r>
    </w:p>
    <w:p w:rsidR="0095441E" w:rsidRDefault="0095441E">
      <w:pPr>
        <w:pStyle w:val="ConsPlusTitle"/>
        <w:jc w:val="center"/>
      </w:pPr>
      <w:r>
        <w:t>студентов и аспирантов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 xml:space="preserve">4.1. </w:t>
      </w:r>
      <w:proofErr w:type="gramStart"/>
      <w:r>
        <w:t>Образовательным организациям, осуществляющим оказание государственных услуг в сфере образования за счет бюджетных ассигнований областного бюджета, выделяются средства на оказание материальной поддержки нуждающимся обучающимся в размере 25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- в размере двукратного месячного</w:t>
      </w:r>
      <w:proofErr w:type="gramEnd"/>
      <w:r>
        <w:t xml:space="preserve">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студентам.</w:t>
      </w:r>
    </w:p>
    <w:p w:rsidR="0095441E" w:rsidRDefault="0095441E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4.2. Материальная поддержка нуждающимся обучающимся выплачивается в размерах и в порядке, определенных Положением о стипендиальном обеспечении образовательной организации, в пределах средств, выделяемых на стипендиальное обеспечение образовательной организации (стипендиальный фонд).</w:t>
      </w:r>
    </w:p>
    <w:p w:rsidR="0095441E" w:rsidRDefault="0095441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4.3. Исключен.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30.12.2016 N 537.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4.3</w:t>
        </w:r>
      </w:hyperlink>
      <w:r>
        <w:t>. Расходование средств на организацию культурно-массовой, физкультурной и спортивной, оздоровительной работы со студентами осуществляется в соответствии с Положением о стипендиальном обеспечении образовательной организации в пределах средств, выделяемых на указанные цели.</w:t>
      </w:r>
    </w:p>
    <w:p w:rsidR="0095441E" w:rsidRDefault="0095441E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4.4</w:t>
        </w:r>
      </w:hyperlink>
      <w:r>
        <w:t>. Образовательные организации вправе устанавливать за счет средств, полученных от приносящей доход деятельности, различные виды материальной поддержки студентов и аспирантов.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  <w:outlineLvl w:val="0"/>
      </w:pPr>
      <w:r>
        <w:t>УТВЕРЖДЕНЫ</w:t>
      </w:r>
    </w:p>
    <w:p w:rsidR="0095441E" w:rsidRDefault="0095441E">
      <w:pPr>
        <w:pStyle w:val="ConsPlusNormal"/>
        <w:jc w:val="right"/>
      </w:pPr>
      <w:r>
        <w:lastRenderedPageBreak/>
        <w:t>постановлением Правительства</w:t>
      </w:r>
    </w:p>
    <w:p w:rsidR="0095441E" w:rsidRDefault="0095441E">
      <w:pPr>
        <w:pStyle w:val="ConsPlusNormal"/>
        <w:jc w:val="right"/>
      </w:pPr>
      <w:r>
        <w:t>Ленинградской области</w:t>
      </w:r>
    </w:p>
    <w:p w:rsidR="0095441E" w:rsidRDefault="0095441E">
      <w:pPr>
        <w:pStyle w:val="ConsPlusNormal"/>
        <w:jc w:val="right"/>
      </w:pPr>
      <w:r>
        <w:t>от 09.12.2013 N 451</w:t>
      </w:r>
    </w:p>
    <w:p w:rsidR="0095441E" w:rsidRDefault="0095441E">
      <w:pPr>
        <w:pStyle w:val="ConsPlusNormal"/>
        <w:jc w:val="right"/>
      </w:pPr>
      <w:r>
        <w:t>(приложение 2)</w:t>
      </w:r>
    </w:p>
    <w:p w:rsidR="0095441E" w:rsidRDefault="0095441E">
      <w:pPr>
        <w:pStyle w:val="ConsPlusNormal"/>
        <w:ind w:firstLine="540"/>
        <w:jc w:val="both"/>
      </w:pPr>
    </w:p>
    <w:p w:rsidR="0095441E" w:rsidRDefault="0095441E">
      <w:pPr>
        <w:pStyle w:val="ConsPlusTitle"/>
        <w:jc w:val="center"/>
      </w:pPr>
      <w:bookmarkStart w:id="18" w:name="P188"/>
      <w:bookmarkEnd w:id="18"/>
      <w:r>
        <w:t>КРИТЕРИИ</w:t>
      </w:r>
    </w:p>
    <w:p w:rsidR="0095441E" w:rsidRDefault="0095441E">
      <w:pPr>
        <w:pStyle w:val="ConsPlusTitle"/>
        <w:jc w:val="center"/>
      </w:pPr>
      <w:r>
        <w:t xml:space="preserve">ДЛЯ НАЗНАЧЕНИЯ </w:t>
      </w:r>
      <w:proofErr w:type="gramStart"/>
      <w:r>
        <w:t>ПОВЫШЕННОЙ</w:t>
      </w:r>
      <w:proofErr w:type="gramEnd"/>
      <w:r>
        <w:t xml:space="preserve"> ГОСУДАРСТВЕННОЙ АКАДЕМИЧЕСКОЙ</w:t>
      </w:r>
    </w:p>
    <w:p w:rsidR="0095441E" w:rsidRDefault="0095441E">
      <w:pPr>
        <w:pStyle w:val="ConsPlusTitle"/>
        <w:jc w:val="center"/>
      </w:pPr>
      <w:r>
        <w:t>СТИПЕНДИИ СТУДЕНТАМ И ПОВЫШЕННОЙ ГОСУДАРСТВЕННОЙ</w:t>
      </w:r>
    </w:p>
    <w:p w:rsidR="0095441E" w:rsidRDefault="0095441E">
      <w:pPr>
        <w:pStyle w:val="ConsPlusTitle"/>
        <w:jc w:val="center"/>
      </w:pPr>
      <w:r>
        <w:t>СТИПЕНДИИ АСПИРАНТАМ</w:t>
      </w:r>
    </w:p>
    <w:p w:rsidR="0095441E" w:rsidRDefault="009544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4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41E" w:rsidRDefault="009544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>от 30.12.2016 N 537)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</w:tr>
    </w:tbl>
    <w:p w:rsidR="0095441E" w:rsidRDefault="0095441E">
      <w:pPr>
        <w:pStyle w:val="ConsPlusNormal"/>
        <w:ind w:firstLine="540"/>
        <w:jc w:val="both"/>
      </w:pPr>
    </w:p>
    <w:p w:rsidR="0095441E" w:rsidRDefault="0095441E">
      <w:pPr>
        <w:pStyle w:val="ConsPlusNormal"/>
        <w:ind w:firstLine="540"/>
        <w:jc w:val="both"/>
      </w:pPr>
      <w:r>
        <w:t>1. Повышенная государственная академическая стипендия студентам и повышенная государственная стипендия аспирантам (далее - повышенная стипендия) назначается за достижения студента (аспиранта) в учебной деятельности при соответствии этой деятельности одному или нескольким из следующих критериев: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получение студентом (аспирантом) по итогам промежуточной аттестации в течение не менее двух следующих друг за другом семестров, предшествующих назначению стипендии, оценок "отлично" и "хорошо" при наличии не менее 50 процентов оценок "отлично";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признание студента (аспиранта) победителем или призером проводимых образовательной организацией, общественной и иной организацией международной, всероссийской, ведомственной или региональной олимпиады, конкурса, соревнования, состязания и иного мероприятия, направленных на выявление учебных достижений студентов (аспирантов), проведенных в течение двух лет, предшествующих назначению стипендии.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2. В случае наличия академической задолженности или пересдачи экзамена (зачета) по неуважительной причине в течение двух следующих друг за другом семестров, предшествующих назначению стипендии, повышенная стипендия не назначается.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3. Повышенная стипендия назначается за достижения студента (аспиранта) в научно-исследовательской деятельности при соответствии этой деятельности одному или нескольким из следующих критериев: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получение студентом (аспирантом) в течение двух лет, предшествующих назначению повышенной стипендии: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награды (приза) за результаты научно-исследовательской работы, проводимой образовательной организацией или иной организацией;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документа, удостоверяющего исключительное право студента (аспиранта)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r>
        <w:t>гранта на выполнение научно-исследовательской работы;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наличие у студента (аспиранта)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образовательной организации или иной организации в течение года, предшествующего назначению повышенной стипендии;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в) иное публичное представление студентом (аспирантом) в течение года, </w:t>
      </w:r>
      <w:r>
        <w:lastRenderedPageBreak/>
        <w:t>предшествующего назначению повышенной стипендии, результатов научно-исследовательской работы, в том числе путем выступления с докладом (сообщением) на конференции, семинаре и ином международном, всероссийском, ведомственном, региональном мероприятии, проводимом образовательной организацией, общественной или иной организацией.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4. Повышенная стипендия назначается за достижения студента (аспиранта) в общественной деятельности при соответствии этой деятельности одному или нескольким из следующих критериев: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систематическое участие (два и более раз) студента (аспиранта) в проведении (обеспечении проведения):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социально ориентированной, культурной (культурно-просветительской, культурно-воспитательной) деятельности в форме шефской помощи, благотворительных акций и иных подобных формах;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общественной деятельности, направленной на пропаганду общечеловеческих ценностей, уважения к правам и свободам человека, а также на защиту природы;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общественно значимых культурно-массовых мероприятий;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б) систематическое участие (два и более раз) студента (аспиранта) в деятельности по информационному обеспечению общественно значимых мероприятий, общественной жизни образовательной организации (в разработке сайта образовательной организации, организации и обеспечении деятельности средств массовой информации, в том числе в издании газеты, журнала, создании и реализации теле- и радиопрограмм образовательной организации);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в) участие (членство) студента (аспиранта) в общественных организациях в течение года, предшествующего назначению повышенной стипендии;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г) систематическое участие (два и более раз) студента (аспиранта) в обеспечении защиты прав студентов (аспирантов);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д) систематическое (два и более раз) безвозмездное выполнение студентом (аспирантом)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5. Повышенная стипендия назначается за достижения студента (аспиранта) в культурно-творческой деятельности при соответствии этой деятельности одному или нескольким из следующих критериев: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получение студентом (аспирантом) в течение двух лет, предшествующих назначению повышенной стипендии, награды (приза) за результаты культурно-творческой деятельности, осуществленной им в рамках деятельности, проводимой образовательной организацией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мероприятия;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б) публичное представление студентом (аспирантом) в течение года, предшествующего назначению повышенной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</w:t>
      </w:r>
      <w:proofErr w:type="gramEnd"/>
      <w:r>
        <w:t xml:space="preserve"> </w:t>
      </w:r>
      <w:proofErr w:type="gramStart"/>
      <w:r>
        <w:lastRenderedPageBreak/>
        <w:t>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r>
        <w:t>в) систематическое (два и более раз) участие студента (аспиранта)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деятельности.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6. Повышенная стипендия назначается за достижения студента (аспиранта) в спортивной деятельности при соответствии этой деятельности одному или нескольким из следующих критериев: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а) получение студентом (аспирантом) в течение двух лет, предшествующих назначению повышенной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образовательной организацией или иной организацией;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б) систематическое участие (два и более раз) студента (аспиранта) в спортивных мероприятиях воспитательного, пропагандистского характера </w:t>
      </w:r>
      <w:proofErr w:type="gramStart"/>
      <w:r>
        <w:t>и(</w:t>
      </w:r>
      <w:proofErr w:type="gramEnd"/>
      <w:r>
        <w:t>или) иных общественно значимых спортивных мероприятиях.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  <w:outlineLvl w:val="0"/>
      </w:pPr>
      <w:r>
        <w:t>УТВЕРЖДЕНЫ</w:t>
      </w:r>
    </w:p>
    <w:p w:rsidR="0095441E" w:rsidRDefault="0095441E">
      <w:pPr>
        <w:pStyle w:val="ConsPlusNormal"/>
        <w:jc w:val="right"/>
      </w:pPr>
      <w:r>
        <w:t>постановлением Правительства</w:t>
      </w:r>
    </w:p>
    <w:p w:rsidR="0095441E" w:rsidRDefault="0095441E">
      <w:pPr>
        <w:pStyle w:val="ConsPlusNormal"/>
        <w:jc w:val="right"/>
      </w:pPr>
      <w:r>
        <w:t>Ленинградской области</w:t>
      </w:r>
    </w:p>
    <w:p w:rsidR="0095441E" w:rsidRDefault="0095441E">
      <w:pPr>
        <w:pStyle w:val="ConsPlusNormal"/>
        <w:jc w:val="right"/>
      </w:pPr>
      <w:r>
        <w:t>от 09.12.2013 N 451</w:t>
      </w:r>
    </w:p>
    <w:p w:rsidR="0095441E" w:rsidRDefault="0095441E">
      <w:pPr>
        <w:pStyle w:val="ConsPlusNormal"/>
        <w:jc w:val="right"/>
      </w:pPr>
      <w:hyperlink r:id="rId87">
        <w:r>
          <w:rPr>
            <w:color w:val="0000FF"/>
          </w:rPr>
          <w:t>(приложение 3)</w:t>
        </w:r>
      </w:hyperlink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</w:pPr>
      <w:r>
        <w:t>КРИТЕРИИ</w:t>
      </w:r>
    </w:p>
    <w:p w:rsidR="0095441E" w:rsidRDefault="0095441E">
      <w:pPr>
        <w:pStyle w:val="ConsPlusTitle"/>
        <w:jc w:val="center"/>
      </w:pPr>
      <w:r>
        <w:t>ОТНЕСЕНИЯ СТУДЕНТОВ ПЕРВОГО И ВТОРОГО КУРСОВ ГОСУДАРСТВЕННЫХ</w:t>
      </w:r>
    </w:p>
    <w:p w:rsidR="0095441E" w:rsidRDefault="0095441E">
      <w:pPr>
        <w:pStyle w:val="ConsPlusTitle"/>
        <w:jc w:val="center"/>
      </w:pPr>
      <w:r>
        <w:t>ОБРАЗОВАТЕЛЬНЫХ ОРГАНИЗАЦИЙ ВЫСШЕГО ОБРАЗОВАНИЯ</w:t>
      </w:r>
    </w:p>
    <w:p w:rsidR="0095441E" w:rsidRDefault="0095441E">
      <w:pPr>
        <w:pStyle w:val="ConsPlusTitle"/>
        <w:jc w:val="center"/>
      </w:pPr>
      <w:r>
        <w:t xml:space="preserve">ЛЕНИНГРАДСКОЙ ОБЛАСТИ, </w:t>
      </w:r>
      <w:proofErr w:type="gramStart"/>
      <w:r>
        <w:t>ОБУЧАЮЩИХСЯ</w:t>
      </w:r>
      <w:proofErr w:type="gramEnd"/>
      <w:r>
        <w:t xml:space="preserve"> ПО ОЧНОЙ ФОРМЕ ОБУЧЕНИЯ</w:t>
      </w:r>
    </w:p>
    <w:p w:rsidR="0095441E" w:rsidRDefault="0095441E">
      <w:pPr>
        <w:pStyle w:val="ConsPlusTitle"/>
        <w:jc w:val="center"/>
      </w:pPr>
      <w:r>
        <w:t>ЗА СЧЕТ БЮДЖЕТНЫХ АССИГНОВАНИЙ ОБЛАСТНОГО БЮДЖЕТА</w:t>
      </w:r>
    </w:p>
    <w:p w:rsidR="0095441E" w:rsidRDefault="0095441E">
      <w:pPr>
        <w:pStyle w:val="ConsPlusTitle"/>
        <w:jc w:val="center"/>
      </w:pPr>
      <w:r>
        <w:t>ЛЕНИНГРАДСКОЙ ОБЛАСТИ ПО ПРОГРАММАМ БАКАЛАВРИАТ</w:t>
      </w:r>
    </w:p>
    <w:p w:rsidR="0095441E" w:rsidRDefault="0095441E">
      <w:pPr>
        <w:pStyle w:val="ConsPlusTitle"/>
        <w:jc w:val="center"/>
      </w:pPr>
      <w:r>
        <w:t xml:space="preserve">И ПРОГРАММАМ ПОДГОТОВКИ СПЕЦИАЛИСТА И </w:t>
      </w:r>
      <w:proofErr w:type="gramStart"/>
      <w:r>
        <w:t>ИМЕЮЩИХ</w:t>
      </w:r>
      <w:proofErr w:type="gramEnd"/>
      <w:r>
        <w:t xml:space="preserve"> ОЦЕНКИ</w:t>
      </w:r>
    </w:p>
    <w:p w:rsidR="0095441E" w:rsidRDefault="0095441E">
      <w:pPr>
        <w:pStyle w:val="ConsPlusTitle"/>
        <w:jc w:val="center"/>
      </w:pPr>
      <w:r>
        <w:t>УСПЕВАЕМОСТИ "ХОРОШО" И "ОТЛИЧНО", К КАТЕГОРИИ НУЖДАЮЩИХСЯ</w:t>
      </w:r>
    </w:p>
    <w:p w:rsidR="0095441E" w:rsidRDefault="0095441E">
      <w:pPr>
        <w:pStyle w:val="ConsPlusNormal"/>
        <w:jc w:val="center"/>
      </w:pPr>
    </w:p>
    <w:p w:rsidR="0095441E" w:rsidRDefault="0095441E">
      <w:pPr>
        <w:pStyle w:val="ConsPlusNormal"/>
        <w:jc w:val="center"/>
      </w:pPr>
      <w:r>
        <w:t xml:space="preserve">Утратили силу. - </w:t>
      </w:r>
      <w:hyperlink r:id="rId88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Ленинградской</w:t>
      </w:r>
      <w:proofErr w:type="gramEnd"/>
    </w:p>
    <w:p w:rsidR="0095441E" w:rsidRDefault="0095441E">
      <w:pPr>
        <w:pStyle w:val="ConsPlusNormal"/>
        <w:jc w:val="center"/>
      </w:pPr>
      <w:r>
        <w:t>области от 25.04.2025 N 406.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  <w:outlineLvl w:val="0"/>
      </w:pPr>
      <w:r>
        <w:t>УТВЕРЖДЕН</w:t>
      </w:r>
    </w:p>
    <w:p w:rsidR="0095441E" w:rsidRDefault="0095441E">
      <w:pPr>
        <w:pStyle w:val="ConsPlusNormal"/>
        <w:jc w:val="right"/>
      </w:pPr>
      <w:r>
        <w:t>постановлением Правительства</w:t>
      </w:r>
    </w:p>
    <w:p w:rsidR="0095441E" w:rsidRDefault="0095441E">
      <w:pPr>
        <w:pStyle w:val="ConsPlusNormal"/>
        <w:jc w:val="right"/>
      </w:pPr>
      <w:r>
        <w:t>Ленинградской области</w:t>
      </w:r>
    </w:p>
    <w:p w:rsidR="0095441E" w:rsidRDefault="0095441E">
      <w:pPr>
        <w:pStyle w:val="ConsPlusNormal"/>
        <w:jc w:val="right"/>
      </w:pPr>
      <w:r>
        <w:t>от 09.12.2013 N 451</w:t>
      </w:r>
    </w:p>
    <w:p w:rsidR="0095441E" w:rsidRDefault="0095441E">
      <w:pPr>
        <w:pStyle w:val="ConsPlusNormal"/>
        <w:jc w:val="right"/>
      </w:pPr>
      <w:hyperlink r:id="rId89">
        <w:r>
          <w:rPr>
            <w:color w:val="0000FF"/>
          </w:rPr>
          <w:t>(приложение 4)</w:t>
        </w:r>
      </w:hyperlink>
    </w:p>
    <w:p w:rsidR="0095441E" w:rsidRDefault="0095441E">
      <w:pPr>
        <w:pStyle w:val="ConsPlusNormal"/>
      </w:pPr>
    </w:p>
    <w:p w:rsidR="0095441E" w:rsidRDefault="0095441E">
      <w:pPr>
        <w:pStyle w:val="ConsPlusTitle"/>
        <w:jc w:val="center"/>
      </w:pPr>
      <w:bookmarkStart w:id="19" w:name="P256"/>
      <w:bookmarkEnd w:id="19"/>
      <w:r>
        <w:t>ПРАВИЛА</w:t>
      </w:r>
    </w:p>
    <w:p w:rsidR="0095441E" w:rsidRDefault="0095441E">
      <w:pPr>
        <w:pStyle w:val="ConsPlusTitle"/>
        <w:jc w:val="center"/>
      </w:pPr>
      <w:r>
        <w:t xml:space="preserve">ФОРМИРОВАНИЯ СТИПЕНДИАЛЬНОГО ФОНДА ЗА СЧЕТ </w:t>
      </w:r>
      <w:proofErr w:type="gramStart"/>
      <w:r>
        <w:t>БЮДЖЕТНЫХ</w:t>
      </w:r>
      <w:proofErr w:type="gramEnd"/>
    </w:p>
    <w:p w:rsidR="0095441E" w:rsidRDefault="0095441E">
      <w:pPr>
        <w:pStyle w:val="ConsPlusTitle"/>
        <w:jc w:val="center"/>
      </w:pPr>
      <w:r>
        <w:t>АССИГНОВАНИЙ ОБЛАСТНОГО БЮДЖЕТА ЛЕНИНГРАДСКОЙ ОБЛАСТИ</w:t>
      </w:r>
    </w:p>
    <w:p w:rsidR="0095441E" w:rsidRDefault="0095441E">
      <w:pPr>
        <w:pStyle w:val="ConsPlusTitle"/>
        <w:jc w:val="center"/>
      </w:pPr>
      <w:r>
        <w:t>ДЛЯ ОТРАСЛЕВЫХ ОРГАНОВ ИСПОЛНИТЕЛЬНОЙ ВЛАСТИ ЛЕНИНГРАДСКОЙ</w:t>
      </w:r>
    </w:p>
    <w:p w:rsidR="0095441E" w:rsidRDefault="0095441E">
      <w:pPr>
        <w:pStyle w:val="ConsPlusTitle"/>
        <w:jc w:val="center"/>
      </w:pPr>
      <w:r>
        <w:t xml:space="preserve">ОБЛАСТИ, </w:t>
      </w:r>
      <w:proofErr w:type="gramStart"/>
      <w:r>
        <w:t>ОСУЩЕСТВЛЯЮЩИХ</w:t>
      </w:r>
      <w:proofErr w:type="gramEnd"/>
      <w:r>
        <w:t xml:space="preserve"> ФУНКЦИИ И ПОЛНОМОЧИЯ УЧРЕДИТЕЛЯ</w:t>
      </w:r>
    </w:p>
    <w:p w:rsidR="0095441E" w:rsidRDefault="0095441E">
      <w:pPr>
        <w:pStyle w:val="ConsPlusTitle"/>
        <w:jc w:val="center"/>
      </w:pPr>
      <w:r>
        <w:t xml:space="preserve">ГОСУДАРСТВЕННЫХ ОБРАЗОВАТЕЛЬНЫХ ОРГАНИЗАЦИЙ </w:t>
      </w:r>
      <w:proofErr w:type="gramStart"/>
      <w:r>
        <w:t>ЛЕНИНГРАДСКОЙ</w:t>
      </w:r>
      <w:proofErr w:type="gramEnd"/>
    </w:p>
    <w:p w:rsidR="0095441E" w:rsidRDefault="0095441E">
      <w:pPr>
        <w:pStyle w:val="ConsPlusTitle"/>
        <w:jc w:val="center"/>
      </w:pPr>
      <w:r>
        <w:t>ОБЛАСТИ, ПРИ ФОРМИРОВАНИИ ОБЛАСТНОГО БЮДЖЕТА ЛЕНИНГРАДСКОЙ</w:t>
      </w:r>
    </w:p>
    <w:p w:rsidR="0095441E" w:rsidRDefault="0095441E">
      <w:pPr>
        <w:pStyle w:val="ConsPlusTitle"/>
        <w:jc w:val="center"/>
      </w:pPr>
      <w:r>
        <w:t>ОБЛАСТИ НА СООТВЕТСТВУЮЩИЙ ФИНАНСОВЫЙ ГОД</w:t>
      </w:r>
    </w:p>
    <w:p w:rsidR="0095441E" w:rsidRDefault="009544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4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41E" w:rsidRDefault="009544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90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30.12.2016 </w:t>
            </w:r>
            <w:hyperlink r:id="rId91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17.02.2020 </w:t>
            </w:r>
            <w:hyperlink r:id="rId92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,</w:t>
            </w:r>
          </w:p>
          <w:p w:rsidR="0095441E" w:rsidRDefault="00954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93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25.04.2025 </w:t>
            </w:r>
            <w:hyperlink r:id="rId94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02.06.2025 </w:t>
            </w:r>
            <w:hyperlink r:id="rId95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41E" w:rsidRDefault="0095441E">
            <w:pPr>
              <w:pStyle w:val="ConsPlusNormal"/>
            </w:pPr>
          </w:p>
        </w:tc>
      </w:tr>
    </w:tbl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>1. Объем стипендиального фонда по уровням образования рассчитывается по формуле: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center"/>
      </w:pPr>
      <w:proofErr w:type="gramStart"/>
      <w:r>
        <w:t>S</w:t>
      </w:r>
      <w:proofErr w:type="gramEnd"/>
      <w:r>
        <w:rPr>
          <w:vertAlign w:val="subscript"/>
        </w:rPr>
        <w:t>у</w:t>
      </w:r>
      <w:r>
        <w:t xml:space="preserve"> = N</w:t>
      </w:r>
      <w:r>
        <w:rPr>
          <w:vertAlign w:val="subscript"/>
        </w:rPr>
        <w:t>у</w:t>
      </w:r>
      <w:r>
        <w:t xml:space="preserve"> x СН</w:t>
      </w:r>
      <w:r>
        <w:rPr>
          <w:vertAlign w:val="subscript"/>
        </w:rPr>
        <w:t>у</w:t>
      </w:r>
      <w:r>
        <w:t xml:space="preserve"> x (КО</w:t>
      </w:r>
      <w:r>
        <w:rPr>
          <w:vertAlign w:val="subscript"/>
        </w:rPr>
        <w:t>у</w:t>
      </w:r>
      <w:r>
        <w:t xml:space="preserve"> + МП</w:t>
      </w:r>
      <w:r>
        <w:rPr>
          <w:vertAlign w:val="subscript"/>
        </w:rPr>
        <w:t>у</w:t>
      </w:r>
      <w:r>
        <w:t>) x 12 + N</w:t>
      </w:r>
      <w:r>
        <w:rPr>
          <w:vertAlign w:val="subscript"/>
        </w:rPr>
        <w:t>у</w:t>
      </w:r>
      <w:r>
        <w:t xml:space="preserve"> x СН</w:t>
      </w:r>
      <w:r>
        <w:rPr>
          <w:vertAlign w:val="subscript"/>
        </w:rPr>
        <w:t>у</w:t>
      </w:r>
      <w:r>
        <w:t xml:space="preserve"> x КО</w:t>
      </w:r>
      <w:r>
        <w:rPr>
          <w:vertAlign w:val="subscript"/>
        </w:rPr>
        <w:t>у</w:t>
      </w:r>
      <w:r>
        <w:t xml:space="preserve"> x КК</w:t>
      </w:r>
      <w:r>
        <w:rPr>
          <w:vertAlign w:val="subscript"/>
        </w:rPr>
        <w:t>у</w:t>
      </w:r>
      <w:r>
        <w:t xml:space="preserve"> +</w:t>
      </w:r>
    </w:p>
    <w:p w:rsidR="0095441E" w:rsidRDefault="0095441E">
      <w:pPr>
        <w:pStyle w:val="ConsPlusNormal"/>
        <w:ind w:firstLine="540"/>
        <w:jc w:val="both"/>
      </w:pPr>
    </w:p>
    <w:p w:rsidR="0095441E" w:rsidRDefault="0095441E">
      <w:pPr>
        <w:pStyle w:val="ConsPlusNormal"/>
        <w:jc w:val="center"/>
      </w:pPr>
      <w:r>
        <w:t>+ (N</w:t>
      </w:r>
      <w:r>
        <w:rPr>
          <w:vertAlign w:val="subscript"/>
        </w:rPr>
        <w:t>у</w:t>
      </w:r>
      <w:r>
        <w:t xml:space="preserve"> x 1,5 x С</w:t>
      </w:r>
      <w:r>
        <w:rPr>
          <w:vertAlign w:val="subscript"/>
        </w:rPr>
        <w:t>у</w:t>
      </w:r>
      <w:r>
        <w:t xml:space="preserve"> + NS x NН + NS</w:t>
      </w:r>
      <w:r>
        <w:rPr>
          <w:vertAlign w:val="subscript"/>
        </w:rPr>
        <w:t>д</w:t>
      </w:r>
      <w:r>
        <w:t xml:space="preserve"> x NН</w:t>
      </w:r>
      <w:r>
        <w:rPr>
          <w:vertAlign w:val="subscript"/>
        </w:rPr>
        <w:t>д</w:t>
      </w:r>
      <w:r>
        <w:t xml:space="preserve"> + NS</w:t>
      </w:r>
      <w:proofErr w:type="gramStart"/>
      <w:r>
        <w:rPr>
          <w:vertAlign w:val="subscript"/>
        </w:rPr>
        <w:t>е</w:t>
      </w:r>
      <w:proofErr w:type="gramEnd"/>
      <w:r>
        <w:t xml:space="preserve"> x NН</w:t>
      </w:r>
      <w:r>
        <w:rPr>
          <w:vertAlign w:val="subscript"/>
        </w:rPr>
        <w:t>е</w:t>
      </w:r>
      <w:r>
        <w:t>) x 12,</w:t>
      </w:r>
    </w:p>
    <w:p w:rsidR="0095441E" w:rsidRDefault="0095441E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>где: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S</w:t>
      </w:r>
      <w:proofErr w:type="gramEnd"/>
      <w:r>
        <w:rPr>
          <w:vertAlign w:val="subscript"/>
        </w:rPr>
        <w:t>у</w:t>
      </w:r>
      <w:r>
        <w:t xml:space="preserve"> - объем стипендиального фонда по уровням образования;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у - уровень образования по основным профессиональным образовательным программам среднего профессионального образования, высшего образования, подготовки научно-педагогических кадров в аспирантуре (у = 1, 2, 3);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N</w:t>
      </w:r>
      <w:r>
        <w:rPr>
          <w:vertAlign w:val="subscript"/>
        </w:rPr>
        <w:t>у</w:t>
      </w:r>
      <w:r>
        <w:t xml:space="preserve"> - нормативы для формирования стипендиального фонда по уровням образования, установленные </w:t>
      </w:r>
      <w:hyperlink w:anchor="P20">
        <w:r>
          <w:rPr>
            <w:color w:val="0000FF"/>
          </w:rPr>
          <w:t>подпунктами "а"</w:t>
        </w:r>
      </w:hyperlink>
      <w:r>
        <w:t xml:space="preserve"> - </w:t>
      </w:r>
      <w:hyperlink w:anchor="P24">
        <w:r>
          <w:rPr>
            <w:color w:val="0000FF"/>
          </w:rPr>
          <w:t>"в" пункта 1</w:t>
        </w:r>
      </w:hyperlink>
      <w:r>
        <w:t xml:space="preserve"> постановления Правительства Ленинградской области от 9 декабря 2013 года N 451 "О стипендиальном обеспечении и других денежных выплатах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области" (далее - постановление Правительства Ленинградской области от 9 декабря 2013 года</w:t>
      </w:r>
      <w:proofErr w:type="gramEnd"/>
      <w:r>
        <w:t xml:space="preserve"> </w:t>
      </w:r>
      <w:proofErr w:type="gramStart"/>
      <w:r>
        <w:t>N 451);</w:t>
      </w:r>
      <w:proofErr w:type="gramEnd"/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NS - норматив для формирования стипендиального фонда для выплаты повышенной государственной социальной стипендии, установленный </w:t>
      </w:r>
      <w:hyperlink w:anchor="P26">
        <w:r>
          <w:rPr>
            <w:color w:val="0000FF"/>
          </w:rPr>
          <w:t>подпунктом "г" пункта 1</w:t>
        </w:r>
      </w:hyperlink>
      <w:r>
        <w:t xml:space="preserve"> постановления Правительства Ленинградской области от 9 декабря 2013 года N 451;</w:t>
      </w:r>
    </w:p>
    <w:p w:rsidR="0095441E" w:rsidRDefault="0095441E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CH</w:t>
      </w:r>
      <w:proofErr w:type="gramStart"/>
      <w:r>
        <w:rPr>
          <w:vertAlign w:val="subscript"/>
        </w:rPr>
        <w:t>у</w:t>
      </w:r>
      <w:proofErr w:type="gramEnd"/>
      <w:r>
        <w:t xml:space="preserve"> - среднегодовое количество обучающихся по уровням образования;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 xml:space="preserve">NH - среднегодовое количество студентов, указанных в </w:t>
      </w:r>
      <w:hyperlink w:anchor="P26">
        <w:r>
          <w:rPr>
            <w:color w:val="0000FF"/>
          </w:rPr>
          <w:t>подпункте "г" пункта 1</w:t>
        </w:r>
      </w:hyperlink>
      <w:r>
        <w:t xml:space="preserve"> постановления Правительства Ленинградской области от 9 декабря 2013 года N 451;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КО</w:t>
      </w:r>
      <w:r>
        <w:rPr>
          <w:vertAlign w:val="subscript"/>
        </w:rPr>
        <w:t>у</w:t>
      </w:r>
      <w:r>
        <w:t xml:space="preserve"> - коэффициент </w:t>
      </w:r>
      <w:proofErr w:type="gramStart"/>
      <w:r>
        <w:t>обучающихся</w:t>
      </w:r>
      <w:proofErr w:type="gramEnd"/>
      <w:r>
        <w:t>, получающих стипендию;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МП</w:t>
      </w:r>
      <w:r>
        <w:rPr>
          <w:vertAlign w:val="subscript"/>
        </w:rPr>
        <w:t>у</w:t>
      </w:r>
      <w:r>
        <w:t xml:space="preserve"> - коэффициент для расчета дополнительных средств на оказание материальной поддержки нуждающимся студентам;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КК</w:t>
      </w:r>
      <w:r>
        <w:rPr>
          <w:vertAlign w:val="subscript"/>
        </w:rPr>
        <w:t>у</w:t>
      </w:r>
      <w:r>
        <w:t xml:space="preserve"> - коэффициент для расчета сре</w:t>
      </w:r>
      <w:proofErr w:type="gramStart"/>
      <w:r>
        <w:t>дств дл</w:t>
      </w:r>
      <w:proofErr w:type="gramEnd"/>
      <w:r>
        <w:t>я организации культурно-массовой, физкультурной и спортивной, оздоровительной работы со студентами;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lastRenderedPageBreak/>
        <w:t>12 - количество месяцев в году;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C</w:t>
      </w:r>
      <w:proofErr w:type="gramEnd"/>
      <w:r>
        <w:rPr>
          <w:vertAlign w:val="subscript"/>
        </w:rPr>
        <w:t>у</w:t>
      </w:r>
      <w:r>
        <w:t xml:space="preserve"> - среднегодовое количество студентов, указанных в </w:t>
      </w:r>
      <w:hyperlink w:anchor="P125">
        <w:r>
          <w:rPr>
            <w:color w:val="0000FF"/>
          </w:rPr>
          <w:t>подпунктах "а"</w:t>
        </w:r>
      </w:hyperlink>
      <w:r>
        <w:t xml:space="preserve"> - </w:t>
      </w:r>
      <w:hyperlink w:anchor="P129">
        <w:r>
          <w:rPr>
            <w:color w:val="0000FF"/>
          </w:rPr>
          <w:t>"д" пункта 3.1</w:t>
        </w:r>
      </w:hyperlink>
      <w:r>
        <w:t xml:space="preserve"> приложения 1 (Положение о стипендиальном обеспечении и других формах материальной поддержки студентов и аспирантов государственных образовательных организаций высшего образования Ленинградской области, студентов государственных профессиональных образовательных организаций Ленинградской области) к постановлению Правительства Ленинградской области от 9 декабря 2013 года N 451;</w:t>
      </w:r>
    </w:p>
    <w:p w:rsidR="0095441E" w:rsidRDefault="0095441E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 xml:space="preserve">1,5 - коэффициент для формирования стипендиального фонда для выплаты государственной социальной стипендии студентам, указанным в </w:t>
      </w:r>
      <w:hyperlink w:anchor="P124">
        <w:r>
          <w:rPr>
            <w:color w:val="0000FF"/>
          </w:rPr>
          <w:t>пункте 3.1</w:t>
        </w:r>
      </w:hyperlink>
      <w:r>
        <w:t xml:space="preserve"> приложения 1 (Положение о стипендиальном обеспечении и других формах материальной поддержки студентов и аспирантов государственных образовательных организаций высшего образования Ленинградской области, студентов государственных профессиональных образовательных организаций Ленинградской области) к постановлению Правительства Ленинградской области от 9 декабря 2013 года N 451;</w:t>
      </w:r>
      <w:proofErr w:type="gramEnd"/>
    </w:p>
    <w:p w:rsidR="0095441E" w:rsidRDefault="0095441E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30.12.2016 N 537)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NS</w:t>
      </w:r>
      <w:proofErr w:type="gramStart"/>
      <w:r>
        <w:rPr>
          <w:vertAlign w:val="subscript"/>
        </w:rPr>
        <w:t>д</w:t>
      </w:r>
      <w:proofErr w:type="gramEnd"/>
      <w:r>
        <w:t xml:space="preserve"> - норматив для формирования стипендиального фонда для выплаты повышенной государственной социальной стипендии, установленный </w:t>
      </w:r>
      <w:hyperlink w:anchor="P28">
        <w:r>
          <w:rPr>
            <w:color w:val="0000FF"/>
          </w:rPr>
          <w:t>подпунктом "д" пункта 1</w:t>
        </w:r>
      </w:hyperlink>
      <w:r>
        <w:t xml:space="preserve"> постановления Правительства Ленинградской области от 9 декабря 2013 года N 451;</w:t>
      </w:r>
    </w:p>
    <w:p w:rsidR="0095441E" w:rsidRDefault="0095441E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t>Н</w:t>
      </w:r>
      <w:r>
        <w:rPr>
          <w:vertAlign w:val="subscript"/>
        </w:rPr>
        <w:t>д</w:t>
      </w:r>
      <w:r>
        <w:t xml:space="preserve"> - среднегодовое количество студентов, указанных в </w:t>
      </w:r>
      <w:hyperlink w:anchor="P28">
        <w:r>
          <w:rPr>
            <w:color w:val="0000FF"/>
          </w:rPr>
          <w:t>подпункте "д" пункта 1</w:t>
        </w:r>
      </w:hyperlink>
      <w:r>
        <w:t xml:space="preserve"> постановления Правительства Ленинградской области от 9 декабря 2013 года N 451;</w:t>
      </w:r>
    </w:p>
    <w:p w:rsidR="0095441E" w:rsidRDefault="0095441E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NS</w:t>
      </w:r>
      <w:proofErr w:type="gramStart"/>
      <w:r>
        <w:rPr>
          <w:vertAlign w:val="subscript"/>
        </w:rPr>
        <w:t>е</w:t>
      </w:r>
      <w:proofErr w:type="gramEnd"/>
      <w:r>
        <w:t xml:space="preserve"> - норматив для формирования стипендиального фонда для выплаты повышенной государственной социальной стипендии, установленный </w:t>
      </w:r>
      <w:hyperlink w:anchor="P30">
        <w:r>
          <w:rPr>
            <w:color w:val="0000FF"/>
          </w:rPr>
          <w:t>подпунктом "е" пункта 1</w:t>
        </w:r>
      </w:hyperlink>
      <w:r>
        <w:t xml:space="preserve"> постановления Правительства Ленинградской области от 9 декабря 2013 года N 451;</w:t>
      </w:r>
    </w:p>
    <w:p w:rsidR="0095441E" w:rsidRDefault="0095441E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t>Н</w:t>
      </w:r>
      <w:r>
        <w:rPr>
          <w:vertAlign w:val="subscript"/>
        </w:rPr>
        <w:t>е</w:t>
      </w:r>
      <w:r>
        <w:t xml:space="preserve"> - среднегодовое количество студентов, указанных в </w:t>
      </w:r>
      <w:hyperlink w:anchor="P30">
        <w:r>
          <w:rPr>
            <w:color w:val="0000FF"/>
          </w:rPr>
          <w:t>подпункте "е" пункта 1</w:t>
        </w:r>
      </w:hyperlink>
      <w:r>
        <w:t xml:space="preserve"> постановления Правительства Ленинградской области от 9 декабря 2013 года N 451.</w:t>
      </w:r>
    </w:p>
    <w:p w:rsidR="0095441E" w:rsidRDefault="0095441E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25.04.2025 N 406)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hyperlink r:id="rId104">
        <w:r>
          <w:rPr>
            <w:color w:val="0000FF"/>
          </w:rPr>
          <w:t>2</w:t>
        </w:r>
      </w:hyperlink>
      <w:r>
        <w:t>. Общий объем стипендиального фонда рассчитывается по формуле: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center"/>
      </w:pPr>
      <w:r>
        <w:t xml:space="preserve">S = SUM </w:t>
      </w:r>
      <w:proofErr w:type="gramStart"/>
      <w:r>
        <w:t>S</w:t>
      </w:r>
      <w:proofErr w:type="gramEnd"/>
      <w:r>
        <w:rPr>
          <w:vertAlign w:val="subscript"/>
        </w:rPr>
        <w:t>у</w:t>
      </w:r>
      <w:r>
        <w:t>,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r>
        <w:t>где:</w:t>
      </w:r>
    </w:p>
    <w:p w:rsidR="0095441E" w:rsidRDefault="0095441E">
      <w:pPr>
        <w:pStyle w:val="ConsPlusNormal"/>
        <w:spacing w:before="220"/>
        <w:ind w:firstLine="540"/>
        <w:jc w:val="both"/>
      </w:pPr>
      <w:r>
        <w:t>S - общий объем стипендиального фонда.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ind w:firstLine="540"/>
        <w:jc w:val="both"/>
      </w:pPr>
      <w:hyperlink r:id="rId105">
        <w:r>
          <w:rPr>
            <w:color w:val="0000FF"/>
          </w:rPr>
          <w:t>3</w:t>
        </w:r>
      </w:hyperlink>
      <w:r>
        <w:t>. Значения показателей для расчета стипендиального фонда приведены в таблице.</w:t>
      </w:r>
    </w:p>
    <w:p w:rsidR="0095441E" w:rsidRDefault="0095441E">
      <w:pPr>
        <w:pStyle w:val="ConsPlusNormal"/>
      </w:pPr>
    </w:p>
    <w:p w:rsidR="0095441E" w:rsidRDefault="0095441E">
      <w:pPr>
        <w:pStyle w:val="ConsPlusNormal"/>
        <w:jc w:val="right"/>
      </w:pPr>
      <w:r>
        <w:t>Таблица</w:t>
      </w:r>
    </w:p>
    <w:p w:rsidR="0095441E" w:rsidRDefault="0095441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09"/>
        <w:gridCol w:w="850"/>
        <w:gridCol w:w="1134"/>
        <w:gridCol w:w="907"/>
        <w:gridCol w:w="1417"/>
      </w:tblGrid>
      <w:tr w:rsidR="0095441E">
        <w:tc>
          <w:tcPr>
            <w:tcW w:w="454" w:type="dxa"/>
            <w:vMerge w:val="restart"/>
          </w:tcPr>
          <w:p w:rsidR="0095441E" w:rsidRDefault="0095441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09" w:type="dxa"/>
            <w:vMerge w:val="restart"/>
          </w:tcPr>
          <w:p w:rsidR="0095441E" w:rsidRDefault="0095441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5441E" w:rsidRDefault="0095441E">
            <w:pPr>
              <w:pStyle w:val="ConsPlusNormal"/>
              <w:jc w:val="center"/>
            </w:pPr>
            <w:r>
              <w:t>Обозначение показателя</w:t>
            </w:r>
          </w:p>
        </w:tc>
        <w:tc>
          <w:tcPr>
            <w:tcW w:w="3458" w:type="dxa"/>
            <w:gridSpan w:val="3"/>
          </w:tcPr>
          <w:p w:rsidR="0095441E" w:rsidRDefault="0095441E">
            <w:pPr>
              <w:pStyle w:val="ConsPlusNormal"/>
              <w:jc w:val="center"/>
            </w:pPr>
            <w:r>
              <w:t>Значения показателей по уровням образования</w:t>
            </w:r>
          </w:p>
        </w:tc>
      </w:tr>
      <w:tr w:rsidR="0095441E">
        <w:tc>
          <w:tcPr>
            <w:tcW w:w="454" w:type="dxa"/>
            <w:vMerge/>
          </w:tcPr>
          <w:p w:rsidR="0095441E" w:rsidRDefault="0095441E">
            <w:pPr>
              <w:pStyle w:val="ConsPlusNormal"/>
            </w:pPr>
          </w:p>
        </w:tc>
        <w:tc>
          <w:tcPr>
            <w:tcW w:w="4309" w:type="dxa"/>
            <w:vMerge/>
          </w:tcPr>
          <w:p w:rsidR="0095441E" w:rsidRDefault="0095441E">
            <w:pPr>
              <w:pStyle w:val="ConsPlusNormal"/>
            </w:pPr>
          </w:p>
        </w:tc>
        <w:tc>
          <w:tcPr>
            <w:tcW w:w="850" w:type="dxa"/>
            <w:vMerge/>
          </w:tcPr>
          <w:p w:rsidR="0095441E" w:rsidRDefault="0095441E">
            <w:pPr>
              <w:pStyle w:val="ConsPlusNormal"/>
            </w:pPr>
          </w:p>
        </w:tc>
        <w:tc>
          <w:tcPr>
            <w:tcW w:w="1134" w:type="dxa"/>
          </w:tcPr>
          <w:p w:rsidR="0095441E" w:rsidRDefault="0095441E">
            <w:pPr>
              <w:pStyle w:val="ConsPlusNormal"/>
              <w:jc w:val="center"/>
            </w:pPr>
            <w:r>
              <w:t xml:space="preserve">среднее профессиональное </w:t>
            </w:r>
            <w:r>
              <w:lastRenderedPageBreak/>
              <w:t>образование</w:t>
            </w:r>
          </w:p>
        </w:tc>
        <w:tc>
          <w:tcPr>
            <w:tcW w:w="907" w:type="dxa"/>
          </w:tcPr>
          <w:p w:rsidR="0095441E" w:rsidRDefault="0095441E">
            <w:pPr>
              <w:pStyle w:val="ConsPlusNormal"/>
              <w:jc w:val="center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</w:tcPr>
          <w:p w:rsidR="0095441E" w:rsidRDefault="0095441E">
            <w:pPr>
              <w:pStyle w:val="ConsPlusNormal"/>
              <w:jc w:val="center"/>
            </w:pPr>
            <w:r>
              <w:t>подготовка научно-педагогическ</w:t>
            </w:r>
            <w:r>
              <w:lastRenderedPageBreak/>
              <w:t>их кадров в аспирантуре</w:t>
            </w:r>
          </w:p>
        </w:tc>
      </w:tr>
      <w:tr w:rsidR="0095441E">
        <w:tc>
          <w:tcPr>
            <w:tcW w:w="454" w:type="dxa"/>
          </w:tcPr>
          <w:p w:rsidR="0095441E" w:rsidRDefault="0095441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309" w:type="dxa"/>
          </w:tcPr>
          <w:p w:rsidR="0095441E" w:rsidRDefault="0095441E">
            <w:pPr>
              <w:pStyle w:val="ConsPlusNormal"/>
              <w:jc w:val="both"/>
            </w:pPr>
            <w:r>
              <w:t>Уровень образования по основным профессиональным образовательным программам</w:t>
            </w:r>
          </w:p>
        </w:tc>
        <w:tc>
          <w:tcPr>
            <w:tcW w:w="850" w:type="dxa"/>
          </w:tcPr>
          <w:p w:rsidR="0095441E" w:rsidRDefault="0095441E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134" w:type="dxa"/>
          </w:tcPr>
          <w:p w:rsidR="0095441E" w:rsidRDefault="009544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5441E" w:rsidRDefault="009544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5441E" w:rsidRDefault="0095441E">
            <w:pPr>
              <w:pStyle w:val="ConsPlusNormal"/>
              <w:jc w:val="center"/>
            </w:pPr>
            <w:r>
              <w:t>3</w:t>
            </w:r>
          </w:p>
        </w:tc>
      </w:tr>
      <w:tr w:rsidR="0095441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>Нормативы для формирования стипендиального фонда по уровням образования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y</w:t>
            </w:r>
          </w:p>
        </w:tc>
        <w:tc>
          <w:tcPr>
            <w:tcW w:w="113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90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41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4883</w:t>
            </w:r>
          </w:p>
        </w:tc>
      </w:tr>
      <w:tr w:rsidR="0095441E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 xml:space="preserve">(п. 2 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02.06.2025 N 488)</w:t>
            </w:r>
          </w:p>
        </w:tc>
      </w:tr>
      <w:tr w:rsidR="0095441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bookmarkStart w:id="20" w:name="P332"/>
            <w:bookmarkEnd w:id="20"/>
            <w:r>
              <w:t>3</w:t>
            </w:r>
          </w:p>
        </w:tc>
        <w:tc>
          <w:tcPr>
            <w:tcW w:w="4309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 xml:space="preserve">Коэффициент </w:t>
            </w:r>
            <w:proofErr w:type="gramStart"/>
            <w:r>
              <w:t>обучающихся</w:t>
            </w:r>
            <w:proofErr w:type="gramEnd"/>
            <w:r>
              <w:t>, получающих академическую стипендию</w:t>
            </w:r>
          </w:p>
        </w:tc>
        <w:tc>
          <w:tcPr>
            <w:tcW w:w="850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КО</w:t>
            </w:r>
            <w:r>
              <w:rPr>
                <w:vertAlign w:val="subscript"/>
              </w:rPr>
              <w:t>у</w:t>
            </w:r>
          </w:p>
        </w:tc>
        <w:tc>
          <w:tcPr>
            <w:tcW w:w="113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0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1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1,0</w:t>
            </w:r>
          </w:p>
        </w:tc>
      </w:tr>
      <w:tr w:rsidR="0095441E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 xml:space="preserve">(п. 3 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30.12.2016 N 537)</w:t>
            </w:r>
          </w:p>
        </w:tc>
      </w:tr>
      <w:tr w:rsidR="0095441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 xml:space="preserve">Коэффициент для расчета дополнительных средств на оказание материальной поддержки </w:t>
            </w:r>
            <w:proofErr w:type="gramStart"/>
            <w:r>
              <w:t>нуждающимся</w:t>
            </w:r>
            <w:proofErr w:type="gramEnd"/>
            <w:r>
              <w:t xml:space="preserve"> обучающимся, в том числе обучающимся, получившим государственную социальную помощь</w:t>
            </w:r>
          </w:p>
        </w:tc>
        <w:tc>
          <w:tcPr>
            <w:tcW w:w="850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МП</w:t>
            </w:r>
            <w:r>
              <w:rPr>
                <w:vertAlign w:val="subscript"/>
              </w:rPr>
              <w:t>у</w:t>
            </w:r>
          </w:p>
        </w:tc>
        <w:tc>
          <w:tcPr>
            <w:tcW w:w="1134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bottom w:val="nil"/>
            </w:tcBorders>
          </w:tcPr>
          <w:p w:rsidR="0095441E" w:rsidRDefault="0095441E">
            <w:pPr>
              <w:pStyle w:val="ConsPlusNormal"/>
              <w:jc w:val="center"/>
            </w:pPr>
          </w:p>
        </w:tc>
      </w:tr>
      <w:tr w:rsidR="0095441E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95441E" w:rsidRDefault="0095441E">
            <w:pPr>
              <w:pStyle w:val="ConsPlusNormal"/>
              <w:jc w:val="both"/>
            </w:pPr>
            <w:r>
              <w:t xml:space="preserve">(п. 4 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30.12.2016 N 537)</w:t>
            </w:r>
          </w:p>
        </w:tc>
      </w:tr>
      <w:tr w:rsidR="0095441E">
        <w:tc>
          <w:tcPr>
            <w:tcW w:w="454" w:type="dxa"/>
          </w:tcPr>
          <w:p w:rsidR="0095441E" w:rsidRDefault="009544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95441E" w:rsidRDefault="0095441E">
            <w:pPr>
              <w:pStyle w:val="ConsPlusNormal"/>
              <w:jc w:val="both"/>
            </w:pPr>
            <w:r>
              <w:t>Коэффициент для расчета сре</w:t>
            </w:r>
            <w:proofErr w:type="gramStart"/>
            <w:r>
              <w:t>дств дл</w:t>
            </w:r>
            <w:proofErr w:type="gramEnd"/>
            <w:r>
              <w:t>я организации культурно-массовой, физкультурной и спортивной, оздоровительной работы со студентами</w:t>
            </w:r>
          </w:p>
        </w:tc>
        <w:tc>
          <w:tcPr>
            <w:tcW w:w="850" w:type="dxa"/>
          </w:tcPr>
          <w:p w:rsidR="0095441E" w:rsidRDefault="0095441E">
            <w:pPr>
              <w:pStyle w:val="ConsPlusNormal"/>
              <w:jc w:val="center"/>
            </w:pPr>
            <w:r>
              <w:t>КК</w:t>
            </w:r>
            <w:r>
              <w:rPr>
                <w:vertAlign w:val="subscript"/>
              </w:rPr>
              <w:t>у</w:t>
            </w:r>
          </w:p>
        </w:tc>
        <w:tc>
          <w:tcPr>
            <w:tcW w:w="1134" w:type="dxa"/>
          </w:tcPr>
          <w:p w:rsidR="0095441E" w:rsidRDefault="0095441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07" w:type="dxa"/>
          </w:tcPr>
          <w:p w:rsidR="0095441E" w:rsidRDefault="0095441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417" w:type="dxa"/>
          </w:tcPr>
          <w:p w:rsidR="0095441E" w:rsidRDefault="0095441E">
            <w:pPr>
              <w:pStyle w:val="ConsPlusNormal"/>
            </w:pPr>
          </w:p>
        </w:tc>
      </w:tr>
    </w:tbl>
    <w:p w:rsidR="0095441E" w:rsidRDefault="0095441E">
      <w:pPr>
        <w:pStyle w:val="ConsPlusNormal"/>
      </w:pPr>
    </w:p>
    <w:p w:rsidR="0095441E" w:rsidRDefault="0095441E">
      <w:pPr>
        <w:pStyle w:val="ConsPlusNormal"/>
      </w:pPr>
    </w:p>
    <w:p w:rsidR="0095441E" w:rsidRDefault="009544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2B6D" w:rsidRDefault="00862B6D"/>
    <w:sectPr w:rsidR="00862B6D" w:rsidSect="00F1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1E"/>
    <w:rsid w:val="00862B6D"/>
    <w:rsid w:val="0095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4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4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4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4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28230" TargetMode="External"/><Relationship Id="rId21" Type="http://schemas.openxmlformats.org/officeDocument/2006/relationships/hyperlink" Target="https://login.consultant.ru/link/?req=doc&amp;base=SPB&amp;n=310329&amp;dst=100017" TargetMode="External"/><Relationship Id="rId42" Type="http://schemas.openxmlformats.org/officeDocument/2006/relationships/hyperlink" Target="https://login.consultant.ru/link/?req=doc&amp;base=SPB&amp;n=182129&amp;dst=100067" TargetMode="External"/><Relationship Id="rId47" Type="http://schemas.openxmlformats.org/officeDocument/2006/relationships/hyperlink" Target="https://login.consultant.ru/link/?req=doc&amp;base=SPB&amp;n=182129&amp;dst=100067" TargetMode="External"/><Relationship Id="rId63" Type="http://schemas.openxmlformats.org/officeDocument/2006/relationships/hyperlink" Target="https://login.consultant.ru/link/?req=doc&amp;base=LAW&amp;n=515492&amp;dst=101023" TargetMode="External"/><Relationship Id="rId68" Type="http://schemas.openxmlformats.org/officeDocument/2006/relationships/hyperlink" Target="https://login.consultant.ru/link/?req=doc&amp;base=SPB&amp;n=182129&amp;dst=100077" TargetMode="External"/><Relationship Id="rId84" Type="http://schemas.openxmlformats.org/officeDocument/2006/relationships/hyperlink" Target="https://login.consultant.ru/link/?req=doc&amp;base=SPB&amp;n=182129&amp;dst=100098" TargetMode="External"/><Relationship Id="rId89" Type="http://schemas.openxmlformats.org/officeDocument/2006/relationships/hyperlink" Target="https://login.consultant.ru/link/?req=doc&amp;base=SPB&amp;n=182129&amp;dst=100052" TargetMode="External"/><Relationship Id="rId16" Type="http://schemas.openxmlformats.org/officeDocument/2006/relationships/hyperlink" Target="https://login.consultant.ru/link/?req=doc&amp;base=SPB&amp;n=312148&amp;dst=100014" TargetMode="External"/><Relationship Id="rId107" Type="http://schemas.openxmlformats.org/officeDocument/2006/relationships/hyperlink" Target="https://login.consultant.ru/link/?req=doc&amp;base=SPB&amp;n=182129&amp;dst=100116" TargetMode="External"/><Relationship Id="rId11" Type="http://schemas.openxmlformats.org/officeDocument/2006/relationships/hyperlink" Target="https://login.consultant.ru/link/?req=doc&amp;base=SPB&amp;n=310329&amp;dst=100005" TargetMode="External"/><Relationship Id="rId32" Type="http://schemas.openxmlformats.org/officeDocument/2006/relationships/hyperlink" Target="https://login.consultant.ru/link/?req=doc&amp;base=SPB&amp;n=152544&amp;dst=100015" TargetMode="External"/><Relationship Id="rId37" Type="http://schemas.openxmlformats.org/officeDocument/2006/relationships/hyperlink" Target="https://login.consultant.ru/link/?req=doc&amp;base=SPB&amp;n=152544&amp;dst=100016" TargetMode="External"/><Relationship Id="rId53" Type="http://schemas.openxmlformats.org/officeDocument/2006/relationships/hyperlink" Target="https://login.consultant.ru/link/?req=doc&amp;base=SPB&amp;n=182129&amp;dst=100064" TargetMode="External"/><Relationship Id="rId58" Type="http://schemas.openxmlformats.org/officeDocument/2006/relationships/hyperlink" Target="https://login.consultant.ru/link/?req=doc&amp;base=LAW&amp;n=515492&amp;dst=100575" TargetMode="External"/><Relationship Id="rId74" Type="http://schemas.openxmlformats.org/officeDocument/2006/relationships/hyperlink" Target="https://login.consultant.ru/link/?req=doc&amp;base=SPB&amp;n=182129&amp;dst=100093" TargetMode="External"/><Relationship Id="rId79" Type="http://schemas.openxmlformats.org/officeDocument/2006/relationships/hyperlink" Target="https://login.consultant.ru/link/?req=doc&amp;base=LAW&amp;n=489643" TargetMode="External"/><Relationship Id="rId102" Type="http://schemas.openxmlformats.org/officeDocument/2006/relationships/hyperlink" Target="https://login.consultant.ru/link/?req=doc&amp;base=SPB&amp;n=310329&amp;dst=10004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152544&amp;dst=100034" TargetMode="External"/><Relationship Id="rId95" Type="http://schemas.openxmlformats.org/officeDocument/2006/relationships/hyperlink" Target="https://login.consultant.ru/link/?req=doc&amp;base=SPB&amp;n=312148&amp;dst=100015" TargetMode="External"/><Relationship Id="rId22" Type="http://schemas.openxmlformats.org/officeDocument/2006/relationships/hyperlink" Target="https://login.consultant.ru/link/?req=doc&amp;base=SPB&amp;n=182129&amp;dst=100017" TargetMode="External"/><Relationship Id="rId27" Type="http://schemas.openxmlformats.org/officeDocument/2006/relationships/hyperlink" Target="https://login.consultant.ru/link/?req=doc&amp;base=SPB&amp;n=57269" TargetMode="External"/><Relationship Id="rId43" Type="http://schemas.openxmlformats.org/officeDocument/2006/relationships/hyperlink" Target="https://login.consultant.ru/link/?req=doc&amp;base=SPB&amp;n=182129&amp;dst=100067" TargetMode="External"/><Relationship Id="rId48" Type="http://schemas.openxmlformats.org/officeDocument/2006/relationships/hyperlink" Target="https://login.consultant.ru/link/?req=doc&amp;base=SPB&amp;n=182129&amp;dst=100067" TargetMode="External"/><Relationship Id="rId64" Type="http://schemas.openxmlformats.org/officeDocument/2006/relationships/hyperlink" Target="https://login.consultant.ru/link/?req=doc&amp;base=LAW&amp;n=515492&amp;dst=100569" TargetMode="External"/><Relationship Id="rId69" Type="http://schemas.openxmlformats.org/officeDocument/2006/relationships/hyperlink" Target="https://login.consultant.ru/link/?req=doc&amp;base=SPB&amp;n=182129&amp;dst=100087" TargetMode="External"/><Relationship Id="rId80" Type="http://schemas.openxmlformats.org/officeDocument/2006/relationships/hyperlink" Target="https://login.consultant.ru/link/?req=doc&amp;base=SPB&amp;n=310329&amp;dst=100034" TargetMode="External"/><Relationship Id="rId85" Type="http://schemas.openxmlformats.org/officeDocument/2006/relationships/hyperlink" Target="https://login.consultant.ru/link/?req=doc&amp;base=SPB&amp;n=182129&amp;dst=100098" TargetMode="External"/><Relationship Id="rId12" Type="http://schemas.openxmlformats.org/officeDocument/2006/relationships/hyperlink" Target="https://login.consultant.ru/link/?req=doc&amp;base=SPB&amp;n=312148&amp;dst=100005" TargetMode="External"/><Relationship Id="rId17" Type="http://schemas.openxmlformats.org/officeDocument/2006/relationships/hyperlink" Target="https://login.consultant.ru/link/?req=doc&amp;base=SPB&amp;n=310329&amp;dst=100012" TargetMode="External"/><Relationship Id="rId33" Type="http://schemas.openxmlformats.org/officeDocument/2006/relationships/hyperlink" Target="https://login.consultant.ru/link/?req=doc&amp;base=SPB&amp;n=182129&amp;dst=100053" TargetMode="External"/><Relationship Id="rId38" Type="http://schemas.openxmlformats.org/officeDocument/2006/relationships/hyperlink" Target="https://login.consultant.ru/link/?req=doc&amp;base=SPB&amp;n=152544&amp;dst=100022" TargetMode="External"/><Relationship Id="rId59" Type="http://schemas.openxmlformats.org/officeDocument/2006/relationships/hyperlink" Target="https://login.consultant.ru/link/?req=doc&amp;base=LAW&amp;n=515492&amp;dst=100577" TargetMode="External"/><Relationship Id="rId103" Type="http://schemas.openxmlformats.org/officeDocument/2006/relationships/hyperlink" Target="https://login.consultant.ru/link/?req=doc&amp;base=SPB&amp;n=310329&amp;dst=100046" TargetMode="External"/><Relationship Id="rId108" Type="http://schemas.openxmlformats.org/officeDocument/2006/relationships/hyperlink" Target="https://login.consultant.ru/link/?req=doc&amp;base=SPB&amp;n=182129&amp;dst=100122" TargetMode="External"/><Relationship Id="rId54" Type="http://schemas.openxmlformats.org/officeDocument/2006/relationships/hyperlink" Target="https://login.consultant.ru/link/?req=doc&amp;base=SPB&amp;n=310329&amp;dst=100019" TargetMode="External"/><Relationship Id="rId70" Type="http://schemas.openxmlformats.org/officeDocument/2006/relationships/hyperlink" Target="https://login.consultant.ru/link/?req=doc&amp;base=SPB&amp;n=182129&amp;dst=100093" TargetMode="External"/><Relationship Id="rId75" Type="http://schemas.openxmlformats.org/officeDocument/2006/relationships/hyperlink" Target="https://login.consultant.ru/link/?req=doc&amp;base=SPB&amp;n=310329&amp;dst=100028" TargetMode="External"/><Relationship Id="rId91" Type="http://schemas.openxmlformats.org/officeDocument/2006/relationships/hyperlink" Target="https://login.consultant.ru/link/?req=doc&amp;base=SPB&amp;n=182129&amp;dst=100099" TargetMode="External"/><Relationship Id="rId96" Type="http://schemas.openxmlformats.org/officeDocument/2006/relationships/hyperlink" Target="https://login.consultant.ru/link/?req=doc&amp;base=SPB&amp;n=310329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2544&amp;dst=100005" TargetMode="External"/><Relationship Id="rId15" Type="http://schemas.openxmlformats.org/officeDocument/2006/relationships/hyperlink" Target="https://login.consultant.ru/link/?req=doc&amp;base=SPB&amp;n=312148&amp;dst=100013" TargetMode="External"/><Relationship Id="rId23" Type="http://schemas.openxmlformats.org/officeDocument/2006/relationships/hyperlink" Target="https://login.consultant.ru/link/?req=doc&amp;base=SPB&amp;n=182129&amp;dst=100019" TargetMode="External"/><Relationship Id="rId28" Type="http://schemas.openxmlformats.org/officeDocument/2006/relationships/hyperlink" Target="https://login.consultant.ru/link/?req=doc&amp;base=SPB&amp;n=127850" TargetMode="External"/><Relationship Id="rId36" Type="http://schemas.openxmlformats.org/officeDocument/2006/relationships/hyperlink" Target="https://login.consultant.ru/link/?req=doc&amp;base=SPB&amp;n=182129&amp;dst=100056" TargetMode="External"/><Relationship Id="rId49" Type="http://schemas.openxmlformats.org/officeDocument/2006/relationships/hyperlink" Target="https://login.consultant.ru/link/?req=doc&amp;base=SPB&amp;n=182129&amp;dst=100067" TargetMode="External"/><Relationship Id="rId57" Type="http://schemas.openxmlformats.org/officeDocument/2006/relationships/hyperlink" Target="https://login.consultant.ru/link/?req=doc&amp;base=LAW&amp;n=515492&amp;dst=100569" TargetMode="External"/><Relationship Id="rId106" Type="http://schemas.openxmlformats.org/officeDocument/2006/relationships/hyperlink" Target="https://login.consultant.ru/link/?req=doc&amp;base=SPB&amp;n=312148&amp;dst=100015" TargetMode="External"/><Relationship Id="rId10" Type="http://schemas.openxmlformats.org/officeDocument/2006/relationships/hyperlink" Target="https://login.consultant.ru/link/?req=doc&amp;base=SPB&amp;n=272746&amp;dst=100005" TargetMode="External"/><Relationship Id="rId31" Type="http://schemas.openxmlformats.org/officeDocument/2006/relationships/hyperlink" Target="https://login.consultant.ru/link/?req=doc&amp;base=SPB&amp;n=232172&amp;dst=100036" TargetMode="External"/><Relationship Id="rId44" Type="http://schemas.openxmlformats.org/officeDocument/2006/relationships/hyperlink" Target="https://login.consultant.ru/link/?req=doc&amp;base=SPB&amp;n=182129&amp;dst=100067" TargetMode="External"/><Relationship Id="rId52" Type="http://schemas.openxmlformats.org/officeDocument/2006/relationships/hyperlink" Target="https://login.consultant.ru/link/?req=doc&amp;base=SPB&amp;n=182129&amp;dst=100067" TargetMode="External"/><Relationship Id="rId60" Type="http://schemas.openxmlformats.org/officeDocument/2006/relationships/hyperlink" Target="https://login.consultant.ru/link/?req=doc&amp;base=SPB&amp;n=310329&amp;dst=100022" TargetMode="External"/><Relationship Id="rId65" Type="http://schemas.openxmlformats.org/officeDocument/2006/relationships/hyperlink" Target="https://login.consultant.ru/link/?req=doc&amp;base=LAW&amp;n=515492&amp;dst=100575" TargetMode="External"/><Relationship Id="rId73" Type="http://schemas.openxmlformats.org/officeDocument/2006/relationships/hyperlink" Target="https://login.consultant.ru/link/?req=doc&amp;base=SPB&amp;n=182129&amp;dst=100093" TargetMode="External"/><Relationship Id="rId78" Type="http://schemas.openxmlformats.org/officeDocument/2006/relationships/hyperlink" Target="https://login.consultant.ru/link/?req=doc&amp;base=SPB&amp;n=310329&amp;dst=100032" TargetMode="External"/><Relationship Id="rId81" Type="http://schemas.openxmlformats.org/officeDocument/2006/relationships/hyperlink" Target="https://login.consultant.ru/link/?req=doc&amp;base=SPB&amp;n=182129&amp;dst=100095" TargetMode="External"/><Relationship Id="rId86" Type="http://schemas.openxmlformats.org/officeDocument/2006/relationships/hyperlink" Target="https://login.consultant.ru/link/?req=doc&amp;base=SPB&amp;n=182129&amp;dst=100022" TargetMode="External"/><Relationship Id="rId94" Type="http://schemas.openxmlformats.org/officeDocument/2006/relationships/hyperlink" Target="https://login.consultant.ru/link/?req=doc&amp;base=SPB&amp;n=310329&amp;dst=100037" TargetMode="External"/><Relationship Id="rId99" Type="http://schemas.openxmlformats.org/officeDocument/2006/relationships/hyperlink" Target="https://login.consultant.ru/link/?req=doc&amp;base=SPB&amp;n=182129&amp;dst=100105" TargetMode="External"/><Relationship Id="rId101" Type="http://schemas.openxmlformats.org/officeDocument/2006/relationships/hyperlink" Target="https://login.consultant.ru/link/?req=doc&amp;base=SPB&amp;n=310329&amp;dst=1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22918&amp;dst=100005" TargetMode="External"/><Relationship Id="rId13" Type="http://schemas.openxmlformats.org/officeDocument/2006/relationships/hyperlink" Target="https://login.consultant.ru/link/?req=doc&amp;base=LAW&amp;n=515575&amp;dst=100526" TargetMode="External"/><Relationship Id="rId18" Type="http://schemas.openxmlformats.org/officeDocument/2006/relationships/hyperlink" Target="https://login.consultant.ru/link/?req=doc&amp;base=SPB&amp;n=310329&amp;dst=100014" TargetMode="External"/><Relationship Id="rId39" Type="http://schemas.openxmlformats.org/officeDocument/2006/relationships/hyperlink" Target="https://login.consultant.ru/link/?req=doc&amp;base=SPB&amp;n=182129&amp;dst=10005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SPB&amp;n=310329&amp;dst=100018" TargetMode="External"/><Relationship Id="rId50" Type="http://schemas.openxmlformats.org/officeDocument/2006/relationships/hyperlink" Target="https://login.consultant.ru/link/?req=doc&amp;base=SPB&amp;n=182129&amp;dst=100067" TargetMode="External"/><Relationship Id="rId55" Type="http://schemas.openxmlformats.org/officeDocument/2006/relationships/hyperlink" Target="https://login.consultant.ru/link/?req=doc&amp;base=LAW&amp;n=515492&amp;dst=100561" TargetMode="External"/><Relationship Id="rId76" Type="http://schemas.openxmlformats.org/officeDocument/2006/relationships/hyperlink" Target="https://login.consultant.ru/link/?req=doc&amp;base=SPB&amp;n=310329&amp;dst=100030" TargetMode="External"/><Relationship Id="rId97" Type="http://schemas.openxmlformats.org/officeDocument/2006/relationships/hyperlink" Target="https://login.consultant.ru/link/?req=doc&amp;base=SPB&amp;n=310329&amp;dst=100041" TargetMode="External"/><Relationship Id="rId104" Type="http://schemas.openxmlformats.org/officeDocument/2006/relationships/hyperlink" Target="https://login.consultant.ru/link/?req=doc&amp;base=SPB&amp;n=182129&amp;dst=100107" TargetMode="External"/><Relationship Id="rId7" Type="http://schemas.openxmlformats.org/officeDocument/2006/relationships/hyperlink" Target="https://login.consultant.ru/link/?req=doc&amp;base=SPB&amp;n=232172&amp;dst=100036" TargetMode="External"/><Relationship Id="rId71" Type="http://schemas.openxmlformats.org/officeDocument/2006/relationships/hyperlink" Target="https://login.consultant.ru/link/?req=doc&amp;base=SPB&amp;n=310329&amp;dst=100026" TargetMode="External"/><Relationship Id="rId92" Type="http://schemas.openxmlformats.org/officeDocument/2006/relationships/hyperlink" Target="https://login.consultant.ru/link/?req=doc&amp;base=SPB&amp;n=222918&amp;dst=10001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182129&amp;dst=100017" TargetMode="External"/><Relationship Id="rId24" Type="http://schemas.openxmlformats.org/officeDocument/2006/relationships/hyperlink" Target="https://login.consultant.ru/link/?req=doc&amp;base=SPB&amp;n=182129&amp;dst=100017" TargetMode="External"/><Relationship Id="rId40" Type="http://schemas.openxmlformats.org/officeDocument/2006/relationships/hyperlink" Target="https://login.consultant.ru/link/?req=doc&amp;base=SPB&amp;n=182129&amp;dst=100067" TargetMode="External"/><Relationship Id="rId45" Type="http://schemas.openxmlformats.org/officeDocument/2006/relationships/hyperlink" Target="https://login.consultant.ru/link/?req=doc&amp;base=SPB&amp;n=182129&amp;dst=100067" TargetMode="External"/><Relationship Id="rId66" Type="http://schemas.openxmlformats.org/officeDocument/2006/relationships/hyperlink" Target="https://login.consultant.ru/link/?req=doc&amp;base=LAW&amp;n=515492&amp;dst=100577" TargetMode="External"/><Relationship Id="rId87" Type="http://schemas.openxmlformats.org/officeDocument/2006/relationships/hyperlink" Target="https://login.consultant.ru/link/?req=doc&amp;base=SPB&amp;n=182129&amp;dst=100052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login.consultant.ru/link/?req=doc&amp;base=SPB&amp;n=182129&amp;dst=100069" TargetMode="External"/><Relationship Id="rId82" Type="http://schemas.openxmlformats.org/officeDocument/2006/relationships/hyperlink" Target="https://login.consultant.ru/link/?req=doc&amp;base=SPB&amp;n=182129&amp;dst=100096" TargetMode="External"/><Relationship Id="rId19" Type="http://schemas.openxmlformats.org/officeDocument/2006/relationships/hyperlink" Target="https://login.consultant.ru/link/?req=doc&amp;base=SPB&amp;n=310329&amp;dst=100016" TargetMode="External"/><Relationship Id="rId14" Type="http://schemas.openxmlformats.org/officeDocument/2006/relationships/hyperlink" Target="https://login.consultant.ru/link/?req=doc&amp;base=SPB&amp;n=312148&amp;dst=100011" TargetMode="External"/><Relationship Id="rId30" Type="http://schemas.openxmlformats.org/officeDocument/2006/relationships/hyperlink" Target="https://login.consultant.ru/link/?req=doc&amp;base=SPB&amp;n=182129&amp;dst=100017" TargetMode="External"/><Relationship Id="rId35" Type="http://schemas.openxmlformats.org/officeDocument/2006/relationships/hyperlink" Target="https://login.consultant.ru/link/?req=doc&amp;base=SPB&amp;n=182129&amp;dst=100054" TargetMode="External"/><Relationship Id="rId56" Type="http://schemas.openxmlformats.org/officeDocument/2006/relationships/hyperlink" Target="https://login.consultant.ru/link/?req=doc&amp;base=LAW&amp;n=515492&amp;dst=101023" TargetMode="External"/><Relationship Id="rId77" Type="http://schemas.openxmlformats.org/officeDocument/2006/relationships/hyperlink" Target="https://login.consultant.ru/link/?req=doc&amp;base=SPB&amp;n=182129&amp;dst=100093" TargetMode="External"/><Relationship Id="rId100" Type="http://schemas.openxmlformats.org/officeDocument/2006/relationships/hyperlink" Target="https://login.consultant.ru/link/?req=doc&amp;base=SPB&amp;n=310329&amp;dst=100042" TargetMode="External"/><Relationship Id="rId105" Type="http://schemas.openxmlformats.org/officeDocument/2006/relationships/hyperlink" Target="https://login.consultant.ru/link/?req=doc&amp;base=SPB&amp;n=182129&amp;dst=100106" TargetMode="External"/><Relationship Id="rId8" Type="http://schemas.openxmlformats.org/officeDocument/2006/relationships/hyperlink" Target="https://login.consultant.ru/link/?req=doc&amp;base=SPB&amp;n=182129&amp;dst=100005" TargetMode="External"/><Relationship Id="rId51" Type="http://schemas.openxmlformats.org/officeDocument/2006/relationships/hyperlink" Target="https://login.consultant.ru/link/?req=doc&amp;base=SPB&amp;n=182129&amp;dst=100059" TargetMode="External"/><Relationship Id="rId72" Type="http://schemas.openxmlformats.org/officeDocument/2006/relationships/hyperlink" Target="https://login.consultant.ru/link/?req=doc&amp;base=SPB&amp;n=182129&amp;dst=100093" TargetMode="External"/><Relationship Id="rId93" Type="http://schemas.openxmlformats.org/officeDocument/2006/relationships/hyperlink" Target="https://login.consultant.ru/link/?req=doc&amp;base=SPB&amp;n=272746&amp;dst=100015" TargetMode="External"/><Relationship Id="rId98" Type="http://schemas.openxmlformats.org/officeDocument/2006/relationships/hyperlink" Target="https://login.consultant.ru/link/?req=doc&amp;base=SPB&amp;n=182129&amp;dst=10010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182129&amp;dst=100017" TargetMode="External"/><Relationship Id="rId46" Type="http://schemas.openxmlformats.org/officeDocument/2006/relationships/hyperlink" Target="https://login.consultant.ru/link/?req=doc&amp;base=SPB&amp;n=152544&amp;dst=100027" TargetMode="External"/><Relationship Id="rId67" Type="http://schemas.openxmlformats.org/officeDocument/2006/relationships/hyperlink" Target="https://login.consultant.ru/link/?req=doc&amp;base=SPB&amp;n=310329&amp;dst=100024" TargetMode="External"/><Relationship Id="rId20" Type="http://schemas.openxmlformats.org/officeDocument/2006/relationships/hyperlink" Target="https://login.consultant.ru/link/?req=doc&amp;base=SPB&amp;n=182129&amp;dst=100015" TargetMode="External"/><Relationship Id="rId41" Type="http://schemas.openxmlformats.org/officeDocument/2006/relationships/hyperlink" Target="https://login.consultant.ru/link/?req=doc&amp;base=SPB&amp;n=182129&amp;dst=100067" TargetMode="External"/><Relationship Id="rId62" Type="http://schemas.openxmlformats.org/officeDocument/2006/relationships/hyperlink" Target="https://login.consultant.ru/link/?req=doc&amp;base=LAW&amp;n=515492&amp;dst=100561" TargetMode="External"/><Relationship Id="rId83" Type="http://schemas.openxmlformats.org/officeDocument/2006/relationships/hyperlink" Target="https://login.consultant.ru/link/?req=doc&amp;base=SPB&amp;n=182129&amp;dst=100097" TargetMode="External"/><Relationship Id="rId88" Type="http://schemas.openxmlformats.org/officeDocument/2006/relationships/hyperlink" Target="https://login.consultant.ru/link/?req=doc&amp;base=SPB&amp;n=31032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7759</Words>
  <Characters>44231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Виктория Игоревна</dc:creator>
  <cp:lastModifiedBy>Громова Виктория Игоревна</cp:lastModifiedBy>
  <cp:revision>1</cp:revision>
  <dcterms:created xsi:type="dcterms:W3CDTF">2025-10-20T07:09:00Z</dcterms:created>
  <dcterms:modified xsi:type="dcterms:W3CDTF">2025-10-20T07:11:00Z</dcterms:modified>
</cp:coreProperties>
</file>