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023BEA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023BEA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023BE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023BE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023BE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023BE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023BE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023BEA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023BE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</w:t>
      </w:r>
      <w:proofErr w:type="gramStart"/>
      <w:r w:rsidR="001227F4">
        <w:rPr>
          <w:rFonts w:ascii="Times New Roman" w:hAnsi="Times New Roman"/>
          <w:sz w:val="28"/>
          <w:szCs w:val="28"/>
        </w:rPr>
        <w:t xml:space="preserve">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proofErr w:type="gramEnd"/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 xml:space="preserve">, </w:t>
      </w:r>
      <w:proofErr w:type="gramStart"/>
      <w:r w:rsidR="00771731" w:rsidRPr="00DA0367">
        <w:t>например</w:t>
      </w:r>
      <w:proofErr w:type="gramEnd"/>
      <w:r w:rsidR="00771731" w:rsidRPr="00DA0367">
        <w:t>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 xml:space="preserve">внешнего адресата, </w:t>
      </w:r>
      <w:proofErr w:type="gramStart"/>
      <w:r w:rsidRPr="00DA4E11">
        <w:t>например</w:t>
      </w:r>
      <w:proofErr w:type="gramEnd"/>
      <w:r w:rsidRPr="00DA4E11">
        <w:t>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 xml:space="preserve">запроса), </w:t>
      </w:r>
      <w:proofErr w:type="gramStart"/>
      <w:r w:rsidRPr="00115C83">
        <w:t>например</w:t>
      </w:r>
      <w:proofErr w:type="gramEnd"/>
      <w:r w:rsidRPr="00115C83">
        <w:t>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proofErr w:type="spellStart"/>
      <w:r w:rsidR="00283AFC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283AFC">
        <w:rPr>
          <w:rFonts w:ascii="Times New Roman" w:hAnsi="Times New Roman"/>
          <w:sz w:val="28"/>
          <w:szCs w:val="28"/>
        </w:rPr>
        <w:t xml:space="preserve">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ведения подраздела, посвященного вопросам противодействия </w:t>
      </w:r>
      <w:proofErr w:type="gramStart"/>
      <w:r w:rsidRPr="000536F3">
        <w:rPr>
          <w:rFonts w:ascii="Times New Roman" w:hAnsi="Times New Roman"/>
          <w:sz w:val="28"/>
          <w:szCs w:val="28"/>
        </w:rPr>
        <w:t>коррупции,</w:t>
      </w:r>
      <w:r w:rsidR="001227F4">
        <w:rPr>
          <w:rFonts w:ascii="Times New Roman" w:hAnsi="Times New Roman"/>
          <w:sz w:val="28"/>
          <w:szCs w:val="28"/>
        </w:rPr>
        <w:br/>
        <w:t>на</w:t>
      </w:r>
      <w:proofErr w:type="gramEnd"/>
      <w:r w:rsidR="001227F4">
        <w:rPr>
          <w:rFonts w:ascii="Times New Roman" w:hAnsi="Times New Roman"/>
          <w:sz w:val="28"/>
          <w:szCs w:val="28"/>
        </w:rPr>
        <w:t xml:space="preserve">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игрофицированного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proofErr w:type="spellStart"/>
      <w:r>
        <w:rPr>
          <w:rFonts w:ascii="Times New Roman" w:hAnsi="Times New Roman"/>
          <w:sz w:val="28"/>
          <w:szCs w:val="28"/>
        </w:rPr>
        <w:t>квиз</w:t>
      </w:r>
      <w:proofErr w:type="spellEnd"/>
      <w:r w:rsidR="00283A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3AFC">
        <w:rPr>
          <w:rFonts w:ascii="Times New Roman" w:hAnsi="Times New Roman"/>
          <w:sz w:val="28"/>
          <w:szCs w:val="28"/>
        </w:rPr>
        <w:t>квест</w:t>
      </w:r>
      <w:proofErr w:type="spellEnd"/>
      <w:r w:rsidR="00283AFC">
        <w:rPr>
          <w:rFonts w:ascii="Times New Roman" w:hAnsi="Times New Roman"/>
          <w:sz w:val="28"/>
          <w:szCs w:val="28"/>
        </w:rPr>
        <w:t>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умения использовать коммуникативно-речевые приемы (авансирование, </w:t>
      </w:r>
      <w:proofErr w:type="spellStart"/>
      <w:r>
        <w:t>диалогизация</w:t>
      </w:r>
      <w:proofErr w:type="spellEnd"/>
      <w:r>
        <w:t>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 xml:space="preserve">умения выявлять </w:t>
      </w:r>
      <w:proofErr w:type="spellStart"/>
      <w:r>
        <w:t>коррупциогенные</w:t>
      </w:r>
      <w:proofErr w:type="spellEnd"/>
      <w:r>
        <w:t xml:space="preserve"> факторы </w:t>
      </w:r>
      <w:proofErr w:type="gramStart"/>
      <w:r>
        <w:t>в положениях</w:t>
      </w:r>
      <w:proofErr w:type="gramEnd"/>
      <w:r>
        <w:t xml:space="preserve">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</w:t>
      </w:r>
      <w:proofErr w:type="spellStart"/>
      <w:r w:rsidR="00B62863" w:rsidRPr="00342F40">
        <w:rPr>
          <w:rFonts w:ascii="Times New Roman" w:hAnsi="Times New Roman"/>
          <w:sz w:val="28"/>
          <w:szCs w:val="28"/>
        </w:rPr>
        <w:t>тезисно</w:t>
      </w:r>
      <w:proofErr w:type="spellEnd"/>
      <w:r w:rsidR="00B62863" w:rsidRPr="00342F40">
        <w:rPr>
          <w:rFonts w:ascii="Times New Roman" w:hAnsi="Times New Roman"/>
          <w:sz w:val="28"/>
          <w:szCs w:val="28"/>
        </w:rPr>
        <w:t xml:space="preserve">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proofErr w:type="spellStart"/>
      <w:r w:rsidR="00DC294C" w:rsidRPr="00342F40">
        <w:rPr>
          <w:rFonts w:ascii="Times New Roman" w:hAnsi="Times New Roman"/>
          <w:sz w:val="28"/>
          <w:szCs w:val="28"/>
        </w:rPr>
        <w:t>фактологических</w:t>
      </w:r>
      <w:proofErr w:type="spellEnd"/>
      <w:r w:rsidR="00DC294C" w:rsidRPr="00342F40">
        <w:rPr>
          <w:rFonts w:ascii="Times New Roman" w:hAnsi="Times New Roman"/>
          <w:sz w:val="28"/>
          <w:szCs w:val="28"/>
        </w:rPr>
        <w:t xml:space="preserve">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proofErr w:type="spellStart"/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proofErr w:type="spellEnd"/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proofErr w:type="spellStart"/>
      <w:r w:rsidR="00D74236" w:rsidRPr="00342F40">
        <w:t>игрофикация</w:t>
      </w:r>
      <w:proofErr w:type="spellEnd"/>
      <w:r w:rsidR="00D74236" w:rsidRPr="00342F40">
        <w:t xml:space="preserve">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proofErr w:type="spellStart"/>
      <w:r w:rsidR="00D24E58" w:rsidRPr="00342F40">
        <w:t>игрофикации</w:t>
      </w:r>
      <w:proofErr w:type="spellEnd"/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приоритизировать</w:t>
      </w:r>
      <w:proofErr w:type="spellEnd"/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1AA06" w14:textId="77777777" w:rsidR="00023BEA" w:rsidRDefault="00023BEA" w:rsidP="00503247">
      <w:r>
        <w:separator/>
      </w:r>
    </w:p>
  </w:endnote>
  <w:endnote w:type="continuationSeparator" w:id="0">
    <w:p w14:paraId="67A3D501" w14:textId="77777777" w:rsidR="00023BEA" w:rsidRDefault="00023BEA" w:rsidP="00503247">
      <w:r>
        <w:continuationSeparator/>
      </w:r>
    </w:p>
  </w:endnote>
  <w:endnote w:type="continuationNotice" w:id="1">
    <w:p w14:paraId="1EDE54F7" w14:textId="77777777" w:rsidR="00023BEA" w:rsidRDefault="00023BEA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7E1B6" w14:textId="77777777" w:rsidR="00023BEA" w:rsidRDefault="00023BEA" w:rsidP="00503247">
      <w:r>
        <w:separator/>
      </w:r>
    </w:p>
  </w:footnote>
  <w:footnote w:type="continuationSeparator" w:id="0">
    <w:p w14:paraId="5CA4F216" w14:textId="77777777" w:rsidR="00023BEA" w:rsidRDefault="00023BEA" w:rsidP="00503247">
      <w:r>
        <w:continuationSeparator/>
      </w:r>
    </w:p>
  </w:footnote>
  <w:footnote w:type="continuationNotice" w:id="1">
    <w:p w14:paraId="6C883870" w14:textId="77777777" w:rsidR="00023BEA" w:rsidRDefault="00023BEA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03A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3BEA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4703A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CCCA-DDB6-4781-9A79-46F77ADA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Орлова Галина Михайловна</cp:lastModifiedBy>
  <cp:revision>2</cp:revision>
  <cp:lastPrinted>2025-09-05T11:59:00Z</cp:lastPrinted>
  <dcterms:created xsi:type="dcterms:W3CDTF">2026-02-27T10:18:00Z</dcterms:created>
  <dcterms:modified xsi:type="dcterms:W3CDTF">2026-02-27T10:18:00Z</dcterms:modified>
</cp:coreProperties>
</file>