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6815F" w14:textId="2E7CB8FE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DCF62" w14:textId="77777777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218EB08" w14:textId="7961E413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0FD6010" w14:textId="244D0E03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B1F53CB" w14:textId="3BDE7042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F8561D3" w14:textId="1B06D14B" w:rsidR="005B5D0B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1D1A857" w14:textId="77777777" w:rsidR="006E1CEF" w:rsidRDefault="006E1CEF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333D0B1" w14:textId="77777777" w:rsidR="006E1CEF" w:rsidRPr="00552C90" w:rsidRDefault="006E1CEF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F97E476" w14:textId="3124883E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18B7249" w14:textId="3DAC4A76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5B178F2" w14:textId="77777777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35AE43D" w14:textId="77777777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bookmarkStart w:id="0" w:name="_GoBack"/>
    </w:p>
    <w:p w14:paraId="0CCE5583" w14:textId="77777777" w:rsidR="00D250E7" w:rsidRPr="00532CA9" w:rsidRDefault="001835E8" w:rsidP="00AE3FCF">
      <w:pPr>
        <w:tabs>
          <w:tab w:val="left" w:pos="993"/>
        </w:tabs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532CA9">
        <w:rPr>
          <w:rFonts w:ascii="Times New Roman" w:hAnsi="Times New Roman" w:cs="Times New Roman"/>
          <w:b/>
          <w:spacing w:val="-1"/>
          <w:sz w:val="28"/>
          <w:szCs w:val="28"/>
        </w:rPr>
        <w:t xml:space="preserve">Методические рекомендации </w:t>
      </w:r>
    </w:p>
    <w:p w14:paraId="1CA91D38" w14:textId="58D70A78" w:rsidR="00C73268" w:rsidRPr="00532CA9" w:rsidRDefault="001835E8" w:rsidP="00AE3FCF">
      <w:pPr>
        <w:tabs>
          <w:tab w:val="left" w:pos="993"/>
        </w:tabs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532CA9">
        <w:rPr>
          <w:rFonts w:ascii="Times New Roman" w:hAnsi="Times New Roman" w:cs="Times New Roman"/>
          <w:b/>
          <w:spacing w:val="-1"/>
          <w:sz w:val="28"/>
          <w:szCs w:val="28"/>
        </w:rPr>
        <w:t xml:space="preserve">по регулированию вопросов, связанных </w:t>
      </w:r>
      <w:r w:rsidRPr="00532CA9">
        <w:rPr>
          <w:rFonts w:ascii="Times New Roman" w:hAnsi="Times New Roman" w:cs="Times New Roman"/>
          <w:b/>
          <w:spacing w:val="-1"/>
          <w:sz w:val="28"/>
          <w:szCs w:val="28"/>
        </w:rPr>
        <w:br/>
        <w:t xml:space="preserve">с использованием цифровых технологии несовершеннолетними </w:t>
      </w:r>
      <w:r w:rsidRPr="00532CA9">
        <w:rPr>
          <w:rFonts w:ascii="Times New Roman" w:hAnsi="Times New Roman" w:cs="Times New Roman"/>
          <w:b/>
          <w:spacing w:val="-1"/>
          <w:sz w:val="28"/>
          <w:szCs w:val="28"/>
        </w:rPr>
        <w:br/>
        <w:t xml:space="preserve">в зависимости от их возраста (включая рекомендации по возрасту начала </w:t>
      </w:r>
      <w:r w:rsidRPr="00532CA9">
        <w:rPr>
          <w:rFonts w:ascii="Times New Roman" w:hAnsi="Times New Roman" w:cs="Times New Roman"/>
          <w:b/>
          <w:spacing w:val="-1"/>
          <w:sz w:val="28"/>
          <w:szCs w:val="28"/>
        </w:rPr>
        <w:br/>
        <w:t xml:space="preserve">их использования) и их объема, риски и возможные мероприятия (действия) </w:t>
      </w:r>
      <w:r w:rsidR="006E1CEF" w:rsidRPr="00532CA9">
        <w:rPr>
          <w:rFonts w:ascii="Times New Roman" w:hAnsi="Times New Roman" w:cs="Times New Roman"/>
          <w:b/>
          <w:spacing w:val="-1"/>
          <w:sz w:val="28"/>
          <w:szCs w:val="28"/>
        </w:rPr>
        <w:br/>
      </w:r>
      <w:r w:rsidRPr="00532CA9">
        <w:rPr>
          <w:rFonts w:ascii="Times New Roman" w:hAnsi="Times New Roman" w:cs="Times New Roman"/>
          <w:b/>
          <w:spacing w:val="-1"/>
          <w:sz w:val="28"/>
          <w:szCs w:val="28"/>
        </w:rPr>
        <w:t>по их снижению с учетом возрастной периодизации)</w:t>
      </w:r>
    </w:p>
    <w:p w14:paraId="1ED2B1A5" w14:textId="77777777" w:rsidR="00C73268" w:rsidRPr="00532CA9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bookmarkEnd w:id="0"/>
    <w:p w14:paraId="13F5BCEE" w14:textId="77777777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rPr>
          <w:rFonts w:ascii="Times New Roman" w:hAnsi="Times New Roman" w:cs="Times New Roman"/>
          <w:b/>
          <w:sz w:val="28"/>
          <w:szCs w:val="28"/>
        </w:rPr>
      </w:pPr>
    </w:p>
    <w:p w14:paraId="7FA84DE3" w14:textId="47F9B41C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rPr>
          <w:rFonts w:ascii="Times New Roman" w:hAnsi="Times New Roman" w:cs="Times New Roman"/>
          <w:b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C0FCD7" w14:textId="77777777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0BC37" w14:textId="77777777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E0379C" w14:textId="592AC0F0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C2276D" w14:textId="77777777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36F4C94" w14:textId="77777777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FD98448" w14:textId="7780FC01" w:rsidR="00C73268" w:rsidRPr="00552C90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A5098B8" w14:textId="70FF831D" w:rsidR="001835E8" w:rsidRPr="00552C90" w:rsidRDefault="001835E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555D930" w14:textId="577B909A" w:rsidR="001835E8" w:rsidRPr="00552C90" w:rsidRDefault="001835E8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A6753D0" w14:textId="290733AC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456108C" w14:textId="44C59424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AD0F547" w14:textId="6D5E9A94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15D0E48" w14:textId="49F9DD5C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1AE0045" w14:textId="5B4D157B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73DF54A" w14:textId="5EF7D70C" w:rsidR="005B5D0B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5DA1442" w14:textId="77777777" w:rsidR="006E1CEF" w:rsidRDefault="006E1CEF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A47FF6B" w14:textId="77777777" w:rsidR="006E1CEF" w:rsidRPr="00552C90" w:rsidRDefault="006E1CEF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501C5EB" w14:textId="1012AB0E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738F408" w14:textId="1EF6965F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4F38E94" w14:textId="3EB1BC53" w:rsidR="005B5D0B" w:rsidRPr="00552C90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40644A7" w14:textId="31C9BA28" w:rsidR="005B5D0B" w:rsidRPr="006E1CEF" w:rsidRDefault="005B5D0B" w:rsidP="00AE3FCF">
      <w:pPr>
        <w:tabs>
          <w:tab w:val="left" w:pos="993"/>
        </w:tabs>
        <w:spacing w:after="0" w:line="240" w:lineRule="auto"/>
        <w:ind w:left="-142" w:right="-142" w:firstLine="851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6B4B90A" w14:textId="47E203ED" w:rsidR="00C73268" w:rsidRPr="006E1CEF" w:rsidRDefault="00C73268" w:rsidP="00AE3FCF">
      <w:pPr>
        <w:tabs>
          <w:tab w:val="left" w:pos="993"/>
        </w:tabs>
        <w:spacing w:after="0" w:line="240" w:lineRule="auto"/>
        <w:ind w:left="-142" w:right="-142" w:firstLine="851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AC83018" w14:textId="77777777" w:rsidR="005B5D0B" w:rsidRPr="006E1CEF" w:rsidRDefault="000147D2" w:rsidP="00AE3FCF">
      <w:pPr>
        <w:tabs>
          <w:tab w:val="left" w:pos="993"/>
        </w:tabs>
        <w:spacing w:after="0" w:line="240" w:lineRule="auto"/>
        <w:ind w:left="-142" w:right="-142"/>
        <w:jc w:val="center"/>
        <w:rPr>
          <w:rFonts w:ascii="Times New Roman" w:hAnsi="Times New Roman" w:cs="Times New Roman"/>
          <w:sz w:val="28"/>
          <w:szCs w:val="28"/>
        </w:rPr>
        <w:sectPr w:rsidR="005B5D0B" w:rsidRPr="006E1CEF" w:rsidSect="005B04B8">
          <w:footerReference w:type="default" r:id="rId8"/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  <w:r w:rsidRPr="006E1CEF">
        <w:rPr>
          <w:rFonts w:ascii="Times New Roman" w:hAnsi="Times New Roman" w:cs="Times New Roman"/>
          <w:sz w:val="28"/>
          <w:szCs w:val="28"/>
        </w:rPr>
        <w:t>Москва</w:t>
      </w:r>
      <w:r w:rsidR="00C73268" w:rsidRPr="006E1CEF">
        <w:rPr>
          <w:rFonts w:ascii="Times New Roman" w:hAnsi="Times New Roman" w:cs="Times New Roman"/>
          <w:sz w:val="28"/>
          <w:szCs w:val="28"/>
        </w:rPr>
        <w:t>, 2025</w:t>
      </w:r>
    </w:p>
    <w:p w14:paraId="42D70B59" w14:textId="77777777" w:rsidR="00FD2D85" w:rsidRPr="00552C90" w:rsidRDefault="00FD2D85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Style w:val="af3"/>
          <w:rFonts w:ascii="Times New Roman" w:hAnsi="Times New Roman" w:cs="Times New Roman"/>
          <w:iCs w:val="0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i/>
          <w:iCs/>
          <w:color w:val="auto"/>
          <w:sz w:val="28"/>
          <w:szCs w:val="28"/>
        </w:rPr>
        <w:id w:val="792336714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7BC2C68E" w14:textId="4A1660AA" w:rsidR="00C73268" w:rsidRPr="00552C90" w:rsidRDefault="00C73268" w:rsidP="00AE3FCF">
          <w:pPr>
            <w:pStyle w:val="ab"/>
            <w:tabs>
              <w:tab w:val="left" w:pos="993"/>
            </w:tabs>
            <w:spacing w:before="0" w:after="0"/>
            <w:ind w:left="-142" w:right="-142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552C90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14:paraId="68E1B308" w14:textId="7B03636F" w:rsidR="00CE7AC7" w:rsidRPr="00552C90" w:rsidRDefault="008960AD" w:rsidP="00AE3FCF">
          <w:pPr>
            <w:pStyle w:val="11"/>
            <w:tabs>
              <w:tab w:val="clear" w:pos="9204"/>
              <w:tab w:val="left" w:pos="993"/>
              <w:tab w:val="right" w:leader="dot" w:pos="9639"/>
            </w:tabs>
            <w:spacing w:after="0" w:line="240" w:lineRule="auto"/>
            <w:ind w:left="-142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552C90">
            <w:rPr>
              <w:rFonts w:ascii="Times New Roman" w:hAnsi="Times New Roman" w:cs="Times New Roman"/>
              <w:bCs/>
              <w:sz w:val="28"/>
              <w:szCs w:val="28"/>
            </w:rPr>
            <w:fldChar w:fldCharType="begin"/>
          </w:r>
          <w:r w:rsidR="007A3204" w:rsidRPr="00552C90">
            <w:rPr>
              <w:rFonts w:ascii="Times New Roman" w:hAnsi="Times New Roman" w:cs="Times New Roman"/>
              <w:bCs/>
              <w:sz w:val="28"/>
              <w:szCs w:val="28"/>
            </w:rPr>
            <w:instrText xml:space="preserve"> TOC \o "1-3" \h \z \u </w:instrText>
          </w:r>
          <w:r w:rsidRPr="00552C90">
            <w:rPr>
              <w:rFonts w:ascii="Times New Roman" w:hAnsi="Times New Roman" w:cs="Times New Roman"/>
              <w:bCs/>
              <w:sz w:val="28"/>
              <w:szCs w:val="28"/>
            </w:rPr>
            <w:fldChar w:fldCharType="separate"/>
          </w:r>
          <w:hyperlink w:anchor="_Toc198301552" w:history="1">
            <w:r w:rsidR="00CE7AC7" w:rsidRPr="00552C90">
              <w:rPr>
                <w:rStyle w:val="a9"/>
                <w:rFonts w:ascii="Times New Roman" w:hAnsi="Times New Roman" w:cs="Times New Roman"/>
                <w:bCs/>
                <w:noProof/>
                <w:sz w:val="28"/>
                <w:szCs w:val="28"/>
              </w:rPr>
              <w:t>Введение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810D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……………………………………………………………………………….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_Toc198301552 \h </w:instrTex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22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59E3145" w14:textId="7D04823A" w:rsidR="00CE7AC7" w:rsidRPr="00552C90" w:rsidRDefault="00525FD1" w:rsidP="00AE3FCF">
          <w:pPr>
            <w:pStyle w:val="11"/>
            <w:tabs>
              <w:tab w:val="clear" w:pos="9204"/>
              <w:tab w:val="left" w:pos="993"/>
              <w:tab w:val="right" w:leader="dot" w:pos="9639"/>
            </w:tabs>
            <w:spacing w:after="0" w:line="240" w:lineRule="auto"/>
            <w:ind w:left="-142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8301553" w:history="1">
            <w:r w:rsidR="00CE7AC7" w:rsidRPr="00552C90">
              <w:rPr>
                <w:rStyle w:val="a9"/>
                <w:rFonts w:ascii="Times New Roman" w:hAnsi="Times New Roman" w:cs="Times New Roman"/>
                <w:bCs/>
                <w:noProof/>
                <w:sz w:val="28"/>
                <w:szCs w:val="28"/>
              </w:rPr>
              <w:t>Раздел 1. Особенности психологии восприятия информации  в различные возрастные периоды развития несовершеннолетнего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_Toc198301553 \h </w:instrTex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22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D4E51B" w14:textId="4045AD2C" w:rsidR="00CE7AC7" w:rsidRPr="00552C90" w:rsidRDefault="00525FD1" w:rsidP="00AE3FCF">
          <w:pPr>
            <w:pStyle w:val="11"/>
            <w:tabs>
              <w:tab w:val="clear" w:pos="9204"/>
              <w:tab w:val="left" w:pos="993"/>
              <w:tab w:val="right" w:leader="dot" w:pos="9639"/>
            </w:tabs>
            <w:spacing w:after="0" w:line="240" w:lineRule="auto"/>
            <w:ind w:left="-142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8301554" w:history="1">
            <w:r w:rsidR="00CE7AC7" w:rsidRPr="00552C9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Раздел 2. Рекомендации психоневрологов по использованию цифровых технологий в различных возрастных отрезках развития ребенка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_Toc198301554 \h </w:instrTex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22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6609C2" w14:textId="545C38D8" w:rsidR="00CE7AC7" w:rsidRPr="00552C90" w:rsidRDefault="00525FD1" w:rsidP="00AE3FCF">
          <w:pPr>
            <w:pStyle w:val="11"/>
            <w:tabs>
              <w:tab w:val="clear" w:pos="9204"/>
              <w:tab w:val="left" w:pos="993"/>
              <w:tab w:val="right" w:leader="dot" w:pos="9639"/>
            </w:tabs>
            <w:spacing w:after="0" w:line="240" w:lineRule="auto"/>
            <w:ind w:left="-142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8301555" w:history="1">
            <w:r w:rsidR="00CE7AC7" w:rsidRPr="00552C9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Раздел 3. Медицинские подходы к определению объема доступа к цифровым ресурсам для разных возрастных групп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_Toc198301555 \h </w:instrTex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22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23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F914639" w14:textId="1FAD237F" w:rsidR="00CE7AC7" w:rsidRPr="00552C90" w:rsidRDefault="00525FD1" w:rsidP="00AE3FCF">
          <w:pPr>
            <w:pStyle w:val="11"/>
            <w:tabs>
              <w:tab w:val="clear" w:pos="9204"/>
              <w:tab w:val="left" w:pos="993"/>
              <w:tab w:val="right" w:leader="dot" w:pos="9639"/>
            </w:tabs>
            <w:spacing w:after="0" w:line="240" w:lineRule="auto"/>
            <w:ind w:left="-142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8301556" w:history="1">
            <w:r w:rsidR="00CE7AC7" w:rsidRPr="00552C9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Раздел 4. Рекомендации по регламентации потребления информационных ресурсов несовершеннолетними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_Toc198301556 \h </w:instrTex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22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28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33FBE03" w14:textId="6E739981" w:rsidR="00CE7AC7" w:rsidRPr="00552C90" w:rsidRDefault="00525FD1" w:rsidP="00AE3FCF">
          <w:pPr>
            <w:pStyle w:val="11"/>
            <w:tabs>
              <w:tab w:val="clear" w:pos="9204"/>
              <w:tab w:val="left" w:pos="993"/>
              <w:tab w:val="right" w:leader="dot" w:pos="9639"/>
            </w:tabs>
            <w:spacing w:after="0" w:line="240" w:lineRule="auto"/>
            <w:ind w:left="-142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8301557" w:history="1">
            <w:r w:rsidR="00CE7AC7" w:rsidRPr="00552C9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Раздел 5. Потенциальные риски </w:t>
            </w:r>
            <w:r w:rsidR="00CE7AC7" w:rsidRPr="00552C90">
              <w:rPr>
                <w:rStyle w:val="a9"/>
                <w:rFonts w:ascii="Times New Roman" w:hAnsi="Times New Roman" w:cs="Times New Roman"/>
                <w:noProof/>
                <w:spacing w:val="-1"/>
                <w:sz w:val="28"/>
                <w:szCs w:val="28"/>
              </w:rPr>
              <w:t>и возможные мероприятия (действия) по их снижению с учетом возрастной периодизации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_Toc198301557 \h </w:instrTex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22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6979F7" w14:textId="0DB49BD9" w:rsidR="00CE7AC7" w:rsidRPr="00552C90" w:rsidRDefault="00525FD1" w:rsidP="00AE3FCF">
          <w:pPr>
            <w:pStyle w:val="11"/>
            <w:tabs>
              <w:tab w:val="clear" w:pos="9204"/>
              <w:tab w:val="left" w:pos="993"/>
              <w:tab w:val="right" w:leader="dot" w:pos="9639"/>
            </w:tabs>
            <w:spacing w:after="0" w:line="240" w:lineRule="auto"/>
            <w:ind w:left="-142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8301558" w:history="1">
            <w:r w:rsidR="00CE7AC7" w:rsidRPr="00552C90">
              <w:rPr>
                <w:rStyle w:val="a9"/>
                <w:rFonts w:ascii="Times New Roman" w:hAnsi="Times New Roman" w:cs="Times New Roman"/>
                <w:bCs/>
                <w:noProof/>
                <w:sz w:val="28"/>
                <w:szCs w:val="28"/>
              </w:rPr>
              <w:t>Заключение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_Toc198301558 \h </w:instrTex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22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46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C78E2C1" w14:textId="04455968" w:rsidR="00CE7AC7" w:rsidRPr="00552C90" w:rsidRDefault="00525FD1" w:rsidP="00AE3FCF">
          <w:pPr>
            <w:pStyle w:val="11"/>
            <w:tabs>
              <w:tab w:val="clear" w:pos="9204"/>
              <w:tab w:val="left" w:pos="993"/>
              <w:tab w:val="right" w:leader="dot" w:pos="9639"/>
            </w:tabs>
            <w:spacing w:after="0" w:line="240" w:lineRule="auto"/>
            <w:ind w:left="-142"/>
            <w:jc w:val="both"/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98301559" w:history="1">
            <w:r w:rsidR="00CE7AC7" w:rsidRPr="00552C90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использованных источников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_Toc198301559 \h </w:instrTex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7223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50</w:t>
            </w:r>
            <w:r w:rsidR="00CE7AC7" w:rsidRPr="00552C9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769FB3" w14:textId="77829D83" w:rsidR="007A3204" w:rsidRPr="00552C90" w:rsidRDefault="008960AD" w:rsidP="00AE3FCF">
          <w:pPr>
            <w:tabs>
              <w:tab w:val="left" w:pos="993"/>
            </w:tabs>
            <w:spacing w:after="0" w:line="240" w:lineRule="auto"/>
            <w:ind w:left="-142" w:right="-142" w:firstLine="851"/>
            <w:jc w:val="both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552C90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14:paraId="2B25EA07" w14:textId="2349DB42" w:rsidR="007A3204" w:rsidRPr="00552C90" w:rsidRDefault="007A3204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DE652CD" w14:textId="3F9878BA" w:rsidR="00CE7AC7" w:rsidRPr="00552C90" w:rsidRDefault="00CE7AC7" w:rsidP="00AE3FCF">
      <w:pPr>
        <w:pStyle w:val="1"/>
        <w:tabs>
          <w:tab w:val="left" w:pos="993"/>
        </w:tabs>
        <w:spacing w:before="0"/>
        <w:ind w:left="-142" w:right="-1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" w:name="_Toc198301552"/>
      <w:r w:rsidRPr="00552C9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Введение</w:t>
      </w:r>
      <w:bookmarkEnd w:id="1"/>
      <w:r w:rsidRPr="00552C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</w:p>
    <w:p w14:paraId="75BC651A" w14:textId="77777777" w:rsidR="00F07164" w:rsidRDefault="00F07164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14:paraId="4A36403B" w14:textId="485B72B4" w:rsidR="00F07164" w:rsidRPr="00552C90" w:rsidRDefault="00F07164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52C90">
        <w:rPr>
          <w:rStyle w:val="c1"/>
          <w:rFonts w:ascii="Times New Roman" w:hAnsi="Times New Roman" w:cs="Times New Roman"/>
          <w:sz w:val="28"/>
          <w:szCs w:val="28"/>
        </w:rPr>
        <w:t>Современный этап развития цивилизации, именуемый четв</w:t>
      </w:r>
      <w:r w:rsidR="001017A0">
        <w:rPr>
          <w:rStyle w:val="c1"/>
          <w:rFonts w:ascii="Times New Roman" w:hAnsi="Times New Roman" w:cs="Times New Roman"/>
          <w:sz w:val="28"/>
          <w:szCs w:val="28"/>
        </w:rPr>
        <w:t>е</w:t>
      </w:r>
      <w:r w:rsidRPr="00552C90">
        <w:rPr>
          <w:rStyle w:val="c1"/>
          <w:rFonts w:ascii="Times New Roman" w:hAnsi="Times New Roman" w:cs="Times New Roman"/>
          <w:sz w:val="28"/>
          <w:szCs w:val="28"/>
        </w:rPr>
        <w:t xml:space="preserve">ртой информационной революцией, характеризуется экспоненциальным ростом производства и потребления информации. Ежемесячный информационный поток, обрабатываемый человеком, эквивалентен данным, усваиваемым индивидом за всю жизнь в предыдущие эпохи, что демонстрирует зависимость от информации как ключевого ресурса и трансформирует систему мышления, делая актуальными вопросы цифровой адаптации. Одним из последствий стало появление информационного шума </w:t>
      </w:r>
      <w:r w:rsidR="009615A6">
        <w:rPr>
          <w:rStyle w:val="c1"/>
          <w:rFonts w:ascii="Times New Roman" w:hAnsi="Times New Roman" w:cs="Times New Roman"/>
          <w:sz w:val="28"/>
          <w:szCs w:val="28"/>
        </w:rPr>
        <w:t>–</w:t>
      </w:r>
      <w:r w:rsidRPr="00552C90">
        <w:rPr>
          <w:rStyle w:val="c1"/>
          <w:rFonts w:ascii="Times New Roman" w:hAnsi="Times New Roman" w:cs="Times New Roman"/>
          <w:sz w:val="28"/>
          <w:szCs w:val="28"/>
        </w:rPr>
        <w:t xml:space="preserve"> избыточных, недостоверных или </w:t>
      </w:r>
      <w:proofErr w:type="spellStart"/>
      <w:r w:rsidRPr="00552C90">
        <w:rPr>
          <w:rStyle w:val="c1"/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Pr="00552C90">
        <w:rPr>
          <w:rStyle w:val="c1"/>
          <w:rFonts w:ascii="Times New Roman" w:hAnsi="Times New Roman" w:cs="Times New Roman"/>
          <w:sz w:val="28"/>
          <w:szCs w:val="28"/>
        </w:rPr>
        <w:t xml:space="preserve"> данных, генерируемых пользователями и алгоритмами. Формирование критического мышления и цифровой грамотности становится не образовательной опцией, а жизненной необходимостью. Однако </w:t>
      </w:r>
      <w:proofErr w:type="spellStart"/>
      <w:r w:rsidRPr="00552C90">
        <w:rPr>
          <w:rStyle w:val="c1"/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Pr="00552C90">
        <w:rPr>
          <w:rStyle w:val="c1"/>
          <w:rFonts w:ascii="Times New Roman" w:hAnsi="Times New Roman" w:cs="Times New Roman"/>
          <w:sz w:val="28"/>
          <w:szCs w:val="28"/>
        </w:rPr>
        <w:t xml:space="preserve"> опережает развитие механизмов контроля за поведением детей и подростков, создавая дисбаланс между возможностями технологий и рисками их ненадлежащего использования.</w:t>
      </w:r>
    </w:p>
    <w:p w14:paraId="39F1D4CE" w14:textId="1977E332" w:rsidR="00F07164" w:rsidRPr="00552C90" w:rsidRDefault="00F07164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552C90">
        <w:rPr>
          <w:rStyle w:val="c1"/>
          <w:rFonts w:ascii="Times New Roman" w:hAnsi="Times New Roman" w:cs="Times New Roman"/>
          <w:sz w:val="28"/>
          <w:szCs w:val="28"/>
        </w:rPr>
        <w:t>Исторический анализ демонстрирует устойчивую закономерность: ограничение доступа к информации (например, запрет книг или фильмов) часто провоцирует подростков на поиск «запретного» контента, усиливая их стремление к автономии. Это подтверждает, что защита несовершеннолетних требует не только запретительных мер, но и стратегий сопровождения, адаптированных к возрастным особенностям. В условиях цифровой среды задача регулирования должна учитывать, как технические аспекты, так и психолого-педагогические принципы возрастной периодизации, включая традиционные ценности и нормы</w:t>
      </w:r>
      <w:bookmarkStart w:id="2" w:name="_ftnref1"/>
      <w:r w:rsidR="00A220C3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bookmarkEnd w:id="2"/>
      <w:r w:rsidRPr="00552C90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14:paraId="5F4860E4" w14:textId="439A15D9" w:rsidR="00F07164" w:rsidRPr="00552C90" w:rsidRDefault="00F07164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rStyle w:val="c1"/>
          <w:sz w:val="28"/>
          <w:szCs w:val="28"/>
        </w:rPr>
        <w:t>Современное образовательное пространство сталкивается с противоречием: законодательные меры (например, запрет использования мобильных устройств на уроках) минимизируют цифровые отвлечения и риски несанкционированного доступа, но одновременно ограничивают использование образовательных платформ и электронных дневников, интегрированных в учебный процесс. Это иллюстрирует сложность поиска баланса между запретительными и разрешительными практиками</w:t>
      </w:r>
      <w:r w:rsidR="00A220C3" w:rsidRPr="00552C90">
        <w:rPr>
          <w:rStyle w:val="c1"/>
          <w:sz w:val="28"/>
          <w:szCs w:val="28"/>
        </w:rPr>
        <w:t>, которые</w:t>
      </w:r>
      <w:r w:rsidR="001017A0">
        <w:rPr>
          <w:rStyle w:val="c1"/>
          <w:sz w:val="28"/>
          <w:szCs w:val="28"/>
        </w:rPr>
        <w:t xml:space="preserve"> должны быть научно-обоснованы.</w:t>
      </w:r>
    </w:p>
    <w:p w14:paraId="062FA27E" w14:textId="6BF46836" w:rsidR="002801C9" w:rsidRPr="00552C90" w:rsidRDefault="00A220C3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proofErr w:type="spellStart"/>
      <w:r w:rsidRPr="00552C90">
        <w:rPr>
          <w:sz w:val="28"/>
          <w:szCs w:val="28"/>
        </w:rPr>
        <w:t>Цифровизация</w:t>
      </w:r>
      <w:proofErr w:type="spellEnd"/>
      <w:r w:rsidRPr="00552C90">
        <w:rPr>
          <w:sz w:val="28"/>
          <w:szCs w:val="28"/>
        </w:rPr>
        <w:t xml:space="preserve"> жизни детей и подростков</w:t>
      </w:r>
      <w:r w:rsidR="00BE3670" w:rsidRPr="00552C90">
        <w:rPr>
          <w:sz w:val="28"/>
          <w:szCs w:val="28"/>
        </w:rPr>
        <w:t xml:space="preserve"> (в </w:t>
      </w:r>
      <w:proofErr w:type="spellStart"/>
      <w:r w:rsidR="00BE3670" w:rsidRPr="00552C90">
        <w:rPr>
          <w:sz w:val="28"/>
          <w:szCs w:val="28"/>
        </w:rPr>
        <w:t>т.ч</w:t>
      </w:r>
      <w:proofErr w:type="spellEnd"/>
      <w:r w:rsidR="00BE3670" w:rsidRPr="00552C90">
        <w:rPr>
          <w:sz w:val="28"/>
          <w:szCs w:val="28"/>
        </w:rPr>
        <w:t xml:space="preserve">. </w:t>
      </w:r>
      <w:r w:rsidRPr="00552C90">
        <w:rPr>
          <w:sz w:val="28"/>
          <w:szCs w:val="28"/>
        </w:rPr>
        <w:t>ускоренная несколько лет назад пандемией и</w:t>
      </w:r>
      <w:r w:rsidR="00BE3670" w:rsidRPr="00552C90">
        <w:rPr>
          <w:sz w:val="28"/>
          <w:szCs w:val="28"/>
        </w:rPr>
        <w:t xml:space="preserve"> введением</w:t>
      </w:r>
      <w:r w:rsidRPr="00552C90">
        <w:rPr>
          <w:sz w:val="28"/>
          <w:szCs w:val="28"/>
        </w:rPr>
        <w:t xml:space="preserve"> дистанционн</w:t>
      </w:r>
      <w:r w:rsidR="00BE3670" w:rsidRPr="00552C90">
        <w:rPr>
          <w:sz w:val="28"/>
          <w:szCs w:val="28"/>
        </w:rPr>
        <w:t>ого</w:t>
      </w:r>
      <w:r w:rsidRPr="00552C90">
        <w:rPr>
          <w:sz w:val="28"/>
          <w:szCs w:val="28"/>
        </w:rPr>
        <w:t xml:space="preserve"> обучени</w:t>
      </w:r>
      <w:r w:rsidR="00BE3670" w:rsidRPr="00552C90">
        <w:rPr>
          <w:sz w:val="28"/>
          <w:szCs w:val="28"/>
        </w:rPr>
        <w:t>я)</w:t>
      </w:r>
      <w:r w:rsidRPr="00552C90">
        <w:rPr>
          <w:sz w:val="28"/>
          <w:szCs w:val="28"/>
        </w:rPr>
        <w:t xml:space="preserve">, резко усилила нагрузку на развивающийся организм. Офтальмологи фиксируют рост компьютерного зрительного синдрома и миопии из-за синего света LED-экранов, даже при сниженном мерцании, тогда как отоларингологи предупреждают о рисках акустических травм. </w:t>
      </w:r>
      <w:r w:rsidR="00F150FD" w:rsidRPr="00552C90">
        <w:rPr>
          <w:sz w:val="28"/>
          <w:szCs w:val="28"/>
        </w:rPr>
        <w:t xml:space="preserve">Психолого-педагогический анализ показывает, что цифровая среда радикально отличается от телевещания советской эпохи, где контент регулировался временными и тематическими рамками. </w:t>
      </w:r>
    </w:p>
    <w:p w14:paraId="20E864E4" w14:textId="5C7E9222" w:rsidR="002801C9" w:rsidRPr="00552C90" w:rsidRDefault="00F150FD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>Интернет стирает границы между доступным и недоступным, создавая условия для постоянного погружения в цифровое пространство с раннего возраста</w:t>
      </w:r>
      <w:r w:rsidR="002801C9" w:rsidRPr="00552C90">
        <w:rPr>
          <w:rStyle w:val="a8"/>
          <w:sz w:val="28"/>
          <w:szCs w:val="28"/>
        </w:rPr>
        <w:footnoteReference w:id="2"/>
      </w:r>
      <w:r w:rsidRPr="00552C90">
        <w:rPr>
          <w:sz w:val="28"/>
          <w:szCs w:val="28"/>
        </w:rPr>
        <w:t xml:space="preserve">. Это формирует паттерны хаотичного потребления информации, где реальное и виртуальное восприятие сливается, а дети теряют четкое разделение между </w:t>
      </w:r>
      <w:r w:rsidR="001017A0">
        <w:rPr>
          <w:sz w:val="28"/>
          <w:szCs w:val="28"/>
        </w:rPr>
        <w:lastRenderedPageBreak/>
        <w:t>вымыслом и реальность</w:t>
      </w:r>
      <w:r w:rsidRPr="00552C90">
        <w:rPr>
          <w:rStyle w:val="a8"/>
          <w:sz w:val="28"/>
          <w:szCs w:val="28"/>
        </w:rPr>
        <w:footnoteReference w:id="3"/>
      </w:r>
      <w:r w:rsidR="0047659D">
        <w:rPr>
          <w:sz w:val="28"/>
          <w:szCs w:val="28"/>
        </w:rPr>
        <w:t>.</w:t>
      </w:r>
      <w:r w:rsidRPr="00552C90">
        <w:rPr>
          <w:sz w:val="28"/>
          <w:szCs w:val="28"/>
        </w:rPr>
        <w:t xml:space="preserve"> </w:t>
      </w:r>
      <w:r w:rsidR="00A220C3" w:rsidRPr="00552C90">
        <w:rPr>
          <w:sz w:val="28"/>
          <w:szCs w:val="28"/>
        </w:rPr>
        <w:t>Следствием становится когнитивная перегрузка, дефицит внимания</w:t>
      </w:r>
      <w:r w:rsidRPr="00552C90">
        <w:rPr>
          <w:rStyle w:val="a8"/>
          <w:sz w:val="28"/>
          <w:szCs w:val="28"/>
        </w:rPr>
        <w:footnoteReference w:id="4"/>
      </w:r>
      <w:r w:rsidR="00A220C3" w:rsidRPr="00552C90">
        <w:rPr>
          <w:sz w:val="28"/>
          <w:szCs w:val="28"/>
        </w:rPr>
        <w:t xml:space="preserve"> и искажение процессов социализации</w:t>
      </w:r>
      <w:r w:rsidRPr="00552C90">
        <w:rPr>
          <w:rStyle w:val="a8"/>
          <w:sz w:val="28"/>
          <w:szCs w:val="28"/>
        </w:rPr>
        <w:footnoteReference w:id="5"/>
      </w:r>
      <w:r w:rsidR="00A220C3" w:rsidRPr="00552C90">
        <w:rPr>
          <w:sz w:val="28"/>
          <w:szCs w:val="28"/>
        </w:rPr>
        <w:t>. Цифровые практики вытесняют традиционные формы освоения социальных норм</w:t>
      </w:r>
      <w:r w:rsidRPr="00552C90">
        <w:rPr>
          <w:rStyle w:val="a8"/>
          <w:sz w:val="28"/>
          <w:szCs w:val="28"/>
        </w:rPr>
        <w:footnoteReference w:id="6"/>
      </w:r>
      <w:r w:rsidR="001017A0">
        <w:rPr>
          <w:sz w:val="28"/>
          <w:szCs w:val="28"/>
        </w:rPr>
        <w:t>,</w:t>
      </w:r>
      <w:r w:rsidR="00A220C3" w:rsidRPr="00552C90">
        <w:rPr>
          <w:sz w:val="28"/>
          <w:szCs w:val="28"/>
        </w:rPr>
        <w:t xml:space="preserve"> усиливая зависимость от виртуального одобрения и снижая эмоциональную устойчивость</w:t>
      </w:r>
      <w:r w:rsidRPr="00552C90">
        <w:rPr>
          <w:rStyle w:val="a8"/>
          <w:sz w:val="28"/>
          <w:szCs w:val="28"/>
        </w:rPr>
        <w:footnoteReference w:id="7"/>
      </w:r>
      <w:r w:rsidR="00A220C3" w:rsidRPr="00552C90">
        <w:rPr>
          <w:sz w:val="28"/>
          <w:szCs w:val="28"/>
        </w:rPr>
        <w:t xml:space="preserve">. </w:t>
      </w:r>
      <w:r w:rsidRPr="00552C90">
        <w:rPr>
          <w:sz w:val="28"/>
          <w:szCs w:val="28"/>
        </w:rPr>
        <w:t>Существует проблематика некорректного подбора контента и низк</w:t>
      </w:r>
      <w:r w:rsidR="00532CA9">
        <w:rPr>
          <w:sz w:val="28"/>
          <w:szCs w:val="28"/>
        </w:rPr>
        <w:t>ого</w:t>
      </w:r>
      <w:r w:rsidRPr="00552C90">
        <w:rPr>
          <w:sz w:val="28"/>
          <w:szCs w:val="28"/>
        </w:rPr>
        <w:t xml:space="preserve"> уровн</w:t>
      </w:r>
      <w:r w:rsidR="00532CA9">
        <w:rPr>
          <w:sz w:val="28"/>
          <w:szCs w:val="28"/>
        </w:rPr>
        <w:t xml:space="preserve">я </w:t>
      </w:r>
      <w:r w:rsidRPr="00552C90">
        <w:rPr>
          <w:sz w:val="28"/>
          <w:szCs w:val="28"/>
        </w:rPr>
        <w:t>цифровой компетентности взрослых</w:t>
      </w:r>
      <w:r w:rsidRPr="00552C90">
        <w:rPr>
          <w:rStyle w:val="a8"/>
          <w:sz w:val="28"/>
          <w:szCs w:val="28"/>
        </w:rPr>
        <w:footnoteReference w:id="8"/>
      </w:r>
      <w:r w:rsidRPr="00552C90">
        <w:rPr>
          <w:sz w:val="28"/>
          <w:szCs w:val="28"/>
        </w:rPr>
        <w:t>, что</w:t>
      </w:r>
      <w:r w:rsidR="0047659D">
        <w:rPr>
          <w:sz w:val="28"/>
          <w:szCs w:val="28"/>
        </w:rPr>
        <w:t>,</w:t>
      </w:r>
      <w:r w:rsidR="002801C9" w:rsidRPr="00552C90">
        <w:rPr>
          <w:sz w:val="28"/>
          <w:szCs w:val="28"/>
        </w:rPr>
        <w:t xml:space="preserve"> с одной стороны</w:t>
      </w:r>
      <w:r w:rsidR="0047659D">
        <w:rPr>
          <w:sz w:val="28"/>
          <w:szCs w:val="28"/>
        </w:rPr>
        <w:t>,</w:t>
      </w:r>
      <w:r w:rsidR="002801C9" w:rsidRPr="00552C90">
        <w:rPr>
          <w:sz w:val="28"/>
          <w:szCs w:val="28"/>
        </w:rPr>
        <w:t xml:space="preserve"> подчеркивает роль взрослых</w:t>
      </w:r>
      <w:r w:rsidR="002801C9" w:rsidRPr="00552C90">
        <w:rPr>
          <w:rStyle w:val="a8"/>
          <w:sz w:val="28"/>
          <w:szCs w:val="28"/>
        </w:rPr>
        <w:footnoteReference w:id="9"/>
      </w:r>
      <w:r w:rsidR="002801C9" w:rsidRPr="00552C90">
        <w:rPr>
          <w:sz w:val="28"/>
          <w:szCs w:val="28"/>
        </w:rPr>
        <w:t xml:space="preserve"> в использовании ребенком цифровых устройств (взаимосвязь цифровых привычек в семье</w:t>
      </w:r>
      <w:r w:rsidR="00034E96" w:rsidRPr="00552C90">
        <w:rPr>
          <w:rStyle w:val="a8"/>
          <w:sz w:val="28"/>
          <w:szCs w:val="28"/>
        </w:rPr>
        <w:footnoteReference w:id="10"/>
      </w:r>
      <w:r w:rsidR="002801C9" w:rsidRPr="00552C90">
        <w:rPr>
          <w:sz w:val="28"/>
          <w:szCs w:val="28"/>
        </w:rPr>
        <w:t>), а</w:t>
      </w:r>
      <w:r w:rsidR="0047659D">
        <w:rPr>
          <w:sz w:val="28"/>
          <w:szCs w:val="28"/>
        </w:rPr>
        <w:t>,</w:t>
      </w:r>
      <w:r w:rsidR="002801C9" w:rsidRPr="00552C90">
        <w:rPr>
          <w:sz w:val="28"/>
          <w:szCs w:val="28"/>
        </w:rPr>
        <w:t xml:space="preserve"> с другой</w:t>
      </w:r>
      <w:r w:rsidRPr="00552C90">
        <w:rPr>
          <w:sz w:val="28"/>
          <w:szCs w:val="28"/>
        </w:rPr>
        <w:t xml:space="preserve"> </w:t>
      </w:r>
      <w:r w:rsidR="0047659D">
        <w:rPr>
          <w:sz w:val="28"/>
          <w:szCs w:val="28"/>
        </w:rPr>
        <w:t xml:space="preserve">– </w:t>
      </w:r>
      <w:r w:rsidRPr="00552C90">
        <w:rPr>
          <w:sz w:val="28"/>
          <w:szCs w:val="28"/>
        </w:rPr>
        <w:t>коррелирует с данными о</w:t>
      </w:r>
      <w:r w:rsidR="002801C9" w:rsidRPr="00552C90">
        <w:rPr>
          <w:sz w:val="28"/>
          <w:szCs w:val="28"/>
        </w:rPr>
        <w:t xml:space="preserve"> всеобщем</w:t>
      </w:r>
      <w:r w:rsidRPr="00552C90">
        <w:rPr>
          <w:sz w:val="28"/>
          <w:szCs w:val="28"/>
        </w:rPr>
        <w:t xml:space="preserve"> доминировании развлекательного контента над развивающим. </w:t>
      </w:r>
    </w:p>
    <w:p w14:paraId="679CE0B0" w14:textId="4666B57B" w:rsidR="00F150FD" w:rsidRDefault="00A220C3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>Подростки, чья картина мира ещ</w:t>
      </w:r>
      <w:r w:rsidR="001017A0">
        <w:rPr>
          <w:sz w:val="28"/>
          <w:szCs w:val="28"/>
        </w:rPr>
        <w:t>е</w:t>
      </w:r>
      <w:r w:rsidRPr="00552C90">
        <w:rPr>
          <w:sz w:val="28"/>
          <w:szCs w:val="28"/>
        </w:rPr>
        <w:t xml:space="preserve"> не сформирована, оказываются особенно уязвимыми: отсутствие заверш</w:t>
      </w:r>
      <w:r w:rsidR="005C67C0">
        <w:rPr>
          <w:sz w:val="28"/>
          <w:szCs w:val="28"/>
        </w:rPr>
        <w:t>е</w:t>
      </w:r>
      <w:r w:rsidRPr="00552C90">
        <w:rPr>
          <w:sz w:val="28"/>
          <w:szCs w:val="28"/>
        </w:rPr>
        <w:t xml:space="preserve">нной социализации делает их мишенью для манипуляций, мошенничества, вовлечения в деструктивные сообщества. </w:t>
      </w:r>
      <w:r w:rsidR="002801C9" w:rsidRPr="00552C90">
        <w:rPr>
          <w:sz w:val="28"/>
          <w:szCs w:val="28"/>
        </w:rPr>
        <w:t>Цифровая среда нуждается в регулировании</w:t>
      </w:r>
      <w:r w:rsidR="002801C9" w:rsidRPr="00552C90">
        <w:rPr>
          <w:rStyle w:val="a8"/>
          <w:sz w:val="28"/>
          <w:szCs w:val="28"/>
        </w:rPr>
        <w:footnoteReference w:id="11"/>
      </w:r>
      <w:r w:rsidR="002801C9" w:rsidRPr="00552C90">
        <w:rPr>
          <w:sz w:val="28"/>
          <w:szCs w:val="28"/>
        </w:rPr>
        <w:t>, что обусловлено бережным отношением к формирующейся личности несовершеннолетних и их психики</w:t>
      </w:r>
      <w:r w:rsidR="002801C9" w:rsidRPr="00552C90">
        <w:rPr>
          <w:rStyle w:val="a8"/>
          <w:sz w:val="28"/>
          <w:szCs w:val="28"/>
        </w:rPr>
        <w:footnoteReference w:id="12"/>
      </w:r>
      <w:r w:rsidR="002801C9" w:rsidRPr="00552C90">
        <w:rPr>
          <w:sz w:val="28"/>
          <w:szCs w:val="28"/>
        </w:rPr>
        <w:t>.</w:t>
      </w:r>
    </w:p>
    <w:p w14:paraId="5421D844" w14:textId="286405C0" w:rsidR="00C215ED" w:rsidRDefault="003C1EC5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  <w:highlight w:val="yellow"/>
        </w:rPr>
      </w:pPr>
      <w:r w:rsidRPr="003C1EC5">
        <w:rPr>
          <w:sz w:val="28"/>
          <w:szCs w:val="28"/>
        </w:rPr>
        <w:t>Учитывая растущее проникновение цифровой среды</w:t>
      </w:r>
      <w:r>
        <w:rPr>
          <w:sz w:val="28"/>
          <w:szCs w:val="28"/>
        </w:rPr>
        <w:t>,</w:t>
      </w:r>
      <w:r w:rsidRPr="003C1EC5">
        <w:rPr>
          <w:sz w:val="28"/>
          <w:szCs w:val="28"/>
        </w:rPr>
        <w:t xml:space="preserve"> под которой понимается совокупность контента, воздействующего на личность, ее ценности, мировоззрение и знания, устройств, транслирующих этот контент и влияющих на нейрофизиологические параметры пользователя </w:t>
      </w:r>
      <w:r w:rsidR="00532CA9">
        <w:rPr>
          <w:sz w:val="28"/>
          <w:szCs w:val="28"/>
        </w:rPr>
        <w:t>–</w:t>
      </w:r>
      <w:r w:rsidRPr="003C1EC5">
        <w:rPr>
          <w:sz w:val="28"/>
          <w:szCs w:val="28"/>
        </w:rPr>
        <w:t xml:space="preserve"> требуется сформировать взвешенное межведомственное мнение. В эту работу должны быть вовлечены все группы специалистов, компетентных не только в технических вопросах, но и в понимании психолого-педагогических принципов влияния негативных факторов цифрового пространства с учетом возрастных этапов развития. Ключевым вызовом становится поиск баланса между необходимостью защиты несформированной психики ребенка от деструктивного воздействия и поддержкой здорового познавательного интереса, лежащего в основе личностного роста и рационального использования технологий для оптимизации жизни.</w:t>
      </w:r>
    </w:p>
    <w:p w14:paraId="164C15D2" w14:textId="2BA703CF" w:rsidR="003C1EC5" w:rsidRDefault="003C1EC5" w:rsidP="003C1EC5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3C1EC5">
        <w:rPr>
          <w:sz w:val="28"/>
          <w:szCs w:val="28"/>
        </w:rPr>
        <w:t xml:space="preserve">Педагоги, психологи, офтальмологи и </w:t>
      </w:r>
      <w:r>
        <w:rPr>
          <w:sz w:val="28"/>
          <w:szCs w:val="28"/>
        </w:rPr>
        <w:t>психо</w:t>
      </w:r>
      <w:r w:rsidRPr="003C1EC5">
        <w:rPr>
          <w:sz w:val="28"/>
          <w:szCs w:val="28"/>
        </w:rPr>
        <w:t>неврологи по всему миру стремятся адекватно реагировать на возникающие вызовы. Различные ведомства уже сформировали отдельные документы, рекомендующие регулировать взаимодействие несовершеннолетних с цифровым контентном и устройствами. Однако существует существенная проблема</w:t>
      </w:r>
      <w:r w:rsidR="00FA1ED8">
        <w:rPr>
          <w:sz w:val="28"/>
          <w:szCs w:val="28"/>
        </w:rPr>
        <w:t>:</w:t>
      </w:r>
      <w:r w:rsidRPr="003C1EC5">
        <w:rPr>
          <w:sz w:val="28"/>
          <w:szCs w:val="28"/>
        </w:rPr>
        <w:t xml:space="preserve"> эти документы зачастую содержат расхождения в определении допустимых рамок экранного времени и недостаточно четко описывают критерии приемлемого и опасного контента для разных </w:t>
      </w:r>
      <w:r w:rsidRPr="003C1EC5">
        <w:rPr>
          <w:sz w:val="28"/>
          <w:szCs w:val="28"/>
        </w:rPr>
        <w:lastRenderedPageBreak/>
        <w:t xml:space="preserve">возрастных групп. Правовые аспекты регулирования откровенно деструктивного контента проработаны относительно лучше. В то же время, </w:t>
      </w:r>
      <w:proofErr w:type="spellStart"/>
      <w:r w:rsidRPr="003C1EC5">
        <w:rPr>
          <w:sz w:val="28"/>
          <w:szCs w:val="28"/>
        </w:rPr>
        <w:t>невротизирующее</w:t>
      </w:r>
      <w:proofErr w:type="spellEnd"/>
      <w:r w:rsidRPr="003C1EC5">
        <w:rPr>
          <w:sz w:val="28"/>
          <w:szCs w:val="28"/>
        </w:rPr>
        <w:t xml:space="preserve">, триггерное воздействие </w:t>
      </w:r>
      <w:proofErr w:type="spellStart"/>
      <w:r w:rsidRPr="003C1EC5">
        <w:rPr>
          <w:sz w:val="28"/>
          <w:szCs w:val="28"/>
        </w:rPr>
        <w:t>определенных</w:t>
      </w:r>
      <w:proofErr w:type="spellEnd"/>
      <w:r w:rsidRPr="003C1EC5">
        <w:rPr>
          <w:sz w:val="28"/>
          <w:szCs w:val="28"/>
        </w:rPr>
        <w:t xml:space="preserve"> образов на развивающуюся психику изучено недостаточно. Важно учитывать, что характер такого воздействия исторически изменчив и зависит от меняющихся социокультурных контекстов</w:t>
      </w:r>
      <w:r>
        <w:rPr>
          <w:sz w:val="28"/>
          <w:szCs w:val="28"/>
        </w:rPr>
        <w:t xml:space="preserve"> (</w:t>
      </w:r>
      <w:r w:rsidRPr="003C1EC5">
        <w:rPr>
          <w:sz w:val="28"/>
          <w:szCs w:val="28"/>
        </w:rPr>
        <w:t>то, что пугало детей 50 лет назад, не кажется страшным современному ребенку, и наоборот</w:t>
      </w:r>
      <w:r>
        <w:rPr>
          <w:sz w:val="28"/>
          <w:szCs w:val="28"/>
        </w:rPr>
        <w:t>)</w:t>
      </w:r>
      <w:r w:rsidRPr="003C1EC5">
        <w:rPr>
          <w:sz w:val="28"/>
          <w:szCs w:val="28"/>
        </w:rPr>
        <w:t>.</w:t>
      </w:r>
    </w:p>
    <w:p w14:paraId="27289570" w14:textId="599D5C13" w:rsidR="00E926BB" w:rsidRPr="00552C90" w:rsidRDefault="00E926BB" w:rsidP="00AE3FCF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left="-142" w:right="-142" w:firstLine="709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Если говорить о </w:t>
      </w:r>
      <w:r w:rsidR="007947FD" w:rsidRPr="00552C90">
        <w:rPr>
          <w:sz w:val="28"/>
          <w:szCs w:val="28"/>
        </w:rPr>
        <w:t>существующих методических материалах по рассматриваемой проблеме</w:t>
      </w:r>
      <w:r w:rsidRPr="00552C90">
        <w:rPr>
          <w:sz w:val="28"/>
          <w:szCs w:val="28"/>
        </w:rPr>
        <w:t>, то в основном разработки исследователей каса</w:t>
      </w:r>
      <w:r w:rsidR="007947FD" w:rsidRPr="00552C90">
        <w:rPr>
          <w:sz w:val="28"/>
          <w:szCs w:val="28"/>
        </w:rPr>
        <w:t>лись</w:t>
      </w:r>
      <w:r w:rsidRPr="00552C90">
        <w:rPr>
          <w:sz w:val="28"/>
          <w:szCs w:val="28"/>
        </w:rPr>
        <w:t xml:space="preserve"> рекомендаций практикующим педагогам</w:t>
      </w:r>
      <w:r w:rsidR="00BE3670" w:rsidRPr="00552C90">
        <w:rPr>
          <w:sz w:val="28"/>
          <w:szCs w:val="28"/>
        </w:rPr>
        <w:t xml:space="preserve">: </w:t>
      </w:r>
      <w:r w:rsidRPr="00552C90">
        <w:rPr>
          <w:sz w:val="28"/>
          <w:szCs w:val="28"/>
        </w:rPr>
        <w:t xml:space="preserve">в пособии под ред. </w:t>
      </w:r>
      <w:r w:rsidR="00643E09" w:rsidRPr="00552C90">
        <w:rPr>
          <w:sz w:val="28"/>
          <w:szCs w:val="28"/>
        </w:rPr>
        <w:t xml:space="preserve">П.В. </w:t>
      </w:r>
      <w:r w:rsidRPr="00552C90">
        <w:rPr>
          <w:sz w:val="28"/>
          <w:szCs w:val="28"/>
        </w:rPr>
        <w:t>Степанова</w:t>
      </w:r>
      <w:r w:rsidR="00643E09" w:rsidRPr="00552C90">
        <w:rPr>
          <w:sz w:val="28"/>
          <w:szCs w:val="28"/>
        </w:rPr>
        <w:t xml:space="preserve"> (2022)</w:t>
      </w:r>
      <w:r w:rsidR="00E641D3" w:rsidRPr="00552C90">
        <w:rPr>
          <w:rStyle w:val="a8"/>
          <w:sz w:val="28"/>
          <w:szCs w:val="28"/>
        </w:rPr>
        <w:footnoteReference w:id="13"/>
      </w:r>
      <w:r w:rsidRPr="00552C90">
        <w:rPr>
          <w:sz w:val="28"/>
          <w:szCs w:val="28"/>
        </w:rPr>
        <w:t>, адресованн</w:t>
      </w:r>
      <w:r w:rsidR="00643E09" w:rsidRPr="00552C90">
        <w:rPr>
          <w:sz w:val="28"/>
          <w:szCs w:val="28"/>
        </w:rPr>
        <w:t>ом</w:t>
      </w:r>
      <w:r w:rsidRPr="00552C90">
        <w:rPr>
          <w:sz w:val="28"/>
          <w:szCs w:val="28"/>
        </w:rPr>
        <w:t xml:space="preserve"> педагогам образовательных организаций, основное внимание уделено рискам цифровой среды и тем мерам, которые могут предпринимать учителя по их снижению</w:t>
      </w:r>
      <w:r w:rsidR="00BE3670" w:rsidRPr="00552C90">
        <w:rPr>
          <w:sz w:val="28"/>
          <w:szCs w:val="28"/>
        </w:rPr>
        <w:t xml:space="preserve">; </w:t>
      </w:r>
      <w:r w:rsidR="00643E09" w:rsidRPr="00552C90">
        <w:rPr>
          <w:sz w:val="28"/>
          <w:szCs w:val="28"/>
        </w:rPr>
        <w:t xml:space="preserve">С.Ю. </w:t>
      </w:r>
      <w:r w:rsidRPr="00552C90">
        <w:rPr>
          <w:sz w:val="28"/>
          <w:szCs w:val="28"/>
        </w:rPr>
        <w:t>Смирнов</w:t>
      </w:r>
      <w:r w:rsidR="00643E09" w:rsidRPr="00552C90">
        <w:rPr>
          <w:sz w:val="28"/>
          <w:szCs w:val="28"/>
        </w:rPr>
        <w:t>а</w:t>
      </w:r>
      <w:r w:rsidRPr="00552C90">
        <w:rPr>
          <w:sz w:val="28"/>
          <w:szCs w:val="28"/>
        </w:rPr>
        <w:t xml:space="preserve">, </w:t>
      </w:r>
      <w:r w:rsidR="00643E09" w:rsidRPr="00552C90">
        <w:rPr>
          <w:sz w:val="28"/>
          <w:szCs w:val="28"/>
        </w:rPr>
        <w:t xml:space="preserve">Е.Е. </w:t>
      </w:r>
      <w:proofErr w:type="spellStart"/>
      <w:r w:rsidRPr="00552C90">
        <w:rPr>
          <w:sz w:val="28"/>
          <w:szCs w:val="28"/>
        </w:rPr>
        <w:t>Клопотов</w:t>
      </w:r>
      <w:r w:rsidR="00643E09" w:rsidRPr="00552C90">
        <w:rPr>
          <w:sz w:val="28"/>
          <w:szCs w:val="28"/>
        </w:rPr>
        <w:t>а</w:t>
      </w:r>
      <w:proofErr w:type="spellEnd"/>
      <w:r w:rsidR="00E641D3" w:rsidRPr="00552C90">
        <w:rPr>
          <w:rStyle w:val="a8"/>
          <w:sz w:val="28"/>
          <w:szCs w:val="28"/>
        </w:rPr>
        <w:footnoteReference w:id="14"/>
      </w:r>
      <w:r w:rsidR="00E641D3" w:rsidRPr="00552C90">
        <w:rPr>
          <w:sz w:val="28"/>
          <w:szCs w:val="28"/>
        </w:rPr>
        <w:t xml:space="preserve"> </w:t>
      </w:r>
      <w:r w:rsidR="00643E09" w:rsidRPr="00552C90">
        <w:rPr>
          <w:sz w:val="28"/>
          <w:szCs w:val="28"/>
        </w:rPr>
        <w:t xml:space="preserve">рассматривают </w:t>
      </w:r>
      <w:r w:rsidRPr="00552C90">
        <w:rPr>
          <w:sz w:val="28"/>
          <w:szCs w:val="28"/>
        </w:rPr>
        <w:t>опыт взаимодействия детей с цифровыми устройствами сквозь призму зарубежных исследований, в том числе в подходах к возрастным особенностям потребителей контента.</w:t>
      </w:r>
    </w:p>
    <w:p w14:paraId="559634DF" w14:textId="5DE32D25" w:rsidR="00E641D3" w:rsidRPr="00552C90" w:rsidRDefault="00E641D3" w:rsidP="00AE3FCF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left="-142" w:right="-142" w:firstLine="709"/>
        <w:jc w:val="both"/>
        <w:rPr>
          <w:sz w:val="28"/>
          <w:szCs w:val="28"/>
        </w:rPr>
      </w:pPr>
      <w:r w:rsidRPr="00552C90">
        <w:rPr>
          <w:sz w:val="28"/>
          <w:szCs w:val="28"/>
        </w:rPr>
        <w:t>Помимо медико-психолого-педагогического блока проблем, существуют и юридические. С развитием цифровой сети возникли проблемы, которых не было у телевидения</w:t>
      </w:r>
      <w:r w:rsidR="00643E09" w:rsidRPr="00552C90">
        <w:rPr>
          <w:sz w:val="28"/>
          <w:szCs w:val="28"/>
        </w:rPr>
        <w:t xml:space="preserve"> – </w:t>
      </w:r>
      <w:r w:rsidRPr="00552C90">
        <w:rPr>
          <w:sz w:val="28"/>
          <w:szCs w:val="28"/>
        </w:rPr>
        <w:t>это защита персональных данных и профилактика вовлечения в цифровую преступность.</w:t>
      </w:r>
      <w:r w:rsidR="00BE3670" w:rsidRPr="00552C90">
        <w:rPr>
          <w:sz w:val="28"/>
          <w:szCs w:val="28"/>
        </w:rPr>
        <w:t xml:space="preserve"> </w:t>
      </w:r>
      <w:r w:rsidRPr="00552C90">
        <w:rPr>
          <w:sz w:val="28"/>
          <w:szCs w:val="28"/>
        </w:rPr>
        <w:t>Правовые аспекты жизни несовершеннолетних в цифровой среде рассматриваются в диссертационном исследовании Т.И.</w:t>
      </w:r>
      <w:r w:rsidR="0047659D">
        <w:rPr>
          <w:sz w:val="28"/>
          <w:szCs w:val="28"/>
        </w:rPr>
        <w:t> </w:t>
      </w:r>
      <w:proofErr w:type="spellStart"/>
      <w:r w:rsidRPr="00552C90">
        <w:rPr>
          <w:sz w:val="28"/>
          <w:szCs w:val="28"/>
        </w:rPr>
        <w:t>Сустиной</w:t>
      </w:r>
      <w:proofErr w:type="spellEnd"/>
      <w:r w:rsidRPr="00552C90">
        <w:rPr>
          <w:rStyle w:val="a8"/>
          <w:sz w:val="28"/>
          <w:szCs w:val="28"/>
        </w:rPr>
        <w:footnoteReference w:id="15"/>
      </w:r>
      <w:r w:rsidRPr="00552C90">
        <w:rPr>
          <w:sz w:val="28"/>
          <w:szCs w:val="28"/>
        </w:rPr>
        <w:t xml:space="preserve"> (2023), при этом автор затрагивает риски в зависимости от возрастных категорий. Достоинство работы заключается в актуализированном материале эмпирического исследования.</w:t>
      </w:r>
      <w:r w:rsidR="00BE3670" w:rsidRPr="00552C90">
        <w:rPr>
          <w:sz w:val="28"/>
          <w:szCs w:val="28"/>
        </w:rPr>
        <w:t xml:space="preserve"> </w:t>
      </w:r>
      <w:r w:rsidR="00643E09" w:rsidRPr="00552C90">
        <w:rPr>
          <w:sz w:val="28"/>
          <w:szCs w:val="28"/>
        </w:rPr>
        <w:t xml:space="preserve">М.А. </w:t>
      </w:r>
      <w:r w:rsidRPr="00552C90">
        <w:rPr>
          <w:sz w:val="28"/>
          <w:szCs w:val="28"/>
        </w:rPr>
        <w:t>Симонова,</w:t>
      </w:r>
      <w:r w:rsidR="00643E09" w:rsidRPr="00552C90">
        <w:rPr>
          <w:sz w:val="28"/>
          <w:szCs w:val="28"/>
        </w:rPr>
        <w:t xml:space="preserve"> А.В. </w:t>
      </w:r>
      <w:r w:rsidRPr="00552C90">
        <w:rPr>
          <w:sz w:val="28"/>
          <w:szCs w:val="28"/>
        </w:rPr>
        <w:t xml:space="preserve">Остроушко, </w:t>
      </w:r>
      <w:r w:rsidR="00643E09" w:rsidRPr="00552C90">
        <w:rPr>
          <w:sz w:val="28"/>
          <w:szCs w:val="28"/>
        </w:rPr>
        <w:t>Л.А.</w:t>
      </w:r>
      <w:r w:rsidR="0047659D">
        <w:rPr>
          <w:sz w:val="28"/>
          <w:szCs w:val="28"/>
        </w:rPr>
        <w:t> </w:t>
      </w:r>
      <w:proofErr w:type="spellStart"/>
      <w:r w:rsidRPr="00552C90">
        <w:rPr>
          <w:sz w:val="28"/>
          <w:szCs w:val="28"/>
        </w:rPr>
        <w:t>Букалерова</w:t>
      </w:r>
      <w:proofErr w:type="spellEnd"/>
      <w:r w:rsidR="00123AE5" w:rsidRPr="00552C90">
        <w:rPr>
          <w:rStyle w:val="a8"/>
          <w:sz w:val="28"/>
          <w:szCs w:val="28"/>
        </w:rPr>
        <w:footnoteReference w:id="16"/>
      </w:r>
      <w:r w:rsidR="00123AE5" w:rsidRPr="00552C90">
        <w:rPr>
          <w:sz w:val="28"/>
          <w:szCs w:val="28"/>
        </w:rPr>
        <w:t xml:space="preserve"> </w:t>
      </w:r>
      <w:r w:rsidR="00643E09" w:rsidRPr="00552C90">
        <w:rPr>
          <w:sz w:val="28"/>
          <w:szCs w:val="28"/>
        </w:rPr>
        <w:t>(2020)</w:t>
      </w:r>
      <w:r w:rsidRPr="00552C90">
        <w:rPr>
          <w:sz w:val="28"/>
          <w:szCs w:val="28"/>
        </w:rPr>
        <w:t xml:space="preserve"> отстаивают необходимость правового регулирования цифровой среды в аспекте информационной безопасности несовершеннолетних и видят в снятии правовых ограничений </w:t>
      </w:r>
      <w:proofErr w:type="spellStart"/>
      <w:r w:rsidRPr="00552C90">
        <w:rPr>
          <w:sz w:val="28"/>
          <w:szCs w:val="28"/>
        </w:rPr>
        <w:t>цифровизации</w:t>
      </w:r>
      <w:proofErr w:type="spellEnd"/>
      <w:r w:rsidRPr="00552C90">
        <w:rPr>
          <w:sz w:val="28"/>
          <w:szCs w:val="28"/>
        </w:rPr>
        <w:t xml:space="preserve"> угрозу информационной б</w:t>
      </w:r>
      <w:r w:rsidR="00BE3670" w:rsidRPr="00552C90">
        <w:rPr>
          <w:sz w:val="28"/>
          <w:szCs w:val="28"/>
        </w:rPr>
        <w:t xml:space="preserve">езопасности несовершеннолетних. </w:t>
      </w:r>
      <w:r w:rsidRPr="00552C90">
        <w:rPr>
          <w:sz w:val="28"/>
          <w:szCs w:val="28"/>
        </w:rPr>
        <w:t xml:space="preserve">Вопрос о защите прав и интересов несовершеннолетних в цифровой среде поднимается достаточно часто, в том числе молодыми </w:t>
      </w:r>
      <w:proofErr w:type="spellStart"/>
      <w:r w:rsidRPr="00552C90">
        <w:rPr>
          <w:sz w:val="28"/>
          <w:szCs w:val="28"/>
        </w:rPr>
        <w:t>уч</w:t>
      </w:r>
      <w:r w:rsidR="005C67C0">
        <w:rPr>
          <w:sz w:val="28"/>
          <w:szCs w:val="28"/>
        </w:rPr>
        <w:t>е</w:t>
      </w:r>
      <w:r w:rsidRPr="00552C90">
        <w:rPr>
          <w:sz w:val="28"/>
          <w:szCs w:val="28"/>
        </w:rPr>
        <w:t>ными</w:t>
      </w:r>
      <w:proofErr w:type="spellEnd"/>
      <w:r w:rsidRPr="00552C90">
        <w:rPr>
          <w:sz w:val="28"/>
          <w:szCs w:val="28"/>
        </w:rPr>
        <w:t xml:space="preserve">, </w:t>
      </w:r>
      <w:r w:rsidR="00643E09" w:rsidRPr="00552C90">
        <w:rPr>
          <w:sz w:val="28"/>
          <w:szCs w:val="28"/>
        </w:rPr>
        <w:t xml:space="preserve">поскольку </w:t>
      </w:r>
      <w:proofErr w:type="spellStart"/>
      <w:r w:rsidRPr="00552C90">
        <w:rPr>
          <w:sz w:val="28"/>
          <w:szCs w:val="28"/>
        </w:rPr>
        <w:t>уч</w:t>
      </w:r>
      <w:r w:rsidR="005C67C0">
        <w:rPr>
          <w:sz w:val="28"/>
          <w:szCs w:val="28"/>
        </w:rPr>
        <w:t>е</w:t>
      </w:r>
      <w:r w:rsidRPr="00552C90">
        <w:rPr>
          <w:sz w:val="28"/>
          <w:szCs w:val="28"/>
        </w:rPr>
        <w:t>ные</w:t>
      </w:r>
      <w:proofErr w:type="spellEnd"/>
      <w:r w:rsidRPr="00552C90">
        <w:rPr>
          <w:sz w:val="28"/>
          <w:szCs w:val="28"/>
        </w:rPr>
        <w:t xml:space="preserve"> современного поколения также формировались как специалисты уже в цифровой </w:t>
      </w:r>
      <w:proofErr w:type="spellStart"/>
      <w:r w:rsidRPr="00552C90">
        <w:rPr>
          <w:sz w:val="28"/>
          <w:szCs w:val="28"/>
        </w:rPr>
        <w:t>киберсреде</w:t>
      </w:r>
      <w:proofErr w:type="spellEnd"/>
      <w:r w:rsidRPr="00552C90">
        <w:rPr>
          <w:sz w:val="28"/>
          <w:szCs w:val="28"/>
        </w:rPr>
        <w:t xml:space="preserve"> и знают многие риски не на теоретическом уровне, а на личном эмпирическом опыте</w:t>
      </w:r>
      <w:r w:rsidR="00FA1ED8">
        <w:rPr>
          <w:sz w:val="28"/>
          <w:szCs w:val="28"/>
        </w:rPr>
        <w:t xml:space="preserve">, они </w:t>
      </w:r>
      <w:r w:rsidRPr="00552C90">
        <w:rPr>
          <w:sz w:val="28"/>
          <w:szCs w:val="28"/>
        </w:rPr>
        <w:t xml:space="preserve">могут оперировать реальными и достоверными кейсами не только в исследуемой области, но и в личном опыте, например, работа </w:t>
      </w:r>
      <w:r w:rsidR="00643E09" w:rsidRPr="00552C90">
        <w:rPr>
          <w:sz w:val="28"/>
          <w:szCs w:val="28"/>
        </w:rPr>
        <w:t>Н.В.</w:t>
      </w:r>
      <w:r w:rsidR="00123AE5" w:rsidRPr="00552C90">
        <w:rPr>
          <w:sz w:val="28"/>
          <w:szCs w:val="28"/>
        </w:rPr>
        <w:t xml:space="preserve"> </w:t>
      </w:r>
      <w:proofErr w:type="spellStart"/>
      <w:r w:rsidRPr="00552C90">
        <w:rPr>
          <w:sz w:val="28"/>
          <w:szCs w:val="28"/>
        </w:rPr>
        <w:t>Буйденко</w:t>
      </w:r>
      <w:proofErr w:type="spellEnd"/>
      <w:r w:rsidRPr="00552C90">
        <w:rPr>
          <w:rStyle w:val="a8"/>
          <w:sz w:val="28"/>
          <w:szCs w:val="28"/>
        </w:rPr>
        <w:footnoteReference w:id="17"/>
      </w:r>
      <w:r w:rsidRPr="00552C90">
        <w:rPr>
          <w:sz w:val="28"/>
          <w:szCs w:val="28"/>
        </w:rPr>
        <w:t xml:space="preserve"> (2024), </w:t>
      </w:r>
      <w:r w:rsidR="00643E09" w:rsidRPr="00552C90">
        <w:rPr>
          <w:sz w:val="28"/>
          <w:szCs w:val="28"/>
        </w:rPr>
        <w:t xml:space="preserve">А.З. </w:t>
      </w:r>
      <w:proofErr w:type="spellStart"/>
      <w:r w:rsidRPr="00552C90">
        <w:rPr>
          <w:sz w:val="28"/>
          <w:szCs w:val="28"/>
        </w:rPr>
        <w:t>Махмутовой</w:t>
      </w:r>
      <w:proofErr w:type="spellEnd"/>
      <w:r w:rsidRPr="00552C90">
        <w:rPr>
          <w:rStyle w:val="a8"/>
          <w:sz w:val="28"/>
          <w:szCs w:val="28"/>
        </w:rPr>
        <w:footnoteReference w:id="18"/>
      </w:r>
      <w:r w:rsidRPr="00552C90">
        <w:rPr>
          <w:sz w:val="28"/>
          <w:szCs w:val="28"/>
        </w:rPr>
        <w:t xml:space="preserve"> (2024).</w:t>
      </w:r>
    </w:p>
    <w:p w14:paraId="7E772896" w14:textId="4054EA36" w:rsidR="00E641D3" w:rsidRPr="00552C90" w:rsidRDefault="00643E09" w:rsidP="00AE3FC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-142" w:right="-142" w:firstLine="709"/>
        <w:jc w:val="both"/>
        <w:rPr>
          <w:sz w:val="28"/>
          <w:szCs w:val="28"/>
        </w:rPr>
      </w:pPr>
      <w:r w:rsidRPr="00552C90">
        <w:rPr>
          <w:sz w:val="28"/>
          <w:szCs w:val="28"/>
        </w:rPr>
        <w:lastRenderedPageBreak/>
        <w:t>Примечательно</w:t>
      </w:r>
      <w:r w:rsidR="00E641D3" w:rsidRPr="00552C90">
        <w:rPr>
          <w:sz w:val="28"/>
          <w:szCs w:val="28"/>
        </w:rPr>
        <w:t>, что исследовани</w:t>
      </w:r>
      <w:r w:rsidRPr="00552C90">
        <w:rPr>
          <w:sz w:val="28"/>
          <w:szCs w:val="28"/>
        </w:rPr>
        <w:t>е</w:t>
      </w:r>
      <w:r w:rsidR="00E641D3" w:rsidRPr="00552C90">
        <w:rPr>
          <w:sz w:val="28"/>
          <w:szCs w:val="28"/>
        </w:rPr>
        <w:t xml:space="preserve"> правовых рисков для несовершеннолетних в цифровой среде вед</w:t>
      </w:r>
      <w:r w:rsidR="005C67C0">
        <w:rPr>
          <w:sz w:val="28"/>
          <w:szCs w:val="28"/>
        </w:rPr>
        <w:t>е</w:t>
      </w:r>
      <w:r w:rsidR="00E641D3" w:rsidRPr="00552C90">
        <w:rPr>
          <w:sz w:val="28"/>
          <w:szCs w:val="28"/>
        </w:rPr>
        <w:t xml:space="preserve">тся в двух основных направлениях: </w:t>
      </w:r>
      <w:r w:rsidR="004328F4" w:rsidRPr="00552C90">
        <w:rPr>
          <w:sz w:val="28"/>
          <w:szCs w:val="28"/>
        </w:rPr>
        <w:t xml:space="preserve">с одной стороны, </w:t>
      </w:r>
      <w:r w:rsidR="00E641D3" w:rsidRPr="00552C90">
        <w:rPr>
          <w:sz w:val="28"/>
          <w:szCs w:val="28"/>
        </w:rPr>
        <w:t>работа с самими потребителями-пользователями, например, исследование, вылившиеся в методическое пособие</w:t>
      </w:r>
      <w:r w:rsidRPr="00552C90">
        <w:rPr>
          <w:sz w:val="28"/>
          <w:szCs w:val="28"/>
        </w:rPr>
        <w:t xml:space="preserve"> «Риски в цифровой среде: диагностика, профилактика, коррекция»</w:t>
      </w:r>
      <w:r w:rsidR="00E641D3" w:rsidRPr="00552C90">
        <w:rPr>
          <w:rStyle w:val="a8"/>
          <w:sz w:val="28"/>
          <w:szCs w:val="28"/>
        </w:rPr>
        <w:footnoteReference w:id="19"/>
      </w:r>
      <w:r w:rsidR="00E641D3" w:rsidRPr="00552C90">
        <w:rPr>
          <w:sz w:val="28"/>
          <w:szCs w:val="28"/>
        </w:rPr>
        <w:t xml:space="preserve"> (2024), проведенное на базе МГППУ</w:t>
      </w:r>
      <w:r w:rsidRPr="00552C90">
        <w:rPr>
          <w:sz w:val="28"/>
          <w:szCs w:val="28"/>
        </w:rPr>
        <w:t>;</w:t>
      </w:r>
      <w:r w:rsidR="00CD6B40" w:rsidRPr="00552C90">
        <w:rPr>
          <w:sz w:val="28"/>
          <w:szCs w:val="28"/>
        </w:rPr>
        <w:t xml:space="preserve"> </w:t>
      </w:r>
      <w:r w:rsidR="004328F4" w:rsidRPr="00552C90">
        <w:rPr>
          <w:sz w:val="28"/>
          <w:szCs w:val="28"/>
        </w:rPr>
        <w:t xml:space="preserve">с другой – </w:t>
      </w:r>
      <w:r w:rsidR="00CD6B40" w:rsidRPr="00552C90">
        <w:rPr>
          <w:sz w:val="28"/>
          <w:szCs w:val="28"/>
        </w:rPr>
        <w:t>работа с</w:t>
      </w:r>
      <w:r w:rsidRPr="00552C90">
        <w:rPr>
          <w:sz w:val="28"/>
          <w:szCs w:val="28"/>
        </w:rPr>
        <w:t xml:space="preserve"> технологиями</w:t>
      </w:r>
      <w:r w:rsidR="00E641D3" w:rsidRPr="00552C90">
        <w:rPr>
          <w:sz w:val="28"/>
          <w:szCs w:val="28"/>
        </w:rPr>
        <w:t xml:space="preserve">, которые позволили бы защитить ребенка фактически незаметно и без травм в </w:t>
      </w:r>
      <w:proofErr w:type="spellStart"/>
      <w:r w:rsidR="00E641D3" w:rsidRPr="00552C90">
        <w:rPr>
          <w:sz w:val="28"/>
          <w:szCs w:val="28"/>
        </w:rPr>
        <w:t>кибер</w:t>
      </w:r>
      <w:proofErr w:type="spellEnd"/>
      <w:r w:rsidR="00E641D3" w:rsidRPr="00552C90">
        <w:rPr>
          <w:sz w:val="28"/>
          <w:szCs w:val="28"/>
        </w:rPr>
        <w:t xml:space="preserve">-среде от </w:t>
      </w:r>
      <w:proofErr w:type="spellStart"/>
      <w:r w:rsidR="00E641D3" w:rsidRPr="00552C90">
        <w:rPr>
          <w:sz w:val="28"/>
          <w:szCs w:val="28"/>
        </w:rPr>
        <w:t>кибер</w:t>
      </w:r>
      <w:proofErr w:type="spellEnd"/>
      <w:r w:rsidR="00E641D3" w:rsidRPr="00552C90">
        <w:rPr>
          <w:sz w:val="28"/>
          <w:szCs w:val="28"/>
        </w:rPr>
        <w:t>-рисков</w:t>
      </w:r>
      <w:r w:rsidR="004328F4" w:rsidRPr="00552C90">
        <w:rPr>
          <w:rStyle w:val="a8"/>
          <w:sz w:val="28"/>
          <w:szCs w:val="28"/>
        </w:rPr>
        <w:footnoteReference w:id="20"/>
      </w:r>
      <w:r w:rsidR="004328F4" w:rsidRPr="00552C90">
        <w:rPr>
          <w:sz w:val="28"/>
          <w:szCs w:val="28"/>
        </w:rPr>
        <w:t>.</w:t>
      </w:r>
    </w:p>
    <w:p w14:paraId="079DF987" w14:textId="690C8202" w:rsidR="00CE7AC7" w:rsidRDefault="005C67C0" w:rsidP="00AE3FC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-142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основе анализа</w:t>
      </w:r>
      <w:r w:rsidR="007C71FD" w:rsidRPr="00552C90">
        <w:rPr>
          <w:sz w:val="28"/>
          <w:szCs w:val="28"/>
        </w:rPr>
        <w:t xml:space="preserve"> вышеизложенного очевидно, что назрела объективная необходимость в разработке</w:t>
      </w:r>
      <w:r w:rsidR="00653B80" w:rsidRPr="00552C90">
        <w:rPr>
          <w:sz w:val="28"/>
          <w:szCs w:val="28"/>
        </w:rPr>
        <w:t xml:space="preserve"> </w:t>
      </w:r>
      <w:r w:rsidR="007C71FD" w:rsidRPr="00552C90">
        <w:rPr>
          <w:sz w:val="28"/>
          <w:szCs w:val="28"/>
        </w:rPr>
        <w:t>методических рекомендаций, призванных урегулировать вопросы использования несовершеннолетними в корреляции с их возрастом объема цифровых технологий</w:t>
      </w:r>
      <w:r w:rsidR="00653B80" w:rsidRPr="00552C90">
        <w:rPr>
          <w:sz w:val="28"/>
          <w:szCs w:val="28"/>
        </w:rPr>
        <w:t xml:space="preserve"> (включая рекомендации по возрасту начала их использования), которые учитывали бы риски использования ими цифровых технологий и предусматривали бы возможные мероприятия (действия) по их снижению с учетом возрастной периодизации несовершеннолетних.</w:t>
      </w:r>
    </w:p>
    <w:p w14:paraId="56D5622D" w14:textId="7D4E42E5" w:rsidR="000546D7" w:rsidRPr="003C1EC5" w:rsidRDefault="002C5EDF" w:rsidP="002C5ED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-142" w:right="-142" w:firstLine="709"/>
        <w:jc w:val="both"/>
        <w:rPr>
          <w:rStyle w:val="af3"/>
          <w:i w:val="0"/>
          <w:iCs w:val="0"/>
          <w:color w:val="auto"/>
          <w:sz w:val="28"/>
        </w:rPr>
      </w:pPr>
      <w:r w:rsidRPr="003C1EC5">
        <w:rPr>
          <w:sz w:val="28"/>
          <w:szCs w:val="28"/>
        </w:rPr>
        <w:t xml:space="preserve">Методические рекомендации </w:t>
      </w:r>
      <w:r w:rsidRPr="003C1EC5">
        <w:rPr>
          <w:rStyle w:val="af3"/>
          <w:i w:val="0"/>
          <w:iCs w:val="0"/>
          <w:color w:val="auto"/>
          <w:sz w:val="28"/>
        </w:rPr>
        <w:t>по регулированию использования цифровых технологий несовершеннолетними</w:t>
      </w:r>
      <w:r w:rsidRPr="003C1EC5">
        <w:rPr>
          <w:i/>
          <w:sz w:val="32"/>
          <w:szCs w:val="28"/>
        </w:rPr>
        <w:t>,</w:t>
      </w:r>
      <w:r w:rsidR="003C1EC5" w:rsidRPr="003C1EC5">
        <w:rPr>
          <w:i/>
          <w:sz w:val="32"/>
          <w:szCs w:val="28"/>
        </w:rPr>
        <w:t xml:space="preserve"> </w:t>
      </w:r>
      <w:r w:rsidRPr="003C1EC5">
        <w:rPr>
          <w:rStyle w:val="af3"/>
          <w:i w:val="0"/>
          <w:iCs w:val="0"/>
          <w:color w:val="auto"/>
          <w:sz w:val="28"/>
        </w:rPr>
        <w:t>представляют собой интегративный продукт с аналитической составляющей, разработанны</w:t>
      </w:r>
      <w:r w:rsidR="00D16105" w:rsidRPr="003C1EC5">
        <w:rPr>
          <w:rStyle w:val="af3"/>
          <w:i w:val="0"/>
          <w:iCs w:val="0"/>
          <w:color w:val="auto"/>
          <w:sz w:val="28"/>
        </w:rPr>
        <w:t>й</w:t>
      </w:r>
      <w:r w:rsidRPr="003C1EC5">
        <w:rPr>
          <w:rStyle w:val="af3"/>
          <w:i w:val="0"/>
          <w:iCs w:val="0"/>
          <w:color w:val="auto"/>
          <w:sz w:val="28"/>
        </w:rPr>
        <w:t xml:space="preserve"> с учетом возрастных особенностей их психофизиологического развития, рисков цифровой среды и способов их минимизации. </w:t>
      </w:r>
      <w:r w:rsidR="00D16105" w:rsidRPr="003C1EC5">
        <w:rPr>
          <w:rStyle w:val="af3"/>
          <w:i w:val="0"/>
          <w:iCs w:val="0"/>
          <w:color w:val="auto"/>
          <w:sz w:val="28"/>
        </w:rPr>
        <w:t>Особое внимание уделено</w:t>
      </w:r>
      <w:r w:rsidRPr="003C1EC5">
        <w:rPr>
          <w:rStyle w:val="af3"/>
          <w:i w:val="0"/>
          <w:iCs w:val="0"/>
          <w:color w:val="auto"/>
          <w:sz w:val="28"/>
        </w:rPr>
        <w:t xml:space="preserve"> необходимости интеграции знаний педагогов, психологов, медиков и юристов для создания безопасной и развивающей цифровой экосистемы для детей</w:t>
      </w:r>
      <w:r w:rsidR="00D16105" w:rsidRPr="003C1EC5">
        <w:rPr>
          <w:rStyle w:val="af3"/>
          <w:i w:val="0"/>
          <w:iCs w:val="0"/>
          <w:color w:val="auto"/>
          <w:sz w:val="28"/>
        </w:rPr>
        <w:t xml:space="preserve">, </w:t>
      </w:r>
      <w:r w:rsidRPr="003C1EC5">
        <w:rPr>
          <w:rStyle w:val="af3"/>
          <w:i w:val="0"/>
          <w:iCs w:val="0"/>
          <w:color w:val="auto"/>
          <w:sz w:val="28"/>
        </w:rPr>
        <w:t xml:space="preserve">важности междисциплинарного подхода и активного родительского участия в формировании здоровых цифровых «привычек». </w:t>
      </w:r>
    </w:p>
    <w:p w14:paraId="394FFB68" w14:textId="0B6427A8" w:rsidR="002C5EDF" w:rsidRPr="003C1EC5" w:rsidRDefault="002C5EDF" w:rsidP="002C5ED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-142" w:right="-142" w:firstLine="709"/>
        <w:jc w:val="both"/>
        <w:rPr>
          <w:rStyle w:val="af3"/>
          <w:i w:val="0"/>
          <w:iCs w:val="0"/>
          <w:color w:val="auto"/>
          <w:sz w:val="28"/>
        </w:rPr>
      </w:pPr>
      <w:r w:rsidRPr="003C1EC5">
        <w:rPr>
          <w:rStyle w:val="af3"/>
          <w:i w:val="0"/>
          <w:iCs w:val="0"/>
          <w:color w:val="auto"/>
          <w:sz w:val="28"/>
        </w:rPr>
        <w:t xml:space="preserve">Рекомендации ориентированы на педагогов, родителей, специалистов в области образования и </w:t>
      </w:r>
      <w:proofErr w:type="spellStart"/>
      <w:r w:rsidRPr="003C1EC5">
        <w:rPr>
          <w:rStyle w:val="af3"/>
          <w:i w:val="0"/>
          <w:iCs w:val="0"/>
          <w:color w:val="auto"/>
          <w:sz w:val="28"/>
        </w:rPr>
        <w:t>медиабезопасности</w:t>
      </w:r>
      <w:proofErr w:type="spellEnd"/>
      <w:r w:rsidRPr="003C1EC5">
        <w:rPr>
          <w:rStyle w:val="af3"/>
          <w:i w:val="0"/>
          <w:iCs w:val="0"/>
          <w:color w:val="auto"/>
          <w:sz w:val="28"/>
        </w:rPr>
        <w:t xml:space="preserve">, а также </w:t>
      </w:r>
      <w:r w:rsidR="007C31EA" w:rsidRPr="003C1EC5">
        <w:rPr>
          <w:rStyle w:val="af3"/>
          <w:i w:val="0"/>
          <w:iCs w:val="0"/>
          <w:color w:val="auto"/>
          <w:sz w:val="28"/>
        </w:rPr>
        <w:t xml:space="preserve">могут быть использованы как методическая база принятия решений </w:t>
      </w:r>
      <w:r w:rsidRPr="003C1EC5">
        <w:rPr>
          <w:rStyle w:val="af3"/>
          <w:i w:val="0"/>
          <w:iCs w:val="0"/>
          <w:color w:val="auto"/>
          <w:sz w:val="28"/>
        </w:rPr>
        <w:t>законодательны</w:t>
      </w:r>
      <w:r w:rsidR="007C31EA" w:rsidRPr="003C1EC5">
        <w:rPr>
          <w:rStyle w:val="af3"/>
          <w:i w:val="0"/>
          <w:iCs w:val="0"/>
          <w:color w:val="auto"/>
          <w:sz w:val="28"/>
        </w:rPr>
        <w:t>ми</w:t>
      </w:r>
      <w:r w:rsidRPr="003C1EC5">
        <w:rPr>
          <w:rStyle w:val="af3"/>
          <w:i w:val="0"/>
          <w:iCs w:val="0"/>
          <w:color w:val="auto"/>
          <w:sz w:val="28"/>
        </w:rPr>
        <w:t xml:space="preserve"> орган</w:t>
      </w:r>
      <w:r w:rsidR="007C31EA" w:rsidRPr="003C1EC5">
        <w:rPr>
          <w:rStyle w:val="af3"/>
          <w:i w:val="0"/>
          <w:iCs w:val="0"/>
          <w:color w:val="auto"/>
          <w:sz w:val="28"/>
        </w:rPr>
        <w:t>ами</w:t>
      </w:r>
      <w:r w:rsidRPr="003C1EC5">
        <w:rPr>
          <w:rStyle w:val="af3"/>
          <w:i w:val="0"/>
          <w:iCs w:val="0"/>
          <w:color w:val="auto"/>
          <w:sz w:val="28"/>
        </w:rPr>
        <w:t>, регулирующи</w:t>
      </w:r>
      <w:r w:rsidR="007C31EA" w:rsidRPr="003C1EC5">
        <w:rPr>
          <w:rStyle w:val="af3"/>
          <w:i w:val="0"/>
          <w:iCs w:val="0"/>
          <w:color w:val="auto"/>
          <w:sz w:val="28"/>
        </w:rPr>
        <w:t>ми</w:t>
      </w:r>
      <w:r w:rsidRPr="003C1EC5">
        <w:rPr>
          <w:rStyle w:val="af3"/>
          <w:i w:val="0"/>
          <w:iCs w:val="0"/>
          <w:color w:val="auto"/>
          <w:sz w:val="28"/>
        </w:rPr>
        <w:t xml:space="preserve"> вопросы цифровой среды для несовершеннолетних.</w:t>
      </w:r>
      <w:r w:rsidR="000546D7" w:rsidRPr="003C1EC5">
        <w:rPr>
          <w:rStyle w:val="af3"/>
          <w:i w:val="0"/>
          <w:iCs w:val="0"/>
          <w:color w:val="auto"/>
          <w:sz w:val="28"/>
        </w:rPr>
        <w:t xml:space="preserve"> </w:t>
      </w:r>
    </w:p>
    <w:p w14:paraId="3FF3F459" w14:textId="77777777" w:rsidR="002C5EDF" w:rsidRPr="00D16105" w:rsidRDefault="002C5EDF" w:rsidP="00AE3FCF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left="-142" w:right="-142" w:firstLine="709"/>
        <w:jc w:val="both"/>
        <w:rPr>
          <w:sz w:val="32"/>
          <w:szCs w:val="28"/>
        </w:rPr>
      </w:pPr>
    </w:p>
    <w:p w14:paraId="35B72A5F" w14:textId="56FEE066" w:rsidR="001017A0" w:rsidRPr="006E1CEF" w:rsidRDefault="001017A0" w:rsidP="005C67C0">
      <w:pPr>
        <w:tabs>
          <w:tab w:val="left" w:pos="993"/>
        </w:tabs>
        <w:spacing w:after="0" w:line="240" w:lineRule="auto"/>
        <w:ind w:right="-142"/>
        <w:jc w:val="both"/>
        <w:rPr>
          <w:rStyle w:val="af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sectPr w:rsidR="001017A0" w:rsidRPr="006E1CEF" w:rsidSect="005B04B8"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14:paraId="0B3CD06D" w14:textId="7D4F1C15" w:rsidR="00BC4352" w:rsidRPr="00552C90" w:rsidRDefault="00071347" w:rsidP="00AE3FCF">
      <w:pPr>
        <w:pStyle w:val="1"/>
        <w:tabs>
          <w:tab w:val="left" w:pos="993"/>
        </w:tabs>
        <w:spacing w:before="0"/>
        <w:ind w:left="-142" w:right="-1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98301553"/>
      <w:r w:rsidRPr="00552C9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Раздел 1. </w:t>
      </w:r>
      <w:r w:rsidR="00BC4352" w:rsidRPr="00552C90">
        <w:rPr>
          <w:rFonts w:ascii="Times New Roman" w:hAnsi="Times New Roman" w:cs="Times New Roman"/>
          <w:b/>
          <w:bCs/>
          <w:color w:val="auto"/>
          <w:sz w:val="28"/>
          <w:szCs w:val="28"/>
        </w:rPr>
        <w:t>Особенности психологии восприятия</w:t>
      </w:r>
      <w:r w:rsidR="00AE5B6D" w:rsidRPr="00552C9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информации</w:t>
      </w:r>
      <w:r w:rsidR="00AE5B6D" w:rsidRPr="00552C90">
        <w:rPr>
          <w:rFonts w:ascii="Times New Roman" w:hAnsi="Times New Roman" w:cs="Times New Roman"/>
          <w:b/>
          <w:bCs/>
          <w:color w:val="auto"/>
          <w:sz w:val="28"/>
          <w:szCs w:val="28"/>
        </w:rPr>
        <w:br/>
      </w:r>
      <w:r w:rsidR="00BC4352" w:rsidRPr="00552C9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в различные возрастные периоды развития </w:t>
      </w:r>
      <w:r w:rsidRPr="00552C90">
        <w:rPr>
          <w:rFonts w:ascii="Times New Roman" w:hAnsi="Times New Roman" w:cs="Times New Roman"/>
          <w:b/>
          <w:bCs/>
          <w:color w:val="auto"/>
          <w:sz w:val="28"/>
          <w:szCs w:val="28"/>
        </w:rPr>
        <w:t>несовершеннолетнего</w:t>
      </w:r>
      <w:bookmarkEnd w:id="3"/>
    </w:p>
    <w:p w14:paraId="2D1BB5BF" w14:textId="4EEBAED1" w:rsidR="00BC4352" w:rsidRPr="00B452FE" w:rsidRDefault="008E7D21" w:rsidP="00AE3FCF">
      <w:pPr>
        <w:pStyle w:val="a4"/>
        <w:tabs>
          <w:tab w:val="left" w:pos="993"/>
        </w:tabs>
        <w:ind w:left="-142" w:right="-142"/>
        <w:jc w:val="center"/>
        <w:rPr>
          <w:b/>
          <w:bCs/>
          <w:i/>
          <w:sz w:val="22"/>
        </w:rPr>
      </w:pPr>
      <w:r w:rsidRPr="00B452FE">
        <w:rPr>
          <w:b/>
          <w:bCs/>
          <w:sz w:val="22"/>
        </w:rPr>
        <w:t>(</w:t>
      </w:r>
      <w:r w:rsidR="00BC4352" w:rsidRPr="00B452FE">
        <w:rPr>
          <w:b/>
          <w:bCs/>
          <w:i/>
          <w:sz w:val="22"/>
        </w:rPr>
        <w:t>возрастная психология несовершеннолетних как определяющий фактор использования цифровых технологи</w:t>
      </w:r>
      <w:r w:rsidRPr="00B452FE">
        <w:rPr>
          <w:b/>
          <w:bCs/>
          <w:i/>
          <w:sz w:val="22"/>
        </w:rPr>
        <w:t xml:space="preserve">й; </w:t>
      </w:r>
      <w:r w:rsidR="00BC4352" w:rsidRPr="00B452FE">
        <w:rPr>
          <w:b/>
          <w:bCs/>
          <w:i/>
          <w:sz w:val="22"/>
        </w:rPr>
        <w:t>особенности восприятия цв</w:t>
      </w:r>
      <w:r w:rsidR="00AE5B6D" w:rsidRPr="00B452FE">
        <w:rPr>
          <w:b/>
          <w:bCs/>
          <w:i/>
          <w:sz w:val="22"/>
        </w:rPr>
        <w:t>ета, формы, размера изображения</w:t>
      </w:r>
      <w:r w:rsidR="00BC4352" w:rsidRPr="00B452FE">
        <w:rPr>
          <w:b/>
          <w:bCs/>
          <w:i/>
          <w:sz w:val="22"/>
        </w:rPr>
        <w:t>; способность удержания произвольного внимания; возрастные способности делать выводы и обобщения; типы мышления в различные возрастные периоды)</w:t>
      </w:r>
    </w:p>
    <w:p w14:paraId="1B18337C" w14:textId="77777777" w:rsidR="00734EE6" w:rsidRPr="00552C90" w:rsidRDefault="00734EE6" w:rsidP="00AE3FCF">
      <w:pPr>
        <w:pStyle w:val="a4"/>
        <w:tabs>
          <w:tab w:val="left" w:pos="993"/>
        </w:tabs>
        <w:ind w:left="-142" w:right="-142" w:firstLine="851"/>
        <w:jc w:val="both"/>
        <w:rPr>
          <w:i/>
        </w:rPr>
      </w:pPr>
    </w:p>
    <w:p w14:paraId="1D5E1A5A" w14:textId="345C719C" w:rsidR="005B04B8" w:rsidRPr="00552C90" w:rsidRDefault="005B04B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Для разработки возрастных рекомендаций по использованию цифровых технологий необходимо определить периоды несовершеннолетия (0</w:t>
      </w:r>
      <w:r w:rsidR="00171168"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sz w:val="28"/>
          <w:szCs w:val="28"/>
        </w:rPr>
        <w:t>–</w:t>
      </w:r>
      <w:r w:rsidR="00171168"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sz w:val="28"/>
          <w:szCs w:val="28"/>
        </w:rPr>
        <w:t xml:space="preserve">18 лет), учитывающие физическое и психическое развитие. Современные реалии допускают косвенное взаимодействие с цифровой средой с первых лет жизни («электронные няни», демонстрация мультфильмов). Однако конкретный возраст первого контакта зависит от осознанности родителей. Ключевая задача </w:t>
      </w:r>
      <w:r w:rsidR="0072238F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формировать безопасный цифровой опыт, адаптированный к возрастным особенностям, начиная с раннего детства.</w:t>
      </w:r>
    </w:p>
    <w:p w14:paraId="17EC0805" w14:textId="1D45220B" w:rsidR="00C727D5" w:rsidRPr="00C727D5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EC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A13389" w:rsidRPr="003C1EC5">
        <w:rPr>
          <w:rFonts w:ascii="Times New Roman" w:hAnsi="Times New Roman" w:cs="Times New Roman"/>
          <w:sz w:val="28"/>
          <w:szCs w:val="28"/>
        </w:rPr>
        <w:t xml:space="preserve">в науке </w:t>
      </w:r>
      <w:r w:rsidR="00C727D5" w:rsidRPr="003C1EC5">
        <w:rPr>
          <w:rFonts w:ascii="Times New Roman" w:hAnsi="Times New Roman" w:cs="Times New Roman"/>
          <w:sz w:val="28"/>
          <w:szCs w:val="28"/>
        </w:rPr>
        <w:t xml:space="preserve">существует ряд не противоречащих друг другу возрастных периодизаций развития человека в его </w:t>
      </w:r>
      <w:r w:rsidR="00CB0C60" w:rsidRPr="003C1EC5">
        <w:rPr>
          <w:rFonts w:ascii="Times New Roman" w:hAnsi="Times New Roman" w:cs="Times New Roman"/>
          <w:sz w:val="28"/>
          <w:szCs w:val="28"/>
        </w:rPr>
        <w:t>онтогенезе</w:t>
      </w:r>
      <w:r w:rsidR="00C727D5" w:rsidRPr="003C1EC5">
        <w:rPr>
          <w:rFonts w:ascii="Times New Roman" w:hAnsi="Times New Roman" w:cs="Times New Roman"/>
          <w:sz w:val="28"/>
          <w:szCs w:val="28"/>
        </w:rPr>
        <w:t>.</w:t>
      </w:r>
      <w:r w:rsidR="00CB0C60" w:rsidRPr="003C1EC5">
        <w:rPr>
          <w:rFonts w:ascii="Times New Roman" w:hAnsi="Times New Roman" w:cs="Times New Roman"/>
          <w:sz w:val="28"/>
          <w:szCs w:val="28"/>
        </w:rPr>
        <w:t xml:space="preserve"> В основном в России они опираются на организационно-педагогические критерии и соотносятся с характерным для конкретного возраста посещением образовательной организации, а также социальной роли личности в определенный период ее становления.</w:t>
      </w:r>
      <w:r w:rsidR="00CB0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300BAD" w14:textId="77777777" w:rsidR="00CB0C60" w:rsidRPr="00552C90" w:rsidRDefault="00CB0C60" w:rsidP="00CB0C60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В отечественной психолого-педагогической традиции возрастные новообразования рассматриваются как качественно новые элементы личности и деятельности, возникающие на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нном этапе развития. Они включают физические и социальные изменения, формирующие основу сознания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нка, его отношение к среде и внутренний мир. Новообразования определяют мотивационную сферу, что критически важно для проектирования образовательных задач: структуру и способы получения результата необходимо согласовывать с возрастными особенностями. Игнорирование этих принципов снижает эффективность обучения и повышает риск когнитивной перегрузки.</w:t>
      </w:r>
    </w:p>
    <w:p w14:paraId="271C1EF2" w14:textId="375A0F2C" w:rsidR="0075757E" w:rsidRPr="00552C90" w:rsidRDefault="00CB0C60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C1EC5">
        <w:rPr>
          <w:rFonts w:ascii="Times New Roman" w:hAnsi="Times New Roman" w:cs="Times New Roman"/>
          <w:b/>
          <w:sz w:val="28"/>
          <w:szCs w:val="28"/>
        </w:rPr>
        <w:t>Н</w:t>
      </w:r>
      <w:r w:rsidR="00C727D5" w:rsidRPr="003C1EC5">
        <w:rPr>
          <w:rFonts w:ascii="Times New Roman" w:hAnsi="Times New Roman" w:cs="Times New Roman"/>
          <w:b/>
          <w:sz w:val="28"/>
          <w:szCs w:val="28"/>
        </w:rPr>
        <w:t>аиболее часто используется</w:t>
      </w:r>
      <w:r w:rsidR="00A13389" w:rsidRPr="00552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57E" w:rsidRPr="00552C90">
        <w:rPr>
          <w:rFonts w:ascii="Times New Roman" w:hAnsi="Times New Roman" w:cs="Times New Roman"/>
          <w:b/>
          <w:sz w:val="28"/>
          <w:szCs w:val="28"/>
        </w:rPr>
        <w:t>достаточно простая и логичная периодизация</w:t>
      </w:r>
      <w:r w:rsidR="00123AE5" w:rsidRPr="00552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57E" w:rsidRPr="00552C90">
        <w:rPr>
          <w:rFonts w:ascii="Times New Roman" w:hAnsi="Times New Roman" w:cs="Times New Roman"/>
          <w:b/>
          <w:sz w:val="28"/>
          <w:szCs w:val="28"/>
        </w:rPr>
        <w:t>психического развития растущего человека</w:t>
      </w:r>
      <w:r w:rsidR="00B45300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21"/>
      </w:r>
      <w:r w:rsidR="00B45300" w:rsidRPr="00552C90">
        <w:rPr>
          <w:rFonts w:ascii="Times New Roman" w:hAnsi="Times New Roman" w:cs="Times New Roman"/>
          <w:sz w:val="28"/>
          <w:szCs w:val="28"/>
        </w:rPr>
        <w:t>:</w:t>
      </w:r>
    </w:p>
    <w:p w14:paraId="1BEB3E6E" w14:textId="0813B185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1. Младенчество (2 мес</w:t>
      </w:r>
      <w:r w:rsidR="0072238F">
        <w:rPr>
          <w:rFonts w:ascii="Times New Roman" w:hAnsi="Times New Roman" w:cs="Times New Roman"/>
          <w:sz w:val="28"/>
          <w:szCs w:val="28"/>
        </w:rPr>
        <w:t>яца</w:t>
      </w:r>
      <w:r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="005C67C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1 год)</w:t>
      </w:r>
      <w:r w:rsidR="00A13389" w:rsidRPr="00552C90">
        <w:rPr>
          <w:rFonts w:ascii="Times New Roman" w:hAnsi="Times New Roman" w:cs="Times New Roman"/>
          <w:sz w:val="28"/>
          <w:szCs w:val="28"/>
        </w:rPr>
        <w:t>;</w:t>
      </w:r>
    </w:p>
    <w:p w14:paraId="277E3515" w14:textId="1F9577A9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2. Раннее детство (1 </w:t>
      </w:r>
      <w:r w:rsidR="005C67C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3 года)</w:t>
      </w:r>
      <w:r w:rsidR="00A13389" w:rsidRPr="00552C90">
        <w:rPr>
          <w:rFonts w:ascii="Times New Roman" w:hAnsi="Times New Roman" w:cs="Times New Roman"/>
          <w:sz w:val="28"/>
          <w:szCs w:val="28"/>
        </w:rPr>
        <w:t>;</w:t>
      </w:r>
    </w:p>
    <w:p w14:paraId="055B02CF" w14:textId="0C70CA2B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3. Дошкольное детство (3 </w:t>
      </w:r>
      <w:r w:rsidR="005C67C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7 лет)</w:t>
      </w:r>
      <w:r w:rsidR="00A13389" w:rsidRPr="00552C90">
        <w:rPr>
          <w:rFonts w:ascii="Times New Roman" w:hAnsi="Times New Roman" w:cs="Times New Roman"/>
          <w:sz w:val="28"/>
          <w:szCs w:val="28"/>
        </w:rPr>
        <w:t>;</w:t>
      </w:r>
    </w:p>
    <w:p w14:paraId="5CED89FF" w14:textId="08C3554B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4. Младший школьный возраст (6-7 </w:t>
      </w:r>
      <w:r w:rsidR="005C67C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10-11 лет)</w:t>
      </w:r>
      <w:r w:rsidR="00A13389" w:rsidRPr="00552C90">
        <w:rPr>
          <w:rFonts w:ascii="Times New Roman" w:hAnsi="Times New Roman" w:cs="Times New Roman"/>
          <w:sz w:val="28"/>
          <w:szCs w:val="28"/>
        </w:rPr>
        <w:t>;</w:t>
      </w:r>
    </w:p>
    <w:p w14:paraId="205A90D6" w14:textId="0066113B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5. Подростковый (отроческий) возраст (10-11 </w:t>
      </w:r>
      <w:r w:rsidR="005C67C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14-15 лет)</w:t>
      </w:r>
      <w:r w:rsidR="00A13389" w:rsidRPr="00552C90">
        <w:rPr>
          <w:rFonts w:ascii="Times New Roman" w:hAnsi="Times New Roman" w:cs="Times New Roman"/>
          <w:sz w:val="28"/>
          <w:szCs w:val="28"/>
        </w:rPr>
        <w:t>;</w:t>
      </w:r>
    </w:p>
    <w:p w14:paraId="52D3D915" w14:textId="74B412D0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6. Юность: ранняя юность (15 </w:t>
      </w:r>
      <w:r w:rsidR="005C67C0">
        <w:rPr>
          <w:rFonts w:ascii="Times New Roman" w:hAnsi="Times New Roman" w:cs="Times New Roman"/>
          <w:sz w:val="28"/>
          <w:szCs w:val="28"/>
        </w:rPr>
        <w:t>–</w:t>
      </w:r>
      <w:r w:rsidR="0072238F">
        <w:rPr>
          <w:rFonts w:ascii="Times New Roman" w:hAnsi="Times New Roman" w:cs="Times New Roman"/>
          <w:sz w:val="28"/>
          <w:szCs w:val="28"/>
        </w:rPr>
        <w:t xml:space="preserve"> 17 лет),</w:t>
      </w:r>
      <w:r w:rsidRPr="00552C90">
        <w:rPr>
          <w:rFonts w:ascii="Times New Roman" w:hAnsi="Times New Roman" w:cs="Times New Roman"/>
          <w:sz w:val="28"/>
          <w:szCs w:val="28"/>
        </w:rPr>
        <w:t xml:space="preserve"> поздняя юность (17 </w:t>
      </w:r>
      <w:r w:rsidR="005C67C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21 год)</w:t>
      </w:r>
      <w:r w:rsidR="00A13389" w:rsidRPr="00552C90">
        <w:rPr>
          <w:rFonts w:ascii="Times New Roman" w:hAnsi="Times New Roman" w:cs="Times New Roman"/>
          <w:sz w:val="28"/>
          <w:szCs w:val="28"/>
        </w:rPr>
        <w:t>.</w:t>
      </w:r>
    </w:p>
    <w:p w14:paraId="32278B59" w14:textId="3A1357AE" w:rsidR="0075757E" w:rsidRPr="00552C90" w:rsidRDefault="0017116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О</w:t>
      </w:r>
      <w:r w:rsidR="00825937" w:rsidRPr="00552C90">
        <w:rPr>
          <w:rFonts w:ascii="Times New Roman" w:hAnsi="Times New Roman" w:cs="Times New Roman"/>
          <w:sz w:val="28"/>
          <w:szCs w:val="28"/>
        </w:rPr>
        <w:t>пираясь</w:t>
      </w:r>
      <w:r w:rsidR="0075757E" w:rsidRPr="00552C90">
        <w:rPr>
          <w:rFonts w:ascii="Times New Roman" w:hAnsi="Times New Roman" w:cs="Times New Roman"/>
          <w:sz w:val="28"/>
          <w:szCs w:val="28"/>
        </w:rPr>
        <w:t xml:space="preserve"> на связь периодов жизни ребенка с посещаемыми массовыми детскими учреждениями</w:t>
      </w:r>
      <w:r w:rsidR="00B45300" w:rsidRPr="00552C90">
        <w:rPr>
          <w:rFonts w:ascii="Times New Roman" w:hAnsi="Times New Roman" w:cs="Times New Roman"/>
          <w:sz w:val="28"/>
          <w:szCs w:val="28"/>
        </w:rPr>
        <w:t>, принято выделять</w:t>
      </w:r>
      <w:r w:rsidR="0075757E" w:rsidRPr="00552C90">
        <w:rPr>
          <w:rFonts w:ascii="Times New Roman" w:hAnsi="Times New Roman" w:cs="Times New Roman"/>
          <w:sz w:val="28"/>
          <w:szCs w:val="28"/>
        </w:rPr>
        <w:t>:</w:t>
      </w:r>
    </w:p>
    <w:p w14:paraId="5FFBFFE0" w14:textId="78A92D3B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1. Раннее детство</w:t>
      </w:r>
      <w:r w:rsidRPr="00552C90">
        <w:rPr>
          <w:rFonts w:ascii="Times New Roman" w:hAnsi="Times New Roman" w:cs="Times New Roman"/>
          <w:sz w:val="28"/>
          <w:szCs w:val="28"/>
        </w:rPr>
        <w:t xml:space="preserve"> (ясельный возраст, 1-3 года) </w:t>
      </w:r>
      <w:r w:rsidR="00B45300" w:rsidRPr="00552C90">
        <w:rPr>
          <w:rFonts w:ascii="Times New Roman" w:hAnsi="Times New Roman" w:cs="Times New Roman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sz w:val="28"/>
          <w:szCs w:val="28"/>
        </w:rPr>
        <w:t>ведущая деятельность предметно-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манипулятивная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на познание предмета</w:t>
      </w:r>
      <w:r w:rsidR="00B45300" w:rsidRPr="00552C90">
        <w:rPr>
          <w:rFonts w:ascii="Times New Roman" w:hAnsi="Times New Roman" w:cs="Times New Roman"/>
          <w:sz w:val="28"/>
          <w:szCs w:val="28"/>
        </w:rPr>
        <w:t>;</w:t>
      </w:r>
      <w:r w:rsidRPr="00552C90">
        <w:rPr>
          <w:rFonts w:ascii="Times New Roman" w:hAnsi="Times New Roman" w:cs="Times New Roman"/>
          <w:sz w:val="28"/>
          <w:szCs w:val="28"/>
        </w:rPr>
        <w:t xml:space="preserve"> сфера </w:t>
      </w:r>
      <w:r w:rsidR="00B45300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развивается познавательный процесс. Новообразования: речь и наглядно-действенное мышление; развитие предметной деятельности и речи. Однако перенос знаний из двухмерного пространства экрана в тр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хмерную реальность оста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тся затрудн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нным.</w:t>
      </w:r>
    </w:p>
    <w:p w14:paraId="0C0596B6" w14:textId="4D106F84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lastRenderedPageBreak/>
        <w:t>2. Дошкольный возраст</w:t>
      </w:r>
      <w:r w:rsidRPr="00552C90">
        <w:rPr>
          <w:rFonts w:ascii="Times New Roman" w:hAnsi="Times New Roman" w:cs="Times New Roman"/>
          <w:sz w:val="28"/>
          <w:szCs w:val="28"/>
        </w:rPr>
        <w:t xml:space="preserve"> (3-7 лет) </w:t>
      </w:r>
      <w:r w:rsidR="00B45300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ведущей деятельностью выступает ролевая игра на познание отношений</w:t>
      </w:r>
      <w:r w:rsidR="00B45300" w:rsidRPr="00552C90">
        <w:rPr>
          <w:rFonts w:ascii="Times New Roman" w:hAnsi="Times New Roman" w:cs="Times New Roman"/>
          <w:sz w:val="28"/>
          <w:szCs w:val="28"/>
        </w:rPr>
        <w:t>;</w:t>
      </w:r>
      <w:r w:rsidRPr="00552C90">
        <w:rPr>
          <w:rFonts w:ascii="Times New Roman" w:hAnsi="Times New Roman" w:cs="Times New Roman"/>
          <w:sz w:val="28"/>
          <w:szCs w:val="28"/>
        </w:rPr>
        <w:t xml:space="preserve"> сфера </w:t>
      </w:r>
      <w:r w:rsidR="00B45300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-мотивационная</w:t>
      </w:r>
      <w:r w:rsidR="00B45300" w:rsidRPr="00552C90">
        <w:rPr>
          <w:rFonts w:ascii="Times New Roman" w:hAnsi="Times New Roman" w:cs="Times New Roman"/>
          <w:sz w:val="28"/>
          <w:szCs w:val="28"/>
        </w:rPr>
        <w:t>;</w:t>
      </w:r>
      <w:r w:rsidRPr="00552C90">
        <w:rPr>
          <w:rFonts w:ascii="Times New Roman" w:hAnsi="Times New Roman" w:cs="Times New Roman"/>
          <w:sz w:val="28"/>
          <w:szCs w:val="28"/>
        </w:rPr>
        <w:t xml:space="preserve"> новообразование </w:t>
      </w:r>
      <w:r w:rsidR="00B45300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стремление к общению, значимой деятельности знаменуется доминированием наглядно-образного мышления, что повышает восприимчивость к визуальным и интерактивным формам контента. Способность к кратковременной концентрации внимания и элементарным обобщениям позволяет использовать цифровые инструменты для развития логики и творчества, однако избыток стимулов провоцирует когнитивную перегрузку.</w:t>
      </w:r>
    </w:p>
    <w:p w14:paraId="61B73447" w14:textId="796E538E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3. Младший школьный возраст</w:t>
      </w:r>
      <w:r w:rsidRPr="00552C90">
        <w:rPr>
          <w:rFonts w:ascii="Times New Roman" w:hAnsi="Times New Roman" w:cs="Times New Roman"/>
          <w:sz w:val="28"/>
          <w:szCs w:val="28"/>
        </w:rPr>
        <w:t xml:space="preserve"> (7-11 лет) </w:t>
      </w:r>
      <w:r w:rsidR="00B45300" w:rsidRPr="00552C90">
        <w:rPr>
          <w:rFonts w:ascii="Times New Roman" w:hAnsi="Times New Roman" w:cs="Times New Roman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sz w:val="28"/>
          <w:szCs w:val="28"/>
        </w:rPr>
        <w:t>ведущей деятельностью выступает учеба и познание начал наук</w:t>
      </w:r>
      <w:r w:rsidR="00B45300" w:rsidRPr="00552C90">
        <w:rPr>
          <w:rFonts w:ascii="Times New Roman" w:hAnsi="Times New Roman" w:cs="Times New Roman"/>
          <w:sz w:val="28"/>
          <w:szCs w:val="28"/>
        </w:rPr>
        <w:t>;</w:t>
      </w:r>
      <w:r w:rsidRPr="00552C90">
        <w:rPr>
          <w:rFonts w:ascii="Times New Roman" w:hAnsi="Times New Roman" w:cs="Times New Roman"/>
          <w:sz w:val="28"/>
          <w:szCs w:val="28"/>
        </w:rPr>
        <w:t xml:space="preserve"> сфера </w:t>
      </w:r>
      <w:r w:rsidR="00B45300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интеллектуально-познавательная психических процессов, внутренний план действий, самоконтроль; характеризуется формированием произвольного внимания и теоретического мышления, что открывает возможности для структурированного обучения с использованием образовательных платформ. Вместе с тем незрелость критического мышления повышает уязвимость к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манипулятивному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контенту.</w:t>
      </w:r>
    </w:p>
    <w:p w14:paraId="374060F6" w14:textId="2AB17391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4. Подростковый период</w:t>
      </w:r>
      <w:r w:rsidRPr="00552C90">
        <w:rPr>
          <w:rFonts w:ascii="Times New Roman" w:hAnsi="Times New Roman" w:cs="Times New Roman"/>
          <w:sz w:val="28"/>
          <w:szCs w:val="28"/>
        </w:rPr>
        <w:t xml:space="preserve"> (11-15 лет) </w:t>
      </w:r>
      <w:r w:rsidR="00B45300" w:rsidRPr="00552C90">
        <w:rPr>
          <w:rFonts w:ascii="Times New Roman" w:hAnsi="Times New Roman" w:cs="Times New Roman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sz w:val="28"/>
          <w:szCs w:val="28"/>
        </w:rPr>
        <w:t>ведущей деятельностью выступает общение и познание системы отношений в разных ситуациях</w:t>
      </w:r>
      <w:r w:rsidR="00B45300" w:rsidRPr="00552C90">
        <w:rPr>
          <w:rFonts w:ascii="Times New Roman" w:hAnsi="Times New Roman" w:cs="Times New Roman"/>
          <w:sz w:val="28"/>
          <w:szCs w:val="28"/>
        </w:rPr>
        <w:t>;</w:t>
      </w:r>
      <w:r w:rsidRPr="00552C90">
        <w:rPr>
          <w:rFonts w:ascii="Times New Roman" w:hAnsi="Times New Roman" w:cs="Times New Roman"/>
          <w:sz w:val="28"/>
          <w:szCs w:val="28"/>
        </w:rPr>
        <w:t xml:space="preserve"> сфера </w:t>
      </w:r>
      <w:r w:rsidR="00B45300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-мотивационная</w:t>
      </w:r>
      <w:r w:rsidR="00B45300" w:rsidRPr="00552C90">
        <w:rPr>
          <w:rFonts w:ascii="Times New Roman" w:hAnsi="Times New Roman" w:cs="Times New Roman"/>
          <w:sz w:val="28"/>
          <w:szCs w:val="28"/>
        </w:rPr>
        <w:t>;</w:t>
      </w:r>
      <w:r w:rsidRPr="00552C90">
        <w:rPr>
          <w:rFonts w:ascii="Times New Roman" w:hAnsi="Times New Roman" w:cs="Times New Roman"/>
          <w:sz w:val="28"/>
          <w:szCs w:val="28"/>
        </w:rPr>
        <w:t xml:space="preserve"> новообразование </w:t>
      </w:r>
      <w:r w:rsidR="00B45300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стремление к взрослости, самооценка. Сопровождается развитием абстрактно-логического мышления и стремлением к автономии, что трансформирует цифровые практики в инструмент самоидентификации и социального позиционирования. Однако эмоциональная лабильность и поиск границ допустимого увеличивают риски вовлечения в деструктивные сообщества.</w:t>
      </w:r>
    </w:p>
    <w:p w14:paraId="65328401" w14:textId="0B801FDE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5. Старший школьный возраст</w:t>
      </w:r>
      <w:r w:rsidRPr="00552C90">
        <w:rPr>
          <w:rFonts w:ascii="Times New Roman" w:hAnsi="Times New Roman" w:cs="Times New Roman"/>
          <w:sz w:val="28"/>
          <w:szCs w:val="28"/>
        </w:rPr>
        <w:t xml:space="preserve"> (</w:t>
      </w:r>
      <w:r w:rsidR="00B45300" w:rsidRPr="00552C90">
        <w:rPr>
          <w:rFonts w:ascii="Times New Roman" w:hAnsi="Times New Roman" w:cs="Times New Roman"/>
          <w:sz w:val="28"/>
          <w:szCs w:val="28"/>
        </w:rPr>
        <w:t>ранняя</w:t>
      </w:r>
      <w:r w:rsidRPr="00552C90">
        <w:rPr>
          <w:rFonts w:ascii="Times New Roman" w:hAnsi="Times New Roman" w:cs="Times New Roman"/>
          <w:sz w:val="28"/>
          <w:szCs w:val="28"/>
        </w:rPr>
        <w:t xml:space="preserve"> юность, 15-17 лет) </w:t>
      </w:r>
      <w:r w:rsidR="00B45300" w:rsidRPr="00552C90">
        <w:rPr>
          <w:rFonts w:ascii="Times New Roman" w:hAnsi="Times New Roman" w:cs="Times New Roman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sz w:val="28"/>
          <w:szCs w:val="28"/>
        </w:rPr>
        <w:t>ведущая деятельность учебно-профессиональная на познание профессий</w:t>
      </w:r>
      <w:r w:rsidR="00F316D6" w:rsidRPr="00552C90">
        <w:rPr>
          <w:rFonts w:ascii="Times New Roman" w:hAnsi="Times New Roman" w:cs="Times New Roman"/>
          <w:sz w:val="28"/>
          <w:szCs w:val="28"/>
        </w:rPr>
        <w:t>;</w:t>
      </w:r>
      <w:r w:rsidRPr="00552C90">
        <w:rPr>
          <w:rFonts w:ascii="Times New Roman" w:hAnsi="Times New Roman" w:cs="Times New Roman"/>
          <w:sz w:val="28"/>
          <w:szCs w:val="28"/>
        </w:rPr>
        <w:t xml:space="preserve"> сфера </w:t>
      </w:r>
      <w:r w:rsidR="00F316D6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познавательная</w:t>
      </w:r>
      <w:r w:rsidR="00F316D6" w:rsidRPr="00552C90">
        <w:rPr>
          <w:rFonts w:ascii="Times New Roman" w:hAnsi="Times New Roman" w:cs="Times New Roman"/>
          <w:sz w:val="28"/>
          <w:szCs w:val="28"/>
        </w:rPr>
        <w:t>;</w:t>
      </w:r>
      <w:r w:rsidRPr="00552C90">
        <w:rPr>
          <w:rFonts w:ascii="Times New Roman" w:hAnsi="Times New Roman" w:cs="Times New Roman"/>
          <w:sz w:val="28"/>
          <w:szCs w:val="28"/>
        </w:rPr>
        <w:t xml:space="preserve"> новообразование </w:t>
      </w:r>
      <w:r w:rsidR="00F316D6" w:rsidRPr="00552C90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мировоззрение, самосознание. Предполагает относительную зрелость когнитивных функций, но сохраняет противоречие между интеллектуальной самостоятельностью и социально-правовой незрелостью, требующ</w:t>
      </w:r>
      <w:r w:rsidR="00F316D6" w:rsidRPr="00552C90">
        <w:rPr>
          <w:rFonts w:ascii="Times New Roman" w:hAnsi="Times New Roman" w:cs="Times New Roman"/>
          <w:sz w:val="28"/>
          <w:szCs w:val="28"/>
        </w:rPr>
        <w:t>ей</w:t>
      </w:r>
      <w:r w:rsidRPr="00552C90">
        <w:rPr>
          <w:rFonts w:ascii="Times New Roman" w:hAnsi="Times New Roman" w:cs="Times New Roman"/>
          <w:sz w:val="28"/>
          <w:szCs w:val="28"/>
        </w:rPr>
        <w:t xml:space="preserve"> особых механизмов защиты в цифровой среде.</w:t>
      </w:r>
    </w:p>
    <w:p w14:paraId="1921DE1C" w14:textId="74F3729C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6. Юношество</w:t>
      </w:r>
      <w:r w:rsidRPr="00552C90">
        <w:rPr>
          <w:rFonts w:ascii="Times New Roman" w:hAnsi="Times New Roman" w:cs="Times New Roman"/>
          <w:sz w:val="28"/>
          <w:szCs w:val="28"/>
        </w:rPr>
        <w:t xml:space="preserve"> (поздняя юность, 18-23 лет).</w:t>
      </w:r>
    </w:p>
    <w:p w14:paraId="435289A0" w14:textId="77777777" w:rsidR="0075757E" w:rsidRPr="00552C90" w:rsidRDefault="0075757E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7. Зрелость</w:t>
      </w:r>
      <w:r w:rsidRPr="00552C90">
        <w:rPr>
          <w:rFonts w:ascii="Times New Roman" w:hAnsi="Times New Roman" w:cs="Times New Roman"/>
          <w:sz w:val="28"/>
          <w:szCs w:val="28"/>
        </w:rPr>
        <w:t xml:space="preserve"> (&gt; 23 лет).</w:t>
      </w:r>
    </w:p>
    <w:p w14:paraId="68228213" w14:textId="30866631" w:rsidR="00171168" w:rsidRPr="00552C90" w:rsidRDefault="0017116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Существует педагогическая классификация возрастных периодов: грудной возраст (до 1 года), детство (дошкольный период с младшим, средним,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преддошкольным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и подготовительным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подпериодами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) и школьный возраст (младший, средний, старший). Эта система удобна для организации образовательной среды, так как привязана к социальным статусам детей. Однако для анализа деструктивного поведения подростков важнее ориентироваться на психологические особенности, учитывая, что подростковый возраст сейчас нередко начинается не с 12</w:t>
      </w:r>
      <w:r w:rsidR="009724CD" w:rsidRPr="00552C90">
        <w:rPr>
          <w:rFonts w:ascii="Times New Roman" w:hAnsi="Times New Roman" w:cs="Times New Roman"/>
          <w:sz w:val="28"/>
          <w:szCs w:val="28"/>
        </w:rPr>
        <w:t xml:space="preserve">, а с 10 лет (4-й класс школы). </w:t>
      </w:r>
      <w:r w:rsidRPr="00552C90">
        <w:rPr>
          <w:rFonts w:ascii="Times New Roman" w:hAnsi="Times New Roman" w:cs="Times New Roman"/>
          <w:sz w:val="28"/>
          <w:szCs w:val="28"/>
        </w:rPr>
        <w:t>При оценке цифрового контента необходимо учитывать этапы развития психических процессов, особенно мышления. Гаджеты часто попадают в руки детей одновременно с игрушками, но их развивающая функция сомнительна на этапе формирования наглядно-действенного мышления (у годовалых детей). В этот период активно развивается речь, однако электронная озвучка мультфильмов не заменяет живого общения, что может нарушать естественные механизмы социализации.</w:t>
      </w:r>
    </w:p>
    <w:p w14:paraId="66170D3F" w14:textId="061BB3B2" w:rsidR="009518CB" w:rsidRDefault="0017116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Ключевая задача — согласовать возрастные особенности когнитивного развития с регулированием цифровой среды, исключая перегрузку и искажение </w:t>
      </w:r>
      <w:r w:rsidRPr="00552C90">
        <w:rPr>
          <w:rFonts w:ascii="Times New Roman" w:hAnsi="Times New Roman" w:cs="Times New Roman"/>
          <w:sz w:val="28"/>
          <w:szCs w:val="28"/>
        </w:rPr>
        <w:lastRenderedPageBreak/>
        <w:t>базовых навыков.</w:t>
      </w:r>
      <w:r w:rsidR="009724CD"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="009518CB" w:rsidRPr="00552C90">
        <w:rPr>
          <w:rFonts w:ascii="Times New Roman" w:hAnsi="Times New Roman" w:cs="Times New Roman"/>
          <w:sz w:val="28"/>
          <w:szCs w:val="28"/>
        </w:rPr>
        <w:t>Контент усваивается психикой очень многогранно</w:t>
      </w:r>
      <w:r w:rsidR="00457B04" w:rsidRPr="00552C90">
        <w:rPr>
          <w:rFonts w:ascii="Times New Roman" w:hAnsi="Times New Roman" w:cs="Times New Roman"/>
          <w:sz w:val="28"/>
          <w:szCs w:val="28"/>
        </w:rPr>
        <w:t xml:space="preserve"> – </w:t>
      </w:r>
      <w:r w:rsidR="009518CB" w:rsidRPr="00552C90">
        <w:rPr>
          <w:rFonts w:ascii="Times New Roman" w:hAnsi="Times New Roman" w:cs="Times New Roman"/>
          <w:sz w:val="28"/>
          <w:szCs w:val="28"/>
        </w:rPr>
        <w:t xml:space="preserve">это и воздействие цвета, что является отдельной наукой. Это возрастные способности восприятия: определять геометрическую форму, соотношение </w:t>
      </w:r>
      <w:r w:rsidR="00947A2B" w:rsidRPr="00552C90">
        <w:rPr>
          <w:rFonts w:ascii="Times New Roman" w:hAnsi="Times New Roman" w:cs="Times New Roman"/>
          <w:sz w:val="28"/>
          <w:szCs w:val="28"/>
        </w:rPr>
        <w:t>«</w:t>
      </w:r>
      <w:r w:rsidR="009518CB" w:rsidRPr="00552C90">
        <w:rPr>
          <w:rFonts w:ascii="Times New Roman" w:hAnsi="Times New Roman" w:cs="Times New Roman"/>
          <w:sz w:val="28"/>
          <w:szCs w:val="28"/>
        </w:rPr>
        <w:t>большой-маленький</w:t>
      </w:r>
      <w:r w:rsidR="00947A2B" w:rsidRPr="00552C90">
        <w:rPr>
          <w:rFonts w:ascii="Times New Roman" w:hAnsi="Times New Roman" w:cs="Times New Roman"/>
          <w:sz w:val="28"/>
          <w:szCs w:val="28"/>
        </w:rPr>
        <w:t>»</w:t>
      </w:r>
      <w:r w:rsidR="009518CB" w:rsidRPr="00552C90">
        <w:rPr>
          <w:rFonts w:ascii="Times New Roman" w:hAnsi="Times New Roman" w:cs="Times New Roman"/>
          <w:sz w:val="28"/>
          <w:szCs w:val="28"/>
        </w:rPr>
        <w:t xml:space="preserve">, </w:t>
      </w:r>
      <w:r w:rsidR="00947A2B" w:rsidRPr="00552C90">
        <w:rPr>
          <w:rFonts w:ascii="Times New Roman" w:hAnsi="Times New Roman" w:cs="Times New Roman"/>
          <w:sz w:val="28"/>
          <w:szCs w:val="28"/>
        </w:rPr>
        <w:t>«</w:t>
      </w:r>
      <w:r w:rsidR="009518CB" w:rsidRPr="00552C90">
        <w:rPr>
          <w:rFonts w:ascii="Times New Roman" w:hAnsi="Times New Roman" w:cs="Times New Roman"/>
          <w:sz w:val="28"/>
          <w:szCs w:val="28"/>
        </w:rPr>
        <w:t>много и один</w:t>
      </w:r>
      <w:r w:rsidR="00947A2B" w:rsidRPr="00552C90">
        <w:rPr>
          <w:rFonts w:ascii="Times New Roman" w:hAnsi="Times New Roman" w:cs="Times New Roman"/>
          <w:sz w:val="28"/>
          <w:szCs w:val="28"/>
        </w:rPr>
        <w:t>»</w:t>
      </w:r>
      <w:r w:rsidR="009518CB" w:rsidRPr="00552C90">
        <w:rPr>
          <w:rFonts w:ascii="Times New Roman" w:hAnsi="Times New Roman" w:cs="Times New Roman"/>
          <w:sz w:val="28"/>
          <w:szCs w:val="28"/>
        </w:rPr>
        <w:t xml:space="preserve">, </w:t>
      </w:r>
      <w:r w:rsidR="00947A2B" w:rsidRPr="00552C90">
        <w:rPr>
          <w:rFonts w:ascii="Times New Roman" w:hAnsi="Times New Roman" w:cs="Times New Roman"/>
          <w:sz w:val="28"/>
          <w:szCs w:val="28"/>
        </w:rPr>
        <w:t>«</w:t>
      </w:r>
      <w:r w:rsidR="009518CB" w:rsidRPr="00552C90">
        <w:rPr>
          <w:rFonts w:ascii="Times New Roman" w:hAnsi="Times New Roman" w:cs="Times New Roman"/>
          <w:sz w:val="28"/>
          <w:szCs w:val="28"/>
        </w:rPr>
        <w:t>далеко-близко</w:t>
      </w:r>
      <w:r w:rsidR="00947A2B" w:rsidRPr="00552C90">
        <w:rPr>
          <w:rFonts w:ascii="Times New Roman" w:hAnsi="Times New Roman" w:cs="Times New Roman"/>
          <w:sz w:val="28"/>
          <w:szCs w:val="28"/>
        </w:rPr>
        <w:t>»</w:t>
      </w:r>
      <w:r w:rsidR="009518CB" w:rsidRPr="00552C90">
        <w:rPr>
          <w:rFonts w:ascii="Times New Roman" w:hAnsi="Times New Roman" w:cs="Times New Roman"/>
          <w:sz w:val="28"/>
          <w:szCs w:val="28"/>
        </w:rPr>
        <w:t>.</w:t>
      </w:r>
    </w:p>
    <w:p w14:paraId="7277FC16" w14:textId="77777777" w:rsidR="0077223E" w:rsidRDefault="0077223E" w:rsidP="0077223E">
      <w:pPr>
        <w:pStyle w:val="a4"/>
        <w:tabs>
          <w:tab w:val="left" w:pos="993"/>
        </w:tabs>
        <w:ind w:left="-142" w:right="-142" w:firstLine="851"/>
        <w:jc w:val="both"/>
      </w:pPr>
      <w:r w:rsidRPr="00CB427A">
        <w:t xml:space="preserve">В организации системы детского здравоохранения России </w:t>
      </w:r>
      <w:r>
        <w:t xml:space="preserve">одну из </w:t>
      </w:r>
      <w:r w:rsidRPr="00CB427A">
        <w:t>ключев</w:t>
      </w:r>
      <w:r>
        <w:t>ых</w:t>
      </w:r>
      <w:r w:rsidRPr="00CB427A">
        <w:t xml:space="preserve"> научн</w:t>
      </w:r>
      <w:r>
        <w:t>ых</w:t>
      </w:r>
      <w:r w:rsidRPr="00CB427A">
        <w:t xml:space="preserve"> рол</w:t>
      </w:r>
      <w:r>
        <w:t>ей</w:t>
      </w:r>
      <w:r w:rsidRPr="00CB427A">
        <w:t xml:space="preserve"> играет старейшее профильное учреждение страны – НИИ педиатрии и охраны здоровья детей ФГБНУ «РНЦХ им. акад. Б.В. Петровского». Учет мнения специалистов этого института представляется необходимым при формировании комплексных рекомендаций, регулирующих взаимодействие несовершеннолетних с цифровой средой.</w:t>
      </w:r>
    </w:p>
    <w:p w14:paraId="000EBA3A" w14:textId="77777777" w:rsidR="0077223E" w:rsidRDefault="0077223E" w:rsidP="0077223E">
      <w:pPr>
        <w:pStyle w:val="a4"/>
        <w:tabs>
          <w:tab w:val="left" w:pos="993"/>
        </w:tabs>
        <w:ind w:left="-142" w:right="-142" w:firstLine="851"/>
        <w:jc w:val="both"/>
      </w:pPr>
      <w:r>
        <w:t>О</w:t>
      </w:r>
      <w:r w:rsidRPr="00CB427A">
        <w:t xml:space="preserve">тдел развития мозга в онтогенезе, формирования когнитивных функций и </w:t>
      </w:r>
      <w:proofErr w:type="spellStart"/>
      <w:r w:rsidRPr="00CB427A">
        <w:t>нейробиологии</w:t>
      </w:r>
      <w:proofErr w:type="spellEnd"/>
      <w:r w:rsidRPr="00CB427A">
        <w:t xml:space="preserve"> </w:t>
      </w:r>
      <w:r>
        <w:t>(</w:t>
      </w:r>
      <w:r w:rsidRPr="00CB427A">
        <w:t xml:space="preserve">под руководством к.м.н. Г.А. </w:t>
      </w:r>
      <w:proofErr w:type="spellStart"/>
      <w:r w:rsidRPr="00CB427A">
        <w:t>Каркашадзе</w:t>
      </w:r>
      <w:proofErr w:type="spellEnd"/>
      <w:r>
        <w:t>), который</w:t>
      </w:r>
      <w:r w:rsidRPr="00CB427A">
        <w:t xml:space="preserve"> проводит фундаментальные исследования когнитивного здоровья детей, разрабатывая методы диагностики нарушений сенсорной чувствительности, которые могут приводить к когнитивн</w:t>
      </w:r>
      <w:r>
        <w:t xml:space="preserve">ым и поведенческим отклонениям. </w:t>
      </w:r>
      <w:r w:rsidRPr="00CB427A">
        <w:t xml:space="preserve">В статье «Современные аспекты изучения когнитивной сферы в развитии ребенка» сотрудники отдела проанализировали возрастные особенности формирования когнитивных функций, подчеркнув их зависимость не только от генетических факторов, но и от условий окружающей среды. Особое внимание уделено социальным аспектам </w:t>
      </w:r>
      <w:proofErr w:type="spellStart"/>
      <w:r w:rsidRPr="00CB427A">
        <w:t>патокинеза</w:t>
      </w:r>
      <w:proofErr w:type="spellEnd"/>
      <w:r w:rsidRPr="00CB427A">
        <w:t xml:space="preserve"> нервной системы, связанным с цифровой трансформацией процессов социализации (обучения, коммуникации, профессиональной деятельности). Исследователи демонстрируют взаимосвязь между когнитивными нарушениями, школьной неуспеваемостью и риском асоциального поведения, что может определять долгосрочные жизненные траектории – от проблем в семейной жизни до </w:t>
      </w:r>
      <w:proofErr w:type="spellStart"/>
      <w:r w:rsidRPr="00CB427A">
        <w:t>аддиктивных</w:t>
      </w:r>
      <w:proofErr w:type="spellEnd"/>
      <w:r w:rsidRPr="00CB427A">
        <w:t xml:space="preserve"> расстройств. Эти выводы подтверждают актуальность задач, поставленных в разрабатываемых методических рекомендациях.</w:t>
      </w:r>
    </w:p>
    <w:p w14:paraId="500AFBA4" w14:textId="77777777" w:rsidR="0077223E" w:rsidRPr="001204A7" w:rsidRDefault="0077223E" w:rsidP="0077223E">
      <w:pPr>
        <w:pStyle w:val="a4"/>
        <w:tabs>
          <w:tab w:val="left" w:pos="993"/>
        </w:tabs>
        <w:ind w:left="-142" w:right="-142" w:firstLine="851"/>
        <w:jc w:val="both"/>
      </w:pPr>
      <w:r>
        <w:t>К</w:t>
      </w:r>
      <w:r w:rsidRPr="00CB427A">
        <w:t xml:space="preserve">оллектив </w:t>
      </w:r>
      <w:r>
        <w:t>о</w:t>
      </w:r>
      <w:r w:rsidRPr="00CB427A">
        <w:t>тдел социальной педиатрии и организации мультидисциплинарного сопровождения детей</w:t>
      </w:r>
      <w:r>
        <w:t xml:space="preserve"> (п</w:t>
      </w:r>
      <w:r w:rsidRPr="00CB427A">
        <w:t>од руководством профессора Ю.В. Альбицкого</w:t>
      </w:r>
      <w:r>
        <w:t>)</w:t>
      </w:r>
      <w:r w:rsidRPr="00CB427A">
        <w:t xml:space="preserve"> развивает </w:t>
      </w:r>
      <w:r w:rsidRPr="001204A7">
        <w:t>направлени</w:t>
      </w:r>
      <w:r>
        <w:t>е</w:t>
      </w:r>
      <w:r w:rsidRPr="001204A7">
        <w:t xml:space="preserve"> изучения социальных детерминант здоровья детского населения</w:t>
      </w:r>
      <w:r>
        <w:t xml:space="preserve">, </w:t>
      </w:r>
      <w:r w:rsidRPr="001204A7">
        <w:t>рассматривает современную педиатрию как медицину развития и программирования здоровья, в том числе указывая возможность расширения функций медицины</w:t>
      </w:r>
      <w:r>
        <w:t xml:space="preserve"> </w:t>
      </w:r>
      <w:r w:rsidRPr="00CB427A">
        <w:t xml:space="preserve">предлагая расширение принципов «4П» до модели «7П» за счет интеграции цифровых технологий. Речь идет о применении ИИ для </w:t>
      </w:r>
      <w:r w:rsidRPr="001204A7">
        <w:t xml:space="preserve">персонифицированного конструирования траектории оптимального интеллектуального развития </w:t>
      </w:r>
      <w:r>
        <w:t xml:space="preserve">детей </w:t>
      </w:r>
      <w:r w:rsidRPr="00CB427A">
        <w:t>с учетом их когнитивных, соматических и социокультурных особенностей</w:t>
      </w:r>
      <w:r>
        <w:t>.</w:t>
      </w:r>
      <w:r w:rsidRPr="00CB427A">
        <w:t xml:space="preserve"> При этом ученые подчеркивают необходимость защиты персональных данных несовершеннолетних и сохранения врачебной тайны при использовании цифровых инструментов.</w:t>
      </w:r>
    </w:p>
    <w:p w14:paraId="5064A1BD" w14:textId="77777777" w:rsidR="0077223E" w:rsidRDefault="0077223E" w:rsidP="0077223E">
      <w:pPr>
        <w:pStyle w:val="a4"/>
        <w:tabs>
          <w:tab w:val="left" w:pos="993"/>
        </w:tabs>
        <w:ind w:left="-142" w:right="-142" w:firstLine="851"/>
        <w:jc w:val="both"/>
      </w:pPr>
      <w:r w:rsidRPr="001204A7">
        <w:t>Таким образом, педиатрическое сообщество при рассмотрении когнитивных функций несовершеннолетних видит отчетливую взаимосвязь из развития с социализацией, которая на современном этапе все больше механизмов делегирует цифровой сфере.</w:t>
      </w:r>
    </w:p>
    <w:p w14:paraId="50769478" w14:textId="3AA11C81" w:rsidR="0075757E" w:rsidRPr="00552C90" w:rsidRDefault="009518CB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Воздействие слова и содержательного посыла контента также подчинено возрастным особенностям развития мышления. В классическом учении Ж. Пиаже</w:t>
      </w:r>
      <w:r w:rsidR="00097662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22"/>
      </w:r>
      <w:r w:rsidRPr="00552C90">
        <w:rPr>
          <w:rFonts w:ascii="Times New Roman" w:hAnsi="Times New Roman" w:cs="Times New Roman"/>
          <w:sz w:val="28"/>
          <w:szCs w:val="28"/>
        </w:rPr>
        <w:t xml:space="preserve"> выделяют несколько стадий развития мышления.</w:t>
      </w:r>
    </w:p>
    <w:p w14:paraId="33520EDE" w14:textId="47AD320A" w:rsidR="006E694E" w:rsidRPr="00552C90" w:rsidRDefault="006E694E" w:rsidP="00AE3FCF">
      <w:pPr>
        <w:tabs>
          <w:tab w:val="left" w:pos="993"/>
        </w:tabs>
        <w:spacing w:after="0" w:line="240" w:lineRule="auto"/>
        <w:ind w:left="-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7AB075A" wp14:editId="5D0003C5">
            <wp:extent cx="3378200" cy="1710055"/>
            <wp:effectExtent l="0" t="0" r="0" b="444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2241" cy="1813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58DA9" w14:textId="04BA1D6A" w:rsidR="00123AE5" w:rsidRPr="00552C90" w:rsidRDefault="00123AE5" w:rsidP="00AE3FCF">
      <w:pPr>
        <w:tabs>
          <w:tab w:val="left" w:pos="993"/>
        </w:tabs>
        <w:spacing w:line="240" w:lineRule="auto"/>
        <w:ind w:left="-142" w:right="-142"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2C90">
        <w:rPr>
          <w:rFonts w:ascii="Times New Roman" w:hAnsi="Times New Roman" w:cs="Times New Roman"/>
          <w:i/>
          <w:sz w:val="28"/>
          <w:szCs w:val="28"/>
        </w:rPr>
        <w:t>Рис. 1. Основные стадии развития мышления по Ж. Пиаже</w:t>
      </w:r>
    </w:p>
    <w:p w14:paraId="186E94E3" w14:textId="77777777" w:rsidR="0007568C" w:rsidRPr="00552C90" w:rsidRDefault="00171168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>Цифровая среда требует учета возрастных и психофизиологических особенностей несовершеннолетних, что подтверждается принципами педагогической психологии (Л.С. Выготский</w:t>
      </w:r>
      <w:r w:rsidRPr="00552C90">
        <w:rPr>
          <w:rStyle w:val="a8"/>
          <w:sz w:val="28"/>
          <w:szCs w:val="28"/>
        </w:rPr>
        <w:footnoteReference w:id="23"/>
      </w:r>
      <w:r w:rsidRPr="00552C90">
        <w:rPr>
          <w:sz w:val="28"/>
          <w:szCs w:val="28"/>
        </w:rPr>
        <w:t>, А.Н. Леонтьев</w:t>
      </w:r>
      <w:r w:rsidRPr="00552C90">
        <w:rPr>
          <w:rStyle w:val="a8"/>
          <w:sz w:val="28"/>
          <w:szCs w:val="28"/>
        </w:rPr>
        <w:footnoteReference w:id="24"/>
      </w:r>
      <w:r w:rsidRPr="00552C90">
        <w:rPr>
          <w:sz w:val="28"/>
          <w:szCs w:val="28"/>
        </w:rPr>
        <w:t>, Л.Ф. Обухова</w:t>
      </w:r>
      <w:r w:rsidRPr="00552C90">
        <w:rPr>
          <w:rStyle w:val="a8"/>
          <w:sz w:val="28"/>
          <w:szCs w:val="28"/>
        </w:rPr>
        <w:footnoteReference w:id="25"/>
      </w:r>
      <w:r w:rsidRPr="00552C90">
        <w:rPr>
          <w:sz w:val="28"/>
          <w:szCs w:val="28"/>
        </w:rPr>
        <w:t xml:space="preserve">). Как и в традиционных медиа (телевидение, кино), восприятие изображения детьми подчиняется общим закономерностям: соотношение реальности и виртуального образа, понимание размера и формы. </w:t>
      </w:r>
    </w:p>
    <w:p w14:paraId="4624E90D" w14:textId="3AC8FE03" w:rsidR="00CE66AC" w:rsidRPr="00552C90" w:rsidRDefault="00171168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Однако </w:t>
      </w:r>
      <w:r w:rsidRPr="00552C90">
        <w:rPr>
          <w:b/>
          <w:i/>
          <w:sz w:val="28"/>
          <w:szCs w:val="28"/>
        </w:rPr>
        <w:t xml:space="preserve">у детей до </w:t>
      </w:r>
      <w:r w:rsidR="009724CD" w:rsidRPr="00552C90">
        <w:rPr>
          <w:b/>
          <w:i/>
          <w:sz w:val="28"/>
          <w:szCs w:val="28"/>
        </w:rPr>
        <w:t>3</w:t>
      </w:r>
      <w:r w:rsidRPr="00552C90">
        <w:rPr>
          <w:b/>
          <w:i/>
          <w:sz w:val="28"/>
          <w:szCs w:val="28"/>
        </w:rPr>
        <w:t xml:space="preserve"> лет</w:t>
      </w:r>
      <w:r w:rsidRPr="00552C90">
        <w:rPr>
          <w:sz w:val="28"/>
          <w:szCs w:val="28"/>
        </w:rPr>
        <w:t xml:space="preserve"> отсутствует способность различать реальные объекты и их изображение </w:t>
      </w:r>
      <w:r w:rsidR="00227401">
        <w:rPr>
          <w:sz w:val="28"/>
          <w:szCs w:val="28"/>
        </w:rPr>
        <w:t>–</w:t>
      </w:r>
      <w:r w:rsidRPr="00552C90">
        <w:rPr>
          <w:sz w:val="28"/>
          <w:szCs w:val="28"/>
        </w:rPr>
        <w:t xml:space="preserve"> они могут пытаться «взять» предмет с экрана. Формирование базовых понятий («можно/нельзя», «опасно/безопасно») начинается в младенчестве и строится на визуальном опыте, включая </w:t>
      </w:r>
      <w:proofErr w:type="spellStart"/>
      <w:r w:rsidRPr="00552C90">
        <w:rPr>
          <w:sz w:val="28"/>
          <w:szCs w:val="28"/>
        </w:rPr>
        <w:t>видеоконтент</w:t>
      </w:r>
      <w:proofErr w:type="spellEnd"/>
      <w:r w:rsidRPr="00552C90">
        <w:rPr>
          <w:sz w:val="28"/>
          <w:szCs w:val="28"/>
        </w:rPr>
        <w:t xml:space="preserve">. Ключевая задача </w:t>
      </w:r>
      <w:r w:rsidR="00227401">
        <w:rPr>
          <w:sz w:val="28"/>
          <w:szCs w:val="28"/>
        </w:rPr>
        <w:t xml:space="preserve">– </w:t>
      </w:r>
      <w:r w:rsidRPr="00552C90">
        <w:rPr>
          <w:sz w:val="28"/>
          <w:szCs w:val="28"/>
        </w:rPr>
        <w:t xml:space="preserve">четкое определение границ, особенно в раннем возрасте (1-3 года), когда ребенок должен осознавать запрет на взаимодействие с электронными устройствами. </w:t>
      </w:r>
    </w:p>
    <w:p w14:paraId="68332DA8" w14:textId="7CF2C8FE" w:rsidR="00F915FF" w:rsidRDefault="00171168" w:rsidP="00F915F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b/>
          <w:i/>
          <w:sz w:val="28"/>
          <w:szCs w:val="28"/>
        </w:rPr>
        <w:t>Для младших дошкольников (3</w:t>
      </w:r>
      <w:r w:rsidR="009724CD" w:rsidRPr="00552C90">
        <w:rPr>
          <w:b/>
          <w:i/>
          <w:sz w:val="28"/>
          <w:szCs w:val="28"/>
        </w:rPr>
        <w:t>-5</w:t>
      </w:r>
      <w:r w:rsidRPr="00552C90">
        <w:rPr>
          <w:b/>
          <w:i/>
          <w:sz w:val="28"/>
          <w:szCs w:val="28"/>
        </w:rPr>
        <w:t xml:space="preserve"> лет)</w:t>
      </w:r>
      <w:r w:rsidRPr="00552C90">
        <w:rPr>
          <w:sz w:val="28"/>
          <w:szCs w:val="28"/>
        </w:rPr>
        <w:t xml:space="preserve"> важна постепенная адаптация к цифровому контенту: развитие навыков удержания внимания, понимания сюжета мультфильмов и различения, вымышленного и реального</w:t>
      </w:r>
      <w:r w:rsidR="006B6929" w:rsidRPr="00552C90">
        <w:rPr>
          <w:rStyle w:val="a8"/>
          <w:sz w:val="28"/>
          <w:szCs w:val="28"/>
        </w:rPr>
        <w:footnoteReference w:id="26"/>
      </w:r>
      <w:r w:rsidRPr="00552C90">
        <w:rPr>
          <w:sz w:val="28"/>
          <w:szCs w:val="28"/>
        </w:rPr>
        <w:t xml:space="preserve">. При этом обучение должно соответствовать этапам когнитивного развития, избегая перегрузки и искажения представлений о мире. </w:t>
      </w:r>
    </w:p>
    <w:p w14:paraId="7DDCF67D" w14:textId="7F022306" w:rsidR="006B6929" w:rsidRPr="00552C90" w:rsidRDefault="006B6929" w:rsidP="00F915F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Этот период, известный как </w:t>
      </w:r>
      <w:r w:rsidR="00CE66AC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почемучки</w:t>
      </w:r>
      <w:r w:rsidR="00CE66AC" w:rsidRPr="00552C90">
        <w:rPr>
          <w:sz w:val="28"/>
          <w:szCs w:val="28"/>
        </w:rPr>
        <w:t>»</w:t>
      </w:r>
      <w:r w:rsidR="0008322C">
        <w:rPr>
          <w:sz w:val="28"/>
          <w:szCs w:val="28"/>
        </w:rPr>
        <w:t>,</w:t>
      </w:r>
      <w:r w:rsidR="00CE66AC" w:rsidRPr="00552C90">
        <w:rPr>
          <w:sz w:val="28"/>
          <w:szCs w:val="28"/>
        </w:rPr>
        <w:t xml:space="preserve"> и</w:t>
      </w:r>
      <w:r w:rsidRPr="00552C90">
        <w:rPr>
          <w:sz w:val="28"/>
          <w:szCs w:val="28"/>
        </w:rPr>
        <w:t xml:space="preserve"> связан с активным построением картины мира через диалоги с взрослыми. К.И. Чуковский отмечал, что каждое </w:t>
      </w:r>
      <w:r w:rsidR="00CE66AC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почему</w:t>
      </w:r>
      <w:r w:rsidR="00CE66AC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 xml:space="preserve"> становится шагом к освоению норм и закономерностей. Однако вместо диалога дети вс</w:t>
      </w:r>
      <w:r w:rsidR="0072238F">
        <w:rPr>
          <w:sz w:val="28"/>
          <w:szCs w:val="28"/>
        </w:rPr>
        <w:t>е</w:t>
      </w:r>
      <w:r w:rsidRPr="00552C90">
        <w:rPr>
          <w:sz w:val="28"/>
          <w:szCs w:val="28"/>
        </w:rPr>
        <w:t xml:space="preserve"> чаще получают доступ к </w:t>
      </w:r>
      <w:proofErr w:type="spellStart"/>
      <w:r w:rsidRPr="00552C90">
        <w:rPr>
          <w:sz w:val="28"/>
          <w:szCs w:val="28"/>
        </w:rPr>
        <w:t>видеоконтенту</w:t>
      </w:r>
      <w:proofErr w:type="spellEnd"/>
      <w:r w:rsidRPr="00552C90">
        <w:rPr>
          <w:sz w:val="28"/>
          <w:szCs w:val="28"/>
        </w:rPr>
        <w:t xml:space="preserve">, где выбирают анимационные сериалы или </w:t>
      </w:r>
      <w:r w:rsidR="00CE66AC" w:rsidRPr="00552C90">
        <w:rPr>
          <w:sz w:val="28"/>
          <w:szCs w:val="28"/>
        </w:rPr>
        <w:t>скроллинг «</w:t>
      </w:r>
      <w:r w:rsidRPr="00552C90">
        <w:rPr>
          <w:sz w:val="28"/>
          <w:szCs w:val="28"/>
        </w:rPr>
        <w:t>ленты</w:t>
      </w:r>
      <w:r w:rsidR="00CE66AC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 xml:space="preserve"> с визуальными историями. Это снижает качество социального обучения и увеличивает вероятность случайного контакта с деструктивным контентом (например, насилие в мультфильмах), который дошкольник может интерпретировать как норму.</w:t>
      </w:r>
      <w:r w:rsidR="00CE66AC" w:rsidRPr="00552C90">
        <w:rPr>
          <w:sz w:val="28"/>
          <w:szCs w:val="28"/>
        </w:rPr>
        <w:t xml:space="preserve"> </w:t>
      </w:r>
      <w:r w:rsidRPr="00552C90">
        <w:rPr>
          <w:sz w:val="28"/>
          <w:szCs w:val="28"/>
        </w:rPr>
        <w:t xml:space="preserve">Алгоритмы рекомендательных систем формируют </w:t>
      </w:r>
      <w:r w:rsidR="00CE66AC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информационные пузыри</w:t>
      </w:r>
      <w:r w:rsidR="00CE66AC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 xml:space="preserve">, искажающие восприятие реальности. Незрелость когнитивных фильтров делает детей уязвимыми: сцены агрессии могут восприниматься как допустимый способ взаимодействия. </w:t>
      </w:r>
    </w:p>
    <w:p w14:paraId="77BA0BBF" w14:textId="4D389106" w:rsidR="00CE66AC" w:rsidRPr="00552C90" w:rsidRDefault="00CE66AC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lastRenderedPageBreak/>
        <w:t>В старшем дошкольном возрасте (5</w:t>
      </w:r>
      <w:r w:rsidR="009724CD" w:rsidRPr="00552C9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52C90">
        <w:rPr>
          <w:rFonts w:ascii="Times New Roman" w:hAnsi="Times New Roman" w:cs="Times New Roman"/>
          <w:b/>
          <w:i/>
          <w:sz w:val="28"/>
          <w:szCs w:val="28"/>
        </w:rPr>
        <w:t>6 лет)</w:t>
      </w:r>
      <w:r w:rsidRPr="00552C90">
        <w:rPr>
          <w:rFonts w:ascii="Times New Roman" w:hAnsi="Times New Roman" w:cs="Times New Roman"/>
          <w:sz w:val="28"/>
          <w:szCs w:val="28"/>
        </w:rPr>
        <w:t xml:space="preserve"> дети отдают предпочтение динамичному, приключенческому контенту с яркими визуальными эффектами. Однако их когнитивные механизмы ещ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 xml:space="preserve"> не позволяют 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 xml:space="preserve">тко разграничивать вымысел и реальность, что делает их уязвимыми к интерпретации виртуальных сюжетов как жизненных моделей. </w:t>
      </w:r>
    </w:p>
    <w:p w14:paraId="58FE1469" w14:textId="35704E6C" w:rsidR="00CE66AC" w:rsidRPr="00552C90" w:rsidRDefault="00CE66AC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Недостаток социального опыта проявляется в двух противоположных тенденциях: </w:t>
      </w:r>
      <w:r w:rsidR="0007568C" w:rsidRPr="00552C90">
        <w:rPr>
          <w:rFonts w:ascii="Times New Roman" w:hAnsi="Times New Roman" w:cs="Times New Roman"/>
          <w:sz w:val="28"/>
          <w:szCs w:val="28"/>
        </w:rPr>
        <w:t>с одной стороны</w:t>
      </w:r>
      <w:r w:rsidR="00957B6E">
        <w:rPr>
          <w:rFonts w:ascii="Times New Roman" w:hAnsi="Times New Roman" w:cs="Times New Roman"/>
          <w:sz w:val="28"/>
          <w:szCs w:val="28"/>
        </w:rPr>
        <w:t>,</w:t>
      </w:r>
      <w:r w:rsidR="0007568C" w:rsidRPr="00552C90">
        <w:rPr>
          <w:rFonts w:ascii="Times New Roman" w:hAnsi="Times New Roman" w:cs="Times New Roman"/>
          <w:sz w:val="28"/>
          <w:szCs w:val="28"/>
        </w:rPr>
        <w:t xml:space="preserve"> наблюдается, к</w:t>
      </w:r>
      <w:r w:rsidRPr="00552C90">
        <w:rPr>
          <w:rFonts w:ascii="Times New Roman" w:hAnsi="Times New Roman" w:cs="Times New Roman"/>
          <w:sz w:val="28"/>
          <w:szCs w:val="28"/>
        </w:rPr>
        <w:t>ажущаяся «бесстрашность»: дети легко вступают в контакт с незнакомцами в цифровом пространстве или переходят по подозрительным ссылкам, не осознавая рисков</w:t>
      </w:r>
      <w:r w:rsidR="0007568C" w:rsidRPr="00552C90">
        <w:rPr>
          <w:rFonts w:ascii="Times New Roman" w:hAnsi="Times New Roman" w:cs="Times New Roman"/>
          <w:sz w:val="28"/>
          <w:szCs w:val="28"/>
        </w:rPr>
        <w:t>; с другой стороны</w:t>
      </w:r>
      <w:r w:rsidR="00957B6E">
        <w:rPr>
          <w:rFonts w:ascii="Times New Roman" w:hAnsi="Times New Roman" w:cs="Times New Roman"/>
          <w:sz w:val="28"/>
          <w:szCs w:val="28"/>
        </w:rPr>
        <w:t>,</w:t>
      </w:r>
      <w:r w:rsidR="0007568C" w:rsidRPr="00552C90">
        <w:rPr>
          <w:rFonts w:ascii="Times New Roman" w:hAnsi="Times New Roman" w:cs="Times New Roman"/>
          <w:sz w:val="28"/>
          <w:szCs w:val="28"/>
        </w:rPr>
        <w:t xml:space="preserve"> присутствует риск ф</w:t>
      </w:r>
      <w:r w:rsidRPr="00552C90">
        <w:rPr>
          <w:rFonts w:ascii="Times New Roman" w:hAnsi="Times New Roman" w:cs="Times New Roman"/>
          <w:sz w:val="28"/>
          <w:szCs w:val="28"/>
        </w:rPr>
        <w:t>ормировани</w:t>
      </w:r>
      <w:r w:rsidR="0007568C" w:rsidRPr="00552C90">
        <w:rPr>
          <w:rFonts w:ascii="Times New Roman" w:hAnsi="Times New Roman" w:cs="Times New Roman"/>
          <w:sz w:val="28"/>
          <w:szCs w:val="28"/>
        </w:rPr>
        <w:t>я</w:t>
      </w:r>
      <w:r w:rsidRPr="00552C90">
        <w:rPr>
          <w:rFonts w:ascii="Times New Roman" w:hAnsi="Times New Roman" w:cs="Times New Roman"/>
          <w:sz w:val="28"/>
          <w:szCs w:val="28"/>
        </w:rPr>
        <w:t xml:space="preserve"> иррациональных страхов: сцены преследований, конфликтов или юмористического насилия (даже в мягких формах, как в классических мультфильмах) интерпретируются буквально, вызывая тревожность.</w:t>
      </w:r>
      <w:r w:rsidR="0007568C"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sz w:val="28"/>
          <w:szCs w:val="28"/>
        </w:rPr>
        <w:t xml:space="preserve">Алгоритмы рекомендательных систем усиливают эти эффекты, запуская цикл просмотра схожего контента, что углубляет эмоциональную перегрузку. </w:t>
      </w:r>
    </w:p>
    <w:p w14:paraId="53E77862" w14:textId="552115F9" w:rsidR="0007568C" w:rsidRPr="00552C90" w:rsidRDefault="0007568C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В подготовительном к школе возрасте (6</w:t>
      </w:r>
      <w:r w:rsidR="009724CD" w:rsidRPr="00552C90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552C90">
        <w:rPr>
          <w:rFonts w:ascii="Times New Roman" w:hAnsi="Times New Roman" w:cs="Times New Roman"/>
          <w:b/>
          <w:i/>
          <w:sz w:val="28"/>
          <w:szCs w:val="28"/>
        </w:rPr>
        <w:t>7 лет)</w:t>
      </w:r>
      <w:r w:rsidRPr="00552C90">
        <w:rPr>
          <w:rFonts w:ascii="Times New Roman" w:hAnsi="Times New Roman" w:cs="Times New Roman"/>
          <w:sz w:val="28"/>
          <w:szCs w:val="28"/>
        </w:rPr>
        <w:t xml:space="preserve"> дети переходят от пассивного потребления информации к активному взаимодействию с цифровым контентом. Они начинают интерпретировать визуальные образы, связывать их с личным опытом, развивают словарный запас, логическое мышление и интерес к коллективным играм. В цифровой среде это проявляется в выборе интерактивных приложений, головоломок и обучающих игр. Однако возрастная незрелость критического мышления делает их уязвимыми к мошенничеству: случаи перевода денег за игровые материалы или общения с незнакомцами требуют усиления родительского контроля и обучения цифровой грамотности.</w:t>
      </w:r>
    </w:p>
    <w:p w14:paraId="588749AD" w14:textId="278C11CD" w:rsidR="0007568C" w:rsidRPr="00552C90" w:rsidRDefault="0007568C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Младший школьный возраст (</w:t>
      </w:r>
      <w:r w:rsidR="009724CD" w:rsidRPr="00552C90">
        <w:rPr>
          <w:rFonts w:ascii="Times New Roman" w:hAnsi="Times New Roman" w:cs="Times New Roman"/>
          <w:b/>
          <w:i/>
          <w:sz w:val="28"/>
          <w:szCs w:val="28"/>
        </w:rPr>
        <w:t>7-</w:t>
      </w:r>
      <w:r w:rsidRPr="00552C9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9724CD" w:rsidRPr="00552C9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7751AF" w:rsidRPr="00552C9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b/>
          <w:i/>
          <w:sz w:val="28"/>
          <w:szCs w:val="28"/>
        </w:rPr>
        <w:t>лет)</w:t>
      </w:r>
      <w:r w:rsidRPr="00552C90">
        <w:rPr>
          <w:rFonts w:ascii="Times New Roman" w:hAnsi="Times New Roman" w:cs="Times New Roman"/>
          <w:sz w:val="28"/>
          <w:szCs w:val="28"/>
        </w:rPr>
        <w:t xml:space="preserve"> характеризуется стремлением к осмыслению мира и самостоятельному выбору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медиаконтента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. Дети часто сталкиваются с деструктивным материалом (насилие,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сексуализированные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образы), который может искажать представления о безопасности и социальных нормах. Под влиянием увиденного они склонны воспроизводить опасные сценарии (</w:t>
      </w:r>
      <w:r w:rsidR="009724CD" w:rsidRPr="00552C90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Pr="00552C90">
        <w:rPr>
          <w:rFonts w:ascii="Times New Roman" w:hAnsi="Times New Roman" w:cs="Times New Roman"/>
          <w:sz w:val="28"/>
          <w:szCs w:val="28"/>
        </w:rPr>
        <w:t>поиск «загадочных» локаций), что усиливает риски в условиях открытого доступа к цифровому контенту.</w:t>
      </w:r>
    </w:p>
    <w:p w14:paraId="2439CF7E" w14:textId="0D2B68AE" w:rsidR="007751AF" w:rsidRPr="00552C90" w:rsidRDefault="007751AF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Подростковый возраст (11-15 лет)</w:t>
      </w:r>
      <w:r w:rsidRPr="00552C90">
        <w:rPr>
          <w:rFonts w:ascii="Times New Roman" w:hAnsi="Times New Roman" w:cs="Times New Roman"/>
          <w:sz w:val="28"/>
          <w:szCs w:val="28"/>
        </w:rPr>
        <w:t xml:space="preserve"> характеризуется обостр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 xml:space="preserve">нной потребностью в социальном признании и поиске ответов на вопросы самоидентификации. Подростки, сталкиваясь с внутренними сомнениями и тревогами, часто ищут поддержку в цифровом пространстве, где доступ к информации и автономия выбора не ограничены. Отсутствие эмоциональной поддержки в реальности делает их уязвимыми к влиянию анонимных «наставников»: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, форумы и мессенджеры становятся площадками для распространения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манипулятивного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контента, деструктивных идеологий и пропаганды рискованного поведения. Особенно уязвимы подростки с низкой самооценкой, трудностями в личном общении или чувством изоляции, для которых виртуальная среда замещает реальные социальные связи.</w:t>
      </w:r>
    </w:p>
    <w:p w14:paraId="29019DA5" w14:textId="699234D7" w:rsidR="009724CD" w:rsidRPr="00552C90" w:rsidRDefault="007751AF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К старшему школьному возрасту (15-17 годам)</w:t>
      </w:r>
      <w:r w:rsidRPr="00552C90">
        <w:rPr>
          <w:rFonts w:ascii="Times New Roman" w:hAnsi="Times New Roman" w:cs="Times New Roman"/>
          <w:sz w:val="28"/>
          <w:szCs w:val="28"/>
        </w:rPr>
        <w:t xml:space="preserve"> у подростков должны формироваться устойчивые навыки анализа, синтеза и критической оценки информации, что позволило бы им осознанно выбирать источники, строить логические аргументы и применять знания в новых ситуациях. Однако их высокая вовлеченность в цифровое пространство требует баланса между свободой и сопровождением. Родители и педагоги должны направлять подростков к </w:t>
      </w:r>
      <w:r w:rsidRPr="00552C90">
        <w:rPr>
          <w:rFonts w:ascii="Times New Roman" w:hAnsi="Times New Roman" w:cs="Times New Roman"/>
          <w:sz w:val="28"/>
          <w:szCs w:val="28"/>
        </w:rPr>
        <w:lastRenderedPageBreak/>
        <w:t>ответственному использованию технологий, обучая цифровой грамотности, защите персональных данных и этике онлайн-коммуникации. Это помогает минимизировать риски воздействия дезинформации и деструктивных практик, сохраняя при этом автономию и когнитивную самостоятельность возраста.</w:t>
      </w:r>
    </w:p>
    <w:p w14:paraId="2E6C8AD9" w14:textId="586F2663" w:rsidR="007751AF" w:rsidRPr="00552C90" w:rsidRDefault="007751AF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Восприятие и мышление ребенка также эволюционируют от наглядного к абстрактному, что определяет его взаимодействие с цифровым контентом</w:t>
      </w:r>
      <w:r w:rsidRPr="00552C90">
        <w:rPr>
          <w:rFonts w:ascii="Times New Roman" w:hAnsi="Times New Roman" w:cs="Times New Roman"/>
          <w:sz w:val="28"/>
          <w:szCs w:val="28"/>
        </w:rPr>
        <w:t>:</w:t>
      </w:r>
    </w:p>
    <w:p w14:paraId="409F0471" w14:textId="3746A78A" w:rsidR="007751AF" w:rsidRPr="00552C90" w:rsidRDefault="007751AF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2-6 лет</w:t>
      </w:r>
      <w:r w:rsidRPr="00552C90">
        <w:rPr>
          <w:rFonts w:ascii="Times New Roman" w:hAnsi="Times New Roman" w:cs="Times New Roman"/>
          <w:sz w:val="28"/>
          <w:szCs w:val="28"/>
        </w:rPr>
        <w:t>: развивается способность к классификации по парным сходствам, но обобщения остаются нестабильными. Цифровой контент осозна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тся лишь к 2,5 годам; ранее использование гаджетов не способствует развитию. Дети этого возраста воспринимают форму и цвет через конкретные образы, часто заменяя названия фигур бытовыми аналогами (</w:t>
      </w:r>
      <w:r w:rsidR="00D224B2" w:rsidRPr="00552C90">
        <w:rPr>
          <w:rFonts w:ascii="Times New Roman" w:hAnsi="Times New Roman" w:cs="Times New Roman"/>
          <w:sz w:val="28"/>
          <w:szCs w:val="28"/>
        </w:rPr>
        <w:t>«</w:t>
      </w:r>
      <w:r w:rsidRPr="00552C90">
        <w:rPr>
          <w:rFonts w:ascii="Times New Roman" w:hAnsi="Times New Roman" w:cs="Times New Roman"/>
          <w:sz w:val="28"/>
          <w:szCs w:val="28"/>
        </w:rPr>
        <w:t>крыша</w:t>
      </w:r>
      <w:r w:rsidR="00D224B2" w:rsidRPr="00552C90">
        <w:rPr>
          <w:rFonts w:ascii="Times New Roman" w:hAnsi="Times New Roman" w:cs="Times New Roman"/>
          <w:sz w:val="28"/>
          <w:szCs w:val="28"/>
        </w:rPr>
        <w:t>»</w:t>
      </w:r>
      <w:r w:rsidRPr="00552C90">
        <w:rPr>
          <w:rFonts w:ascii="Times New Roman" w:hAnsi="Times New Roman" w:cs="Times New Roman"/>
          <w:sz w:val="28"/>
          <w:szCs w:val="28"/>
        </w:rPr>
        <w:t xml:space="preserve"> вместо </w:t>
      </w:r>
      <w:r w:rsidR="00D224B2" w:rsidRPr="00552C90">
        <w:rPr>
          <w:rFonts w:ascii="Times New Roman" w:hAnsi="Times New Roman" w:cs="Times New Roman"/>
          <w:sz w:val="28"/>
          <w:szCs w:val="28"/>
        </w:rPr>
        <w:t>«</w:t>
      </w:r>
      <w:r w:rsidRPr="00552C90">
        <w:rPr>
          <w:rFonts w:ascii="Times New Roman" w:hAnsi="Times New Roman" w:cs="Times New Roman"/>
          <w:sz w:val="28"/>
          <w:szCs w:val="28"/>
        </w:rPr>
        <w:t>треугольник</w:t>
      </w:r>
      <w:r w:rsidR="00D224B2" w:rsidRPr="00552C90">
        <w:rPr>
          <w:rFonts w:ascii="Times New Roman" w:hAnsi="Times New Roman" w:cs="Times New Roman"/>
          <w:sz w:val="28"/>
          <w:szCs w:val="28"/>
        </w:rPr>
        <w:t>» и т.п.</w:t>
      </w:r>
      <w:r w:rsidRPr="00552C90">
        <w:rPr>
          <w:rFonts w:ascii="Times New Roman" w:hAnsi="Times New Roman" w:cs="Times New Roman"/>
          <w:sz w:val="28"/>
          <w:szCs w:val="28"/>
        </w:rPr>
        <w:t>), что указывает на доминирование конкретного мышления.</w:t>
      </w:r>
    </w:p>
    <w:p w14:paraId="009B5BB3" w14:textId="2D5B5C80" w:rsidR="007751AF" w:rsidRPr="00552C90" w:rsidRDefault="007751AF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6-7 лет</w:t>
      </w:r>
      <w:r w:rsidRPr="00552C90">
        <w:rPr>
          <w:rFonts w:ascii="Times New Roman" w:hAnsi="Times New Roman" w:cs="Times New Roman"/>
          <w:sz w:val="28"/>
          <w:szCs w:val="28"/>
        </w:rPr>
        <w:t>: дошкольники начинают различать базовые геометрические формы, но сталкиваются с трудностями при нестандартных пропорциях, размерах или ориентации объектов. Нарушение привычных визуальных структур вызывает замешательство, что требует адаптации цифрового контента к особенностям восприятия.</w:t>
      </w:r>
    </w:p>
    <w:p w14:paraId="69919020" w14:textId="156E3754" w:rsidR="007751AF" w:rsidRPr="00552C90" w:rsidRDefault="007751AF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7-11 лет</w:t>
      </w:r>
      <w:r w:rsidRPr="00552C90">
        <w:rPr>
          <w:rFonts w:ascii="Times New Roman" w:hAnsi="Times New Roman" w:cs="Times New Roman"/>
          <w:sz w:val="28"/>
          <w:szCs w:val="28"/>
        </w:rPr>
        <w:t>: младшие школьники объединяют объекты по сходству, но не выделяют ключевые признаки. В цифровом контенте важно сохранять 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ткую структуру заданий, где визуальные элементы напрямую связаны с учебной задачей. Поверхностное усвоение информации возрастает при отсутствии логических связей.</w:t>
      </w:r>
    </w:p>
    <w:p w14:paraId="5E797008" w14:textId="339523C5" w:rsidR="007751AF" w:rsidRPr="00552C90" w:rsidRDefault="007751AF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11-15 лет:</w:t>
      </w:r>
      <w:r w:rsidRPr="00552C90">
        <w:rPr>
          <w:rFonts w:ascii="Times New Roman" w:hAnsi="Times New Roman" w:cs="Times New Roman"/>
          <w:sz w:val="28"/>
          <w:szCs w:val="28"/>
        </w:rPr>
        <w:t xml:space="preserve"> формируется понятийное мышление, но опора на житейский опыт делает подростков уязвимыми к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манипулятивному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контенту (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конспирологические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теории, деструктивные сообщества). Интерес к интерактивным формам усиливает зависимость от виртуального одобрения, что требует сопровождения взрослых.</w:t>
      </w:r>
    </w:p>
    <w:p w14:paraId="6D6D5684" w14:textId="181C2636" w:rsidR="007751AF" w:rsidRPr="00552C90" w:rsidRDefault="007751AF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15-17 лет:</w:t>
      </w:r>
      <w:r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="00F31EDC" w:rsidRPr="00552C90">
        <w:rPr>
          <w:rFonts w:ascii="Times New Roman" w:hAnsi="Times New Roman" w:cs="Times New Roman"/>
          <w:sz w:val="28"/>
          <w:szCs w:val="28"/>
        </w:rPr>
        <w:t>р</w:t>
      </w:r>
      <w:r w:rsidRPr="00552C90">
        <w:rPr>
          <w:rFonts w:ascii="Times New Roman" w:hAnsi="Times New Roman" w:cs="Times New Roman"/>
          <w:sz w:val="28"/>
          <w:szCs w:val="28"/>
        </w:rPr>
        <w:t>азвиваются формально-логические операции, позволяющие анализировать сложные причинно-следственные связи. Однако высокая вовлеченность в цифровую среду требует баланса между автономией и обучением цифровой грамотности, защите данных и этике онлайн-коммуникации.</w:t>
      </w:r>
    </w:p>
    <w:p w14:paraId="32C46C16" w14:textId="6ADE86CE" w:rsidR="00F31EDC" w:rsidRPr="00552C90" w:rsidRDefault="00F31EDC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Н</w:t>
      </w:r>
      <w:r w:rsidR="007751AF" w:rsidRPr="00552C90">
        <w:rPr>
          <w:rFonts w:ascii="Times New Roman" w:hAnsi="Times New Roman" w:cs="Times New Roman"/>
          <w:sz w:val="28"/>
          <w:szCs w:val="28"/>
        </w:rPr>
        <w:t>а ранних этапах развития дети чувствительны к высококонтрастным комбинациям, но избыточная стимуляция яркими оттенками может вызывать переутомление. Реалистичная цветопередача в цифровом контенте критически важна для формирования зрительных и эмоциональных навыков.</w:t>
      </w:r>
      <w:r w:rsidR="00BD7BE5"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sz w:val="28"/>
          <w:szCs w:val="28"/>
        </w:rPr>
        <w:t xml:space="preserve">Отечественная возрастная психология на протяжении десятилетий исследует особенности восприятия и передачи цвета детьми, определяя их роль в сенсорном и когнитивном развитии. Работы таких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уч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, как: Т.В. 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Башаевой</w:t>
      </w:r>
      <w:proofErr w:type="spellEnd"/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27"/>
      </w:r>
      <w:r w:rsidRPr="00552C90">
        <w:rPr>
          <w:rFonts w:ascii="Times New Roman" w:hAnsi="Times New Roman" w:cs="Times New Roman"/>
          <w:sz w:val="28"/>
          <w:szCs w:val="28"/>
        </w:rPr>
        <w:t xml:space="preserve">, </w:t>
      </w:r>
      <w:r w:rsidR="008C6018">
        <w:rPr>
          <w:rFonts w:ascii="Times New Roman" w:hAnsi="Times New Roman" w:cs="Times New Roman"/>
          <w:sz w:val="28"/>
          <w:szCs w:val="28"/>
        </w:rPr>
        <w:br/>
      </w:r>
      <w:r w:rsidRPr="00552C90">
        <w:rPr>
          <w:rFonts w:ascii="Times New Roman" w:hAnsi="Times New Roman" w:cs="Times New Roman"/>
          <w:sz w:val="28"/>
          <w:szCs w:val="28"/>
        </w:rPr>
        <w:t>А.В.</w:t>
      </w:r>
      <w:r w:rsidR="008C6018">
        <w:rPr>
          <w:rFonts w:ascii="Times New Roman" w:hAnsi="Times New Roman" w:cs="Times New Roman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sz w:val="28"/>
          <w:szCs w:val="28"/>
        </w:rPr>
        <w:t>Пилюгин</w:t>
      </w:r>
      <w:r w:rsidR="008C6018">
        <w:rPr>
          <w:rFonts w:ascii="Times New Roman" w:hAnsi="Times New Roman" w:cs="Times New Roman"/>
          <w:sz w:val="28"/>
          <w:szCs w:val="28"/>
        </w:rPr>
        <w:t>ой</w:t>
      </w:r>
      <w:r w:rsidRPr="00552C90">
        <w:rPr>
          <w:rFonts w:ascii="Times New Roman" w:hAnsi="Times New Roman" w:cs="Times New Roman"/>
          <w:sz w:val="28"/>
          <w:szCs w:val="28"/>
        </w:rPr>
        <w:t>, Н.П. 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Сакулин</w:t>
      </w:r>
      <w:r w:rsidR="008C6018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8C6018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28"/>
      </w:r>
      <w:r w:rsidRPr="00552C90">
        <w:rPr>
          <w:rFonts w:ascii="Times New Roman" w:hAnsi="Times New Roman" w:cs="Times New Roman"/>
          <w:sz w:val="28"/>
          <w:szCs w:val="28"/>
        </w:rPr>
        <w:t>, Е.А. 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Флерин</w:t>
      </w:r>
      <w:r w:rsidR="008C6018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Ремезов</w:t>
      </w:r>
      <w:r w:rsidR="008C6018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8C6018">
        <w:rPr>
          <w:rFonts w:ascii="Times New Roman" w:hAnsi="Times New Roman" w:cs="Times New Roman"/>
          <w:sz w:val="28"/>
          <w:szCs w:val="28"/>
        </w:rPr>
        <w:t xml:space="preserve">, </w:t>
      </w:r>
      <w:r w:rsidR="008C6018">
        <w:rPr>
          <w:rFonts w:ascii="Times New Roman" w:hAnsi="Times New Roman" w:cs="Times New Roman"/>
          <w:sz w:val="28"/>
          <w:szCs w:val="28"/>
        </w:rPr>
        <w:br/>
        <w:t xml:space="preserve">А.В. </w:t>
      </w:r>
      <w:r w:rsidRPr="00552C90">
        <w:rPr>
          <w:rFonts w:ascii="Times New Roman" w:hAnsi="Times New Roman" w:cs="Times New Roman"/>
          <w:sz w:val="28"/>
          <w:szCs w:val="28"/>
        </w:rPr>
        <w:t>Запорожец</w:t>
      </w:r>
      <w:r w:rsidR="008C6018">
        <w:rPr>
          <w:rFonts w:ascii="Times New Roman" w:hAnsi="Times New Roman" w:cs="Times New Roman"/>
          <w:sz w:val="28"/>
          <w:szCs w:val="28"/>
        </w:rPr>
        <w:t xml:space="preserve">, </w:t>
      </w:r>
      <w:r w:rsidRPr="00552C90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29"/>
      </w:r>
      <w:r w:rsidRPr="00552C90">
        <w:rPr>
          <w:rFonts w:ascii="Times New Roman" w:hAnsi="Times New Roman" w:cs="Times New Roman"/>
          <w:sz w:val="28"/>
          <w:szCs w:val="28"/>
        </w:rPr>
        <w:t>, А.А. 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–Пашаев</w:t>
      </w:r>
      <w:r w:rsidR="008C6018">
        <w:rPr>
          <w:rFonts w:ascii="Times New Roman" w:hAnsi="Times New Roman" w:cs="Times New Roman"/>
          <w:sz w:val="28"/>
          <w:szCs w:val="28"/>
        </w:rPr>
        <w:t>а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0"/>
      </w:r>
      <w:r w:rsidRPr="00552C90">
        <w:rPr>
          <w:rFonts w:ascii="Times New Roman" w:hAnsi="Times New Roman" w:cs="Times New Roman"/>
          <w:sz w:val="28"/>
          <w:szCs w:val="28"/>
        </w:rPr>
        <w:t xml:space="preserve">, </w:t>
      </w:r>
      <w:r w:rsidR="008C6018" w:rsidRPr="00552C90">
        <w:rPr>
          <w:rFonts w:ascii="Times New Roman" w:hAnsi="Times New Roman" w:cs="Times New Roman"/>
          <w:sz w:val="28"/>
          <w:szCs w:val="28"/>
        </w:rPr>
        <w:t>О.В.</w:t>
      </w:r>
      <w:r w:rsidR="008C6018">
        <w:rPr>
          <w:rFonts w:ascii="Times New Roman" w:hAnsi="Times New Roman" w:cs="Times New Roman"/>
          <w:sz w:val="28"/>
          <w:szCs w:val="28"/>
        </w:rPr>
        <w:t> </w:t>
      </w:r>
      <w:r w:rsidRPr="00552C90">
        <w:rPr>
          <w:rFonts w:ascii="Times New Roman" w:hAnsi="Times New Roman" w:cs="Times New Roman"/>
          <w:sz w:val="28"/>
          <w:szCs w:val="28"/>
        </w:rPr>
        <w:t>Литвинов</w:t>
      </w:r>
      <w:r w:rsidR="008C6018">
        <w:rPr>
          <w:rFonts w:ascii="Times New Roman" w:hAnsi="Times New Roman" w:cs="Times New Roman"/>
          <w:sz w:val="28"/>
          <w:szCs w:val="28"/>
        </w:rPr>
        <w:t>а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1"/>
      </w:r>
      <w:r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="008C6018">
        <w:rPr>
          <w:rFonts w:ascii="Times New Roman" w:hAnsi="Times New Roman" w:cs="Times New Roman"/>
          <w:sz w:val="28"/>
          <w:szCs w:val="28"/>
        </w:rPr>
        <w:t xml:space="preserve">, </w:t>
      </w:r>
      <w:r w:rsidRPr="00552C90">
        <w:rPr>
          <w:rFonts w:ascii="Times New Roman" w:hAnsi="Times New Roman" w:cs="Times New Roman"/>
          <w:sz w:val="28"/>
          <w:szCs w:val="28"/>
        </w:rPr>
        <w:lastRenderedPageBreak/>
        <w:t>А.В. 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Бакушинск</w:t>
      </w:r>
      <w:r w:rsidR="008C6018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2"/>
      </w:r>
      <w:r w:rsidRPr="00552C90">
        <w:rPr>
          <w:rFonts w:ascii="Times New Roman" w:hAnsi="Times New Roman" w:cs="Times New Roman"/>
          <w:sz w:val="28"/>
          <w:szCs w:val="28"/>
        </w:rPr>
        <w:t>, Н.Н. Волков</w:t>
      </w:r>
      <w:r w:rsidR="008C6018">
        <w:rPr>
          <w:rFonts w:ascii="Times New Roman" w:hAnsi="Times New Roman" w:cs="Times New Roman"/>
          <w:sz w:val="28"/>
          <w:szCs w:val="28"/>
        </w:rPr>
        <w:t xml:space="preserve">а, </w:t>
      </w:r>
      <w:r w:rsidRPr="00552C90">
        <w:rPr>
          <w:rFonts w:ascii="Times New Roman" w:hAnsi="Times New Roman" w:cs="Times New Roman"/>
          <w:sz w:val="28"/>
          <w:szCs w:val="28"/>
        </w:rPr>
        <w:t>Т.С. Комаровой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3"/>
      </w:r>
      <w:r w:rsidRPr="00552C90">
        <w:rPr>
          <w:rFonts w:ascii="Times New Roman" w:hAnsi="Times New Roman" w:cs="Times New Roman"/>
          <w:sz w:val="28"/>
          <w:szCs w:val="28"/>
        </w:rPr>
        <w:t>, А. П. Усовой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4"/>
      </w:r>
      <w:r w:rsidRPr="00552C90">
        <w:rPr>
          <w:rFonts w:ascii="Times New Roman" w:hAnsi="Times New Roman" w:cs="Times New Roman"/>
          <w:sz w:val="28"/>
          <w:szCs w:val="28"/>
        </w:rPr>
        <w:t xml:space="preserve"> и др., подчеркивают, что восприятие цвета как свойства предмета формируется постепенно, параллельно с развитием речи и мышления. Эти исследования легли в основу данных рекомендаций.</w:t>
      </w:r>
    </w:p>
    <w:p w14:paraId="31FD2896" w14:textId="1FCE8AE2" w:rsidR="00F31EDC" w:rsidRPr="00552C90" w:rsidRDefault="00F31EDC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Исследования вышепривед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нных ученых показывают, что способность различать и соотносить цвета является не только проявлением художественных способностей, но и отражением способности реб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нка структурировать окружающий мир. Цвет выступает самостоятельной категорией, которая позволяет выделять объекты по общим признакам независимо от их формы или функции, например, «зел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ным» может быть и лист, и квадрат, и ведро. Однако процесс освоения этой характеристики оста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тся недостаточно изученным, особенно в условиях цифровой среды, где цветопередача значительно отличается от реального восприятия.</w:t>
      </w:r>
    </w:p>
    <w:p w14:paraId="04816EE7" w14:textId="5A94E9C0" w:rsidR="00C5305A" w:rsidRPr="00552C90" w:rsidRDefault="00C5305A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С развитием цифровых технологий интенсивность воздействия цвета на психику детей значительно возросла. Яркие насыщенные оттенки в приложениях усиливают эмоциональную реакцию, что особенно критично на этапах незаверш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нного сенсорного развития. У дошкольников избыточная стимуляция контрастными цветами может вызывать переутомление и снижение концентрации, тогда как у подростков цветовые ассоциации влияют на формирование виртуальной идентичности и восприятие контента. Анализ цифровых платформ выявляет тревожную тенденцию: деструктивные сообщества используют мягкие пастельные тона (голубой, розовый, бежевый) для снижения психологического сопротивления пользователей. Контраст между агрессивным содержанием и успокаивающей палитрой созда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 xml:space="preserve">т когнитивный диссонанс, снижающий критичность восприятия. Это основано на принципах сенсорной адаптации: постепенное привыкание к цветовой среде снижает порог восприятия негатива. Для несовершеннолетних, чьи механизмы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недостаточно развиты, эффект усиливается.</w:t>
      </w:r>
    </w:p>
    <w:p w14:paraId="5C9763CF" w14:textId="19DFEC90" w:rsidR="00BD7BE5" w:rsidRPr="00552C90" w:rsidRDefault="00C5305A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Возрастная психология определила этапы формирования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. У младенцев (с 20 дня жизни) начинается различение базовых цветов, а устойчивые категории формируются параллельно с речью и когнитивными процессами. Например, дети, знакомившиеся с объектами через черно-белые изображения, часто создают искаж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нные представления о реальных оттенках. Это подч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 xml:space="preserve">ркивает важность точной цветопередачи в обучающих материалах. </w:t>
      </w:r>
    </w:p>
    <w:p w14:paraId="4F2864AC" w14:textId="43B7A5F7" w:rsidR="00C5305A" w:rsidRPr="00552C90" w:rsidRDefault="00C5305A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Однако в 2020-х годах распространилось явление «бежевых мам»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5"/>
      </w:r>
      <w:r w:rsidRPr="00552C90">
        <w:rPr>
          <w:rFonts w:ascii="Times New Roman" w:hAnsi="Times New Roman" w:cs="Times New Roman"/>
          <w:sz w:val="28"/>
          <w:szCs w:val="28"/>
        </w:rPr>
        <w:t xml:space="preserve">, сторонники которого минимизируют яркие цвета, опасаясь перегрузки нервной системы. С одной стороны, это противоречит необходимости развития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, тесно связанного с речью и мышлением (активно формируются базовые навыки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, тесно связанные с речевым развитием и становлением элементарных мыслительных операций: «мяч красный, кубик красный, клубника тоже красная, а лимон – желтый»), а с другой </w:t>
      </w:r>
      <w:r w:rsidR="00410831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действительно наблюдается перенасыщение искусственными оттенками, провоцирующими </w:t>
      </w:r>
      <w:r w:rsidRPr="00552C90">
        <w:rPr>
          <w:rFonts w:ascii="Times New Roman" w:hAnsi="Times New Roman" w:cs="Times New Roman"/>
          <w:sz w:val="28"/>
          <w:szCs w:val="28"/>
        </w:rPr>
        <w:lastRenderedPageBreak/>
        <w:t xml:space="preserve">раздражение и снижение концентрации. Цифровая среда требует баланса между эстетической гармонией и развивающим потенциалом. Чрезмерная стимуляция яркими цветами противоречит принципам сенсорного воспитания, где цвет должен структурировать мир, а не вызывать «визуальный удар». Кроме того, такая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гиперстимуляция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может рассматриваться и как компенсаторный механизм – замещение серой повседневности яркими визуальными образами, тем самым увеличивая зависимость от гаджетов.</w:t>
      </w:r>
    </w:p>
    <w:p w14:paraId="5A4A46B9" w14:textId="456D2E7A" w:rsidR="00C5305A" w:rsidRPr="00552C90" w:rsidRDefault="00C5305A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b/>
          <w:sz w:val="28"/>
          <w:szCs w:val="28"/>
        </w:rPr>
        <w:t>Цветовосприятие</w:t>
      </w:r>
      <w:proofErr w:type="spellEnd"/>
      <w:r w:rsidRPr="00552C90">
        <w:rPr>
          <w:rFonts w:ascii="Times New Roman" w:hAnsi="Times New Roman" w:cs="Times New Roman"/>
          <w:b/>
          <w:sz w:val="28"/>
          <w:szCs w:val="28"/>
        </w:rPr>
        <w:t xml:space="preserve"> у детей развивается поэтапно, от первичного различения базовых цветов в младенчестве до тонкой дифференциации оттенков в школьном возрасте</w:t>
      </w:r>
      <w:r w:rsidRPr="00552C90">
        <w:rPr>
          <w:rFonts w:ascii="Times New Roman" w:hAnsi="Times New Roman" w:cs="Times New Roman"/>
          <w:sz w:val="28"/>
          <w:szCs w:val="28"/>
        </w:rPr>
        <w:t>. Эти особенности требуют дифференцированного подхода к проектированию цифрового контента, направленного на поддержку развития и минимизацию рисков перегрузки или искажения восприятия</w:t>
      </w:r>
      <w:r w:rsidR="00144E6D" w:rsidRPr="00552C90">
        <w:rPr>
          <w:rFonts w:ascii="Times New Roman" w:hAnsi="Times New Roman" w:cs="Times New Roman"/>
          <w:sz w:val="28"/>
          <w:szCs w:val="28"/>
        </w:rPr>
        <w:t>:</w:t>
      </w:r>
    </w:p>
    <w:p w14:paraId="47133B6C" w14:textId="20B77667" w:rsidR="00144E6D" w:rsidRPr="00552C90" w:rsidRDefault="00144E6D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D224B2" w:rsidRPr="00552C90">
        <w:rPr>
          <w:rFonts w:ascii="Times New Roman" w:hAnsi="Times New Roman" w:cs="Times New Roman"/>
          <w:b/>
          <w:i/>
          <w:sz w:val="28"/>
          <w:szCs w:val="28"/>
        </w:rPr>
        <w:t>ладенчество (0–12 месяцев):</w:t>
      </w:r>
      <w:r w:rsidR="00D224B2" w:rsidRPr="00552C90">
        <w:rPr>
          <w:rFonts w:ascii="Times New Roman" w:hAnsi="Times New Roman" w:cs="Times New Roman"/>
          <w:sz w:val="28"/>
          <w:szCs w:val="28"/>
        </w:rPr>
        <w:t xml:space="preserve"> ф</w:t>
      </w:r>
      <w:r w:rsidR="00C5305A" w:rsidRPr="00552C90">
        <w:rPr>
          <w:rFonts w:ascii="Times New Roman" w:hAnsi="Times New Roman" w:cs="Times New Roman"/>
          <w:sz w:val="28"/>
          <w:szCs w:val="28"/>
        </w:rPr>
        <w:t>ормирование зрительной системы начинается с реакции на высококонтрастные комбинации (черно-белые узоры, яркие цвета). Однако избыточная стимуляция яркими оттенками может вызывать переутомление. Рекомендуется ограничивать контакт с экранами, акцентируя внимание на реальных объектах (игрушки, природные элементы), что способствует естественному развитию сенсорных навыков. К концу первого года дети начинают различать красный, синий, желтый, белый и черный цвета, но их восприятие остается эмоционально окрашенным и нестабильным</w:t>
      </w:r>
      <w:r w:rsidRPr="00552C90">
        <w:rPr>
          <w:rFonts w:ascii="Times New Roman" w:hAnsi="Times New Roman" w:cs="Times New Roman"/>
          <w:sz w:val="28"/>
          <w:szCs w:val="28"/>
        </w:rPr>
        <w:t>;</w:t>
      </w:r>
    </w:p>
    <w:p w14:paraId="77C04DC0" w14:textId="3A96D5BB" w:rsidR="00144E6D" w:rsidRPr="00552C90" w:rsidRDefault="00144E6D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D224B2" w:rsidRPr="00552C90">
        <w:rPr>
          <w:rFonts w:ascii="Times New Roman" w:hAnsi="Times New Roman" w:cs="Times New Roman"/>
          <w:b/>
          <w:i/>
          <w:sz w:val="28"/>
          <w:szCs w:val="28"/>
        </w:rPr>
        <w:t>аннее детство (1–3 года)</w:t>
      </w:r>
      <w:r w:rsidR="00D224B2" w:rsidRPr="00552C90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D224B2" w:rsidRPr="00552C90">
        <w:rPr>
          <w:rFonts w:ascii="Times New Roman" w:hAnsi="Times New Roman" w:cs="Times New Roman"/>
          <w:sz w:val="28"/>
          <w:szCs w:val="28"/>
        </w:rPr>
        <w:t>к</w:t>
      </w:r>
      <w:r w:rsidR="00C5305A" w:rsidRPr="00552C90">
        <w:rPr>
          <w:rFonts w:ascii="Times New Roman" w:hAnsi="Times New Roman" w:cs="Times New Roman"/>
          <w:sz w:val="28"/>
          <w:szCs w:val="28"/>
        </w:rPr>
        <w:t xml:space="preserve"> 2–3 годам формируются базовые цветовые категории (красный, синий, зеленый), однако дети часто изменяют окраску объектов по своему вкусу, что свидетельствует о неустойчивости представлений о «локальном» цвете. Исследования</w:t>
      </w:r>
      <w:r w:rsidR="00410831">
        <w:rPr>
          <w:rFonts w:ascii="Times New Roman" w:hAnsi="Times New Roman" w:cs="Times New Roman"/>
          <w:sz w:val="28"/>
          <w:szCs w:val="28"/>
        </w:rPr>
        <w:t>,</w:t>
      </w:r>
      <w:r w:rsidR="00E964A8" w:rsidRPr="00552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4A8" w:rsidRPr="00552C90">
        <w:rPr>
          <w:rFonts w:ascii="Times New Roman" w:hAnsi="Times New Roman" w:cs="Times New Roman"/>
          <w:sz w:val="28"/>
          <w:szCs w:val="28"/>
        </w:rPr>
        <w:t>проведенные</w:t>
      </w:r>
      <w:proofErr w:type="spellEnd"/>
      <w:r w:rsidR="00E964A8" w:rsidRPr="00552C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64A8" w:rsidRPr="00552C90">
        <w:rPr>
          <w:rFonts w:ascii="Times New Roman" w:hAnsi="Times New Roman" w:cs="Times New Roman"/>
          <w:sz w:val="28"/>
          <w:szCs w:val="28"/>
        </w:rPr>
        <w:t>еще</w:t>
      </w:r>
      <w:proofErr w:type="spellEnd"/>
      <w:r w:rsidR="00E964A8" w:rsidRPr="00552C90">
        <w:rPr>
          <w:rFonts w:ascii="Times New Roman" w:hAnsi="Times New Roman" w:cs="Times New Roman"/>
          <w:sz w:val="28"/>
          <w:szCs w:val="28"/>
        </w:rPr>
        <w:t xml:space="preserve"> в 1924 году</w:t>
      </w:r>
      <w:r w:rsidR="00C5305A" w:rsidRPr="00552C90">
        <w:rPr>
          <w:rFonts w:ascii="Times New Roman" w:hAnsi="Times New Roman" w:cs="Times New Roman"/>
          <w:sz w:val="28"/>
          <w:szCs w:val="28"/>
        </w:rPr>
        <w:t xml:space="preserve"> Е.А. </w:t>
      </w:r>
      <w:proofErr w:type="spellStart"/>
      <w:r w:rsidR="00C5305A" w:rsidRPr="00552C90">
        <w:rPr>
          <w:rFonts w:ascii="Times New Roman" w:hAnsi="Times New Roman" w:cs="Times New Roman"/>
          <w:sz w:val="28"/>
          <w:szCs w:val="28"/>
        </w:rPr>
        <w:t>Флериной</w:t>
      </w:r>
      <w:proofErr w:type="spellEnd"/>
      <w:r w:rsidR="00E964A8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6"/>
      </w:r>
      <w:r w:rsidR="00E964A8"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="00410831">
        <w:rPr>
          <w:rFonts w:ascii="Times New Roman" w:hAnsi="Times New Roman" w:cs="Times New Roman"/>
          <w:sz w:val="28"/>
          <w:szCs w:val="28"/>
        </w:rPr>
        <w:t>,</w:t>
      </w:r>
      <w:r w:rsidR="00C5305A" w:rsidRPr="00552C90">
        <w:rPr>
          <w:rFonts w:ascii="Times New Roman" w:hAnsi="Times New Roman" w:cs="Times New Roman"/>
          <w:sz w:val="28"/>
          <w:szCs w:val="28"/>
        </w:rPr>
        <w:t xml:space="preserve"> показывают, что к 3</w:t>
      </w:r>
      <w:r w:rsidR="00410831">
        <w:rPr>
          <w:rFonts w:ascii="Times New Roman" w:hAnsi="Times New Roman" w:cs="Times New Roman"/>
          <w:sz w:val="28"/>
          <w:szCs w:val="28"/>
        </w:rPr>
        <w:t xml:space="preserve"> </w:t>
      </w:r>
      <w:r w:rsidR="00C5305A" w:rsidRPr="00552C90">
        <w:rPr>
          <w:rFonts w:ascii="Times New Roman" w:hAnsi="Times New Roman" w:cs="Times New Roman"/>
          <w:sz w:val="28"/>
          <w:szCs w:val="28"/>
        </w:rPr>
        <w:t>–</w:t>
      </w:r>
      <w:r w:rsidR="00410831">
        <w:rPr>
          <w:rFonts w:ascii="Times New Roman" w:hAnsi="Times New Roman" w:cs="Times New Roman"/>
          <w:sz w:val="28"/>
          <w:szCs w:val="28"/>
        </w:rPr>
        <w:t xml:space="preserve"> </w:t>
      </w:r>
      <w:r w:rsidR="00C5305A" w:rsidRPr="00552C90">
        <w:rPr>
          <w:rFonts w:ascii="Times New Roman" w:hAnsi="Times New Roman" w:cs="Times New Roman"/>
          <w:sz w:val="28"/>
          <w:szCs w:val="28"/>
        </w:rPr>
        <w:t>4 годам дети начинают различать 5</w:t>
      </w:r>
      <w:r w:rsidR="00410831">
        <w:rPr>
          <w:rFonts w:ascii="Times New Roman" w:hAnsi="Times New Roman" w:cs="Times New Roman"/>
          <w:sz w:val="28"/>
          <w:szCs w:val="28"/>
        </w:rPr>
        <w:t xml:space="preserve"> </w:t>
      </w:r>
      <w:r w:rsidR="00C5305A" w:rsidRPr="00552C90">
        <w:rPr>
          <w:rFonts w:ascii="Times New Roman" w:hAnsi="Times New Roman" w:cs="Times New Roman"/>
          <w:sz w:val="28"/>
          <w:szCs w:val="28"/>
        </w:rPr>
        <w:t>–</w:t>
      </w:r>
      <w:r w:rsidR="00410831">
        <w:rPr>
          <w:rFonts w:ascii="Times New Roman" w:hAnsi="Times New Roman" w:cs="Times New Roman"/>
          <w:sz w:val="28"/>
          <w:szCs w:val="28"/>
        </w:rPr>
        <w:t xml:space="preserve"> </w:t>
      </w:r>
      <w:r w:rsidR="00C5305A" w:rsidRPr="00552C90">
        <w:rPr>
          <w:rFonts w:ascii="Times New Roman" w:hAnsi="Times New Roman" w:cs="Times New Roman"/>
          <w:sz w:val="28"/>
          <w:szCs w:val="28"/>
        </w:rPr>
        <w:t>6 цветов, фокусируясь на форме предмета, а не на его окраске. В этом возрасте цвет воспринимается как эмоциональный стимул, что требует ограничения экранного времени и использования контента с реалистичной цветопередачей</w:t>
      </w:r>
      <w:r w:rsidRPr="00552C90">
        <w:rPr>
          <w:rFonts w:ascii="Times New Roman" w:hAnsi="Times New Roman" w:cs="Times New Roman"/>
          <w:sz w:val="28"/>
          <w:szCs w:val="28"/>
        </w:rPr>
        <w:t>;</w:t>
      </w:r>
    </w:p>
    <w:p w14:paraId="0122EEC9" w14:textId="62112898" w:rsidR="00144E6D" w:rsidRPr="00552C90" w:rsidRDefault="00144E6D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D224B2" w:rsidRPr="00552C90">
        <w:rPr>
          <w:rFonts w:ascii="Times New Roman" w:hAnsi="Times New Roman" w:cs="Times New Roman"/>
          <w:b/>
          <w:i/>
          <w:sz w:val="28"/>
          <w:szCs w:val="28"/>
        </w:rPr>
        <w:t>ошкольный возраст (3–7 лет):</w:t>
      </w:r>
      <w:r w:rsidR="00D224B2" w:rsidRPr="00552C90">
        <w:rPr>
          <w:rFonts w:ascii="Times New Roman" w:hAnsi="Times New Roman" w:cs="Times New Roman"/>
          <w:sz w:val="28"/>
          <w:szCs w:val="28"/>
        </w:rPr>
        <w:t xml:space="preserve"> к</w:t>
      </w:r>
      <w:r w:rsidR="00C5305A" w:rsidRPr="00552C90">
        <w:rPr>
          <w:rFonts w:ascii="Times New Roman" w:hAnsi="Times New Roman" w:cs="Times New Roman"/>
          <w:sz w:val="28"/>
          <w:szCs w:val="28"/>
        </w:rPr>
        <w:t xml:space="preserve"> 5–6 годам дети осваивают разнообразные оттенки, связывая их с природными прототипами («сиреневый — как цветок»). Исследования Е.М. Красильниковой</w:t>
      </w:r>
      <w:r w:rsidR="00E964A8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7"/>
      </w:r>
      <w:r w:rsidR="00C5305A" w:rsidRPr="00552C90">
        <w:rPr>
          <w:rFonts w:ascii="Times New Roman" w:hAnsi="Times New Roman" w:cs="Times New Roman"/>
          <w:sz w:val="28"/>
          <w:szCs w:val="28"/>
        </w:rPr>
        <w:t xml:space="preserve"> подтверждают, что в этом возрасте дети начинают окрашивать объекты соответственно реальному цвету, хотя эмоциональное отношение к цвету сохраняется. Однако избыточная стимуляция яркими или «химическими» оттенками в цифровых играх может вызывать зрительное утомление и снижение концентрации. Рекомендуется совместный просмотр контента с взрослыми, ограничение экранного времени до 1 часа в день и техническая фильтрация травмирующего материала</w:t>
      </w:r>
      <w:r w:rsidRPr="00552C90">
        <w:rPr>
          <w:rFonts w:ascii="Times New Roman" w:hAnsi="Times New Roman" w:cs="Times New Roman"/>
          <w:sz w:val="28"/>
          <w:szCs w:val="28"/>
        </w:rPr>
        <w:t>;</w:t>
      </w:r>
    </w:p>
    <w:p w14:paraId="0F2B42D3" w14:textId="28A5F720" w:rsidR="00144E6D" w:rsidRPr="00552C90" w:rsidRDefault="00144E6D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5305A" w:rsidRPr="00552C90">
        <w:rPr>
          <w:rFonts w:ascii="Times New Roman" w:hAnsi="Times New Roman" w:cs="Times New Roman"/>
          <w:b/>
          <w:i/>
          <w:sz w:val="28"/>
          <w:szCs w:val="28"/>
        </w:rPr>
        <w:t>ладш</w:t>
      </w:r>
      <w:r w:rsidR="00D224B2" w:rsidRPr="00552C90">
        <w:rPr>
          <w:rFonts w:ascii="Times New Roman" w:hAnsi="Times New Roman" w:cs="Times New Roman"/>
          <w:b/>
          <w:i/>
          <w:sz w:val="28"/>
          <w:szCs w:val="28"/>
        </w:rPr>
        <w:t>ий школьный возраст (7–11 лет):</w:t>
      </w:r>
      <w:r w:rsidR="00D224B2" w:rsidRPr="00552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4B2" w:rsidRPr="00552C90">
        <w:rPr>
          <w:rFonts w:ascii="Times New Roman" w:hAnsi="Times New Roman" w:cs="Times New Roman"/>
          <w:sz w:val="28"/>
          <w:szCs w:val="28"/>
        </w:rPr>
        <w:t>ф</w:t>
      </w:r>
      <w:r w:rsidR="00C5305A" w:rsidRPr="00552C90">
        <w:rPr>
          <w:rFonts w:ascii="Times New Roman" w:hAnsi="Times New Roman" w:cs="Times New Roman"/>
          <w:sz w:val="28"/>
          <w:szCs w:val="28"/>
        </w:rPr>
        <w:t>ормирование аналитических навыков позволяет детям критически подходить к выбору оттенков, стремясь к реалистичности изображения. Эксперименты Е.И. Игнатьева</w:t>
      </w:r>
      <w:r w:rsidR="00D224B2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8"/>
      </w:r>
      <w:r w:rsidR="00C5305A" w:rsidRPr="00552C90">
        <w:rPr>
          <w:rFonts w:ascii="Times New Roman" w:hAnsi="Times New Roman" w:cs="Times New Roman"/>
          <w:sz w:val="28"/>
          <w:szCs w:val="28"/>
        </w:rPr>
        <w:t xml:space="preserve"> показывают, что к IV классу ученики способны к тонкой дифференциации цветов, что связано с развитием когнитивных процессов. В цифровой среде важно интегрировать цветовую грамотность в образовательные программы, исключая чрезмерную </w:t>
      </w:r>
      <w:r w:rsidR="00C5305A" w:rsidRPr="00552C90">
        <w:rPr>
          <w:rFonts w:ascii="Times New Roman" w:hAnsi="Times New Roman" w:cs="Times New Roman"/>
          <w:sz w:val="28"/>
          <w:szCs w:val="28"/>
        </w:rPr>
        <w:lastRenderedPageBreak/>
        <w:t xml:space="preserve">насыщенность палитры и обучая распознаванию </w:t>
      </w:r>
      <w:proofErr w:type="spellStart"/>
      <w:r w:rsidR="00C5305A" w:rsidRPr="00552C90">
        <w:rPr>
          <w:rFonts w:ascii="Times New Roman" w:hAnsi="Times New Roman" w:cs="Times New Roman"/>
          <w:sz w:val="28"/>
          <w:szCs w:val="28"/>
        </w:rPr>
        <w:t>манипулятивных</w:t>
      </w:r>
      <w:proofErr w:type="spellEnd"/>
      <w:r w:rsidR="00C5305A" w:rsidRPr="00552C90">
        <w:rPr>
          <w:rFonts w:ascii="Times New Roman" w:hAnsi="Times New Roman" w:cs="Times New Roman"/>
          <w:sz w:val="28"/>
          <w:szCs w:val="28"/>
        </w:rPr>
        <w:t xml:space="preserve"> стратегий (например, мягкие тона в деструктивном контенте)</w:t>
      </w:r>
      <w:r w:rsidRPr="00552C90">
        <w:rPr>
          <w:rFonts w:ascii="Times New Roman" w:hAnsi="Times New Roman" w:cs="Times New Roman"/>
          <w:sz w:val="28"/>
          <w:szCs w:val="28"/>
        </w:rPr>
        <w:t>;</w:t>
      </w:r>
    </w:p>
    <w:p w14:paraId="3AAF177B" w14:textId="450BE3BE" w:rsidR="007751AF" w:rsidRPr="00552C90" w:rsidRDefault="00144E6D" w:rsidP="00AE3FCF">
      <w:pPr>
        <w:pStyle w:val="af2"/>
        <w:numPr>
          <w:ilvl w:val="0"/>
          <w:numId w:val="22"/>
        </w:numPr>
        <w:tabs>
          <w:tab w:val="left" w:pos="993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5305A" w:rsidRPr="00552C90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224B2" w:rsidRPr="00552C90">
        <w:rPr>
          <w:rFonts w:ascii="Times New Roman" w:hAnsi="Times New Roman" w:cs="Times New Roman"/>
          <w:b/>
          <w:i/>
          <w:sz w:val="28"/>
          <w:szCs w:val="28"/>
        </w:rPr>
        <w:t>дростковый возраст (12</w:t>
      </w:r>
      <w:r w:rsidR="007E3701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D224B2" w:rsidRPr="00552C90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7E3701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D224B2" w:rsidRPr="00552C90">
        <w:rPr>
          <w:rFonts w:ascii="Times New Roman" w:hAnsi="Times New Roman" w:cs="Times New Roman"/>
          <w:b/>
          <w:i/>
          <w:sz w:val="28"/>
          <w:szCs w:val="28"/>
        </w:rPr>
        <w:t xml:space="preserve">17 лет): </w:t>
      </w:r>
      <w:r w:rsidR="00D224B2" w:rsidRPr="00552C90">
        <w:rPr>
          <w:rFonts w:ascii="Times New Roman" w:hAnsi="Times New Roman" w:cs="Times New Roman"/>
          <w:sz w:val="28"/>
          <w:szCs w:val="28"/>
        </w:rPr>
        <w:t>ц</w:t>
      </w:r>
      <w:r w:rsidR="00C5305A" w:rsidRPr="00552C90">
        <w:rPr>
          <w:rFonts w:ascii="Times New Roman" w:hAnsi="Times New Roman" w:cs="Times New Roman"/>
          <w:sz w:val="28"/>
          <w:szCs w:val="28"/>
        </w:rPr>
        <w:t xml:space="preserve">ветовая палитра влияет на выбор виртуальной идентичности и эмоциональное восприятие контента. Подростки, столкнувшиеся с деструктивными сообществами, могут </w:t>
      </w:r>
      <w:r w:rsidR="00F579CC" w:rsidRPr="00552C9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C5305A" w:rsidRPr="00552C90">
        <w:rPr>
          <w:rFonts w:ascii="Times New Roman" w:hAnsi="Times New Roman" w:cs="Times New Roman"/>
          <w:sz w:val="28"/>
          <w:szCs w:val="28"/>
        </w:rPr>
        <w:t xml:space="preserve">воспринимать мягкие пастельные тона как «безопасность», не замечая жестокого содержания. </w:t>
      </w:r>
    </w:p>
    <w:p w14:paraId="2767A341" w14:textId="01F05D9B" w:rsidR="00D55EDB" w:rsidRPr="00552C90" w:rsidRDefault="00D55EDB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цветовосприятия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у детей происходит не только за сч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т психофизиологических изменений, но и через накопление культурного опыта, как показали исследования К.В. Бардина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39"/>
      </w:r>
      <w:r w:rsidRPr="00552C90">
        <w:rPr>
          <w:rFonts w:ascii="Times New Roman" w:hAnsi="Times New Roman" w:cs="Times New Roman"/>
          <w:sz w:val="28"/>
          <w:szCs w:val="28"/>
        </w:rPr>
        <w:t>, провед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нные в последней трети ХХ века. Например, оперирование терминами «насыщенный», «пастельный» или «палевый» требует синхронизации сенсорного развития и речевой активности: понимание оттенков невозможно без знакомства с их природными прототипами (например, «сиреневый»</w:t>
      </w:r>
      <w:r w:rsidR="00000897" w:rsidRPr="00552C90">
        <w:rPr>
          <w:rFonts w:ascii="Times New Roman" w:hAnsi="Times New Roman" w:cs="Times New Roman"/>
          <w:sz w:val="28"/>
          <w:szCs w:val="28"/>
        </w:rPr>
        <w:t xml:space="preserve"> – </w:t>
      </w:r>
      <w:r w:rsidRPr="00552C90">
        <w:rPr>
          <w:rFonts w:ascii="Times New Roman" w:hAnsi="Times New Roman" w:cs="Times New Roman"/>
          <w:sz w:val="28"/>
          <w:szCs w:val="28"/>
        </w:rPr>
        <w:t>как цвет цветка). Это</w:t>
      </w:r>
      <w:r w:rsidR="00000897"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sz w:val="28"/>
          <w:szCs w:val="28"/>
        </w:rPr>
        <w:t>подч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ркивает необходимость параллельного формирования цветовой грамотности и лексического запаса, исключая искусственную стимуляцию и чрезмерную насыщенность палитры, которые провоцируют зрительное утомление и поведенческие нарушения (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, капризы).</w:t>
      </w:r>
    </w:p>
    <w:p w14:paraId="5CC3B1B3" w14:textId="305DE8BD" w:rsidR="00D55EDB" w:rsidRPr="00552C90" w:rsidRDefault="00D55EDB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Цифровая среда, замещающая печатные носители в решении познавательных задач, требует высокой точности цветопередачи: недостаток эталонов в раннем возрасте ограничивает возможности зоны ближайшего развития, снижая способность к сравнению и анализу. Однако избыточная стимуляция «химическими» оттенками в анимации вызывает физиологический дискомфорт (головные боли, повышенная утомляемость, недосып) и эмоциональную нестабильность, что требует строгого соответствия контента возрастным нормативам.</w:t>
      </w:r>
    </w:p>
    <w:p w14:paraId="75A5DCE1" w14:textId="2BD0574A" w:rsidR="00000897" w:rsidRPr="00552C90" w:rsidRDefault="00000897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Концепция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компетенций, раскрытая в работах И.А. Зимней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0"/>
      </w:r>
      <w:r w:rsidRPr="00552C90">
        <w:rPr>
          <w:rFonts w:ascii="Times New Roman" w:hAnsi="Times New Roman" w:cs="Times New Roman"/>
          <w:sz w:val="28"/>
          <w:szCs w:val="28"/>
        </w:rPr>
        <w:t>, А.Л. Андреева и других исследователей, которые подч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ркивают их роль в формировании «культуры умственного труда», включающей не только знания, но и навыки организации познавательной деятельности, критического анализа, рефлексии. Это особенно актуально в условиях информационного избытка, где дети сталкиваются с необходимостью фильтрации данных, проверки достоверности и практического применения знаний.</w:t>
      </w:r>
    </w:p>
    <w:p w14:paraId="2C7FF755" w14:textId="3593796B" w:rsidR="00D224B2" w:rsidRPr="00552C90" w:rsidRDefault="00D55EDB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компетенций, включая критическое мышление и организацию познавательной деятельности, становится ключевым в цифровую эпоху. Как отмечала И.С.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Якиманская</w:t>
      </w:r>
      <w:proofErr w:type="spellEnd"/>
      <w:r w:rsidR="00000897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1"/>
      </w:r>
      <w:r w:rsidRPr="00552C90">
        <w:rPr>
          <w:rFonts w:ascii="Times New Roman" w:hAnsi="Times New Roman" w:cs="Times New Roman"/>
          <w:sz w:val="28"/>
          <w:szCs w:val="28"/>
        </w:rPr>
        <w:t xml:space="preserve">, оценка образовательных результатов должна фокусироваться </w:t>
      </w:r>
      <w:r w:rsidR="00000897" w:rsidRPr="00552C90">
        <w:rPr>
          <w:rFonts w:ascii="Times New Roman" w:hAnsi="Times New Roman" w:cs="Times New Roman"/>
          <w:sz w:val="28"/>
          <w:szCs w:val="28"/>
        </w:rPr>
        <w:t>не столько на «</w:t>
      </w:r>
      <w:proofErr w:type="spellStart"/>
      <w:r w:rsidR="00000897" w:rsidRPr="00552C90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000897" w:rsidRPr="00552C90">
        <w:rPr>
          <w:rFonts w:ascii="Times New Roman" w:hAnsi="Times New Roman" w:cs="Times New Roman"/>
          <w:sz w:val="28"/>
          <w:szCs w:val="28"/>
        </w:rPr>
        <w:t xml:space="preserve">», сколько на «развитости» ученика – </w:t>
      </w:r>
      <w:r w:rsidRPr="00552C90">
        <w:rPr>
          <w:rFonts w:ascii="Times New Roman" w:hAnsi="Times New Roman" w:cs="Times New Roman"/>
          <w:sz w:val="28"/>
          <w:szCs w:val="28"/>
        </w:rPr>
        <w:t>его способности к самостоятельному анализу, рефлексии и рациональному умственному труду</w:t>
      </w:r>
      <w:r w:rsidR="00000897" w:rsidRPr="00552C90">
        <w:rPr>
          <w:rFonts w:ascii="Times New Roman" w:hAnsi="Times New Roman" w:cs="Times New Roman"/>
          <w:sz w:val="28"/>
          <w:szCs w:val="28"/>
        </w:rPr>
        <w:t>:</w:t>
      </w:r>
      <w:r w:rsidRPr="00552C90">
        <w:rPr>
          <w:rFonts w:ascii="Times New Roman" w:hAnsi="Times New Roman" w:cs="Times New Roman"/>
          <w:sz w:val="28"/>
          <w:szCs w:val="28"/>
        </w:rPr>
        <w:t xml:space="preserve"> </w:t>
      </w:r>
      <w:r w:rsidR="00000897" w:rsidRPr="00552C90">
        <w:rPr>
          <w:rFonts w:ascii="Times New Roman" w:hAnsi="Times New Roman" w:cs="Times New Roman"/>
          <w:sz w:val="28"/>
          <w:szCs w:val="28"/>
        </w:rPr>
        <w:t xml:space="preserve">«Современная школа должна формировать прежде всего интеллигентного человека, обладающего не только запасом прочных знаний и умений, но и культурой чувств, мыслей, эмоций, культурой организации собственной деятельности (труда, познания, общения). По-видимому, и оценка деятельности ученика должна базироваться на ясном понимании того, что мы </w:t>
      </w:r>
      <w:r w:rsidR="00000897" w:rsidRPr="00552C90">
        <w:rPr>
          <w:rFonts w:ascii="Times New Roman" w:hAnsi="Times New Roman" w:cs="Times New Roman"/>
          <w:sz w:val="28"/>
          <w:szCs w:val="28"/>
        </w:rPr>
        <w:lastRenderedPageBreak/>
        <w:t xml:space="preserve">хотим получить, чего достичь, что сформировать. Развитость проявляется в отношении к овладению знаниями, в его познавательной активности и самостоятельности, в стремлении овладеть культурой умственного труда (рациональной его организации)». </w:t>
      </w:r>
    </w:p>
    <w:p w14:paraId="312F3B4F" w14:textId="001DB255" w:rsidR="00000897" w:rsidRPr="00552C90" w:rsidRDefault="00000897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Другой известный научный деятель</w:t>
      </w:r>
      <w:r w:rsidR="007227A3">
        <w:rPr>
          <w:rFonts w:ascii="Times New Roman" w:hAnsi="Times New Roman" w:cs="Times New Roman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sz w:val="28"/>
          <w:szCs w:val="28"/>
        </w:rPr>
        <w:t>Э.В. 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Ильенков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 xml:space="preserve"> в своей педагогической концепции</w:t>
      </w:r>
      <w:r w:rsidR="007227A3">
        <w:rPr>
          <w:rFonts w:ascii="Times New Roman" w:hAnsi="Times New Roman" w:cs="Times New Roman"/>
          <w:sz w:val="28"/>
          <w:szCs w:val="28"/>
        </w:rPr>
        <w:t>,</w:t>
      </w:r>
      <w:r w:rsidRPr="00552C90">
        <w:rPr>
          <w:rFonts w:ascii="Times New Roman" w:hAnsi="Times New Roman" w:cs="Times New Roman"/>
          <w:sz w:val="28"/>
          <w:szCs w:val="28"/>
        </w:rPr>
        <w:t xml:space="preserve"> изложенной в работе «Школа должна учить мыслить»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2"/>
      </w:r>
      <w:r w:rsidRPr="00552C90">
        <w:rPr>
          <w:rFonts w:ascii="Times New Roman" w:hAnsi="Times New Roman" w:cs="Times New Roman"/>
          <w:sz w:val="28"/>
          <w:szCs w:val="28"/>
        </w:rPr>
        <w:t>, акцентирует внимание на необходимость перехода от механического усвоения информации к осмысленному конструированию знаний. Уч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ный противопоставляет «зубр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жку», превращающую образование в набор алгоритмизированных действий, критическому мышлению, которое формируется через анализ противоречий, постановку вопросов и самостоятельный поиск решений. Его критика «зубр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жки» как фактора, ограничивающего свободу мысли, актуальна и сегодня, особенно в условиях цифровой среды, где доступ к информации и избытку готовых ответов на любые вопросы стал беспрецедентно широким. Механическое потребление контента, характерное для некоторых цифровых платформ, действительно может превратить знания в «рельсы», фиксирующие шаблонное мышление.</w:t>
      </w:r>
    </w:p>
    <w:p w14:paraId="7B91979F" w14:textId="358AFB29" w:rsidR="00BD7BE5" w:rsidRPr="00552C90" w:rsidRDefault="00256F6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При все этом, ц</w:t>
      </w:r>
      <w:r w:rsidR="00BD7BE5" w:rsidRPr="00552C90">
        <w:rPr>
          <w:rFonts w:ascii="Times New Roman" w:hAnsi="Times New Roman" w:cs="Times New Roman"/>
          <w:sz w:val="28"/>
          <w:szCs w:val="28"/>
        </w:rPr>
        <w:t xml:space="preserve">ифровые технологии, при </w:t>
      </w:r>
      <w:r w:rsidRPr="00552C90">
        <w:rPr>
          <w:rFonts w:ascii="Times New Roman" w:hAnsi="Times New Roman" w:cs="Times New Roman"/>
          <w:sz w:val="28"/>
          <w:szCs w:val="28"/>
        </w:rPr>
        <w:t xml:space="preserve">их </w:t>
      </w:r>
      <w:r w:rsidR="00BD7BE5" w:rsidRPr="00552C90">
        <w:rPr>
          <w:rFonts w:ascii="Times New Roman" w:hAnsi="Times New Roman" w:cs="Times New Roman"/>
          <w:sz w:val="28"/>
          <w:szCs w:val="28"/>
        </w:rPr>
        <w:t>грамотном проектировании</w:t>
      </w:r>
      <w:r w:rsidRPr="00552C90">
        <w:rPr>
          <w:rFonts w:ascii="Times New Roman" w:hAnsi="Times New Roman" w:cs="Times New Roman"/>
          <w:sz w:val="28"/>
          <w:szCs w:val="28"/>
        </w:rPr>
        <w:t xml:space="preserve"> и дозированном использовании</w:t>
      </w:r>
      <w:r w:rsidR="00BD7BE5" w:rsidRPr="00552C90">
        <w:rPr>
          <w:rFonts w:ascii="Times New Roman" w:hAnsi="Times New Roman" w:cs="Times New Roman"/>
          <w:sz w:val="28"/>
          <w:szCs w:val="28"/>
        </w:rPr>
        <w:t xml:space="preserve">, </w:t>
      </w:r>
      <w:r w:rsidRPr="00552C90">
        <w:rPr>
          <w:rFonts w:ascii="Times New Roman" w:hAnsi="Times New Roman" w:cs="Times New Roman"/>
          <w:sz w:val="28"/>
          <w:szCs w:val="28"/>
        </w:rPr>
        <w:t xml:space="preserve">могут стать вспомогательным </w:t>
      </w:r>
      <w:r w:rsidR="00BD7BE5" w:rsidRPr="00552C90">
        <w:rPr>
          <w:rFonts w:ascii="Times New Roman" w:hAnsi="Times New Roman" w:cs="Times New Roman"/>
          <w:sz w:val="28"/>
          <w:szCs w:val="28"/>
        </w:rPr>
        <w:t xml:space="preserve">инструментом формирования критического мышления и контекстуального анализа у несовершеннолетних. Опора на концепцию «зоны ближайшего развития» </w:t>
      </w:r>
      <w:r w:rsidR="007E3701">
        <w:rPr>
          <w:rFonts w:ascii="Times New Roman" w:hAnsi="Times New Roman" w:cs="Times New Roman"/>
          <w:sz w:val="28"/>
          <w:szCs w:val="28"/>
        </w:rPr>
        <w:br/>
      </w:r>
      <w:r w:rsidR="00BD7BE5" w:rsidRPr="00552C90">
        <w:rPr>
          <w:rFonts w:ascii="Times New Roman" w:hAnsi="Times New Roman" w:cs="Times New Roman"/>
          <w:sz w:val="28"/>
          <w:szCs w:val="28"/>
        </w:rPr>
        <w:t>Л.С. Выготского</w:t>
      </w:r>
      <w:r w:rsidR="00BD7BE5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3"/>
      </w:r>
      <w:r w:rsidR="00BD7BE5" w:rsidRPr="00552C90">
        <w:rPr>
          <w:rFonts w:ascii="Times New Roman" w:hAnsi="Times New Roman" w:cs="Times New Roman"/>
          <w:sz w:val="28"/>
          <w:szCs w:val="28"/>
        </w:rPr>
        <w:t xml:space="preserve"> позволяет адаптировать образовательные задания к возрастным и психофизиологическим особенностям, обеспечивая дозированное развитие навыков и измерение результатов. Это связано с ключевыми аспектами детской психологии: соотношением обучения и умственного развития, формированием высших психических функций и механизмами когнитивного роста.</w:t>
      </w:r>
    </w:p>
    <w:p w14:paraId="0830D502" w14:textId="70F14A66" w:rsidR="00256F68" w:rsidRPr="00552C90" w:rsidRDefault="00256F6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Ключевым условием успеха является соответствие заданий возрастным этапам развития. Для младших школьников важно сочетать игровую форму с задачами на синтез и обобщение, исключая поверхностное усвоение информации. Для подростков актуальны аналитические и рефлексивные задания, формирующие критическое отношение к данным. </w:t>
      </w:r>
      <w:r w:rsidR="00BD7BE5" w:rsidRPr="00552C90">
        <w:rPr>
          <w:rFonts w:ascii="Times New Roman" w:hAnsi="Times New Roman" w:cs="Times New Roman"/>
          <w:sz w:val="28"/>
          <w:szCs w:val="28"/>
        </w:rPr>
        <w:t xml:space="preserve">Для оценки эффективности цифровых методик необходимо анализировать количественные и качественные изменения в когнитивных характеристиках, включая влияние </w:t>
      </w:r>
      <w:r w:rsidRPr="00552C90">
        <w:rPr>
          <w:rFonts w:ascii="Times New Roman" w:hAnsi="Times New Roman" w:cs="Times New Roman"/>
          <w:sz w:val="28"/>
          <w:szCs w:val="28"/>
        </w:rPr>
        <w:t>«</w:t>
      </w:r>
      <w:r w:rsidR="00BD7BE5" w:rsidRPr="00552C90">
        <w:rPr>
          <w:rFonts w:ascii="Times New Roman" w:hAnsi="Times New Roman" w:cs="Times New Roman"/>
          <w:sz w:val="28"/>
          <w:szCs w:val="28"/>
        </w:rPr>
        <w:t>экранного времени</w:t>
      </w:r>
      <w:r w:rsidRPr="00552C90">
        <w:rPr>
          <w:rFonts w:ascii="Times New Roman" w:hAnsi="Times New Roman" w:cs="Times New Roman"/>
          <w:sz w:val="28"/>
          <w:szCs w:val="28"/>
        </w:rPr>
        <w:t>»</w:t>
      </w:r>
      <w:r w:rsidR="00BD7BE5" w:rsidRPr="00552C90">
        <w:rPr>
          <w:rFonts w:ascii="Times New Roman" w:hAnsi="Times New Roman" w:cs="Times New Roman"/>
          <w:sz w:val="28"/>
          <w:szCs w:val="28"/>
        </w:rPr>
        <w:t>. Интеллектуальные задания, применяемые в школах, направлены не только на проверку знаний, но и на развитие базовых мыслительных операций: сравнение, выделение общего и частного, логический анализ, оперирование символами.</w:t>
      </w:r>
      <w:r w:rsidRPr="00552C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0C109" w14:textId="5F997042" w:rsidR="00256F68" w:rsidRPr="00552C90" w:rsidRDefault="00256F6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Возможности цифровой среды, предлагающей интеллектуально-творческие задания, оказывают комплексное воздействие на общее интеллектуальное развитие, которое имеет ряд показателей, позволяющих его оценивать: 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интериоризация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, т.е. преобразование практических (внешних) предметных действий в умственные действия (Л.С. Выготский, П.Я. Гальперин, Н.Ф.</w:t>
      </w:r>
      <w:r w:rsidR="007E3701">
        <w:rPr>
          <w:rFonts w:ascii="Times New Roman" w:hAnsi="Times New Roman" w:cs="Times New Roman"/>
          <w:sz w:val="28"/>
          <w:szCs w:val="28"/>
        </w:rPr>
        <w:t> </w:t>
      </w:r>
      <w:r w:rsidRPr="00552C90">
        <w:rPr>
          <w:rFonts w:ascii="Times New Roman" w:hAnsi="Times New Roman" w:cs="Times New Roman"/>
          <w:sz w:val="28"/>
          <w:szCs w:val="28"/>
        </w:rPr>
        <w:t>Талызина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4"/>
      </w:r>
      <w:r w:rsidRPr="00552C90">
        <w:rPr>
          <w:rFonts w:ascii="Times New Roman" w:hAnsi="Times New Roman" w:cs="Times New Roman"/>
          <w:sz w:val="28"/>
          <w:szCs w:val="28"/>
        </w:rPr>
        <w:t>); обучаемость, т.е. способность усваивать знания, приемы работы, характеризуемая темпом продвижения (Б.Г. Ананьев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5"/>
      </w:r>
      <w:r w:rsidRPr="00552C90">
        <w:rPr>
          <w:rFonts w:ascii="Times New Roman" w:hAnsi="Times New Roman" w:cs="Times New Roman"/>
          <w:sz w:val="28"/>
          <w:szCs w:val="28"/>
        </w:rPr>
        <w:t>, З.И. Калмыкова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6"/>
      </w:r>
      <w:r w:rsidRPr="00552C90">
        <w:rPr>
          <w:rFonts w:ascii="Times New Roman" w:hAnsi="Times New Roman" w:cs="Times New Roman"/>
          <w:sz w:val="28"/>
          <w:szCs w:val="28"/>
        </w:rPr>
        <w:t xml:space="preserve">); </w:t>
      </w:r>
      <w:r w:rsidRPr="00552C90">
        <w:rPr>
          <w:rFonts w:ascii="Times New Roman" w:hAnsi="Times New Roman" w:cs="Times New Roman"/>
          <w:sz w:val="28"/>
          <w:szCs w:val="28"/>
        </w:rPr>
        <w:lastRenderedPageBreak/>
        <w:t>способность к обобщенному переносу мыслительных операций на новый материал, в новые условия (Е.Н. Кабанова-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Меллер</w:t>
      </w:r>
      <w:proofErr w:type="spellEnd"/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7"/>
      </w:r>
      <w:r w:rsidR="00E97F27" w:rsidRPr="00552C90">
        <w:rPr>
          <w:rFonts w:ascii="Times New Roman" w:hAnsi="Times New Roman" w:cs="Times New Roman"/>
          <w:sz w:val="28"/>
          <w:szCs w:val="28"/>
        </w:rPr>
        <w:t xml:space="preserve">, Н.Х. </w:t>
      </w:r>
      <w:proofErr w:type="spellStart"/>
      <w:r w:rsidR="00E97F27" w:rsidRPr="00552C90">
        <w:rPr>
          <w:rFonts w:ascii="Times New Roman" w:hAnsi="Times New Roman" w:cs="Times New Roman"/>
          <w:sz w:val="28"/>
          <w:szCs w:val="28"/>
        </w:rPr>
        <w:t>Швачкин</w:t>
      </w:r>
      <w:proofErr w:type="spellEnd"/>
      <w:r w:rsidR="00E97F27"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8"/>
      </w:r>
      <w:r w:rsidRPr="00552C90">
        <w:rPr>
          <w:rFonts w:ascii="Times New Roman" w:hAnsi="Times New Roman" w:cs="Times New Roman"/>
          <w:sz w:val="28"/>
          <w:szCs w:val="28"/>
        </w:rPr>
        <w:t>). Согласно концепции Е.Н. Кабановой-</w:t>
      </w:r>
      <w:proofErr w:type="spellStart"/>
      <w:r w:rsidRPr="00552C90">
        <w:rPr>
          <w:rFonts w:ascii="Times New Roman" w:hAnsi="Times New Roman" w:cs="Times New Roman"/>
          <w:sz w:val="28"/>
          <w:szCs w:val="28"/>
        </w:rPr>
        <w:t>Меллер</w:t>
      </w:r>
      <w:proofErr w:type="spellEnd"/>
      <w:r w:rsidRPr="00552C90">
        <w:rPr>
          <w:rFonts w:ascii="Times New Roman" w:hAnsi="Times New Roman" w:cs="Times New Roman"/>
          <w:sz w:val="28"/>
          <w:szCs w:val="28"/>
        </w:rPr>
        <w:t>, операции мышления определяются как система умственных действий, служащих для решения учебных задач: сравнение, обобщение, раскрытие причинно-следственных связей, наблюдение, составление характеристик явлений, разделение существенных и несущественных признаков понятий.</w:t>
      </w:r>
    </w:p>
    <w:p w14:paraId="3E2A5EA9" w14:textId="77777777" w:rsidR="00256F68" w:rsidRPr="00552C90" w:rsidRDefault="00256F6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Так, Н.Н. Поспелов</w:t>
      </w:r>
      <w:r w:rsidRPr="00552C90">
        <w:rPr>
          <w:rStyle w:val="a8"/>
          <w:rFonts w:ascii="Times New Roman" w:hAnsi="Times New Roman" w:cs="Times New Roman"/>
          <w:sz w:val="28"/>
          <w:szCs w:val="28"/>
        </w:rPr>
        <w:footnoteReference w:id="49"/>
      </w:r>
      <w:r w:rsidRPr="00552C90">
        <w:rPr>
          <w:rFonts w:ascii="Times New Roman" w:hAnsi="Times New Roman" w:cs="Times New Roman"/>
          <w:sz w:val="28"/>
          <w:szCs w:val="28"/>
        </w:rPr>
        <w:t xml:space="preserve"> выделил следующие блоки мыслительных операций:</w:t>
      </w:r>
    </w:p>
    <w:p w14:paraId="369838C4" w14:textId="45309459" w:rsidR="00256F68" w:rsidRPr="00552C90" w:rsidRDefault="00256F68" w:rsidP="00AE3FCF">
      <w:pPr>
        <w:pStyle w:val="af2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 xml:space="preserve">Анализ и синтез: </w:t>
      </w:r>
      <w:r w:rsidRPr="00552C90">
        <w:rPr>
          <w:rFonts w:ascii="Times New Roman" w:hAnsi="Times New Roman" w:cs="Times New Roman"/>
          <w:sz w:val="28"/>
          <w:szCs w:val="28"/>
        </w:rPr>
        <w:t xml:space="preserve">предполагает разложение объекта на части с выделением существенных свойств и связей, а синтез </w:t>
      </w:r>
      <w:r w:rsidR="00B66CD8" w:rsidRPr="00552C90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объединение элементов в целое с уч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том изменений, вызванных неучт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нными факторами. Обучение включает практическое освоение: разложение объекта на компоненты, изучение частей как элементов системы, воссоздание целого через их взаимодействие.</w:t>
      </w:r>
    </w:p>
    <w:p w14:paraId="6CE77484" w14:textId="3F1D3E7B" w:rsidR="00256F68" w:rsidRPr="00552C90" w:rsidRDefault="00256F68" w:rsidP="00AE3FCF">
      <w:pPr>
        <w:pStyle w:val="af2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Сравнение</w:t>
      </w:r>
      <w:r w:rsidRPr="00552C90">
        <w:rPr>
          <w:rFonts w:ascii="Times New Roman" w:hAnsi="Times New Roman" w:cs="Times New Roman"/>
          <w:sz w:val="28"/>
          <w:szCs w:val="28"/>
        </w:rPr>
        <w:t xml:space="preserve"> (часть анализа и синтеза)</w:t>
      </w:r>
      <w:r w:rsidR="007D678B" w:rsidRPr="00552C90">
        <w:rPr>
          <w:rFonts w:ascii="Times New Roman" w:hAnsi="Times New Roman" w:cs="Times New Roman"/>
          <w:sz w:val="28"/>
          <w:szCs w:val="28"/>
        </w:rPr>
        <w:t>, которое</w:t>
      </w:r>
      <w:r w:rsidRPr="00552C90">
        <w:rPr>
          <w:rFonts w:ascii="Times New Roman" w:hAnsi="Times New Roman" w:cs="Times New Roman"/>
          <w:sz w:val="28"/>
          <w:szCs w:val="28"/>
        </w:rPr>
        <w:t xml:space="preserve"> требует:</w:t>
      </w:r>
    </w:p>
    <w:p w14:paraId="066DE27E" w14:textId="77777777" w:rsidR="00256F68" w:rsidRPr="00552C90" w:rsidRDefault="00256F68" w:rsidP="00AE3FCF">
      <w:pPr>
        <w:tabs>
          <w:tab w:val="left" w:pos="993"/>
          <w:tab w:val="left" w:pos="1418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— осознания его цели (выделение существенного, парность объектов);</w:t>
      </w:r>
    </w:p>
    <w:p w14:paraId="4096BD09" w14:textId="77777777" w:rsidR="00256F68" w:rsidRPr="00552C90" w:rsidRDefault="00256F68" w:rsidP="00AE3FCF">
      <w:pPr>
        <w:tabs>
          <w:tab w:val="left" w:pos="993"/>
          <w:tab w:val="left" w:pos="1418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— освоения последовательности шагов;</w:t>
      </w:r>
    </w:p>
    <w:p w14:paraId="71DEE420" w14:textId="014B54A3" w:rsidR="00256F68" w:rsidRPr="00552C90" w:rsidRDefault="00256F68" w:rsidP="00AE3FCF">
      <w:pPr>
        <w:tabs>
          <w:tab w:val="left" w:pos="993"/>
          <w:tab w:val="left" w:pos="1418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— самостоятельного применения в новых контекстах</w:t>
      </w:r>
      <w:r w:rsidR="007D678B" w:rsidRPr="00552C90">
        <w:rPr>
          <w:rFonts w:ascii="Times New Roman" w:hAnsi="Times New Roman" w:cs="Times New Roman"/>
          <w:sz w:val="28"/>
          <w:szCs w:val="28"/>
        </w:rPr>
        <w:t xml:space="preserve"> (многократное)</w:t>
      </w:r>
      <w:r w:rsidRPr="00552C90">
        <w:rPr>
          <w:rFonts w:ascii="Times New Roman" w:hAnsi="Times New Roman" w:cs="Times New Roman"/>
          <w:sz w:val="28"/>
          <w:szCs w:val="28"/>
        </w:rPr>
        <w:t>;</w:t>
      </w:r>
    </w:p>
    <w:p w14:paraId="28C5400B" w14:textId="77777777" w:rsidR="00256F68" w:rsidRPr="00552C90" w:rsidRDefault="00256F68" w:rsidP="00AE3FCF">
      <w:pPr>
        <w:tabs>
          <w:tab w:val="left" w:pos="993"/>
          <w:tab w:val="left" w:pos="1418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— разработки индивидуальных правил сопоставления.</w:t>
      </w:r>
    </w:p>
    <w:p w14:paraId="4779CDB7" w14:textId="2D7F4BE8" w:rsidR="00256F68" w:rsidRPr="00552C90" w:rsidRDefault="00256F68" w:rsidP="00AE3FCF">
      <w:pPr>
        <w:pStyle w:val="af2"/>
        <w:numPr>
          <w:ilvl w:val="0"/>
          <w:numId w:val="25"/>
        </w:numPr>
        <w:tabs>
          <w:tab w:val="left" w:pos="993"/>
          <w:tab w:val="left" w:pos="1418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sz w:val="28"/>
          <w:szCs w:val="28"/>
        </w:rPr>
        <w:t>Обобщение</w:t>
      </w:r>
      <w:r w:rsidR="007E37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701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основывается на абстрагировании (отделении несущественных признаков) и конкретизации (возврат к объекту с углубл</w:t>
      </w:r>
      <w:r w:rsidR="0072238F">
        <w:rPr>
          <w:rFonts w:ascii="Times New Roman" w:hAnsi="Times New Roman" w:cs="Times New Roman"/>
          <w:sz w:val="28"/>
          <w:szCs w:val="28"/>
        </w:rPr>
        <w:t>е</w:t>
      </w:r>
      <w:r w:rsidRPr="00552C90">
        <w:rPr>
          <w:rFonts w:ascii="Times New Roman" w:hAnsi="Times New Roman" w:cs="Times New Roman"/>
          <w:sz w:val="28"/>
          <w:szCs w:val="28"/>
        </w:rPr>
        <w:t>нным пониманием). Переход от частного к общему через выделение универсальных характеристик формирует базу теоретического мышления.</w:t>
      </w:r>
    </w:p>
    <w:p w14:paraId="137B5324" w14:textId="5277413E" w:rsidR="00256F68" w:rsidRPr="00552C90" w:rsidRDefault="00256F68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>Главное в концепции Н.Н. Поспелова – это невозможность одновременно и параллельно обучать всем мыслительным операциям. Система такого обучения требует последовательного их введения. Действуя только по заданным алгоритмам, учащиеся ограничиваются в развитии самостоятельности, гибкости и продуктивности мышления, следовательно, учащиеся должны быть вовлечены «в создание» этих алгоритмов, анализ ошибок.</w:t>
      </w:r>
    </w:p>
    <w:p w14:paraId="1BB91C4C" w14:textId="17A9BD1D" w:rsidR="00B66CD8" w:rsidRPr="00552C90" w:rsidRDefault="00E97F27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Однако самостоятельное освоение цифрового контента часто опережает зону ближайшего развития ребенка, если он не адаптирован под возрастные особенности. Это подтверждается исследованиями А.Н. </w:t>
      </w:r>
      <w:proofErr w:type="spellStart"/>
      <w:r w:rsidRPr="00552C90">
        <w:rPr>
          <w:sz w:val="28"/>
          <w:szCs w:val="28"/>
        </w:rPr>
        <w:t>Вераксы</w:t>
      </w:r>
      <w:proofErr w:type="spellEnd"/>
      <w:r w:rsidRPr="00552C90">
        <w:rPr>
          <w:rStyle w:val="a8"/>
          <w:sz w:val="28"/>
          <w:szCs w:val="28"/>
        </w:rPr>
        <w:footnoteReference w:id="50"/>
      </w:r>
      <w:r w:rsidRPr="00552C90">
        <w:rPr>
          <w:sz w:val="28"/>
          <w:szCs w:val="28"/>
        </w:rPr>
        <w:t xml:space="preserve">, показавшими связь между типами цифровых игр и регуляторными функциями: содержательно адекватный контент способствует </w:t>
      </w:r>
      <w:proofErr w:type="spellStart"/>
      <w:r w:rsidRPr="00552C90">
        <w:rPr>
          <w:sz w:val="28"/>
          <w:szCs w:val="28"/>
        </w:rPr>
        <w:t>просоциальным</w:t>
      </w:r>
      <w:proofErr w:type="spellEnd"/>
      <w:r w:rsidRPr="00552C90">
        <w:rPr>
          <w:sz w:val="28"/>
          <w:szCs w:val="28"/>
        </w:rPr>
        <w:t xml:space="preserve"> навыкам, а деструктивный </w:t>
      </w:r>
      <w:r w:rsidR="00B66CD8" w:rsidRPr="00552C90">
        <w:rPr>
          <w:b/>
          <w:i/>
          <w:sz w:val="28"/>
          <w:szCs w:val="28"/>
        </w:rPr>
        <w:t xml:space="preserve">– </w:t>
      </w:r>
      <w:r w:rsidRPr="00552C90">
        <w:rPr>
          <w:sz w:val="28"/>
          <w:szCs w:val="28"/>
        </w:rPr>
        <w:t xml:space="preserve">агрессивному поведению. Об этом же говорят и другие педагогические психологи, например, Н.С. </w:t>
      </w:r>
      <w:proofErr w:type="spellStart"/>
      <w:r w:rsidRPr="00552C90">
        <w:rPr>
          <w:sz w:val="28"/>
          <w:szCs w:val="28"/>
        </w:rPr>
        <w:t>Денисенкова</w:t>
      </w:r>
      <w:proofErr w:type="spellEnd"/>
      <w:r w:rsidRPr="00552C90">
        <w:rPr>
          <w:sz w:val="28"/>
          <w:szCs w:val="28"/>
        </w:rPr>
        <w:t xml:space="preserve"> и соавторы</w:t>
      </w:r>
      <w:r w:rsidRPr="00552C90">
        <w:rPr>
          <w:rStyle w:val="a8"/>
          <w:sz w:val="28"/>
          <w:szCs w:val="28"/>
        </w:rPr>
        <w:footnoteReference w:id="51"/>
      </w:r>
      <w:r w:rsidRPr="00552C90">
        <w:rPr>
          <w:sz w:val="28"/>
          <w:szCs w:val="28"/>
        </w:rPr>
        <w:t>, Е.В. Курочкина</w:t>
      </w:r>
      <w:r w:rsidRPr="00552C90">
        <w:rPr>
          <w:rStyle w:val="a8"/>
          <w:sz w:val="28"/>
          <w:szCs w:val="28"/>
        </w:rPr>
        <w:footnoteReference w:id="52"/>
      </w:r>
      <w:r w:rsidR="00B66CD8" w:rsidRPr="00552C90">
        <w:rPr>
          <w:sz w:val="28"/>
          <w:szCs w:val="28"/>
        </w:rPr>
        <w:t xml:space="preserve">, </w:t>
      </w:r>
      <w:r w:rsidRPr="00552C90">
        <w:rPr>
          <w:sz w:val="28"/>
          <w:szCs w:val="28"/>
        </w:rPr>
        <w:t>А.М. Прихожан</w:t>
      </w:r>
      <w:r w:rsidRPr="00552C90">
        <w:rPr>
          <w:rStyle w:val="a8"/>
          <w:sz w:val="28"/>
          <w:szCs w:val="28"/>
        </w:rPr>
        <w:footnoteReference w:id="53"/>
      </w:r>
      <w:r w:rsidR="00B66CD8" w:rsidRPr="00552C90">
        <w:rPr>
          <w:sz w:val="28"/>
          <w:szCs w:val="28"/>
        </w:rPr>
        <w:t>.</w:t>
      </w:r>
    </w:p>
    <w:p w14:paraId="40BCEF13" w14:textId="078FDD6C" w:rsidR="00552C90" w:rsidRDefault="00B66CD8" w:rsidP="00B16532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Научный коллектив Н.П. </w:t>
      </w:r>
      <w:proofErr w:type="spellStart"/>
      <w:r w:rsidRPr="00552C90">
        <w:rPr>
          <w:sz w:val="28"/>
          <w:szCs w:val="28"/>
        </w:rPr>
        <w:t>Шитякова</w:t>
      </w:r>
      <w:proofErr w:type="spellEnd"/>
      <w:r w:rsidRPr="00552C90">
        <w:rPr>
          <w:sz w:val="28"/>
          <w:szCs w:val="28"/>
        </w:rPr>
        <w:t xml:space="preserve">, И.В. Верховых, И.В. Забродина, разрабатывающие общепедагогические проблемы ценностно-смыслового подхода в патриотическом воспитании младших школьников, обратились к проблеме влияния цифровых образовательных ресурсов на ценностно-смысловую сферу </w:t>
      </w:r>
      <w:r w:rsidRPr="00552C90">
        <w:rPr>
          <w:sz w:val="28"/>
          <w:szCs w:val="28"/>
        </w:rPr>
        <w:lastRenderedPageBreak/>
        <w:t>личности, и доказали, что цифровые продукты могут быть весьма значимы и полезны, если составлены педагогически верно (угрозу психике и социализации несовершеннолетнего представляет не цифровая среда как таковая, а конкретные продукты цифрового контента).</w:t>
      </w:r>
    </w:p>
    <w:p w14:paraId="4F9A0DE6" w14:textId="2067949C" w:rsidR="00B66CD8" w:rsidRPr="00552C90" w:rsidRDefault="00B66CD8" w:rsidP="00B16532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b/>
          <w:bCs/>
          <w:sz w:val="28"/>
          <w:szCs w:val="28"/>
        </w:rPr>
        <w:t>Рекомендации в соответствии с выводами, представленными в разделе:</w:t>
      </w:r>
    </w:p>
    <w:p w14:paraId="6E4DBCFB" w14:textId="43DE3677" w:rsidR="00B66CD8" w:rsidRPr="00B16532" w:rsidRDefault="00B66CD8" w:rsidP="00B16532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bCs/>
          <w:sz w:val="28"/>
          <w:szCs w:val="28"/>
        </w:rPr>
      </w:pPr>
      <w:r w:rsidRPr="00552C90">
        <w:rPr>
          <w:bCs/>
          <w:sz w:val="28"/>
          <w:szCs w:val="28"/>
        </w:rPr>
        <w:t xml:space="preserve">Цифровая среда, несмотря на технологическую новизну, подчиняется классическим закономерностям возрастной психологии и педагогики. Основные этапы развития </w:t>
      </w:r>
      <w:r w:rsidRPr="00552C90">
        <w:rPr>
          <w:b/>
          <w:i/>
          <w:sz w:val="28"/>
          <w:szCs w:val="28"/>
        </w:rPr>
        <w:t xml:space="preserve">– </w:t>
      </w:r>
      <w:r w:rsidRPr="00552C90">
        <w:rPr>
          <w:bCs/>
          <w:sz w:val="28"/>
          <w:szCs w:val="28"/>
        </w:rPr>
        <w:t xml:space="preserve">формирование целостного восприятия, различение цвета, формы, границ между реальностью и изображением </w:t>
      </w:r>
      <w:r w:rsidRPr="00552C90">
        <w:rPr>
          <w:b/>
          <w:i/>
          <w:sz w:val="28"/>
          <w:szCs w:val="28"/>
        </w:rPr>
        <w:t>–</w:t>
      </w:r>
      <w:r w:rsidRPr="00552C90">
        <w:rPr>
          <w:bCs/>
          <w:sz w:val="28"/>
          <w:szCs w:val="28"/>
        </w:rPr>
        <w:t xml:space="preserve"> остаются актуальными, но требуют усиленного </w:t>
      </w:r>
      <w:r w:rsidRPr="00B16532">
        <w:rPr>
          <w:bCs/>
          <w:sz w:val="28"/>
          <w:szCs w:val="28"/>
        </w:rPr>
        <w:t>внимания из-за высокой интенсивности воздействия экранного времени и контента</w:t>
      </w:r>
      <w:r w:rsidR="007E3701">
        <w:rPr>
          <w:bCs/>
          <w:sz w:val="28"/>
          <w:szCs w:val="28"/>
        </w:rPr>
        <w:t xml:space="preserve"> в связи с чем </w:t>
      </w:r>
      <w:r w:rsidRPr="00B16532">
        <w:rPr>
          <w:bCs/>
          <w:sz w:val="28"/>
          <w:szCs w:val="28"/>
        </w:rPr>
        <w:t>должны соответствовать возрастным особенностям:</w:t>
      </w:r>
    </w:p>
    <w:p w14:paraId="05C2D601" w14:textId="3E6D536E" w:rsidR="00B66CD8" w:rsidRPr="00B16532" w:rsidRDefault="00B66CD8" w:rsidP="00B16532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before="0" w:beforeAutospacing="0" w:after="0" w:afterAutospacing="0"/>
        <w:ind w:left="-142" w:right="-142" w:firstLine="851"/>
        <w:jc w:val="both"/>
        <w:rPr>
          <w:b/>
          <w:bCs/>
          <w:sz w:val="28"/>
          <w:szCs w:val="28"/>
        </w:rPr>
      </w:pPr>
      <w:r w:rsidRPr="00B16532">
        <w:rPr>
          <w:b/>
          <w:i/>
          <w:sz w:val="28"/>
          <w:szCs w:val="28"/>
        </w:rPr>
        <w:t>Должны соблюдаться требования возрастной психологии, при создании цифрового контента</w:t>
      </w:r>
      <w:r w:rsidRPr="00B16532">
        <w:rPr>
          <w:sz w:val="28"/>
          <w:szCs w:val="28"/>
        </w:rPr>
        <w:t>, адресованного детям.</w:t>
      </w:r>
      <w:r w:rsidR="00C96C8A" w:rsidRPr="00B16532">
        <w:rPr>
          <w:sz w:val="28"/>
          <w:szCs w:val="28"/>
        </w:rPr>
        <w:t xml:space="preserve"> Желательно получение экспертного заключения психолога, специализирующегося на том возрасте, которому адресован конкретный информационный продукт, в котором будут отражены прогностические оценки воздействия контента на среднестатистического ребенка рассматриваемого возраста, в том числе оценка риска возникновения страхов, неверного истолкования информации.</w:t>
      </w:r>
    </w:p>
    <w:p w14:paraId="431A739E" w14:textId="1EB345C3" w:rsidR="001B2411" w:rsidRPr="00B16532" w:rsidRDefault="001B2411" w:rsidP="00B16532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before="0" w:beforeAutospacing="0" w:after="0" w:afterAutospacing="0"/>
        <w:ind w:left="-142" w:right="-142" w:firstLine="851"/>
        <w:jc w:val="both"/>
        <w:rPr>
          <w:b/>
          <w:bCs/>
          <w:sz w:val="28"/>
          <w:szCs w:val="28"/>
        </w:rPr>
      </w:pPr>
      <w:r w:rsidRPr="00B16532">
        <w:rPr>
          <w:b/>
          <w:i/>
          <w:sz w:val="28"/>
          <w:szCs w:val="28"/>
        </w:rPr>
        <w:t>О</w:t>
      </w:r>
      <w:r w:rsidR="00C851CF" w:rsidRPr="00B16532">
        <w:rPr>
          <w:b/>
          <w:i/>
          <w:sz w:val="28"/>
          <w:szCs w:val="28"/>
        </w:rPr>
        <w:t>граничивать использование цифровых</w:t>
      </w:r>
      <w:r w:rsidR="00F74B69" w:rsidRPr="00B16532">
        <w:rPr>
          <w:b/>
          <w:i/>
          <w:sz w:val="28"/>
          <w:szCs w:val="28"/>
        </w:rPr>
        <w:t xml:space="preserve"> технологий</w:t>
      </w:r>
      <w:r w:rsidR="00C851CF" w:rsidRPr="00B16532">
        <w:rPr>
          <w:b/>
          <w:i/>
          <w:sz w:val="28"/>
          <w:szCs w:val="28"/>
        </w:rPr>
        <w:t xml:space="preserve"> </w:t>
      </w:r>
      <w:r w:rsidRPr="00B16532">
        <w:rPr>
          <w:sz w:val="28"/>
          <w:szCs w:val="28"/>
        </w:rPr>
        <w:t>в соответствии с возрастными рекомендациями:</w:t>
      </w:r>
    </w:p>
    <w:p w14:paraId="1D1E16B9" w14:textId="5CDEC305" w:rsidR="001B2411" w:rsidRPr="00B16532" w:rsidRDefault="001B2411" w:rsidP="00B16532">
      <w:pPr>
        <w:pStyle w:val="a3"/>
        <w:numPr>
          <w:ilvl w:val="0"/>
          <w:numId w:val="28"/>
        </w:numPr>
        <w:tabs>
          <w:tab w:val="left" w:pos="993"/>
          <w:tab w:val="left" w:pos="1134"/>
        </w:tabs>
        <w:spacing w:before="0" w:beforeAutospacing="0" w:after="0" w:afterAutospacing="0"/>
        <w:ind w:left="-142" w:right="-142" w:firstLine="851"/>
        <w:jc w:val="both"/>
        <w:rPr>
          <w:b/>
          <w:bCs/>
          <w:sz w:val="28"/>
          <w:szCs w:val="28"/>
        </w:rPr>
      </w:pPr>
      <w:r w:rsidRPr="00B16532">
        <w:rPr>
          <w:b/>
          <w:sz w:val="28"/>
          <w:szCs w:val="28"/>
        </w:rPr>
        <w:t xml:space="preserve">для детей до 2-3 лет: </w:t>
      </w:r>
      <w:r w:rsidRPr="00B16532">
        <w:rPr>
          <w:sz w:val="28"/>
          <w:szCs w:val="28"/>
          <w:u w:val="single"/>
        </w:rPr>
        <w:t xml:space="preserve">максимально </w:t>
      </w:r>
      <w:r w:rsidRPr="00B16532">
        <w:rPr>
          <w:b/>
          <w:sz w:val="28"/>
          <w:szCs w:val="28"/>
          <w:u w:val="single"/>
        </w:rPr>
        <w:t>исключить гаджеты</w:t>
      </w:r>
      <w:r w:rsidRPr="00B16532">
        <w:rPr>
          <w:sz w:val="28"/>
          <w:szCs w:val="28"/>
        </w:rPr>
        <w:t xml:space="preserve">. Активно </w:t>
      </w:r>
      <w:r w:rsidRPr="00B16532">
        <w:rPr>
          <w:b/>
          <w:sz w:val="28"/>
          <w:szCs w:val="28"/>
        </w:rPr>
        <w:t>использовать традиционные формы воспитания</w:t>
      </w:r>
      <w:r w:rsidRPr="00B16532">
        <w:rPr>
          <w:sz w:val="28"/>
          <w:szCs w:val="28"/>
        </w:rPr>
        <w:t>: подвижные игры, творчество, семейное общение, заменить экранное время на сенсорную игру с реальными объектами (игрушки, природные элементы);</w:t>
      </w:r>
    </w:p>
    <w:p w14:paraId="265A82BD" w14:textId="77777777" w:rsidR="001B2411" w:rsidRPr="00B16532" w:rsidRDefault="001B2411" w:rsidP="00B16532">
      <w:pPr>
        <w:pStyle w:val="af2"/>
        <w:numPr>
          <w:ilvl w:val="0"/>
          <w:numId w:val="23"/>
        </w:numPr>
        <w:tabs>
          <w:tab w:val="left" w:pos="993"/>
          <w:tab w:val="left" w:pos="1134"/>
          <w:tab w:val="left" w:pos="1701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32">
        <w:rPr>
          <w:rFonts w:ascii="Times New Roman" w:hAnsi="Times New Roman" w:cs="Times New Roman"/>
          <w:b/>
          <w:sz w:val="28"/>
          <w:szCs w:val="28"/>
        </w:rPr>
        <w:t>от 2-3 лет</w:t>
      </w:r>
      <w:r w:rsidRPr="00B16532">
        <w:rPr>
          <w:rFonts w:ascii="Times New Roman" w:hAnsi="Times New Roman" w:cs="Times New Roman"/>
          <w:sz w:val="28"/>
          <w:szCs w:val="28"/>
        </w:rPr>
        <w:t>: не более 20 минут в день;</w:t>
      </w:r>
    </w:p>
    <w:p w14:paraId="795643BB" w14:textId="77777777" w:rsidR="001B2411" w:rsidRPr="00B16532" w:rsidRDefault="001B2411" w:rsidP="00B16532">
      <w:pPr>
        <w:pStyle w:val="af2"/>
        <w:numPr>
          <w:ilvl w:val="0"/>
          <w:numId w:val="23"/>
        </w:numPr>
        <w:tabs>
          <w:tab w:val="left" w:pos="993"/>
          <w:tab w:val="left" w:pos="1134"/>
          <w:tab w:val="left" w:pos="1701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32">
        <w:rPr>
          <w:rFonts w:ascii="Times New Roman" w:hAnsi="Times New Roman" w:cs="Times New Roman"/>
          <w:b/>
          <w:sz w:val="28"/>
          <w:szCs w:val="28"/>
        </w:rPr>
        <w:t xml:space="preserve">от 3-7 лет: </w:t>
      </w:r>
      <w:r w:rsidRPr="00B16532">
        <w:rPr>
          <w:rFonts w:ascii="Times New Roman" w:hAnsi="Times New Roman" w:cs="Times New Roman"/>
          <w:sz w:val="28"/>
          <w:szCs w:val="28"/>
        </w:rPr>
        <w:t>не более 1 часа в день;</w:t>
      </w:r>
    </w:p>
    <w:p w14:paraId="7D714A2D" w14:textId="77777777" w:rsidR="001B2411" w:rsidRPr="00B16532" w:rsidRDefault="001B2411" w:rsidP="00B16532">
      <w:pPr>
        <w:pStyle w:val="af2"/>
        <w:numPr>
          <w:ilvl w:val="0"/>
          <w:numId w:val="23"/>
        </w:numPr>
        <w:tabs>
          <w:tab w:val="left" w:pos="993"/>
          <w:tab w:val="left" w:pos="1134"/>
          <w:tab w:val="left" w:pos="1701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32">
        <w:rPr>
          <w:rFonts w:ascii="Times New Roman" w:hAnsi="Times New Roman" w:cs="Times New Roman"/>
          <w:b/>
          <w:sz w:val="28"/>
          <w:szCs w:val="28"/>
        </w:rPr>
        <w:t>от 7 до 11 лет:</w:t>
      </w:r>
      <w:r w:rsidRPr="00B16532">
        <w:rPr>
          <w:rFonts w:ascii="Times New Roman" w:hAnsi="Times New Roman" w:cs="Times New Roman"/>
          <w:sz w:val="28"/>
          <w:szCs w:val="28"/>
        </w:rPr>
        <w:t xml:space="preserve"> не более 1,5 часа в день;</w:t>
      </w:r>
    </w:p>
    <w:p w14:paraId="755E3458" w14:textId="77777777" w:rsidR="007E3701" w:rsidRPr="007E3701" w:rsidRDefault="001B2411" w:rsidP="007E3701">
      <w:pPr>
        <w:pStyle w:val="af2"/>
        <w:numPr>
          <w:ilvl w:val="0"/>
          <w:numId w:val="23"/>
        </w:numPr>
        <w:tabs>
          <w:tab w:val="left" w:pos="993"/>
          <w:tab w:val="left" w:pos="1134"/>
          <w:tab w:val="left" w:pos="1701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6532">
        <w:rPr>
          <w:rFonts w:ascii="Times New Roman" w:hAnsi="Times New Roman" w:cs="Times New Roman"/>
          <w:b/>
          <w:sz w:val="28"/>
          <w:szCs w:val="28"/>
        </w:rPr>
        <w:t xml:space="preserve">от 11 до 16 лет: </w:t>
      </w:r>
      <w:r w:rsidRPr="00B16532">
        <w:rPr>
          <w:rFonts w:ascii="Times New Roman" w:hAnsi="Times New Roman" w:cs="Times New Roman"/>
          <w:sz w:val="28"/>
          <w:szCs w:val="28"/>
        </w:rPr>
        <w:t>не более 2 часов в день.</w:t>
      </w:r>
    </w:p>
    <w:p w14:paraId="1EF249F5" w14:textId="0FB102E0" w:rsidR="00B66CD8" w:rsidRPr="007E3701" w:rsidRDefault="007E3701" w:rsidP="007E3701">
      <w:pPr>
        <w:pStyle w:val="af2"/>
        <w:tabs>
          <w:tab w:val="left" w:pos="993"/>
          <w:tab w:val="left" w:pos="1134"/>
          <w:tab w:val="left" w:pos="1701"/>
        </w:tabs>
        <w:spacing w:after="0" w:line="240" w:lineRule="auto"/>
        <w:ind w:left="0" w:righ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shd w:val="clear" w:color="auto" w:fill="FFFFFF"/>
        </w:rPr>
        <w:t> </w:t>
      </w:r>
      <w:r w:rsidR="001B2411" w:rsidRPr="007E37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Чередование экранного времени</w:t>
      </w:r>
      <w:r w:rsidR="001B2411" w:rsidRPr="007E3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физической активностью, контроль осанки, зрительной и слуховой нагрузки.</w:t>
      </w:r>
    </w:p>
    <w:p w14:paraId="0E74C8D4" w14:textId="1DBAA317" w:rsidR="005A07D6" w:rsidRPr="00B16532" w:rsidRDefault="00B66CD8" w:rsidP="00B16532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before="0" w:beforeAutospacing="0" w:after="0" w:afterAutospacing="0"/>
        <w:ind w:left="-142" w:right="-142" w:firstLine="851"/>
        <w:jc w:val="both"/>
        <w:rPr>
          <w:b/>
          <w:bCs/>
          <w:sz w:val="28"/>
          <w:szCs w:val="28"/>
        </w:rPr>
      </w:pPr>
      <w:r w:rsidRPr="00B16532">
        <w:rPr>
          <w:sz w:val="28"/>
          <w:szCs w:val="28"/>
        </w:rPr>
        <w:t xml:space="preserve">Технически </w:t>
      </w:r>
      <w:r w:rsidRPr="00B16532">
        <w:rPr>
          <w:b/>
          <w:sz w:val="28"/>
          <w:szCs w:val="28"/>
        </w:rPr>
        <w:t xml:space="preserve">фильтровать травмирующий материал </w:t>
      </w:r>
      <w:r w:rsidR="000357AC" w:rsidRPr="00B16532">
        <w:rPr>
          <w:b/>
          <w:sz w:val="28"/>
          <w:szCs w:val="28"/>
        </w:rPr>
        <w:t xml:space="preserve">(функционал специалистов по отслеживанию и блокировке вредоносного контента) </w:t>
      </w:r>
      <w:r w:rsidRPr="00B16532">
        <w:rPr>
          <w:b/>
          <w:sz w:val="28"/>
          <w:szCs w:val="28"/>
        </w:rPr>
        <w:t>и обучать детей критически оценивать увиденное</w:t>
      </w:r>
      <w:r w:rsidRPr="00B16532">
        <w:rPr>
          <w:sz w:val="28"/>
          <w:szCs w:val="28"/>
        </w:rPr>
        <w:t>; развивать эмоциональную устойчивость и навыки противостояния деструктивному влиянию</w:t>
      </w:r>
      <w:r w:rsidR="000357AC" w:rsidRPr="00B16532">
        <w:rPr>
          <w:sz w:val="28"/>
          <w:szCs w:val="28"/>
        </w:rPr>
        <w:t xml:space="preserve"> (функционал законных представителей несовершеннолетнего и педагогов</w:t>
      </w:r>
      <w:r w:rsidR="00494862" w:rsidRPr="00B16532">
        <w:rPr>
          <w:sz w:val="28"/>
          <w:szCs w:val="28"/>
        </w:rPr>
        <w:t xml:space="preserve">, то есть лиц, с посредничеством которых </w:t>
      </w:r>
      <w:r w:rsidR="00B16532" w:rsidRPr="00B16532">
        <w:rPr>
          <w:sz w:val="28"/>
          <w:szCs w:val="28"/>
        </w:rPr>
        <w:t>несовершеннолетний</w:t>
      </w:r>
      <w:r w:rsidR="00494862" w:rsidRPr="00B16532">
        <w:rPr>
          <w:sz w:val="28"/>
          <w:szCs w:val="28"/>
        </w:rPr>
        <w:t xml:space="preserve"> контактирует с цифровым миром</w:t>
      </w:r>
      <w:r w:rsidR="000357AC" w:rsidRPr="00B16532">
        <w:rPr>
          <w:sz w:val="28"/>
          <w:szCs w:val="28"/>
        </w:rPr>
        <w:t>)</w:t>
      </w:r>
      <w:r w:rsidRPr="00B16532">
        <w:rPr>
          <w:sz w:val="28"/>
          <w:szCs w:val="28"/>
        </w:rPr>
        <w:t>.</w:t>
      </w:r>
    </w:p>
    <w:p w14:paraId="0D6CB35C" w14:textId="1C117904" w:rsidR="005A07D6" w:rsidRPr="00B16532" w:rsidRDefault="00B66CD8" w:rsidP="00B16532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before="0" w:beforeAutospacing="0" w:after="0" w:afterAutospacing="0"/>
        <w:ind w:left="-142" w:right="-142" w:firstLine="851"/>
        <w:jc w:val="both"/>
        <w:rPr>
          <w:b/>
          <w:bCs/>
          <w:sz w:val="28"/>
          <w:szCs w:val="28"/>
        </w:rPr>
      </w:pPr>
      <w:r w:rsidRPr="00B16532">
        <w:rPr>
          <w:sz w:val="28"/>
          <w:szCs w:val="28"/>
        </w:rPr>
        <w:t xml:space="preserve">В случае допуска </w:t>
      </w:r>
      <w:r w:rsidR="005A07D6" w:rsidRPr="00B16532">
        <w:rPr>
          <w:sz w:val="28"/>
          <w:szCs w:val="28"/>
        </w:rPr>
        <w:t>к</w:t>
      </w:r>
      <w:r w:rsidRPr="00B16532">
        <w:rPr>
          <w:sz w:val="28"/>
          <w:szCs w:val="28"/>
        </w:rPr>
        <w:t xml:space="preserve"> мобильны</w:t>
      </w:r>
      <w:r w:rsidR="005A07D6" w:rsidRPr="00B16532">
        <w:rPr>
          <w:sz w:val="28"/>
          <w:szCs w:val="28"/>
        </w:rPr>
        <w:t>м</w:t>
      </w:r>
      <w:r w:rsidRPr="00B16532">
        <w:rPr>
          <w:sz w:val="28"/>
          <w:szCs w:val="28"/>
        </w:rPr>
        <w:t xml:space="preserve"> и компьютерны</w:t>
      </w:r>
      <w:r w:rsidR="005A07D6" w:rsidRPr="00B16532">
        <w:rPr>
          <w:sz w:val="28"/>
          <w:szCs w:val="28"/>
        </w:rPr>
        <w:t>м</w:t>
      </w:r>
      <w:r w:rsidRPr="00B16532">
        <w:rPr>
          <w:sz w:val="28"/>
          <w:szCs w:val="28"/>
        </w:rPr>
        <w:t xml:space="preserve"> игр</w:t>
      </w:r>
      <w:r w:rsidR="005A07D6" w:rsidRPr="00B16532">
        <w:rPr>
          <w:sz w:val="28"/>
          <w:szCs w:val="28"/>
        </w:rPr>
        <w:t>ам</w:t>
      </w:r>
      <w:r w:rsidRPr="00B16532">
        <w:rPr>
          <w:sz w:val="28"/>
          <w:szCs w:val="28"/>
        </w:rPr>
        <w:t xml:space="preserve">, </w:t>
      </w:r>
      <w:r w:rsidRPr="00B16532">
        <w:rPr>
          <w:b/>
          <w:sz w:val="28"/>
          <w:szCs w:val="28"/>
        </w:rPr>
        <w:t>отдавать предпочтение обучающим, спасательным или развивающим сюжетам</w:t>
      </w:r>
      <w:r w:rsidRPr="00B16532">
        <w:rPr>
          <w:sz w:val="28"/>
          <w:szCs w:val="28"/>
        </w:rPr>
        <w:t>, предварительно проверенным на безопасность</w:t>
      </w:r>
      <w:r w:rsidR="00437C87" w:rsidRPr="00B16532">
        <w:rPr>
          <w:sz w:val="28"/>
          <w:szCs w:val="28"/>
        </w:rPr>
        <w:t xml:space="preserve"> (см. п.1 и п.4, то есть имеющих заключение специалиста по </w:t>
      </w:r>
      <w:proofErr w:type="spellStart"/>
      <w:r w:rsidR="00437C87" w:rsidRPr="00B16532">
        <w:rPr>
          <w:sz w:val="28"/>
          <w:szCs w:val="28"/>
        </w:rPr>
        <w:t>медиабезопасности</w:t>
      </w:r>
      <w:proofErr w:type="spellEnd"/>
      <w:r w:rsidR="00437C87" w:rsidRPr="00B16532">
        <w:rPr>
          <w:sz w:val="28"/>
          <w:szCs w:val="28"/>
        </w:rPr>
        <w:t xml:space="preserve"> и специалиста по возрастной психологии)</w:t>
      </w:r>
      <w:r w:rsidRPr="00B16532">
        <w:rPr>
          <w:sz w:val="28"/>
          <w:szCs w:val="28"/>
        </w:rPr>
        <w:t>.</w:t>
      </w:r>
    </w:p>
    <w:p w14:paraId="0FDD4D11" w14:textId="15189811" w:rsidR="005A07D6" w:rsidRPr="00552C90" w:rsidRDefault="005A07D6" w:rsidP="00B16532">
      <w:pPr>
        <w:pStyle w:val="a3"/>
        <w:numPr>
          <w:ilvl w:val="0"/>
          <w:numId w:val="27"/>
        </w:numPr>
        <w:tabs>
          <w:tab w:val="left" w:pos="993"/>
          <w:tab w:val="left" w:pos="1134"/>
        </w:tabs>
        <w:spacing w:before="0" w:beforeAutospacing="0" w:after="0" w:afterAutospacing="0"/>
        <w:ind w:left="-142" w:right="-142" w:firstLine="851"/>
        <w:jc w:val="both"/>
        <w:rPr>
          <w:b/>
          <w:bCs/>
          <w:sz w:val="28"/>
          <w:szCs w:val="28"/>
        </w:rPr>
      </w:pPr>
      <w:r w:rsidRPr="00552C90">
        <w:rPr>
          <w:sz w:val="28"/>
          <w:szCs w:val="28"/>
        </w:rPr>
        <w:t>Стараться обеспечить</w:t>
      </w:r>
      <w:r w:rsidR="00B66CD8" w:rsidRPr="00552C90">
        <w:rPr>
          <w:sz w:val="28"/>
          <w:szCs w:val="28"/>
        </w:rPr>
        <w:t xml:space="preserve"> </w:t>
      </w:r>
      <w:r w:rsidR="00B66CD8" w:rsidRPr="00552C90">
        <w:rPr>
          <w:b/>
          <w:sz w:val="28"/>
          <w:szCs w:val="28"/>
        </w:rPr>
        <w:t>сопровождение взрослых при просмотре контента, включая обсуждение сюжетов и социальных норм</w:t>
      </w:r>
      <w:r w:rsidRPr="00552C90">
        <w:rPr>
          <w:b/>
          <w:sz w:val="28"/>
          <w:szCs w:val="28"/>
        </w:rPr>
        <w:t xml:space="preserve"> (</w:t>
      </w:r>
      <w:r w:rsidRPr="00552C90">
        <w:rPr>
          <w:sz w:val="28"/>
          <w:szCs w:val="28"/>
        </w:rPr>
        <w:t>демонстрировать альтернативные решения конфликтов</w:t>
      </w:r>
      <w:r w:rsidR="00CF17B2">
        <w:rPr>
          <w:sz w:val="28"/>
          <w:szCs w:val="28"/>
        </w:rPr>
        <w:t xml:space="preserve">, </w:t>
      </w:r>
      <w:r w:rsidRPr="00552C90">
        <w:rPr>
          <w:sz w:val="28"/>
          <w:szCs w:val="28"/>
        </w:rPr>
        <w:t>формируя адекватное восприятие информации).</w:t>
      </w:r>
    </w:p>
    <w:p w14:paraId="5DEB51F5" w14:textId="0542E9F1" w:rsidR="00C851CF" w:rsidRPr="00552C90" w:rsidRDefault="00C851CF" w:rsidP="00B16532">
      <w:pPr>
        <w:pStyle w:val="a3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lastRenderedPageBreak/>
        <w:t xml:space="preserve">Для детей 2-7 лет ключевыми остаются принципы </w:t>
      </w:r>
      <w:proofErr w:type="spellStart"/>
      <w:r w:rsidRPr="00552C90">
        <w:rPr>
          <w:sz w:val="28"/>
          <w:szCs w:val="28"/>
        </w:rPr>
        <w:t>дозированности</w:t>
      </w:r>
      <w:proofErr w:type="spellEnd"/>
      <w:r w:rsidRPr="00552C90">
        <w:rPr>
          <w:sz w:val="28"/>
          <w:szCs w:val="28"/>
        </w:rPr>
        <w:t xml:space="preserve"> и сопровождения. Цифровой контент должен быть адаптирован к уровню развития наглядно-образного мышления, с акцентом на реалистичную цветопередачу, простые формы и четкую структуру заданий. Особое внимание необходимо уделить предотвращению случайного контакта с деструктивным контентом (насилие, </w:t>
      </w:r>
      <w:proofErr w:type="spellStart"/>
      <w:r w:rsidRPr="00552C90">
        <w:rPr>
          <w:sz w:val="28"/>
          <w:szCs w:val="28"/>
        </w:rPr>
        <w:t>манипулятивная</w:t>
      </w:r>
      <w:proofErr w:type="spellEnd"/>
      <w:r w:rsidRPr="00552C90">
        <w:rPr>
          <w:sz w:val="28"/>
          <w:szCs w:val="28"/>
        </w:rPr>
        <w:t xml:space="preserve"> цветовая палитра), который, как показывают исследования, может искажать ценности и модели поведения.</w:t>
      </w:r>
    </w:p>
    <w:p w14:paraId="27B404BD" w14:textId="11D18F07" w:rsidR="00C851CF" w:rsidRPr="00552C90" w:rsidRDefault="00C851CF" w:rsidP="00B16532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В младшем школьном возрасте (7-11 лет) возрастает роль цифровых технологий в развитии логического мышления и </w:t>
      </w:r>
      <w:proofErr w:type="spellStart"/>
      <w:r w:rsidRPr="00552C90">
        <w:rPr>
          <w:sz w:val="28"/>
          <w:szCs w:val="28"/>
        </w:rPr>
        <w:t>метапредметных</w:t>
      </w:r>
      <w:proofErr w:type="spellEnd"/>
      <w:r w:rsidRPr="00552C90">
        <w:rPr>
          <w:sz w:val="28"/>
          <w:szCs w:val="28"/>
        </w:rPr>
        <w:t xml:space="preserve"> компетенций. Однако здесь актуализируется риск поверхностного усвоения информации, если контент ориентирован на </w:t>
      </w:r>
      <w:r w:rsidR="00947A2B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зубр</w:t>
      </w:r>
      <w:r w:rsidR="0072238F">
        <w:rPr>
          <w:sz w:val="28"/>
          <w:szCs w:val="28"/>
        </w:rPr>
        <w:t>е</w:t>
      </w:r>
      <w:r w:rsidRPr="00552C90">
        <w:rPr>
          <w:sz w:val="28"/>
          <w:szCs w:val="28"/>
        </w:rPr>
        <w:t>жку</w:t>
      </w:r>
      <w:r w:rsidR="00947A2B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>, а не на анализ противоречий. Образовательные задания должны строиться с опорой на зону ближайшего и перспективного развития, сочетая элементы игры с задачами на синтез, сравнение и обобщение.</w:t>
      </w:r>
    </w:p>
    <w:p w14:paraId="40268D3E" w14:textId="77777777" w:rsidR="00C851CF" w:rsidRPr="00552C90" w:rsidRDefault="00C851CF" w:rsidP="00B16532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Для подростков (11-15 лет) и старших школьников (15-17 лет) цифровая среда становится пространством формирования абстрактного мышления и идентичности. Однако недостаточная зрелость критического анализа делает их уязвимыми перед манипуляциями в различных деструктивных сообществах, поэтому важно сочетание свободы и сопровождения, чтобы обеспечить баланс между самостоятельным анализом информации и защитой от дезинформации. </w:t>
      </w:r>
    </w:p>
    <w:p w14:paraId="22056169" w14:textId="1A72D4D2" w:rsidR="00C851CF" w:rsidRPr="00552C90" w:rsidRDefault="00C851CF" w:rsidP="00B16532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Риски цифровой среды усиливаются на фоне недостаточной осведомленности родителей и педагогов. Самостоятельный доступ детей к контенту, включая деструктивные ролики или </w:t>
      </w:r>
      <w:proofErr w:type="spellStart"/>
      <w:r w:rsidRPr="00552C90">
        <w:rPr>
          <w:sz w:val="28"/>
          <w:szCs w:val="28"/>
        </w:rPr>
        <w:t>манипулятивные</w:t>
      </w:r>
      <w:proofErr w:type="spellEnd"/>
      <w:r w:rsidRPr="00552C90">
        <w:rPr>
          <w:sz w:val="28"/>
          <w:szCs w:val="28"/>
        </w:rPr>
        <w:t xml:space="preserve"> сообщества, увеличивает вероятность искажения картины мира. Например, сцены насилия, шок</w:t>
      </w:r>
      <w:r w:rsidR="0067430E" w:rsidRPr="00552C90">
        <w:rPr>
          <w:sz w:val="28"/>
          <w:szCs w:val="28"/>
        </w:rPr>
        <w:t>-</w:t>
      </w:r>
      <w:r w:rsidRPr="00552C90">
        <w:rPr>
          <w:sz w:val="28"/>
          <w:szCs w:val="28"/>
        </w:rPr>
        <w:t xml:space="preserve">контент, иные материалы в которые может погрузиться несовершеннолетний, в </w:t>
      </w:r>
      <w:r w:rsidR="0067430E" w:rsidRPr="00552C90">
        <w:rPr>
          <w:sz w:val="28"/>
          <w:szCs w:val="28"/>
        </w:rPr>
        <w:t>том числе</w:t>
      </w:r>
      <w:r w:rsidRPr="00552C90">
        <w:rPr>
          <w:sz w:val="28"/>
          <w:szCs w:val="28"/>
        </w:rPr>
        <w:t xml:space="preserve"> посредством имеющихся алгоритмов рекомендаций, создающих </w:t>
      </w:r>
      <w:r w:rsidR="00947A2B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информационные пузыри</w:t>
      </w:r>
      <w:r w:rsidR="00947A2B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>. Рекомендации по регулированию этих вопросов включают обучение распознаванию манипуляций, развитие навыков проверки источников и формирование цифровой грамотности.</w:t>
      </w:r>
    </w:p>
    <w:p w14:paraId="4376C379" w14:textId="35619164" w:rsidR="00C851CF" w:rsidRPr="00552C90" w:rsidRDefault="00437C87" w:rsidP="00B16532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B16532">
        <w:rPr>
          <w:b/>
          <w:sz w:val="28"/>
          <w:szCs w:val="28"/>
        </w:rPr>
        <w:t>Итог раздела 1.</w:t>
      </w:r>
      <w:r>
        <w:rPr>
          <w:sz w:val="28"/>
          <w:szCs w:val="28"/>
        </w:rPr>
        <w:t xml:space="preserve"> </w:t>
      </w:r>
      <w:r w:rsidR="00C851CF" w:rsidRPr="00552C90">
        <w:rPr>
          <w:sz w:val="28"/>
          <w:szCs w:val="28"/>
        </w:rPr>
        <w:t>Таким образом, цифровая среда требует строгого соответствия возрастным особенностям восприятия, мышления и эмоциональной регуляции. Ее проектирование должно опираться на опыт отечественной педагогики и психологических исследований, чтобы минимизировать риски и реализовать потенциал технологий как инструмента развития. Это возможно лишь при условии междисциплинарного подхода, объединяющего психологов, педагогов, медиков и юристов, а также активного родительского и педагогического сопровождения.</w:t>
      </w:r>
    </w:p>
    <w:p w14:paraId="58BABEE9" w14:textId="667F7AF0" w:rsidR="0010432C" w:rsidRPr="00552C90" w:rsidRDefault="0010432C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993"/>
        <w:jc w:val="both"/>
        <w:rPr>
          <w:sz w:val="28"/>
          <w:szCs w:val="28"/>
        </w:rPr>
      </w:pPr>
    </w:p>
    <w:p w14:paraId="297465E0" w14:textId="5CD9A271" w:rsidR="001E424A" w:rsidRPr="00552C90" w:rsidRDefault="001E424A" w:rsidP="00AE3FCF">
      <w:pPr>
        <w:tabs>
          <w:tab w:val="left" w:pos="993"/>
        </w:tabs>
        <w:spacing w:line="240" w:lineRule="auto"/>
        <w:ind w:left="-142" w:right="-142" w:firstLine="851"/>
        <w:rPr>
          <w:rFonts w:ascii="Times New Roman" w:hAnsi="Times New Roman" w:cs="Times New Roman"/>
          <w:sz w:val="28"/>
          <w:szCs w:val="28"/>
        </w:rPr>
        <w:sectPr w:rsidR="001E424A" w:rsidRPr="00552C90" w:rsidSect="00B84FBC">
          <w:pgSz w:w="11906" w:h="16838"/>
          <w:pgMar w:top="709" w:right="849" w:bottom="567" w:left="1418" w:header="708" w:footer="708" w:gutter="0"/>
          <w:cols w:space="708"/>
          <w:titlePg/>
          <w:docGrid w:linePitch="360"/>
        </w:sectPr>
      </w:pPr>
    </w:p>
    <w:p w14:paraId="1CEAB2D6" w14:textId="0A8B7CE2" w:rsidR="00BC4352" w:rsidRPr="00552C90" w:rsidRDefault="001E424A" w:rsidP="00AE3FCF">
      <w:pPr>
        <w:pStyle w:val="1"/>
        <w:tabs>
          <w:tab w:val="left" w:pos="993"/>
        </w:tabs>
        <w:spacing w:before="0"/>
        <w:ind w:left="-142" w:right="-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198301554"/>
      <w:r w:rsidRPr="00552C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Раздел 2. </w:t>
      </w:r>
      <w:r w:rsidR="00BC4352" w:rsidRPr="00552C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Рекомендации психоневрологов по использованию цифровых технологий </w:t>
      </w:r>
      <w:r w:rsidR="00390D70" w:rsidRPr="00552C90">
        <w:rPr>
          <w:rFonts w:ascii="Times New Roman" w:hAnsi="Times New Roman" w:cs="Times New Roman"/>
          <w:b/>
          <w:color w:val="auto"/>
          <w:sz w:val="28"/>
          <w:szCs w:val="28"/>
        </w:rPr>
        <w:t>в различных возрастных отрезках</w:t>
      </w:r>
      <w:r w:rsidR="00BC4352" w:rsidRPr="00552C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развития ребенка</w:t>
      </w:r>
      <w:bookmarkEnd w:id="5"/>
    </w:p>
    <w:p w14:paraId="72DB7489" w14:textId="063CE268" w:rsidR="00BC4352" w:rsidRPr="00B452FE" w:rsidRDefault="00BC4352" w:rsidP="00AE3FCF">
      <w:pPr>
        <w:pStyle w:val="a4"/>
        <w:tabs>
          <w:tab w:val="left" w:pos="993"/>
        </w:tabs>
        <w:ind w:left="-142" w:right="-142"/>
        <w:jc w:val="center"/>
        <w:rPr>
          <w:b/>
          <w:i/>
          <w:sz w:val="22"/>
        </w:rPr>
      </w:pPr>
      <w:r w:rsidRPr="00B452FE">
        <w:rPr>
          <w:b/>
          <w:i/>
          <w:sz w:val="22"/>
        </w:rPr>
        <w:t xml:space="preserve">(способность к элементарному вычленению элементов по критерию </w:t>
      </w:r>
      <w:r w:rsidR="00947A2B" w:rsidRPr="00B452FE">
        <w:rPr>
          <w:b/>
          <w:i/>
          <w:sz w:val="22"/>
        </w:rPr>
        <w:t>«</w:t>
      </w:r>
      <w:r w:rsidRPr="00B452FE">
        <w:rPr>
          <w:b/>
          <w:i/>
          <w:sz w:val="22"/>
        </w:rPr>
        <w:t>правда-неправда</w:t>
      </w:r>
      <w:r w:rsidR="00947A2B" w:rsidRPr="00B452FE">
        <w:rPr>
          <w:b/>
          <w:i/>
          <w:sz w:val="22"/>
        </w:rPr>
        <w:t>»</w:t>
      </w:r>
      <w:r w:rsidRPr="00B452FE">
        <w:rPr>
          <w:b/>
          <w:i/>
          <w:sz w:val="22"/>
        </w:rPr>
        <w:t>, развитие страхов в разном возрасте, проецирован</w:t>
      </w:r>
      <w:r w:rsidR="001E424A" w:rsidRPr="00B452FE">
        <w:rPr>
          <w:b/>
          <w:i/>
          <w:sz w:val="22"/>
        </w:rPr>
        <w:t>ие ребенком информации на себя)</w:t>
      </w:r>
    </w:p>
    <w:p w14:paraId="68129FD5" w14:textId="77777777" w:rsidR="002D1FD6" w:rsidRPr="00552C90" w:rsidRDefault="002D1FD6" w:rsidP="00AE3FCF">
      <w:pPr>
        <w:pStyle w:val="a4"/>
        <w:tabs>
          <w:tab w:val="left" w:pos="993"/>
        </w:tabs>
        <w:ind w:left="-142" w:right="-142" w:firstLine="851"/>
        <w:jc w:val="both"/>
      </w:pPr>
    </w:p>
    <w:p w14:paraId="22D37ED7" w14:textId="5116E335" w:rsidR="00583AD6" w:rsidRPr="00552C90" w:rsidRDefault="00583AD6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993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Основная угроза несовершеннолетнему в цифровом мире </w:t>
      </w:r>
      <w:r w:rsidR="00DC218F" w:rsidRPr="00552C90">
        <w:rPr>
          <w:sz w:val="28"/>
          <w:szCs w:val="28"/>
        </w:rPr>
        <w:t xml:space="preserve">– </w:t>
      </w:r>
      <w:r w:rsidRPr="00552C90">
        <w:rPr>
          <w:sz w:val="28"/>
          <w:szCs w:val="28"/>
        </w:rPr>
        <w:t>это контент, не соответствующий его возрастным нормам: сцены насилия, жестокости или мистических сюжетов в цифровом контенте могут стать триггерами для формирования агрессивного поведения, снижения уровня социального взаимодействия, развития тревожности и замкнутости. Особенно уязвимы в этом контексте дети школьного и подросткового возрастов, чь</w:t>
      </w:r>
      <w:r w:rsidR="0072238F">
        <w:rPr>
          <w:sz w:val="28"/>
          <w:szCs w:val="28"/>
        </w:rPr>
        <w:t>е</w:t>
      </w:r>
      <w:r w:rsidRPr="00552C90">
        <w:rPr>
          <w:sz w:val="28"/>
          <w:szCs w:val="28"/>
        </w:rPr>
        <w:t xml:space="preserve"> мышление ещ</w:t>
      </w:r>
      <w:r w:rsidR="0072238F">
        <w:rPr>
          <w:sz w:val="28"/>
          <w:szCs w:val="28"/>
        </w:rPr>
        <w:t>е</w:t>
      </w:r>
      <w:r w:rsidRPr="00552C90">
        <w:rPr>
          <w:sz w:val="28"/>
          <w:szCs w:val="28"/>
        </w:rPr>
        <w:t xml:space="preserve"> не обладает устойчивыми критическими навыками, а эмоциональная регуляция находится в стадии становления (факт сочетания пугающей идеи и активного воображения ребенка известен давно, и книги, а затем и фильмы точно также провоцировали детские страхи и неврозы, </w:t>
      </w:r>
      <w:r w:rsidR="00B240CF" w:rsidRPr="00B16532">
        <w:rPr>
          <w:sz w:val="28"/>
          <w:szCs w:val="28"/>
        </w:rPr>
        <w:t>а также</w:t>
      </w:r>
      <w:r w:rsidR="00B240CF">
        <w:rPr>
          <w:sz w:val="28"/>
          <w:szCs w:val="28"/>
        </w:rPr>
        <w:t xml:space="preserve"> </w:t>
      </w:r>
      <w:proofErr w:type="spellStart"/>
      <w:r w:rsidRPr="00552C90">
        <w:rPr>
          <w:sz w:val="28"/>
          <w:szCs w:val="28"/>
        </w:rPr>
        <w:t>неврозоподобные</w:t>
      </w:r>
      <w:proofErr w:type="spellEnd"/>
      <w:r w:rsidRPr="00552C90">
        <w:rPr>
          <w:sz w:val="28"/>
          <w:szCs w:val="28"/>
        </w:rPr>
        <w:t xml:space="preserve"> состояния). </w:t>
      </w:r>
    </w:p>
    <w:p w14:paraId="26B5CE48" w14:textId="0956E5A5" w:rsidR="00583AD6" w:rsidRPr="00552C90" w:rsidRDefault="00583AD6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993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Деструктивное воздействие содержания, может склонять их к участию в противоправной деятельности (от т.н. </w:t>
      </w:r>
      <w:r w:rsidR="00947A2B" w:rsidRPr="00552C90">
        <w:rPr>
          <w:sz w:val="28"/>
          <w:szCs w:val="28"/>
        </w:rPr>
        <w:t>«</w:t>
      </w:r>
      <w:proofErr w:type="spellStart"/>
      <w:r w:rsidRPr="00552C90">
        <w:rPr>
          <w:sz w:val="28"/>
          <w:szCs w:val="28"/>
        </w:rPr>
        <w:t>челленджей</w:t>
      </w:r>
      <w:proofErr w:type="spellEnd"/>
      <w:r w:rsidR="00947A2B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 xml:space="preserve">, то есть эстафете странных, порой нелепых и даже опасных действий, распространяемых через интернет, в том числе </w:t>
      </w:r>
      <w:r w:rsidR="00947A2B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Потеряйся на сутки</w:t>
      </w:r>
      <w:r w:rsidR="00947A2B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 xml:space="preserve">, </w:t>
      </w:r>
      <w:r w:rsidR="00947A2B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Перебеги дорогу перед идущей машиной</w:t>
      </w:r>
      <w:r w:rsidR="00947A2B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 xml:space="preserve">, до </w:t>
      </w:r>
      <w:proofErr w:type="spellStart"/>
      <w:r w:rsidRPr="00552C90">
        <w:rPr>
          <w:sz w:val="28"/>
          <w:szCs w:val="28"/>
        </w:rPr>
        <w:t>аутодеструктивных</w:t>
      </w:r>
      <w:proofErr w:type="spellEnd"/>
      <w:r w:rsidRPr="00552C90">
        <w:rPr>
          <w:sz w:val="28"/>
          <w:szCs w:val="28"/>
        </w:rPr>
        <w:t xml:space="preserve"> явлений, вовлечения в экстремистские движения и террористические организации</w:t>
      </w:r>
      <w:r w:rsidR="00AE3FCF">
        <w:rPr>
          <w:sz w:val="28"/>
          <w:szCs w:val="28"/>
        </w:rPr>
        <w:t>)</w:t>
      </w:r>
      <w:r w:rsidRPr="00552C90">
        <w:rPr>
          <w:sz w:val="28"/>
          <w:szCs w:val="28"/>
        </w:rPr>
        <w:t xml:space="preserve">. </w:t>
      </w:r>
    </w:p>
    <w:p w14:paraId="5639DB84" w14:textId="26F50808" w:rsidR="00583AD6" w:rsidRPr="00552C90" w:rsidRDefault="00583AD6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Так, снова есть смысл упомянуть исследование </w:t>
      </w:r>
      <w:r w:rsidR="00DC218F" w:rsidRPr="00552C90">
        <w:t xml:space="preserve">А.Н. </w:t>
      </w:r>
      <w:proofErr w:type="spellStart"/>
      <w:r w:rsidRPr="00552C90">
        <w:t>Вераксы</w:t>
      </w:r>
      <w:proofErr w:type="spellEnd"/>
      <w:r w:rsidRPr="00552C90">
        <w:t xml:space="preserve">, </w:t>
      </w:r>
      <w:r w:rsidR="00DC218F" w:rsidRPr="00552C90">
        <w:t>Д.А.</w:t>
      </w:r>
      <w:r w:rsidR="007D388F">
        <w:t> </w:t>
      </w:r>
      <w:proofErr w:type="spellStart"/>
      <w:r w:rsidRPr="00552C90">
        <w:t>Бухаленковой</w:t>
      </w:r>
      <w:proofErr w:type="spellEnd"/>
      <w:r w:rsidRPr="00552C90">
        <w:t xml:space="preserve"> и др., где прямо говорится, что </w:t>
      </w:r>
      <w:r w:rsidR="00947A2B" w:rsidRPr="00552C90">
        <w:t>«</w:t>
      </w:r>
      <w:r w:rsidRPr="00552C90">
        <w:t xml:space="preserve">несоответствующий возрасту контент, в частности содержащий сцены насилия, может способствовать развитию агрессивного поведения, проблем со сверстниками, тревожности, страха, замкнутости. Длительное время использования ЦУ может увеличивать уровень агрессивного поведения и понижать уровень </w:t>
      </w:r>
      <w:proofErr w:type="spellStart"/>
      <w:r w:rsidRPr="00552C90">
        <w:t>просоциального</w:t>
      </w:r>
      <w:proofErr w:type="spellEnd"/>
      <w:r w:rsidRPr="00552C90">
        <w:t xml:space="preserve"> поведения и социальных навыков, а также уровень развития понимания эмоций, эмоциональной </w:t>
      </w:r>
      <w:proofErr w:type="spellStart"/>
      <w:r w:rsidRPr="00552C90">
        <w:t>саморегуляции</w:t>
      </w:r>
      <w:proofErr w:type="spellEnd"/>
      <w:r w:rsidRPr="00552C90">
        <w:t>, психологического благополучия, любознательности и других познавательных аспектов эмоционально-личностного развития</w:t>
      </w:r>
      <w:r w:rsidR="00947A2B" w:rsidRPr="00552C90">
        <w:t>»</w:t>
      </w:r>
      <w:r w:rsidR="00DC218F" w:rsidRPr="00552C90">
        <w:rPr>
          <w:rStyle w:val="a8"/>
        </w:rPr>
        <w:t xml:space="preserve"> </w:t>
      </w:r>
      <w:r w:rsidR="00DC218F" w:rsidRPr="00552C90">
        <w:rPr>
          <w:rStyle w:val="a8"/>
        </w:rPr>
        <w:footnoteReference w:id="54"/>
      </w:r>
      <w:r w:rsidRPr="00552C90">
        <w:t>.</w:t>
      </w:r>
    </w:p>
    <w:p w14:paraId="26C437B9" w14:textId="53BAE4E4" w:rsidR="00583AD6" w:rsidRPr="00552C90" w:rsidRDefault="00583AD6" w:rsidP="00920816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Этот же авторский коллектив</w:t>
      </w:r>
      <w:r w:rsidRPr="00552C90">
        <w:rPr>
          <w:rStyle w:val="a8"/>
        </w:rPr>
        <w:footnoteReference w:id="55"/>
      </w:r>
      <w:r w:rsidRPr="00552C90">
        <w:t xml:space="preserve">, продолжая исследовать роль цифрового устройства в жизни дошкольника, представил достоверную информацию о влиянии цифровых устройств на качество сна, физической активности и даже пищевого поведения у них. Увлеченность цифровым миром резко, разрушительно сказывается на качестве и продолжительности сна ребенка, что влияет на его двигательную активность, снижая ее. При этом двигательная активность и так снижена у ребенка, проводящего время за гаджетом. И, как следствие, возникает расстройство пищевого поведения в силу невротизации ребенка. Данные факты замечены </w:t>
      </w:r>
      <w:proofErr w:type="spellStart"/>
      <w:r w:rsidRPr="00552C90">
        <w:t>учеными</w:t>
      </w:r>
      <w:proofErr w:type="spellEnd"/>
      <w:r w:rsidRPr="00552C90">
        <w:t xml:space="preserve"> во всем мире, и Д.А. </w:t>
      </w:r>
      <w:proofErr w:type="spellStart"/>
      <w:r w:rsidRPr="00552C90">
        <w:t>Бухаленкова</w:t>
      </w:r>
      <w:proofErr w:type="spellEnd"/>
      <w:r w:rsidRPr="00552C90">
        <w:t xml:space="preserve">, А.Н. </w:t>
      </w:r>
      <w:proofErr w:type="spellStart"/>
      <w:r w:rsidRPr="00552C90">
        <w:t>Веракса</w:t>
      </w:r>
      <w:proofErr w:type="spellEnd"/>
      <w:r w:rsidRPr="00552C90">
        <w:t xml:space="preserve"> цитируют многих зарубежных авторов, м</w:t>
      </w:r>
      <w:r w:rsidR="00920816">
        <w:t>нение которых однозначно едино.</w:t>
      </w:r>
      <w:r w:rsidR="00B16532">
        <w:t xml:space="preserve"> </w:t>
      </w:r>
      <w:r w:rsidRPr="00552C90">
        <w:t xml:space="preserve">Кроме того, прослеживается связь с </w:t>
      </w:r>
      <w:proofErr w:type="spellStart"/>
      <w:r w:rsidRPr="00552C90">
        <w:t>цветовосприятием</w:t>
      </w:r>
      <w:proofErr w:type="spellEnd"/>
      <w:r w:rsidRPr="00552C90">
        <w:t xml:space="preserve">, о чем говорилось в Разделе 1: </w:t>
      </w:r>
      <w:r w:rsidR="00947A2B" w:rsidRPr="00552C90">
        <w:t>«</w:t>
      </w:r>
      <w:r w:rsidRPr="00552C90">
        <w:t xml:space="preserve">...причиной нарушений сна в связи с использованием цифровых устройств </w:t>
      </w:r>
      <w:r w:rsidRPr="00552C90">
        <w:lastRenderedPageBreak/>
        <w:t>является подавление выработки мелатонина под воздействием голубого цвета, который преимущественно излучают все экраны</w:t>
      </w:r>
      <w:r w:rsidR="00947A2B" w:rsidRPr="00552C90">
        <w:t>»</w:t>
      </w:r>
      <w:r w:rsidRPr="00552C90">
        <w:t>.</w:t>
      </w:r>
    </w:p>
    <w:p w14:paraId="4F9998E8" w14:textId="04F843A9" w:rsidR="00F773A3" w:rsidRPr="00552C90" w:rsidRDefault="00F773A3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Также отметим существующее негативное влияние контента на пищевой выбор ребенка под влиянием рекламы или популярного контента. Так, нельзя назвать с точки зрения психоневролога адекватным желание ребенка отведать мармелад и другие лакомства в виде червей, крови, фекалий и других абсолютно неприемлемых образов, продиктованных зарубежными видеороликами (например, в честь </w:t>
      </w:r>
      <w:proofErr w:type="spellStart"/>
      <w:r w:rsidRPr="00552C90">
        <w:rPr>
          <w:sz w:val="28"/>
          <w:szCs w:val="28"/>
        </w:rPr>
        <w:t>хеллуина</w:t>
      </w:r>
      <w:proofErr w:type="spellEnd"/>
      <w:r w:rsidRPr="00552C90">
        <w:rPr>
          <w:sz w:val="28"/>
          <w:szCs w:val="28"/>
        </w:rPr>
        <w:t xml:space="preserve"> и других подобных деструктивных явлений). </w:t>
      </w:r>
    </w:p>
    <w:p w14:paraId="4C10A630" w14:textId="5E9CA863" w:rsidR="00CC5B69" w:rsidRPr="00552C90" w:rsidRDefault="00F773A3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>В 2023 году уже упомянутый ранее авторский коллектив</w:t>
      </w:r>
      <w:r w:rsidRPr="00552C90">
        <w:rPr>
          <w:rStyle w:val="a8"/>
          <w:sz w:val="28"/>
          <w:szCs w:val="28"/>
        </w:rPr>
        <w:footnoteReference w:id="56"/>
      </w:r>
      <w:r w:rsidRPr="00552C90">
        <w:rPr>
          <w:sz w:val="28"/>
          <w:szCs w:val="28"/>
        </w:rPr>
        <w:t xml:space="preserve"> исследовал связь темпа регуляторных функций у детей 5-6 лет на территории нескольких регионов России и пришел в </w:t>
      </w:r>
      <w:r w:rsidR="00857423" w:rsidRPr="00552C90">
        <w:rPr>
          <w:sz w:val="28"/>
          <w:szCs w:val="28"/>
        </w:rPr>
        <w:t>настороженное</w:t>
      </w:r>
      <w:r w:rsidRPr="00552C90">
        <w:rPr>
          <w:sz w:val="28"/>
          <w:szCs w:val="28"/>
        </w:rPr>
        <w:t xml:space="preserve"> состояние: чем больше ребенок проводит времени у экрана, тем медленнее формируется у него произвольность деятельности. И это действительно пугает и может иметь далеко идущие психоневрологические последствия для подростка, юноши, сформировавшихся в данной среде: </w:t>
      </w:r>
      <w:r w:rsidR="00947A2B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 xml:space="preserve">Согласно культурно-историческому подходу, основная закономерность психического развития ребенка состоит в преобразовании </w:t>
      </w:r>
      <w:r w:rsidR="00947A2B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натуральных</w:t>
      </w:r>
      <w:r w:rsidR="00947A2B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 xml:space="preserve"> психических функций в культурно обусловленные (</w:t>
      </w:r>
      <w:r w:rsidR="00947A2B" w:rsidRPr="00552C90">
        <w:rPr>
          <w:sz w:val="28"/>
          <w:szCs w:val="28"/>
        </w:rPr>
        <w:t>«</w:t>
      </w:r>
      <w:r w:rsidRPr="00552C90">
        <w:rPr>
          <w:sz w:val="28"/>
          <w:szCs w:val="28"/>
        </w:rPr>
        <w:t>высшие</w:t>
      </w:r>
      <w:r w:rsidR="00947A2B" w:rsidRPr="00552C90">
        <w:rPr>
          <w:sz w:val="28"/>
          <w:szCs w:val="28"/>
        </w:rPr>
        <w:t>»</w:t>
      </w:r>
      <w:r w:rsidRPr="00552C90">
        <w:rPr>
          <w:sz w:val="28"/>
          <w:szCs w:val="28"/>
        </w:rPr>
        <w:t>). Это становится возможным в результате освоения ребенком культурных средств в общении со взрослыми или другими детьми. Проведение времени за экраном не только приводит к тому, что ребенок получает ограниченный опыт, сводящийся преимущественно к визуальной составляющей, но также теряет возможность быть включенным в ключевые для этого возраста виды деятельности: живую игру, общение, экспериментирование.</w:t>
      </w:r>
    </w:p>
    <w:p w14:paraId="75669008" w14:textId="77777777" w:rsidR="00B16532" w:rsidRDefault="00B16532" w:rsidP="00B16532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AF9001" w14:textId="2B65A48D" w:rsidR="00F773A3" w:rsidRPr="00552C90" w:rsidRDefault="00F773A3" w:rsidP="00B16532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по разделу 2.</w:t>
      </w:r>
    </w:p>
    <w:p w14:paraId="10344E42" w14:textId="6CAA95DB" w:rsidR="00F773A3" w:rsidRPr="00B240CF" w:rsidRDefault="00B240CF" w:rsidP="00B16532">
      <w:pPr>
        <w:pStyle w:val="af2"/>
        <w:numPr>
          <w:ilvl w:val="0"/>
          <w:numId w:val="36"/>
        </w:num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F773A3" w:rsidRPr="00B240CF">
        <w:rPr>
          <w:rFonts w:ascii="Times New Roman" w:eastAsia="Times New Roman" w:hAnsi="Times New Roman" w:cs="Times New Roman"/>
          <w:sz w:val="28"/>
          <w:szCs w:val="28"/>
          <w:lang w:eastAsia="ru-RU"/>
        </w:rPr>
        <w:t>ифровая среда, несмотря на е</w:t>
      </w:r>
      <w:r w:rsidR="0072238F" w:rsidRPr="00B240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773A3" w:rsidRPr="00B2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потенциал для развития и обучения, представляет собой </w:t>
      </w:r>
      <w:r w:rsidR="00F773A3" w:rsidRPr="00B1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сложное </w:t>
      </w:r>
      <w:r w:rsidRPr="00B16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3A3" w:rsidRPr="00B240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пространство, где возрастные особенности психического и эмоционального развития определяют степень уязвимости несовершеннолетних перед деструктивным контентом. В силу неустоявшейся психики ребенка, цифровой неконтролируемый контент способен нанести ощутимый вред дальнейшему развитию индивида</w:t>
      </w:r>
      <w:r w:rsidR="00857423" w:rsidRPr="00B240C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</w:t>
      </w:r>
      <w:r w:rsidR="00F773A3" w:rsidRPr="00B2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провоцировать страхи, неврозы. </w:t>
      </w:r>
    </w:p>
    <w:p w14:paraId="41AAEFED" w14:textId="2EF60755" w:rsidR="00F773A3" w:rsidRDefault="00F773A3" w:rsidP="00B16532">
      <w:pPr>
        <w:pStyle w:val="af2"/>
        <w:numPr>
          <w:ilvl w:val="0"/>
          <w:numId w:val="36"/>
        </w:num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Избыточное время, проведенное в цифровой среде, лишает ребенка в сенситивный период адекватной социализации, фактически обкрадывая его в возможностях получения социально-значимых коммуникативных навыков, присвоения социального опыта и духовных ценностей. </w:t>
      </w:r>
    </w:p>
    <w:p w14:paraId="08C98F19" w14:textId="77777777" w:rsidR="007735C6" w:rsidRDefault="007735C6" w:rsidP="00B16532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3288B" w14:textId="0FBE0B70" w:rsidR="00F773A3" w:rsidRPr="00552C90" w:rsidRDefault="00F773A3" w:rsidP="00B16532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Ключевые рекомендации по возрастным этапам:</w:t>
      </w:r>
    </w:p>
    <w:p w14:paraId="3AF74758" w14:textId="03AF985A" w:rsidR="00F773A3" w:rsidRPr="00552C90" w:rsidRDefault="00F773A3" w:rsidP="00B16532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2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Младенчество и раннее детство (0-3 года):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контент не способствует развитию когнитивных и сенсорных функций, так как дети этого возраста не могут адекватно интерпретировать изображение как символ реального объекта. Рекомендуется ограничить использование устройств до 2 лет, обеспечить 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сопровождение взрослых при необходимости, исключить яркие и </w:t>
      </w:r>
      <w:r w:rsidR="00947A2B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химические</w:t>
      </w:r>
      <w:r w:rsidR="00947A2B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оттенки, вызывающие зрительное утомление.</w:t>
      </w:r>
    </w:p>
    <w:p w14:paraId="3B78D58F" w14:textId="0D379F11" w:rsidR="00F773A3" w:rsidRPr="00552C90" w:rsidRDefault="00F773A3" w:rsidP="00AE3FCF">
      <w:pPr>
        <w:tabs>
          <w:tab w:val="left" w:pos="993"/>
        </w:tabs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Дошкольный возраст (3-7 лет):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наглядно-образное мышление делает детей уязвимыми к буквальному восприятию виртуальных сюжетов. Просмотр травмирующего контента (включая </w:t>
      </w:r>
      <w:r w:rsidR="00947A2B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</w:t>
      </w:r>
      <w:r w:rsidR="00947A2B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формы насилия в </w:t>
      </w:r>
      <w:r w:rsidRPr="00B1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классических мультфильмах) может искажать социальные нормы и провоцировать </w:t>
      </w:r>
      <w:r w:rsidR="007735C6" w:rsidRPr="00B1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страхи, неврозы, </w:t>
      </w:r>
      <w:proofErr w:type="spellStart"/>
      <w:r w:rsidRPr="00B165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неврозоподобные</w:t>
      </w:r>
      <w:proofErr w:type="spellEnd"/>
      <w:r w:rsidRPr="00B16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состояния. Рекомендуется совместный просмотр с объяснением границ между вымыслом и реальностью; ограничение экранного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до 1 часа в день с чередованием с физической активностью; техническая фильтрация травмирующего материала.</w:t>
      </w:r>
    </w:p>
    <w:p w14:paraId="25A59994" w14:textId="1B432952" w:rsidR="00F773A3" w:rsidRPr="00552C90" w:rsidRDefault="00F773A3" w:rsidP="00AE3FCF">
      <w:pPr>
        <w:tabs>
          <w:tab w:val="left" w:pos="993"/>
        </w:tabs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Младший школьный возраст (7-11 лет):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теоретического мышления сочетается с недостаточной зрелостью критических навыков, что усиливает риски вовлечения в </w:t>
      </w:r>
      <w:r w:rsidR="00947A2B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челленджи</w:t>
      </w:r>
      <w:proofErr w:type="spellEnd"/>
      <w:r w:rsidR="00947A2B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манипулятивную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рекламу. Потребление контента во время еды нарушает распознавание сигналов насыщения, что подтверждается различными исследованиями. Рекомендуется интеграция цифровой грамотности в образовательные программы (внеурочные занятия/консультации); запрет использования устройств за столом; направление интереса к играм в образовательные практики с контролем родителей.</w:t>
      </w:r>
    </w:p>
    <w:p w14:paraId="5D01994E" w14:textId="6EB189E9" w:rsidR="00F773A3" w:rsidRPr="00552C90" w:rsidRDefault="00F773A3" w:rsidP="00AE3FCF">
      <w:pPr>
        <w:tabs>
          <w:tab w:val="left" w:pos="993"/>
        </w:tabs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Подростковый возраст (11-15 лет):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абстрактное мышление и поиск идентичности увеличивают вероятность вовлечения в деструктивные сообщества, где мягкие цветовые тона и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манипулятивные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снижают критичность восприятия. Социальное сравнение через метрики (лайки, подписчики) усиливает стресс и зависимость от одобрения. Рекомендуется обучение распознаванию манипуляций в социальных сетях; обсуждение связи между цифровой активностью и самооценкой; ограничение времени в </w:t>
      </w:r>
      <w:r w:rsidR="00947A2B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пузырях</w:t>
      </w:r>
      <w:r w:rsidR="00947A2B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офлайн-альтернативы. Избыточная стимуляция яркими или неестественными оттенками усиливает эмоциональную перегрузку. Для снижения рисков необходимы технические меры регулировки цветовой палитры в детских режимах устройств, синхронизация с биоритмами: запрет на использование устройств за 1-2 часа до сна из-за подавления мелатонина синим светом экранов.</w:t>
      </w:r>
    </w:p>
    <w:p w14:paraId="21633DAC" w14:textId="3DFD2E26" w:rsidR="00F773A3" w:rsidRPr="00552C90" w:rsidRDefault="00F773A3" w:rsidP="00AE3FCF">
      <w:pPr>
        <w:tabs>
          <w:tab w:val="left" w:pos="993"/>
        </w:tabs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Старший школьный возраст (15-17 лет):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относительная зрелость когнитивных функций не исключает риски воздействия дезинформации и деструктивных идеологий. Сохраняется зависимость от визуального контента и метрик социального успеха. Рекомендуется проведение профилактических мероприятий, направленных на самостоятельный анализ алгоритмов рекомендаций собственных социальных сетей несовершеннолетнего; обсуждение границ между виртуальной и реальной идентичностью</w:t>
      </w:r>
      <w:r w:rsidR="009208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41BE61" w14:textId="7D145C05" w:rsidR="00F773A3" w:rsidRPr="00552C90" w:rsidRDefault="00F773A3" w:rsidP="00AE3FCF">
      <w:pPr>
        <w:tabs>
          <w:tab w:val="left" w:pos="993"/>
        </w:tabs>
        <w:spacing w:after="0" w:line="240" w:lineRule="auto"/>
        <w:ind w:left="-142"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цифровым устройством провоцирует нарушение базовых потребностей растущего организма в сне, движении и получении питательных веществ в соответствии с возрастными нормами. Поскольку нормы для каждого возраста прогулок на свежем воздухе, получения белков, жиров, витаминов, калорий (стандартное детское меню) очень хорошо проработаны в отечественной педиатрии и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валеологии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обращаться к ним в рамках данных рекомендаций не</w:t>
      </w:r>
      <w:r w:rsidR="00B52409">
        <w:rPr>
          <w:rFonts w:ascii="Times New Roman" w:eastAsia="Times New Roman" w:hAnsi="Times New Roman" w:cs="Times New Roman"/>
          <w:sz w:val="28"/>
          <w:szCs w:val="28"/>
          <w:lang w:eastAsia="ru-RU"/>
        </w:rPr>
        <w:t>т целесообразности.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9B2336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  <w:sectPr w:rsidR="00F773A3" w:rsidRPr="00552C90" w:rsidSect="005B04B8"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14:paraId="12A28F13" w14:textId="2847179D" w:rsidR="00BC4352" w:rsidRPr="00552C90" w:rsidRDefault="001E424A" w:rsidP="00AE3FCF">
      <w:pPr>
        <w:pStyle w:val="1"/>
        <w:tabs>
          <w:tab w:val="left" w:pos="993"/>
        </w:tabs>
        <w:spacing w:before="0"/>
        <w:ind w:left="-142" w:right="-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98301555"/>
      <w:r w:rsidRPr="00552C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Раздел 3. </w:t>
      </w:r>
      <w:r w:rsidR="00BC4352" w:rsidRPr="00552C90">
        <w:rPr>
          <w:rFonts w:ascii="Times New Roman" w:hAnsi="Times New Roman" w:cs="Times New Roman"/>
          <w:b/>
          <w:color w:val="auto"/>
          <w:sz w:val="28"/>
          <w:szCs w:val="28"/>
        </w:rPr>
        <w:t>Медицинские подходы к определению объем</w:t>
      </w:r>
      <w:r w:rsidR="00C92B6B" w:rsidRPr="00552C90">
        <w:rPr>
          <w:rFonts w:ascii="Times New Roman" w:hAnsi="Times New Roman" w:cs="Times New Roman"/>
          <w:b/>
          <w:color w:val="auto"/>
          <w:sz w:val="28"/>
          <w:szCs w:val="28"/>
        </w:rPr>
        <w:t>а</w:t>
      </w:r>
      <w:r w:rsidR="00BC4352" w:rsidRPr="00552C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доступа к цифровым ресурсам для разных возрастных групп</w:t>
      </w:r>
      <w:bookmarkEnd w:id="6"/>
    </w:p>
    <w:p w14:paraId="015781DB" w14:textId="038D6FB9" w:rsidR="00BC4352" w:rsidRPr="00B452FE" w:rsidRDefault="00BC4352" w:rsidP="00AE3FCF">
      <w:pPr>
        <w:pStyle w:val="a4"/>
        <w:tabs>
          <w:tab w:val="left" w:pos="993"/>
        </w:tabs>
        <w:ind w:left="-142" w:right="-142"/>
        <w:jc w:val="center"/>
        <w:rPr>
          <w:b/>
          <w:i/>
          <w:sz w:val="22"/>
        </w:rPr>
      </w:pPr>
      <w:r w:rsidRPr="00B452FE">
        <w:rPr>
          <w:b/>
          <w:i/>
          <w:sz w:val="22"/>
        </w:rPr>
        <w:t>(в соответствии с рекомендациями офтальмологов, отоларингологов и педиатров с позиции сохранности органов зрения, слуха, осанки и кровоснабжения головного мозга при расслабленной позиции головы, шеи, спинного мозга)</w:t>
      </w:r>
    </w:p>
    <w:p w14:paraId="1BBD5B0E" w14:textId="022E5182" w:rsidR="00C10843" w:rsidRPr="00552C90" w:rsidRDefault="00C10843" w:rsidP="00AE3FCF">
      <w:pPr>
        <w:pStyle w:val="a4"/>
        <w:tabs>
          <w:tab w:val="left" w:pos="993"/>
        </w:tabs>
        <w:ind w:left="-142" w:right="-142" w:firstLine="851"/>
        <w:jc w:val="both"/>
      </w:pPr>
    </w:p>
    <w:p w14:paraId="2CC8ABA1" w14:textId="35BB5B18" w:rsidR="00F773A3" w:rsidRPr="00552C90" w:rsidRDefault="00F773A3" w:rsidP="00AE3FCF">
      <w:pPr>
        <w:pStyle w:val="a4"/>
        <w:tabs>
          <w:tab w:val="left" w:pos="993"/>
        </w:tabs>
        <w:ind w:left="-142" w:right="-142" w:firstLine="709"/>
        <w:jc w:val="both"/>
      </w:pPr>
      <w:r w:rsidRPr="00552C90">
        <w:t>Цифровая среда, несмотря на е</w:t>
      </w:r>
      <w:r w:rsidR="0072238F">
        <w:t>е</w:t>
      </w:r>
      <w:r w:rsidRPr="00552C90">
        <w:t xml:space="preserve"> образовательный и развлекательный потенциал, требует строгого регулирования с точки зрения медицинской безопасности, особенно учитывая физиологические особенности несовершеннолетних. Медицинские эксперты, включая офтальмологов, отоларингологов и педиатров, выделяют ключевые факторы риска: нагрузка на зрительную систему из-за синего света, снижение двигательной активности, нарушение осанки, перегрузка слухового анализатора при использовании контактных наушников, а также влияние на формирование нейронных связей и биоритмов. Эти аспекты требуют дифференцированного подхода к определению допустимого объема взаимодействия с цифровыми устройствами на каждом этапе развития.</w:t>
      </w:r>
    </w:p>
    <w:p w14:paraId="55808A94" w14:textId="47FD0DA1" w:rsidR="00F773A3" w:rsidRPr="00552C90" w:rsidRDefault="00E25903" w:rsidP="00AE3FCF">
      <w:pPr>
        <w:pStyle w:val="a4"/>
        <w:tabs>
          <w:tab w:val="left" w:pos="993"/>
        </w:tabs>
        <w:ind w:left="-142" w:right="-142" w:firstLine="709"/>
        <w:jc w:val="both"/>
      </w:pPr>
      <w:r>
        <w:t>С</w:t>
      </w:r>
      <w:r w:rsidR="00F773A3" w:rsidRPr="00552C90">
        <w:t xml:space="preserve">овременные технологии, включая сенсорные экраны и голосовые интерфейсы, значительно снизили порог доступа: дети 2-3 лет уже могут управлять устройствами, что требует пересмотра подходов к регулированию. </w:t>
      </w:r>
      <w:r w:rsidRPr="00B16532">
        <w:t>Р</w:t>
      </w:r>
      <w:r w:rsidR="00F773A3" w:rsidRPr="00B16532">
        <w:t xml:space="preserve">азвитие технологий, как уже было указано ранее, </w:t>
      </w:r>
      <w:r w:rsidR="00E720E1" w:rsidRPr="00B16532">
        <w:t xml:space="preserve">подмена экраном живого взаимодействия с окружающим миром </w:t>
      </w:r>
      <w:r w:rsidR="00F773A3" w:rsidRPr="00B16532">
        <w:t>в раннем возрасте замедляет развитие произвольности, усиливает тревожность и нарушает формирование циркадных ри</w:t>
      </w:r>
      <w:r w:rsidR="00F773A3" w:rsidRPr="00552C90">
        <w:t>тмов. Это подчеркивает необходимость строгих временных рамок, особенно для дошкольников.</w:t>
      </w:r>
    </w:p>
    <w:p w14:paraId="2BB26312" w14:textId="2AB08BF8" w:rsidR="00F773A3" w:rsidRPr="00552C90" w:rsidRDefault="00F773A3" w:rsidP="00AE3FCF">
      <w:pPr>
        <w:pStyle w:val="a4"/>
        <w:tabs>
          <w:tab w:val="left" w:pos="993"/>
        </w:tabs>
        <w:ind w:left="-142" w:right="-142" w:firstLine="709"/>
        <w:jc w:val="both"/>
      </w:pPr>
      <w:r w:rsidRPr="00552C90">
        <w:t xml:space="preserve">Для детей 4-5 лет </w:t>
      </w:r>
      <w:r w:rsidR="00F008E0">
        <w:t xml:space="preserve">медициной </w:t>
      </w:r>
      <w:r w:rsidRPr="00552C90">
        <w:t xml:space="preserve">рекомендуется ограничение экранного времени до 10 минут в день. Этот срок обусловлен незрелостью зрительного анализатора, рисками нарушения сна и снижения двигательной активности. Однако, есть и иное мнение исследователей, например: детям в возрасте от двух (трех) до четырех лет рекомендуется проводить перед </w:t>
      </w:r>
      <w:r w:rsidR="00947A2B" w:rsidRPr="00552C90">
        <w:t>«</w:t>
      </w:r>
      <w:r w:rsidRPr="00552C90">
        <w:t>экранами</w:t>
      </w:r>
      <w:r w:rsidR="00947A2B" w:rsidRPr="00552C90">
        <w:t>»</w:t>
      </w:r>
      <w:r w:rsidRPr="00552C90">
        <w:t xml:space="preserve"> не более 60 ми</w:t>
      </w:r>
      <w:r w:rsidR="00F008E0">
        <w:t>нут в день (Смирнова и др.</w:t>
      </w:r>
      <w:r w:rsidRPr="00552C90">
        <w:rPr>
          <w:rStyle w:val="a8"/>
        </w:rPr>
        <w:footnoteReference w:id="57"/>
      </w:r>
      <w:r w:rsidRPr="00552C90">
        <w:t>).</w:t>
      </w:r>
    </w:p>
    <w:p w14:paraId="1CD85B9D" w14:textId="5CCBC821" w:rsidR="00F773A3" w:rsidRDefault="00F773A3" w:rsidP="00AE3FCF">
      <w:pPr>
        <w:pStyle w:val="a4"/>
        <w:tabs>
          <w:tab w:val="left" w:pos="993"/>
        </w:tabs>
        <w:ind w:left="-142" w:right="-142" w:firstLine="709"/>
        <w:jc w:val="both"/>
      </w:pPr>
      <w:r w:rsidRPr="00552C90">
        <w:t>В 5-6 лет допустимый объем экранного времени увеличивается до 1 часа в день при условии, если контент образовательный и адаптирован к возрасту, а также находится в чередовании с физической нагрузкой. Некоторые специалисты, ссылаясь на международные рекомендации, рекомендуют использовать электронные устройства не больше 20 минут в день.</w:t>
      </w:r>
    </w:p>
    <w:p w14:paraId="0A21E91C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709"/>
        <w:jc w:val="both"/>
      </w:pPr>
      <w:r w:rsidRPr="00552C90">
        <w:t>Для 7-11 лет (младший школьный возраст) предполагается постепенное увеличение времени работы с цифровыми устройствами до 30 минут за сеанс, с обязательными перерывами каждые 20 минут для выполнения глазной гимнастики и физических упражнений.</w:t>
      </w:r>
    </w:p>
    <w:p w14:paraId="5BC8D84E" w14:textId="4811DF77" w:rsidR="00F773A3" w:rsidRPr="00552C90" w:rsidRDefault="00F773A3" w:rsidP="00AE3FCF">
      <w:pPr>
        <w:pStyle w:val="a4"/>
        <w:tabs>
          <w:tab w:val="left" w:pos="993"/>
        </w:tabs>
        <w:ind w:left="-142" w:right="-142" w:firstLine="709"/>
        <w:jc w:val="both"/>
      </w:pPr>
      <w:r w:rsidRPr="00552C90">
        <w:t xml:space="preserve">В подростковом возрасте (12-14 лет), когда использование технологий становится инструментом учебной и социальной активности, рекомендуется не более 45 минут непрерывной работы за экраном с последующим перерывом. При </w:t>
      </w:r>
      <w:r w:rsidRPr="00552C90">
        <w:lastRenderedPageBreak/>
        <w:t>этом важно учитывать, что подростки часто игнорируют временные ограничения, что связано с высокой вовлеч</w:t>
      </w:r>
      <w:r w:rsidR="0072238F">
        <w:t>е</w:t>
      </w:r>
      <w:r w:rsidRPr="00552C90">
        <w:t>нностью в цифровую среду и социальные сети.</w:t>
      </w:r>
    </w:p>
    <w:p w14:paraId="431F12F6" w14:textId="2DDF96EF" w:rsidR="00F773A3" w:rsidRPr="00552C90" w:rsidRDefault="00F773A3" w:rsidP="00AE3FCF">
      <w:pPr>
        <w:pStyle w:val="a4"/>
        <w:tabs>
          <w:tab w:val="left" w:pos="993"/>
        </w:tabs>
        <w:ind w:left="-142" w:right="-142" w:firstLine="709"/>
        <w:jc w:val="both"/>
      </w:pPr>
      <w:r w:rsidRPr="00552C90">
        <w:t>Для 15-17 лет допускается увеличение времени до 1-2 часов в день, но с обязательным чередованием с офлайн-деятельностью и выполнением упражнений на коррекцию осанки, так как длительное нахождение в неудобной позе (например, с наклон</w:t>
      </w:r>
      <w:r w:rsidR="0072238F">
        <w:t>е</w:t>
      </w:r>
      <w:r w:rsidRPr="00552C90">
        <w:t>нной головой) может привести к нарушению кровоснабжения головного мозга и формированию сколиоза. В этом возрасте за школьником уследить сложнее всего, поэтому по мере взросления родители и педагоги должны доступно донести до него информацию о вреде долгого использования электронных устройств.</w:t>
      </w:r>
    </w:p>
    <w:p w14:paraId="47B1D9F9" w14:textId="46DC9389" w:rsidR="00F773A3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Есть и более </w:t>
      </w:r>
      <w:r w:rsidR="00947A2B" w:rsidRPr="00552C90">
        <w:t>«</w:t>
      </w:r>
      <w:r w:rsidRPr="00552C90">
        <w:t>щедрые</w:t>
      </w:r>
      <w:r w:rsidR="00947A2B" w:rsidRPr="00552C90">
        <w:t>»</w:t>
      </w:r>
      <w:r w:rsidRPr="00552C90">
        <w:t xml:space="preserve"> рекомендации</w:t>
      </w:r>
      <w:r w:rsidR="0009145D">
        <w:t>: д</w:t>
      </w:r>
      <w:r w:rsidRPr="00552C90">
        <w:t>етям 10-12 лет следует отдохнуть от компьютера после двух часов, а 15-16 летним детям допустимо использовать ПК до 3 часов в день</w:t>
      </w:r>
      <w:r w:rsidRPr="00552C90">
        <w:rPr>
          <w:rStyle w:val="a8"/>
        </w:rPr>
        <w:footnoteReference w:id="58"/>
      </w:r>
      <w:r w:rsidR="0009145D">
        <w:t>.</w:t>
      </w:r>
    </w:p>
    <w:p w14:paraId="686B409F" w14:textId="77777777" w:rsidR="009204A9" w:rsidRPr="00552C90" w:rsidRDefault="009204A9" w:rsidP="009204A9">
      <w:pPr>
        <w:pStyle w:val="a4"/>
        <w:tabs>
          <w:tab w:val="left" w:pos="993"/>
        </w:tabs>
        <w:ind w:left="-142" w:right="-142" w:firstLine="709"/>
        <w:jc w:val="both"/>
      </w:pPr>
      <w:r>
        <w:rPr>
          <w:rFonts w:ascii="TimesNewRomanPSMT" w:eastAsiaTheme="minorEastAsia" w:hAnsi="TimesNewRomanPSMT" w:cstheme="minorBidi"/>
          <w:color w:val="000000"/>
        </w:rPr>
        <w:t xml:space="preserve">Существует целый ряд </w:t>
      </w:r>
      <w:r w:rsidRPr="00B16532">
        <w:rPr>
          <w:rFonts w:ascii="TimesNewRomanPSMT" w:eastAsiaTheme="minorEastAsia" w:hAnsi="TimesNewRomanPSMT" w:cstheme="minorBidi"/>
          <w:color w:val="000000"/>
        </w:rPr>
        <w:t>действующи</w:t>
      </w:r>
      <w:r>
        <w:rPr>
          <w:rFonts w:ascii="TimesNewRomanPSMT" w:eastAsiaTheme="minorEastAsia" w:hAnsi="TimesNewRomanPSMT" w:cstheme="minorBidi"/>
          <w:color w:val="000000"/>
        </w:rPr>
        <w:t>х</w:t>
      </w:r>
      <w:r w:rsidRPr="00B16532">
        <w:rPr>
          <w:rFonts w:ascii="TimesNewRomanPSMT" w:eastAsiaTheme="minorEastAsia" w:hAnsi="TimesNewRomanPSMT" w:cstheme="minorBidi"/>
          <w:color w:val="000000"/>
        </w:rPr>
        <w:t xml:space="preserve"> нормативны</w:t>
      </w:r>
      <w:r>
        <w:rPr>
          <w:rFonts w:ascii="TimesNewRomanPSMT" w:eastAsiaTheme="minorEastAsia" w:hAnsi="TimesNewRomanPSMT" w:cstheme="minorBidi"/>
          <w:color w:val="000000"/>
        </w:rPr>
        <w:t>х</w:t>
      </w:r>
      <w:r w:rsidRPr="00B16532">
        <w:rPr>
          <w:rFonts w:ascii="TimesNewRomanPSMT" w:eastAsiaTheme="minorEastAsia" w:hAnsi="TimesNewRomanPSMT" w:cstheme="minorBidi"/>
          <w:color w:val="000000"/>
        </w:rPr>
        <w:t xml:space="preserve"> документ</w:t>
      </w:r>
      <w:r>
        <w:rPr>
          <w:rFonts w:ascii="TimesNewRomanPSMT" w:eastAsiaTheme="minorEastAsia" w:hAnsi="TimesNewRomanPSMT" w:cstheme="minorBidi"/>
          <w:color w:val="000000"/>
        </w:rPr>
        <w:t>ов</w:t>
      </w:r>
      <w:r w:rsidRPr="00B16532">
        <w:rPr>
          <w:rFonts w:ascii="TimesNewRomanPSMT" w:eastAsiaTheme="minorEastAsia" w:hAnsi="TimesNewRomanPSMT" w:cstheme="minorBidi"/>
          <w:color w:val="000000"/>
        </w:rPr>
        <w:t xml:space="preserve"> и рекомендаци</w:t>
      </w:r>
      <w:r>
        <w:rPr>
          <w:rFonts w:ascii="TimesNewRomanPSMT" w:eastAsiaTheme="minorEastAsia" w:hAnsi="TimesNewRomanPSMT" w:cstheme="minorBidi"/>
          <w:color w:val="000000"/>
        </w:rPr>
        <w:t>й</w:t>
      </w:r>
      <w:r w:rsidRPr="00B16532">
        <w:rPr>
          <w:rFonts w:ascii="TimesNewRomanPSMT" w:eastAsiaTheme="minorEastAsia" w:hAnsi="TimesNewRomanPSMT" w:cstheme="minorBidi"/>
          <w:color w:val="000000"/>
        </w:rPr>
        <w:t xml:space="preserve">, разработанные специалистами и утвержденными в установленном порядке (методические рекомендации, разработанные специалистами </w:t>
      </w:r>
      <w:proofErr w:type="spellStart"/>
      <w:r w:rsidRPr="00B16532">
        <w:rPr>
          <w:rFonts w:ascii="TimesNewRomanPSMT" w:eastAsiaTheme="minorEastAsia" w:hAnsi="TimesNewRomanPSMT" w:cstheme="minorBidi"/>
          <w:color w:val="000000"/>
        </w:rPr>
        <w:t>Роспотребнадзора</w:t>
      </w:r>
      <w:proofErr w:type="spellEnd"/>
      <w:r w:rsidRPr="00B16532">
        <w:rPr>
          <w:rFonts w:ascii="TimesNewRomanPSMT" w:eastAsiaTheme="minorEastAsia" w:hAnsi="TimesNewRomanPSMT" w:cstheme="minorBidi"/>
          <w:color w:val="000000"/>
        </w:rPr>
        <w:t>, санитарные нормы и правила), данные современных научных исследований гигиенистов</w:t>
      </w:r>
      <w:r>
        <w:rPr>
          <w:rFonts w:ascii="TimesNewRomanPSMT" w:eastAsiaTheme="minorEastAsia" w:hAnsi="TimesNewRomanPSMT" w:cstheme="minorBidi"/>
          <w:color w:val="000000"/>
        </w:rPr>
        <w:t>:</w:t>
      </w:r>
    </w:p>
    <w:p w14:paraId="759AFF6E" w14:textId="77777777" w:rsidR="009204A9" w:rsidRDefault="009204A9" w:rsidP="009204A9">
      <w:pPr>
        <w:pStyle w:val="a4"/>
        <w:numPr>
          <w:ilvl w:val="0"/>
          <w:numId w:val="40"/>
        </w:numPr>
        <w:tabs>
          <w:tab w:val="left" w:pos="993"/>
        </w:tabs>
        <w:ind w:left="-142" w:right="-142" w:firstLine="709"/>
        <w:jc w:val="both"/>
      </w:pPr>
      <w:r>
        <w:t xml:space="preserve">Санитарно-эпидемиологические требования СП 2.4.3648-20 </w:t>
      </w:r>
      <w:r w:rsidRPr="00B16532">
        <w:t>«Санитарно</w:t>
      </w:r>
      <w:r>
        <w:t>-</w:t>
      </w:r>
      <w:r w:rsidRPr="00B16532">
        <w:t xml:space="preserve">эпидемиологические требования к организациям </w:t>
      </w:r>
      <w:r>
        <w:t xml:space="preserve">воспитания и обучения, отдыха </w:t>
      </w:r>
      <w:r w:rsidRPr="00B16532">
        <w:t>и оздоровления детей и молодежи»</w:t>
      </w:r>
      <w:r>
        <w:rPr>
          <w:rStyle w:val="a8"/>
        </w:rPr>
        <w:footnoteReference w:id="59"/>
      </w:r>
      <w:r>
        <w:t>;</w:t>
      </w:r>
    </w:p>
    <w:p w14:paraId="56461FD6" w14:textId="77777777" w:rsidR="009204A9" w:rsidRDefault="009204A9" w:rsidP="009204A9">
      <w:pPr>
        <w:pStyle w:val="a4"/>
        <w:numPr>
          <w:ilvl w:val="0"/>
          <w:numId w:val="40"/>
        </w:numPr>
        <w:tabs>
          <w:tab w:val="left" w:pos="993"/>
        </w:tabs>
        <w:ind w:left="-142" w:right="-142" w:firstLine="709"/>
        <w:jc w:val="both"/>
      </w:pPr>
      <w:r w:rsidRPr="00B16532">
        <w:rPr>
          <w:rFonts w:ascii="TimesNewRomanPSMT" w:eastAsiaTheme="minorEastAsia" w:hAnsi="TimesNewRomanPSMT" w:cstheme="minorBidi"/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rStyle w:val="a8"/>
          <w:rFonts w:ascii="TimesNewRomanPSMT" w:eastAsiaTheme="minorEastAsia" w:hAnsi="TimesNewRomanPSMT" w:cstheme="minorBidi"/>
          <w:color w:val="000000"/>
        </w:rPr>
        <w:footnoteReference w:id="60"/>
      </w:r>
      <w:r>
        <w:rPr>
          <w:rFonts w:ascii="TimesNewRomanPSMT" w:eastAsiaTheme="minorEastAsia" w:hAnsi="TimesNewRomanPSMT" w:cstheme="minorBidi"/>
          <w:color w:val="000000"/>
        </w:rPr>
        <w:t>.</w:t>
      </w:r>
    </w:p>
    <w:p w14:paraId="5B403EC4" w14:textId="77777777" w:rsidR="009204A9" w:rsidRPr="009204A9" w:rsidRDefault="009204A9" w:rsidP="009204A9">
      <w:pPr>
        <w:pStyle w:val="a4"/>
        <w:tabs>
          <w:tab w:val="left" w:pos="993"/>
        </w:tabs>
        <w:ind w:left="-142" w:right="-142" w:firstLine="709"/>
        <w:jc w:val="both"/>
        <w:rPr>
          <w:rFonts w:ascii="TimesNewRomanPSMT" w:eastAsiaTheme="minorEastAsia" w:hAnsi="TimesNewRomanPSMT" w:cstheme="minorBidi"/>
          <w:color w:val="000000"/>
        </w:rPr>
      </w:pPr>
      <w:r>
        <w:t>Также</w:t>
      </w:r>
      <w:r w:rsidRPr="00B26696">
        <w:t xml:space="preserve">, </w:t>
      </w:r>
      <w:r w:rsidRPr="00B26696">
        <w:rPr>
          <w:rFonts w:ascii="TimesNewRomanPSMT" w:eastAsiaTheme="minorEastAsia" w:hAnsi="TimesNewRomanPSMT" w:cstheme="minorBidi"/>
          <w:color w:val="000000"/>
        </w:rPr>
        <w:t>специалистами ведущих научных организаций и вузов России</w:t>
      </w:r>
      <w:r>
        <w:rPr>
          <w:rStyle w:val="a8"/>
          <w:rFonts w:ascii="TimesNewRomanPSMT" w:eastAsiaTheme="minorEastAsia" w:hAnsi="TimesNewRomanPSMT" w:cstheme="minorBidi"/>
          <w:color w:val="000000"/>
        </w:rPr>
        <w:footnoteReference w:id="61"/>
      </w:r>
      <w:r w:rsidRPr="009204A9">
        <w:rPr>
          <w:rFonts w:ascii="TimesNewRomanPSMT" w:eastAsiaTheme="minorEastAsia" w:hAnsi="TimesNewRomanPSMT" w:cstheme="minorBidi"/>
          <w:color w:val="000000"/>
        </w:rPr>
        <w:t xml:space="preserve"> </w:t>
      </w:r>
      <w:r w:rsidRPr="00B26696">
        <w:rPr>
          <w:rFonts w:ascii="TimesNewRomanPSMT" w:eastAsiaTheme="minorEastAsia" w:hAnsi="TimesNewRomanPSMT" w:cstheme="minorBidi"/>
          <w:color w:val="000000"/>
        </w:rPr>
        <w:t>разработаны</w:t>
      </w:r>
      <w:r w:rsidRPr="009204A9">
        <w:rPr>
          <w:rFonts w:ascii="TimesNewRomanPSMT" w:eastAsiaTheme="minorEastAsia" w:hAnsi="TimesNewRomanPSMT" w:cstheme="minorBidi"/>
          <w:color w:val="000000"/>
        </w:rPr>
        <w:t xml:space="preserve"> </w:t>
      </w:r>
      <w:r w:rsidRPr="00B26696">
        <w:rPr>
          <w:rFonts w:ascii="TimesNewRomanPSMT" w:eastAsiaTheme="minorEastAsia" w:hAnsi="TimesNewRomanPSMT" w:cstheme="minorBidi"/>
          <w:color w:val="000000"/>
        </w:rPr>
        <w:t>методические</w:t>
      </w:r>
      <w:r>
        <w:rPr>
          <w:rFonts w:ascii="TimesNewRomanPSMT" w:eastAsiaTheme="minorEastAsia" w:hAnsi="TimesNewRomanPSMT" w:cstheme="minorBidi"/>
          <w:color w:val="000000"/>
        </w:rPr>
        <w:t xml:space="preserve"> рекомендации </w:t>
      </w:r>
      <w:r w:rsidRPr="00B26696">
        <w:rPr>
          <w:rFonts w:ascii="TimesNewRomanPSMT" w:eastAsiaTheme="minorEastAsia" w:hAnsi="TimesNewRomanPSMT" w:cstheme="minorBidi"/>
          <w:color w:val="000000"/>
        </w:rPr>
        <w:t>МР 2.4.0330-23 «Методические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</w:t>
      </w:r>
      <w:r>
        <w:rPr>
          <w:rFonts w:ascii="TimesNewRomanPSMT" w:eastAsiaTheme="minorEastAsia" w:hAnsi="TimesNewRomanPSMT" w:cstheme="minorBidi"/>
          <w:color w:val="000000"/>
        </w:rPr>
        <w:t>ных образовательных технологий»</w:t>
      </w:r>
      <w:r>
        <w:rPr>
          <w:rStyle w:val="a8"/>
          <w:rFonts w:ascii="TimesNewRomanPSMT" w:eastAsiaTheme="minorEastAsia" w:hAnsi="TimesNewRomanPSMT" w:cstheme="minorBidi"/>
          <w:color w:val="000000"/>
        </w:rPr>
        <w:footnoteReference w:id="62"/>
      </w:r>
      <w:r>
        <w:rPr>
          <w:rFonts w:ascii="TimesNewRomanPSMT" w:eastAsiaTheme="minorEastAsia" w:hAnsi="TimesNewRomanPSMT" w:cstheme="minorBidi"/>
          <w:color w:val="000000"/>
        </w:rPr>
        <w:t xml:space="preserve">, которые </w:t>
      </w:r>
      <w:r w:rsidRPr="00B26696">
        <w:rPr>
          <w:rFonts w:ascii="TimesNewRomanPSMT" w:eastAsiaTheme="minorEastAsia" w:hAnsi="TimesNewRomanPSMT" w:cstheme="minorBidi"/>
          <w:color w:val="000000"/>
        </w:rPr>
        <w:t xml:space="preserve">включают подробные разъяснения санитарно-эпидемиологических требований в части организации образовательного процесса с использованием ЭСО в образовательной организации и дома, рекомендации к выбору ЭСО коллективного использования (интерактивная доска / интерактивная панель); выбору ЭСО индивидуального использования; по </w:t>
      </w:r>
      <w:r w:rsidRPr="00B26696">
        <w:rPr>
          <w:rFonts w:ascii="TimesNewRomanPSMT" w:eastAsiaTheme="minorEastAsia" w:hAnsi="TimesNewRomanPSMT" w:cstheme="minorBidi"/>
          <w:color w:val="000000"/>
        </w:rPr>
        <w:lastRenderedPageBreak/>
        <w:t>размещению ЭСО коллективного использования; по организации рабочего места; разъяснения по режимам использования ЭСО (непрерывная и суммарная продолжительность использования, одновременное использование нескольких ЭСО); по особенностям организации программы производственного контроля при реализации электронного обучения и дистанционных образовательных технологий; организации рабочего места в домашних условиях; рекомендации для родителей по сокращению экранного времени у детей; по формам двигательной активности в режиме дня; упражнения, рекомендуемые для включения в физкультурные минутки для профилактики зрительного утомления; снятия напряжения с мышц предплечья и кистей рук; для повышения активности центральной нервной системы; снятия напряжения с мышц шеи и плечевого пояса, мышц туловища; для укрепления мышц и связок нижних конечностей</w:t>
      </w:r>
      <w:r>
        <w:rPr>
          <w:rFonts w:ascii="TimesNewRomanPSMT" w:eastAsiaTheme="minorEastAsia" w:hAnsi="TimesNewRomanPSMT" w:cstheme="minorBidi"/>
          <w:color w:val="000000"/>
        </w:rPr>
        <w:t>.</w:t>
      </w:r>
    </w:p>
    <w:p w14:paraId="6EC7685F" w14:textId="6C78AA0A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Особое внимание уделяется аудиовизуальным аспектам. </w:t>
      </w:r>
      <w:r w:rsidRPr="00B452FE">
        <w:rPr>
          <w:b/>
          <w:i/>
        </w:rPr>
        <w:t xml:space="preserve">Офтальмологи считают важным угол зрения, под которым ребенок смотрит на экран, и рекомендуют, чтобы во время использования ПК, ребенок сидел прямо, опираясь на спинку стула или кресла. Расстояние от экрана должно быть не меньше 50-70 см. </w:t>
      </w:r>
      <w:r w:rsidRPr="00552C90">
        <w:t xml:space="preserve">Современная техника уже не требует специальных сетчатых защитных экранов и очков, но любая зрительная активность оказывает влияние на зрение. Когда человек смотрит вдаль, глаза его испытывают меньшую нагрузку, чем во время рассматривания предметов, расположенных вблизи. Когда мы смотрим в монитор, глаза находятся в напряжении, если не давать им время для отдыха, пренебрегать гимнастикой, то может возникнуть спазм аккомодации, который еще называют ложной близорукостью (этот недуг может со временем развиться и превратиться в миопию). Кроме того, постоянное зрительное напряжение вызывает синдром </w:t>
      </w:r>
      <w:r w:rsidR="00947A2B" w:rsidRPr="00552C90">
        <w:t>«</w:t>
      </w:r>
      <w:r w:rsidRPr="00552C90">
        <w:t>сухого глаза</w:t>
      </w:r>
      <w:r w:rsidR="00947A2B" w:rsidRPr="00552C90">
        <w:t>»</w:t>
      </w:r>
      <w:r w:rsidRPr="00552C90">
        <w:t>. Человек, сидящий перед экраном, реже моргает, из-за чего ухудшается увлажнение роговицы, поэтому сейчас часто можно встретить рекомендации применять капли для глаз тем, кто профессионально занят за компьютером.</w:t>
      </w:r>
    </w:p>
    <w:p w14:paraId="48032106" w14:textId="7734DE99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Достаточно спорным, но тем не менее имеющим подтверждени</w:t>
      </w:r>
      <w:r w:rsidR="0009145D">
        <w:t xml:space="preserve">е в ряде исследований, является и </w:t>
      </w:r>
      <w:r w:rsidRPr="00552C90">
        <w:t>вред электромагнитного излучения: оно исходит от любого электронного устройства</w:t>
      </w:r>
      <w:r w:rsidR="0009145D">
        <w:t>: д</w:t>
      </w:r>
      <w:r w:rsidRPr="00552C90">
        <w:t>лительное воздействие на человека этого излучения может в будущем проявиться сердечно-сосудистыми заболеваниями, гормональными сбоями, хронической усталостью, болезнями нервной, иммунной, репродуктивной систем.</w:t>
      </w:r>
    </w:p>
    <w:p w14:paraId="745823B9" w14:textId="2FDEC473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Приведенные выше нормы рассчитаны для тех детей, которые чувствуют себя хорошо, не болеют и не испытывают чрезмерных нагрузок в школе, в противном случае садиться за компьютер не рекомендуется. Если необходимо обязательно выполнить школьное задание, то проводить за компьютером следует в два раза меньше времени, чем указано в общей инструкции.</w:t>
      </w:r>
    </w:p>
    <w:p w14:paraId="0CE0F877" w14:textId="4D9254EE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Однако, как подчеркивают офтальмологи, что касается просмотра телевизора, то здесь ограничения не такие строгие. Телевизор, как правило, располагается от глаз дальше, чем экран компьютера. Смотрит его ребенок, находясь на диване, а не на стуле, поэтому и вред от телевизора меньше. Однако это не значит, что можно сидеть перед ним часами: </w:t>
      </w:r>
      <w:r w:rsidRPr="00B452FE">
        <w:rPr>
          <w:b/>
          <w:i/>
        </w:rPr>
        <w:t xml:space="preserve">в возрасте 3-7 лет просмотр телевизора должен быть ограничен 30 минутами в день; в 8-10 лет ребенок </w:t>
      </w:r>
      <w:r w:rsidRPr="00B452FE">
        <w:rPr>
          <w:b/>
          <w:i/>
        </w:rPr>
        <w:lastRenderedPageBreak/>
        <w:t>может потратить на просмотр мультфильма по телевизору около часа; с 11 до 14 лет без вреда для зрения можно смотреть телевизор по 1,5-2 часа; а возрасте 14-18 лет могут посвятить этому занятию до 3 часов в день, делая перерывы каждый час</w:t>
      </w:r>
      <w:r w:rsidRPr="00552C90">
        <w:t>.</w:t>
      </w:r>
    </w:p>
    <w:p w14:paraId="2B5643DB" w14:textId="6FDF526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Всемирная организация здравоохранения (</w:t>
      </w:r>
      <w:r w:rsidR="00FB7DFB" w:rsidRPr="00552C90">
        <w:t xml:space="preserve">далее – </w:t>
      </w:r>
      <w:r w:rsidRPr="00552C90">
        <w:t xml:space="preserve">ВОЗ) детализирует свои рекомендации, учитывая возрастные особенности формирования сенсомоторных и когнитивных функций: </w:t>
      </w:r>
      <w:r w:rsidR="00947A2B" w:rsidRPr="00552C90">
        <w:t>«</w:t>
      </w:r>
      <w:r w:rsidRPr="00552C90">
        <w:t>Детям в возрасте 1 года проводить время сидя перед экраном (например, смотреть мультфильмы по телевизору или на переносных устройствах, играть в видеоигры) не рекомендуется. Детям в возрасте 2 лет рекомендуется не сидеть перед экраном более 1 часа в день; чем меньше, тем лучше</w:t>
      </w:r>
      <w:r w:rsidR="00947A2B" w:rsidRPr="00552C90">
        <w:t>»</w:t>
      </w:r>
      <w:r w:rsidRPr="00552C90">
        <w:t>. Детям от 3 до 4-х лет ВОЗ рекомендует не более 1 часа в день при условии соблюдения остальной рекомендованной двигательной активности и качественного сна.</w:t>
      </w:r>
    </w:p>
    <w:p w14:paraId="35CC2F0C" w14:textId="1D387398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Однако эти рекомендации охватывают лишь образовательную деятельность, оставляя вне внимания </w:t>
      </w:r>
      <w:r w:rsidRPr="009204A9">
        <w:rPr>
          <w:shd w:val="clear" w:color="auto" w:fill="FFFFFF" w:themeFill="background1"/>
        </w:rPr>
        <w:t>внекласс</w:t>
      </w:r>
      <w:r w:rsidR="003063A5" w:rsidRPr="009204A9">
        <w:rPr>
          <w:shd w:val="clear" w:color="auto" w:fill="FFFFFF" w:themeFill="background1"/>
        </w:rPr>
        <w:t>ное</w:t>
      </w:r>
      <w:r w:rsidRPr="009204A9">
        <w:rPr>
          <w:shd w:val="clear" w:color="auto" w:fill="FFFFFF" w:themeFill="background1"/>
        </w:rPr>
        <w:t xml:space="preserve"> цифровое взаимодействие, включающее социальные сети, игровую активность и </w:t>
      </w:r>
      <w:proofErr w:type="spellStart"/>
      <w:r w:rsidRPr="009204A9">
        <w:rPr>
          <w:shd w:val="clear" w:color="auto" w:fill="FFFFFF" w:themeFill="background1"/>
        </w:rPr>
        <w:t>медиапотребление</w:t>
      </w:r>
      <w:proofErr w:type="spellEnd"/>
      <w:r w:rsidRPr="00552C90">
        <w:t>. Такой разрыв в регулировании создает условия для кумулятивного воздействия цифровых технологий, особенно учитывая, что современные подростки проводят в виртуальной среде до 8-10 часов в день, что превышает допустимые значения в 2-3 раза.</w:t>
      </w:r>
    </w:p>
    <w:p w14:paraId="4F7D035C" w14:textId="485A9524" w:rsidR="00F773A3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ВОЗ детализирует свои рекомендации, учитывая возрастные особенности формирования сенсомоторных и когнитивных функций: </w:t>
      </w:r>
      <w:r w:rsidR="00947A2B" w:rsidRPr="00552C90">
        <w:t>«</w:t>
      </w:r>
      <w:r w:rsidRPr="00552C90">
        <w:t>Детям в возрасте 1 года проводить время сидя перед экраном (например, смотреть мультфильмы по телевизору или на переносных устройствах, играть в видеоигры) не рекомендуется. Детям в возрасте 2 лет рекомендуется не сидеть перед экраном более 1 часа в день; чем меньше, тем лучше</w:t>
      </w:r>
      <w:r w:rsidR="00947A2B" w:rsidRPr="00552C90">
        <w:t>»</w:t>
      </w:r>
      <w:r w:rsidR="00303D35" w:rsidRPr="00552C90">
        <w:rPr>
          <w:rStyle w:val="a8"/>
        </w:rPr>
        <w:footnoteReference w:id="63"/>
      </w:r>
      <w:r w:rsidRPr="00552C90">
        <w:t>. Детям от 3 до 4-х лет ВОЗ рекомендует не более 1 часа в день при условии соблюдения остальной рекомендованной двигательной активности и качественного сна.</w:t>
      </w:r>
    </w:p>
    <w:p w14:paraId="5B59D6BB" w14:textId="37FD7FD2" w:rsidR="00F773A3" w:rsidRPr="009204A9" w:rsidRDefault="00F773A3" w:rsidP="00AE3FCF">
      <w:pPr>
        <w:pStyle w:val="a4"/>
        <w:tabs>
          <w:tab w:val="left" w:pos="993"/>
        </w:tabs>
        <w:ind w:left="-142" w:right="-142" w:firstLine="851"/>
        <w:jc w:val="both"/>
        <w:rPr>
          <w:b/>
          <w:i/>
        </w:rPr>
      </w:pPr>
      <w:r w:rsidRPr="00B452FE">
        <w:rPr>
          <w:b/>
          <w:i/>
        </w:rPr>
        <w:t xml:space="preserve">Российские нормативы, разработанные </w:t>
      </w:r>
      <w:proofErr w:type="spellStart"/>
      <w:r w:rsidRPr="00B452FE">
        <w:rPr>
          <w:b/>
          <w:i/>
        </w:rPr>
        <w:t>Роспотребнадзором</w:t>
      </w:r>
      <w:proofErr w:type="spellEnd"/>
      <w:r w:rsidR="00303D35" w:rsidRPr="00B452FE">
        <w:rPr>
          <w:rStyle w:val="a8"/>
          <w:b/>
          <w:i/>
        </w:rPr>
        <w:footnoteReference w:id="64"/>
      </w:r>
      <w:r w:rsidRPr="00B452FE">
        <w:rPr>
          <w:b/>
          <w:i/>
        </w:rPr>
        <w:t xml:space="preserve">, вводят более строгие ограничения для школьников: 20 минут непрерывного использования компьютера для первоклассников и 35 минут для старшеклассников, что </w:t>
      </w:r>
      <w:r w:rsidRPr="009204A9">
        <w:rPr>
          <w:b/>
          <w:i/>
        </w:rPr>
        <w:t xml:space="preserve">коррелирует с данными о динамике утомляемости зрительной системы и формирования </w:t>
      </w:r>
      <w:proofErr w:type="spellStart"/>
      <w:r w:rsidR="003C152C" w:rsidRPr="009204A9">
        <w:rPr>
          <w:b/>
          <w:i/>
        </w:rPr>
        <w:t>патологизации</w:t>
      </w:r>
      <w:proofErr w:type="spellEnd"/>
      <w:r w:rsidR="003C152C" w:rsidRPr="009204A9">
        <w:rPr>
          <w:b/>
          <w:i/>
        </w:rPr>
        <w:t xml:space="preserve"> осанки, избыточного напряжения мышц шеи, кистей рук, плечевого пояса при вынужденной позе во время управления гаджетом</w:t>
      </w:r>
      <w:r w:rsidRPr="009204A9">
        <w:rPr>
          <w:b/>
          <w:i/>
        </w:rPr>
        <w:t xml:space="preserve"> (общая рекомендация по времени: не проводить школьникам перед компьютером больше часа в день).</w:t>
      </w:r>
    </w:p>
    <w:p w14:paraId="44649B68" w14:textId="4D95B4DE" w:rsidR="00F773A3" w:rsidRPr="00552C90" w:rsidRDefault="0077223E" w:rsidP="00AE3FCF">
      <w:pPr>
        <w:pStyle w:val="a4"/>
        <w:tabs>
          <w:tab w:val="left" w:pos="993"/>
        </w:tabs>
        <w:ind w:left="-142" w:right="-142" w:firstLine="851"/>
        <w:jc w:val="both"/>
      </w:pPr>
      <w:r>
        <w:t xml:space="preserve">Однако, </w:t>
      </w:r>
      <w:r w:rsidR="00F773A3" w:rsidRPr="009204A9">
        <w:t>рекомендации</w:t>
      </w:r>
      <w:r w:rsidR="00F773A3" w:rsidRPr="00552C90">
        <w:t xml:space="preserve"> охватывают лишь образовательную деятельность, оставляя вне внимания внеклассовое цифровое взаимодействие, включающее социальные сети, игровую активность и </w:t>
      </w:r>
      <w:proofErr w:type="spellStart"/>
      <w:r w:rsidR="00F773A3" w:rsidRPr="00552C90">
        <w:t>медиапотребление</w:t>
      </w:r>
      <w:proofErr w:type="spellEnd"/>
      <w:r w:rsidR="00F773A3" w:rsidRPr="00552C90">
        <w:t>. Такой разрыв в регулировании создает условия для кумулятивного воздействия цифровых технологий, особенно учитывая, что современные подростки проводят в виртуальной среде до 8-10 часов в день, что превышает допустимые значения в 2-</w:t>
      </w:r>
      <w:r w:rsidR="00F773A3" w:rsidRPr="00552C90">
        <w:lastRenderedPageBreak/>
        <w:t>3 раза.</w:t>
      </w:r>
    </w:p>
    <w:p w14:paraId="4C00A431" w14:textId="77777777" w:rsidR="00F773A3" w:rsidRPr="00552C90" w:rsidRDefault="00F773A3" w:rsidP="009204A9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552C90">
        <w:rPr>
          <w:b/>
        </w:rPr>
        <w:t>Выводы по разделу 3.</w:t>
      </w:r>
    </w:p>
    <w:p w14:paraId="510A7F39" w14:textId="77777777" w:rsidR="00B441A8" w:rsidRPr="009204A9" w:rsidRDefault="00F773A3" w:rsidP="009204A9">
      <w:pPr>
        <w:pStyle w:val="a4"/>
        <w:numPr>
          <w:ilvl w:val="0"/>
          <w:numId w:val="37"/>
        </w:numPr>
        <w:tabs>
          <w:tab w:val="left" w:pos="993"/>
        </w:tabs>
        <w:ind w:left="-142" w:right="-142" w:firstLine="851"/>
        <w:jc w:val="both"/>
      </w:pPr>
      <w:r w:rsidRPr="00552C90">
        <w:t>Цифровая среда, несмотря на е</w:t>
      </w:r>
      <w:r w:rsidR="0072238F">
        <w:t>е</w:t>
      </w:r>
      <w:r w:rsidRPr="00552C90">
        <w:t xml:space="preserve"> образовательный и развлекательный потенциал, требует строгого регулирования с точки зрения медицинской безопасности, особенно учитывая физиологические особенности несовершеннолетних. Медицинские эксперты, включая офтальмологов, отоларингологов и педиатров, выделяют ключевые риски, связанные с длительным взаимодействием с цифровыми устройствами: нагрузка на зрительную систему из-за синего света, снижение двигательной активности, нарушение осанки, перегрузка </w:t>
      </w:r>
      <w:r w:rsidRPr="009204A9">
        <w:t xml:space="preserve">слухового анализатора при использовании наушников, а также влияние на формирование нейронных связей и циркадных ритмов. </w:t>
      </w:r>
    </w:p>
    <w:p w14:paraId="192FFC17" w14:textId="2B9FEE97" w:rsidR="00B441A8" w:rsidRPr="009204A9" w:rsidRDefault="00B441A8" w:rsidP="009204A9">
      <w:pPr>
        <w:pStyle w:val="a4"/>
        <w:numPr>
          <w:ilvl w:val="0"/>
          <w:numId w:val="37"/>
        </w:numPr>
        <w:tabs>
          <w:tab w:val="left" w:pos="993"/>
        </w:tabs>
        <w:ind w:left="-142" w:right="-142" w:firstLine="851"/>
        <w:jc w:val="both"/>
      </w:pPr>
      <w:r w:rsidRPr="009204A9">
        <w:t xml:space="preserve">Педиатры и ортопеды указывают на необходимость учета повышенной нагрузки и статического напряжения на мышцы шеи, спины, плечевого пояса, кистей рук при удержании и использовании гаджета, что приводит к общей </w:t>
      </w:r>
      <w:proofErr w:type="spellStart"/>
      <w:r w:rsidRPr="009204A9">
        <w:t>патологизации</w:t>
      </w:r>
      <w:proofErr w:type="spellEnd"/>
      <w:r w:rsidRPr="009204A9">
        <w:t xml:space="preserve"> осанки. Дополнительным риском является формирование привычки к вынужденной позе</w:t>
      </w:r>
      <w:r w:rsidR="004A03E1" w:rsidRPr="009204A9">
        <w:t>.</w:t>
      </w:r>
    </w:p>
    <w:p w14:paraId="5BBA4688" w14:textId="520549F5" w:rsidR="00E25903" w:rsidRPr="009204A9" w:rsidRDefault="00F773A3" w:rsidP="009204A9">
      <w:pPr>
        <w:pStyle w:val="a4"/>
        <w:numPr>
          <w:ilvl w:val="0"/>
          <w:numId w:val="37"/>
        </w:numPr>
        <w:tabs>
          <w:tab w:val="left" w:pos="993"/>
        </w:tabs>
        <w:ind w:left="-142" w:right="-142" w:firstLine="851"/>
        <w:jc w:val="both"/>
      </w:pPr>
      <w:r w:rsidRPr="009204A9">
        <w:t>Эти факторы требуют дифференцированного подхода к установлению допустимого объема экранного времени, учитывающего возрастные особенности развития.</w:t>
      </w:r>
      <w:r w:rsidR="00E25903" w:rsidRPr="009204A9">
        <w:t xml:space="preserve"> Однако, при всем вышеуказанном, </w:t>
      </w:r>
      <w:r w:rsidR="00E25903" w:rsidRPr="009204A9">
        <w:rPr>
          <w:b/>
          <w:i/>
        </w:rPr>
        <w:t>современные медицинские рекомендации демонстрируют значительный разброс в оценках допустимых временных рамок, что связано с различиями в методологиях анализа рисков и динамикой цифровой среды</w:t>
      </w:r>
      <w:r w:rsidR="00234087" w:rsidRPr="009204A9">
        <w:rPr>
          <w:b/>
          <w:i/>
        </w:rPr>
        <w:t>, а также с постоянным совершенствованием в сторону безопасности технологий потребления информации – современные экраны гаджетов существенно отличаются от экранов ПЭВМ первых поколений по степени воздействия на сетчатку глаза.</w:t>
      </w:r>
    </w:p>
    <w:p w14:paraId="21B2B582" w14:textId="46A534FA" w:rsidR="00B441A8" w:rsidRPr="009204A9" w:rsidRDefault="00B441A8" w:rsidP="009204A9">
      <w:pPr>
        <w:pStyle w:val="af2"/>
        <w:numPr>
          <w:ilvl w:val="0"/>
          <w:numId w:val="37"/>
        </w:num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4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возрастания по мере взросления личности и уровня вовлеченности в цифровой контент все большую актуальность приобретает не столько контроль экранного времени (он максимально важен с точки зрения офтальмологии в раннем возрасте, т.к. глазное яблоко интенсивно формируется к 6-7 годам, к 14-15 еще происходят изменения, но не столь интенсивно), сколько специфика потребляемого контента и та деятельность, в которую вовлечены несовершеннолетние в цифровой среде.</w:t>
      </w:r>
    </w:p>
    <w:p w14:paraId="649FDF60" w14:textId="77777777" w:rsidR="00B441A8" w:rsidRDefault="00B441A8" w:rsidP="00E25903">
      <w:pPr>
        <w:pStyle w:val="a4"/>
        <w:tabs>
          <w:tab w:val="left" w:pos="993"/>
        </w:tabs>
        <w:ind w:left="-142" w:right="-142" w:firstLine="851"/>
        <w:jc w:val="both"/>
      </w:pPr>
    </w:p>
    <w:p w14:paraId="63E14C6F" w14:textId="77777777" w:rsidR="00E25903" w:rsidRPr="00552C90" w:rsidRDefault="00E25903" w:rsidP="00AE3FCF">
      <w:pPr>
        <w:pStyle w:val="a4"/>
        <w:tabs>
          <w:tab w:val="left" w:pos="993"/>
        </w:tabs>
        <w:ind w:left="-142" w:right="-142" w:firstLine="851"/>
        <w:jc w:val="both"/>
        <w:sectPr w:rsidR="00E25903" w:rsidRPr="00552C90" w:rsidSect="005B04B8"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14:paraId="7660BD11" w14:textId="77777777" w:rsidR="00F65E84" w:rsidRPr="00552C90" w:rsidRDefault="009B04AC" w:rsidP="00AE3FCF">
      <w:pPr>
        <w:pStyle w:val="1"/>
        <w:tabs>
          <w:tab w:val="left" w:pos="993"/>
        </w:tabs>
        <w:spacing w:before="0"/>
        <w:ind w:left="-142" w:right="-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98301556"/>
      <w:r w:rsidRPr="00552C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Раздел 4. </w:t>
      </w:r>
      <w:r w:rsidR="00F65E84" w:rsidRPr="00552C90">
        <w:rPr>
          <w:rFonts w:ascii="Times New Roman" w:hAnsi="Times New Roman" w:cs="Times New Roman"/>
          <w:b/>
          <w:color w:val="auto"/>
          <w:sz w:val="28"/>
          <w:szCs w:val="28"/>
        </w:rPr>
        <w:t>Рекомендации по регламентации потребления информационных ресурсов несовершеннолетними</w:t>
      </w:r>
      <w:bookmarkEnd w:id="7"/>
    </w:p>
    <w:p w14:paraId="78422FFB" w14:textId="77777777" w:rsidR="00F65E84" w:rsidRPr="00B452FE" w:rsidRDefault="00F65E84" w:rsidP="00AE3FCF">
      <w:pPr>
        <w:pStyle w:val="a4"/>
        <w:tabs>
          <w:tab w:val="left" w:pos="993"/>
        </w:tabs>
        <w:ind w:left="-142" w:right="-142"/>
        <w:jc w:val="center"/>
        <w:rPr>
          <w:b/>
          <w:i/>
          <w:sz w:val="22"/>
        </w:rPr>
      </w:pPr>
      <w:r w:rsidRPr="00B452FE">
        <w:rPr>
          <w:b/>
          <w:i/>
          <w:sz w:val="22"/>
        </w:rPr>
        <w:t>(на основании позиций педагогов с обоснованием применения цифровых обучающих комплексов, работы с электронным дневником, участия в проектной деятельности и необходимого развивающего досуга, например, с учетом перечня рекомендованных к просмотру кинолент)</w:t>
      </w:r>
    </w:p>
    <w:p w14:paraId="1E37A54D" w14:textId="77777777" w:rsidR="00F65E84" w:rsidRPr="00552C90" w:rsidRDefault="00F65E84" w:rsidP="00AE3FCF">
      <w:pPr>
        <w:pStyle w:val="a4"/>
        <w:tabs>
          <w:tab w:val="left" w:pos="993"/>
        </w:tabs>
        <w:ind w:left="-142" w:right="-142" w:firstLine="851"/>
        <w:jc w:val="both"/>
      </w:pPr>
    </w:p>
    <w:p w14:paraId="7FE160D1" w14:textId="6F4A57B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На основе анализа профессиональных позиций педагогов, психологов и медицинских экспертов сформированы ключевые принципы регламентации цифрового взаимодействия несовершеннолетних, учитывающие их возрастные особенности и риски.</w:t>
      </w:r>
    </w:p>
    <w:p w14:paraId="77858C41" w14:textId="2FEC5D34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1. </w:t>
      </w:r>
      <w:r w:rsidRPr="00CF1E10">
        <w:rPr>
          <w:b/>
        </w:rPr>
        <w:t>Центральным критерием определения допустимого уровня вовлеченности в цифровую среду выступает содержательное соответствие контента возрастным характеристикам восприятия и когнитивным возможностям</w:t>
      </w:r>
      <w:r w:rsidRPr="00552C90">
        <w:t xml:space="preserve"> (</w:t>
      </w:r>
      <w:r w:rsidR="00D1645E">
        <w:t>в том числе</w:t>
      </w:r>
      <w:r w:rsidRPr="00552C90">
        <w:t xml:space="preserve"> возрастной классификации информационной продукции в России в соответствии с Федеральным законом от 29.12.2010 № 436-ФЗ </w:t>
      </w:r>
      <w:r w:rsidR="00947A2B" w:rsidRPr="00552C90">
        <w:t>«</w:t>
      </w:r>
      <w:r w:rsidRPr="00552C90">
        <w:t>О защите детей от информации, причиняющей вред их здоровью и развитию</w:t>
      </w:r>
      <w:r w:rsidR="00947A2B" w:rsidRPr="00552C90">
        <w:t>»</w:t>
      </w:r>
      <w:r w:rsidRPr="00552C90">
        <w:rPr>
          <w:rStyle w:val="a8"/>
        </w:rPr>
        <w:footnoteReference w:id="65"/>
      </w:r>
      <w:r w:rsidRPr="00552C90">
        <w:t xml:space="preserve">). Содержательное наполнение контента, вне зависимости от его формата предъявления несовершеннолетнему: чтение/прослушивание текста (аудиокнига, электронное издание), просмотр </w:t>
      </w:r>
      <w:proofErr w:type="spellStart"/>
      <w:r w:rsidRPr="00552C90">
        <w:t>видеоконтента</w:t>
      </w:r>
      <w:proofErr w:type="spellEnd"/>
      <w:r w:rsidRPr="00552C90">
        <w:t xml:space="preserve">, имеющего официальные атрибуции (мультфильмы, фильм, выложенный на электронной платформе), просмотр сетевого контента (комментарии, высказывания, фото и короткие видео частных лиц), обучающий контент, </w:t>
      </w:r>
      <w:r w:rsidR="007440A9" w:rsidRPr="00552C90">
        <w:t xml:space="preserve">– </w:t>
      </w:r>
      <w:r w:rsidRPr="00552C90">
        <w:t>содержание должно соответствовать возрастным особенностям восприятия пользователя.</w:t>
      </w:r>
    </w:p>
    <w:p w14:paraId="33F3786F" w14:textId="6A0572F9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При этом регламентация должна строиться</w:t>
      </w:r>
      <w:r w:rsidR="00767350">
        <w:t>,</w:t>
      </w:r>
      <w:r w:rsidRPr="00552C90">
        <w:t xml:space="preserve"> с одной стороны</w:t>
      </w:r>
      <w:r w:rsidR="00767350">
        <w:t>,</w:t>
      </w:r>
      <w:r w:rsidRPr="00552C90">
        <w:t xml:space="preserve"> на проведении родительского и педагогического контроля, мониторинга того контента, который получает в пользование несовершеннолетний, а</w:t>
      </w:r>
      <w:r w:rsidR="00767350">
        <w:t>,</w:t>
      </w:r>
      <w:r w:rsidRPr="00552C90">
        <w:t xml:space="preserve"> с другой</w:t>
      </w:r>
      <w:r w:rsidR="00767350">
        <w:t xml:space="preserve"> –</w:t>
      </w:r>
      <w:r w:rsidRPr="00552C90">
        <w:t xml:space="preserve"> не на ограничении доступа как такового, а на обеспечении сопровождения и осмысления цифрового опыта, что особенно актуально в условиях динамичного развития </w:t>
      </w:r>
      <w:proofErr w:type="spellStart"/>
      <w:r w:rsidRPr="00552C90">
        <w:t>м</w:t>
      </w:r>
      <w:r w:rsidR="00CF1E10">
        <w:t>едиаобразовательных</w:t>
      </w:r>
      <w:proofErr w:type="spellEnd"/>
      <w:r w:rsidR="00CF1E10">
        <w:t xml:space="preserve"> технологий.</w:t>
      </w:r>
      <w:r w:rsidR="00CF1E10" w:rsidRPr="00CF1E10">
        <w:t xml:space="preserve"> </w:t>
      </w:r>
      <w:r w:rsidR="00CF1E10">
        <w:t>К</w:t>
      </w:r>
      <w:r w:rsidR="00CF1E10" w:rsidRPr="00CF1E10">
        <w:t>онтент требует не только фильтрации, но и интерпретации, направленной на развитие критического мышления и эмоциональной устойчивости. Ключевым фактором становится воспитательный контекст, формирующий отношение реб</w:t>
      </w:r>
      <w:r w:rsidR="0072238F">
        <w:t>е</w:t>
      </w:r>
      <w:r w:rsidR="00CF1E10" w:rsidRPr="00CF1E10">
        <w:t>нка к цифровому пространству.</w:t>
      </w:r>
    </w:p>
    <w:p w14:paraId="650C96C9" w14:textId="2236653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В контексте регламентации потребления информационных ресурсов несовершеннолетними особое внимание стоит уделить проблеме потребления шок-контента</w:t>
      </w:r>
      <w:r w:rsidR="00417FB5">
        <w:t>;</w:t>
      </w:r>
      <w:r w:rsidRPr="00552C90">
        <w:t xml:space="preserve"> контента, не соответствующего возрастным нормам, влекущего формирование фобий и </w:t>
      </w:r>
      <w:proofErr w:type="spellStart"/>
      <w:r w:rsidRPr="00552C90">
        <w:t>неврозоподобных</w:t>
      </w:r>
      <w:proofErr w:type="spellEnd"/>
      <w:r w:rsidRPr="00552C90">
        <w:t xml:space="preserve"> состояний, </w:t>
      </w:r>
      <w:r w:rsidR="00417FB5">
        <w:t xml:space="preserve">а также </w:t>
      </w:r>
      <w:r w:rsidRPr="00552C90">
        <w:t xml:space="preserve">снятия табу с запретных тем (например, смерти либо понижения порога восприятия сцен насилия и </w:t>
      </w:r>
      <w:proofErr w:type="spellStart"/>
      <w:r w:rsidRPr="00552C90">
        <w:t>аутодеструктивных</w:t>
      </w:r>
      <w:proofErr w:type="spellEnd"/>
      <w:r w:rsidRPr="00552C90">
        <w:t xml:space="preserve"> явлений, толерантного отношения к виду крови и травмам и</w:t>
      </w:r>
      <w:r w:rsidR="00417FB5">
        <w:t> </w:t>
      </w:r>
      <w:r w:rsidRPr="00552C90">
        <w:t>т.</w:t>
      </w:r>
      <w:r w:rsidR="00417FB5">
        <w:t> </w:t>
      </w:r>
      <w:r w:rsidRPr="00552C90">
        <w:t xml:space="preserve">п.). Сцены насилия, </w:t>
      </w:r>
      <w:proofErr w:type="spellStart"/>
      <w:r w:rsidRPr="00552C90">
        <w:t>сексуализированные</w:t>
      </w:r>
      <w:proofErr w:type="spellEnd"/>
      <w:r w:rsidRPr="00552C90">
        <w:t xml:space="preserve"> образы, элементы </w:t>
      </w:r>
      <w:proofErr w:type="spellStart"/>
      <w:r w:rsidRPr="00552C90">
        <w:t>паранормальной</w:t>
      </w:r>
      <w:proofErr w:type="spellEnd"/>
      <w:r w:rsidRPr="00552C90">
        <w:t xml:space="preserve"> фантастики (включая </w:t>
      </w:r>
      <w:r w:rsidR="00947A2B" w:rsidRPr="00552C90">
        <w:t>«</w:t>
      </w:r>
      <w:r w:rsidRPr="00552C90">
        <w:t>зомби</w:t>
      </w:r>
      <w:r w:rsidR="00947A2B" w:rsidRPr="00552C90">
        <w:t>»</w:t>
      </w:r>
      <w:r w:rsidRPr="00552C90">
        <w:t>-тематику) или драматические сюжеты, даже в условно игровой форме, могут вызывать когнитивную дезориентацию и эмоциональную перегрузку.</w:t>
      </w:r>
    </w:p>
    <w:p w14:paraId="670B7E27" w14:textId="5354FD34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Пути решения: тщательно фильтровать предлагаемый контент. </w:t>
      </w:r>
      <w:r w:rsidRPr="00552C90">
        <w:lastRenderedPageBreak/>
        <w:t>Внимательно наблюдать за ребенком и его изменениями настроения, необычными вопросами, страхами, тревогами, опасениями. При необходимости привлечь психолога, психоневролога для решения проблемы.</w:t>
      </w:r>
    </w:p>
    <w:p w14:paraId="1E274CB4" w14:textId="6B83B71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CF1E10">
        <w:rPr>
          <w:b/>
        </w:rPr>
        <w:t xml:space="preserve">2. Критерии возрастного отбора контента для несовершеннолетних там, где это возможно, должны отталкиваться от устоявшихся в отечественной науке данных, связанных с целостностью восприятия ребенком экранного материала: </w:t>
      </w:r>
      <w:r w:rsidRPr="00552C90">
        <w:t>понимание сюжетных взаимосвязей и адекватное соотнесение размеров демонстрируемых объектов с реальностью становятся ключевыми критериями отбора контента.</w:t>
      </w:r>
    </w:p>
    <w:p w14:paraId="3FB1A2D9" w14:textId="1BD6717D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Особую осторожность требует подход к детям раннего возраста: использование цифровых технологий до 2-2,5 лет не только не способствует развитию, но и противоречит данным возрастной психологии. </w:t>
      </w:r>
    </w:p>
    <w:p w14:paraId="3A3520D7" w14:textId="676272BD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При введении цифрового контента в жизнь ребенка 2,5 лет и до 10-ти лет однозначно важным фактором является и эстетическое развитие ребенка, формирование достоверной картины мира, и это становится возможным с современными технологиями цветопередачи. Следует обратить внимание педагогов и родителей, что в русском языке названия цветовых оттенков тесно связаны с развитием речи и представлениями о природе, и это следует умело применять.</w:t>
      </w:r>
    </w:p>
    <w:p w14:paraId="76894CCD" w14:textId="008DAC1B" w:rsidR="00F773A3" w:rsidRPr="00552C90" w:rsidRDefault="00417FB5" w:rsidP="00AE3FCF">
      <w:pPr>
        <w:pStyle w:val="a4"/>
        <w:tabs>
          <w:tab w:val="left" w:pos="993"/>
        </w:tabs>
        <w:ind w:left="-142" w:right="-142" w:firstLine="851"/>
        <w:jc w:val="both"/>
      </w:pPr>
      <w:r>
        <w:t>Ч</w:t>
      </w:r>
      <w:r w:rsidR="00F773A3" w:rsidRPr="00552C90">
        <w:t xml:space="preserve">резмерно яркие краски, их </w:t>
      </w:r>
      <w:r w:rsidR="00947A2B" w:rsidRPr="00552C90">
        <w:t>«</w:t>
      </w:r>
      <w:r w:rsidR="00F773A3" w:rsidRPr="00552C90">
        <w:t>взрывной</w:t>
      </w:r>
      <w:r w:rsidR="00947A2B" w:rsidRPr="00552C90">
        <w:t>»</w:t>
      </w:r>
      <w:r w:rsidR="00F773A3" w:rsidRPr="00552C90">
        <w:t xml:space="preserve"> характер появления на экране действительно способны </w:t>
      </w:r>
      <w:proofErr w:type="spellStart"/>
      <w:r w:rsidR="00F773A3" w:rsidRPr="00552C90">
        <w:t>невротизировать</w:t>
      </w:r>
      <w:proofErr w:type="spellEnd"/>
      <w:r w:rsidR="00F773A3" w:rsidRPr="00552C90">
        <w:t xml:space="preserve"> </w:t>
      </w:r>
      <w:proofErr w:type="spellStart"/>
      <w:r w:rsidR="00F773A3" w:rsidRPr="00552C90">
        <w:t>ребенка</w:t>
      </w:r>
      <w:proofErr w:type="spellEnd"/>
      <w:r w:rsidR="00F773A3" w:rsidRPr="00552C90">
        <w:t>, как это происходит при просмотре зарубежных компьютерных мультипликаций. Но при этом насильственное насаждение только бежевого или любого другого цвета также сказывается на сенсорном развитии ребенка.</w:t>
      </w:r>
    </w:p>
    <w:p w14:paraId="173C0576" w14:textId="4682B0AE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Пути решения: целенаправленно создаваемый контент для развития, обучения или развлечения детей до 10-летнего возраста должен проходить экспертизу и получать официальное заключение детского психолога, психоневролога с анализом частоты сменяемости изображения, использованных цветов и оттенков.</w:t>
      </w:r>
    </w:p>
    <w:p w14:paraId="41ED9837" w14:textId="4F42F2EA" w:rsidR="00F773A3" w:rsidRPr="00CF1E10" w:rsidRDefault="00F773A3" w:rsidP="00AE3FCF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CF1E10">
        <w:rPr>
          <w:b/>
        </w:rPr>
        <w:t xml:space="preserve">3. Помимо содержательных и сенсорных аспектов цифрового взаимодействия, офтальмологические требования </w:t>
      </w:r>
      <w:r w:rsidR="009D19AF">
        <w:rPr>
          <w:b/>
        </w:rPr>
        <w:t xml:space="preserve">сводятся к </w:t>
      </w:r>
      <w:r w:rsidRPr="00CF1E10">
        <w:rPr>
          <w:b/>
        </w:rPr>
        <w:t>ключев</w:t>
      </w:r>
      <w:r w:rsidR="009D19AF">
        <w:rPr>
          <w:b/>
        </w:rPr>
        <w:t>ой</w:t>
      </w:r>
      <w:r w:rsidRPr="00CF1E10">
        <w:rPr>
          <w:b/>
        </w:rPr>
        <w:t xml:space="preserve"> рол</w:t>
      </w:r>
      <w:r w:rsidR="009D19AF">
        <w:rPr>
          <w:b/>
        </w:rPr>
        <w:t>и</w:t>
      </w:r>
      <w:r w:rsidRPr="00CF1E10">
        <w:rPr>
          <w:b/>
        </w:rPr>
        <w:t xml:space="preserve"> временных параметров экранного времени, независимо от формата и цели использования устройств.</w:t>
      </w:r>
    </w:p>
    <w:p w14:paraId="2A03A5F1" w14:textId="0F7A88BD" w:rsidR="00F773A3" w:rsidRPr="00552C90" w:rsidRDefault="0098424C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З</w:t>
      </w:r>
      <w:r w:rsidR="00F773A3" w:rsidRPr="00552C90">
        <w:t>рительное напряжение у несовер</w:t>
      </w:r>
      <w:r w:rsidRPr="00552C90">
        <w:t xml:space="preserve">шеннолетних напрямую </w:t>
      </w:r>
      <w:r w:rsidR="00F773A3" w:rsidRPr="00552C90">
        <w:t>коррелирует с длительностью непрерывного контакта с экраном, углом обзора и расстоянием до монитора. Особое внимание уделяется биомеханическим факторам: оптимальное расстояние от глаз до экрана (50-70 см), угол зрения (на уровне или ниже горизонта), равномерное освещение помещения, компенсирующее яркость дисплея. Эти параметры снижают риск развития компьютерного зрительного синдрома, включающего сухость роговицы, утомление глазных мышц и нарушение фокусировки. При этом современные технологии (например, LED-экраны с регулировкой температуры цвета) не отменяют необходимости регулярных перерывов по правилу 20-20-20 (каждые 20 минут отводить взгляд на 20 секунд на расстояние 20 метров),</w:t>
      </w:r>
    </w:p>
    <w:p w14:paraId="08799ECC" w14:textId="3BBBBB31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При этом образовательные задачи, включая работу с электронным </w:t>
      </w:r>
      <w:r w:rsidRPr="00552C90">
        <w:lastRenderedPageBreak/>
        <w:t>дневником или цифровыми учебными материалами, должны учитываться в общем объеме экранного времени, что требует синхронизации между школьными программами и домашним сопровождением. Суммарное ограничение экранного времени, включающего как образовательную деятельность (работа с электронным дневником, выполнение заданий на платформах), так и досуговое потребление, становится критическим элементом профилактики зрительных нарушений.</w:t>
      </w:r>
    </w:p>
    <w:p w14:paraId="3AEB97C4" w14:textId="2F5D7531" w:rsidR="00F773A3" w:rsidRDefault="00F773A3" w:rsidP="009204A9">
      <w:pPr>
        <w:pStyle w:val="a4"/>
        <w:tabs>
          <w:tab w:val="left" w:pos="993"/>
        </w:tabs>
        <w:ind w:left="-142" w:right="-142" w:firstLine="851"/>
        <w:jc w:val="both"/>
      </w:pPr>
      <w:r w:rsidRPr="00CF1E10">
        <w:rPr>
          <w:b/>
        </w:rPr>
        <w:t>4. Необходимо учитывать требования ортопедов и педиатров,</w:t>
      </w:r>
      <w:r w:rsidRPr="00552C90">
        <w:t xml:space="preserve"> оставшиеся неизменными: в отношении малоподвижного состояния при ознакомлении с цифровым контентом, вообще не претерпели изменений: статическое напряжение опорно-двигательного аппарата вредно при превышении научно обоснованных границ: урок в школе, занятие в дошкольном учреждении, в кружке регламентированы в том числе и на этих основаниях. Более того, специалисты обращают внимание, что и при избирательности позы просмотра, получившей развитие с использованием гаджетов, удерживаемых в руках, проблема не утратила актуальности: лежащий на боку, на спине ребенок с гаджетом в руках негативно воздействует на позвоночник, внутренние органы, органы зрения. Есть и факты </w:t>
      </w:r>
      <w:proofErr w:type="spellStart"/>
      <w:r w:rsidRPr="00552C90">
        <w:t>травмирования</w:t>
      </w:r>
      <w:proofErr w:type="spellEnd"/>
      <w:r w:rsidRPr="00552C90">
        <w:t xml:space="preserve"> лица при выпадении гаджета из рук.</w:t>
      </w:r>
    </w:p>
    <w:p w14:paraId="2F65B590" w14:textId="77777777" w:rsidR="001204A7" w:rsidRPr="00552C90" w:rsidRDefault="001204A7" w:rsidP="009204A9">
      <w:pPr>
        <w:pStyle w:val="a4"/>
        <w:tabs>
          <w:tab w:val="left" w:pos="993"/>
        </w:tabs>
        <w:ind w:left="-142" w:right="-142" w:firstLine="851"/>
        <w:jc w:val="both"/>
      </w:pPr>
    </w:p>
    <w:p w14:paraId="7B2A0F3E" w14:textId="77777777" w:rsidR="00F773A3" w:rsidRPr="00552C90" w:rsidRDefault="00F773A3" w:rsidP="009204A9">
      <w:pPr>
        <w:pStyle w:val="a4"/>
        <w:tabs>
          <w:tab w:val="left" w:pos="993"/>
        </w:tabs>
        <w:ind w:left="-142" w:right="-142" w:firstLine="851"/>
        <w:jc w:val="both"/>
      </w:pPr>
    </w:p>
    <w:p w14:paraId="1797C3F3" w14:textId="77777777" w:rsidR="00F773A3" w:rsidRPr="00552C90" w:rsidRDefault="00F773A3" w:rsidP="009204A9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552C90">
        <w:rPr>
          <w:b/>
        </w:rPr>
        <w:t>Выводы по разделу 4.</w:t>
      </w:r>
    </w:p>
    <w:p w14:paraId="5900922C" w14:textId="043D006C" w:rsidR="00F773A3" w:rsidRPr="00552C90" w:rsidRDefault="00F773A3" w:rsidP="009204A9">
      <w:pPr>
        <w:pStyle w:val="a4"/>
        <w:numPr>
          <w:ilvl w:val="0"/>
          <w:numId w:val="38"/>
        </w:numPr>
        <w:tabs>
          <w:tab w:val="left" w:pos="993"/>
        </w:tabs>
        <w:ind w:left="-142" w:right="-142" w:firstLine="851"/>
        <w:jc w:val="both"/>
      </w:pPr>
      <w:r w:rsidRPr="00552C90">
        <w:t>Центральным критерием определения допустимого уровня вовлеченности в цифровую среду выступает содержательное соответствие контента возрастным характеристикам воспри</w:t>
      </w:r>
      <w:r w:rsidR="00CF1E10">
        <w:t>ятия и когнитивным возможностям (</w:t>
      </w:r>
      <w:r w:rsidRPr="00552C90">
        <w:t>регламентация не должна сводиться к простому ограничению доступа, а предполагать сопровождение цифрового опыта со стороны родителей и педагогов, направленно</w:t>
      </w:r>
      <w:r w:rsidR="00A47486">
        <w:t>го</w:t>
      </w:r>
      <w:r w:rsidRPr="00552C90">
        <w:t xml:space="preserve"> на развитие критического мышления и эмоциональной устойчивости у детей</w:t>
      </w:r>
      <w:r w:rsidR="00CF1E10">
        <w:t>)</w:t>
      </w:r>
      <w:r w:rsidRPr="00552C90">
        <w:t>.</w:t>
      </w:r>
    </w:p>
    <w:p w14:paraId="2CC51E96" w14:textId="2859C5BC" w:rsidR="00F773A3" w:rsidRPr="00552C90" w:rsidRDefault="00F773A3" w:rsidP="009204A9">
      <w:pPr>
        <w:pStyle w:val="a4"/>
        <w:numPr>
          <w:ilvl w:val="0"/>
          <w:numId w:val="38"/>
        </w:numPr>
        <w:tabs>
          <w:tab w:val="left" w:pos="993"/>
        </w:tabs>
        <w:ind w:left="-142" w:right="-142" w:firstLine="851"/>
        <w:jc w:val="both"/>
      </w:pPr>
      <w:r w:rsidRPr="00552C90">
        <w:t>Офтальмологические и ортопедические требования подчеркивают необходимость регламентации временных параметров экранного времени и соблюдения биомеханических норм. Одновременно необходимо учитывать суммарную нагрузку, включающую как образовательную деятельность (работу с электронным дневником, цифровыми учебными материалами), так и досуговое потребление, что требует синхронизации школьных программ и домашнего сопровождения. Статическое напряжение опорно-двигательного аппарата, связанное с длительным использованием гаджетов, а также риски, обусловленные неудобными позами (например, просмотр в положении лежа), требуют формирования у детей навыков регулярной смены поз и чередования цифровой активности с физической.</w:t>
      </w:r>
    </w:p>
    <w:p w14:paraId="21333CBB" w14:textId="77777777" w:rsidR="00F773A3" w:rsidRPr="00552C90" w:rsidRDefault="00F773A3" w:rsidP="009204A9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Таким образом, эффективная регламентация цифрового взаимодействия несовершеннолетних предполагает многомерный подход, сочетающий содержательный, временной и физиологический аспекты, а также активное участие родителей, педагогов и медицинских специалистов.</w:t>
      </w:r>
    </w:p>
    <w:p w14:paraId="1DB068DC" w14:textId="0CFDBF2D" w:rsidR="00F773A3" w:rsidRPr="00552C90" w:rsidRDefault="00F773A3" w:rsidP="00CF1E10">
      <w:pPr>
        <w:pStyle w:val="1"/>
        <w:tabs>
          <w:tab w:val="left" w:pos="993"/>
        </w:tabs>
        <w:spacing w:before="0"/>
        <w:ind w:right="-142"/>
        <w:rPr>
          <w:rFonts w:ascii="Times New Roman" w:hAnsi="Times New Roman" w:cs="Times New Roman"/>
          <w:b/>
          <w:color w:val="auto"/>
          <w:sz w:val="28"/>
          <w:szCs w:val="28"/>
        </w:rPr>
        <w:sectPr w:rsidR="00F773A3" w:rsidRPr="00552C90" w:rsidSect="005B04B8"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14:paraId="2AC71568" w14:textId="38688B2F" w:rsidR="0078352F" w:rsidRPr="00552C90" w:rsidRDefault="0078352F" w:rsidP="00AE3FCF">
      <w:pPr>
        <w:pStyle w:val="1"/>
        <w:tabs>
          <w:tab w:val="left" w:pos="993"/>
        </w:tabs>
        <w:spacing w:before="0"/>
        <w:ind w:left="-142" w:right="-14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198301557"/>
      <w:r w:rsidRPr="00552C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Раздел 5. </w:t>
      </w:r>
      <w:r w:rsidR="009B4E4E" w:rsidRPr="00552C90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BC4352" w:rsidRPr="00552C90">
        <w:rPr>
          <w:rFonts w:ascii="Times New Roman" w:hAnsi="Times New Roman" w:cs="Times New Roman"/>
          <w:b/>
          <w:color w:val="auto"/>
          <w:sz w:val="28"/>
          <w:szCs w:val="28"/>
        </w:rPr>
        <w:t>отенциальные риски</w:t>
      </w:r>
      <w:r w:rsidRPr="00552C9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b/>
          <w:color w:val="auto"/>
          <w:spacing w:val="-1"/>
          <w:sz w:val="28"/>
          <w:szCs w:val="28"/>
        </w:rPr>
        <w:t>и возможные мероприятия (действия) по их снижению с учетом возрастной периодизации</w:t>
      </w:r>
      <w:bookmarkEnd w:id="8"/>
    </w:p>
    <w:p w14:paraId="07C7AD35" w14:textId="4A70EB02" w:rsidR="0078352F" w:rsidRPr="00B452FE" w:rsidRDefault="0078352F" w:rsidP="00AE3FCF">
      <w:pPr>
        <w:pStyle w:val="a4"/>
        <w:tabs>
          <w:tab w:val="left" w:pos="993"/>
        </w:tabs>
        <w:ind w:left="-142" w:right="-142"/>
        <w:jc w:val="center"/>
        <w:rPr>
          <w:b/>
          <w:i/>
          <w:sz w:val="22"/>
        </w:rPr>
      </w:pPr>
      <w:r w:rsidRPr="00B452FE">
        <w:rPr>
          <w:b/>
          <w:i/>
          <w:sz w:val="22"/>
        </w:rPr>
        <w:t xml:space="preserve"> </w:t>
      </w:r>
      <w:r w:rsidR="00BC4352" w:rsidRPr="00B452FE">
        <w:rPr>
          <w:b/>
          <w:i/>
          <w:sz w:val="22"/>
        </w:rPr>
        <w:t>(уровень степени вовлеченности несовершеннолетних на каждом возрастном этапе в просмотр нежелательного контента, противоправные действия</w:t>
      </w:r>
      <w:r w:rsidRPr="00B452FE">
        <w:rPr>
          <w:b/>
          <w:i/>
          <w:sz w:val="22"/>
        </w:rPr>
        <w:t xml:space="preserve">; комплекс мер по обеспечению безопасности </w:t>
      </w:r>
      <w:proofErr w:type="spellStart"/>
      <w:r w:rsidRPr="00B452FE">
        <w:rPr>
          <w:b/>
          <w:i/>
          <w:sz w:val="22"/>
        </w:rPr>
        <w:t>медиасреды</w:t>
      </w:r>
      <w:proofErr w:type="spellEnd"/>
      <w:r w:rsidRPr="00B452FE">
        <w:rPr>
          <w:b/>
          <w:i/>
          <w:sz w:val="22"/>
        </w:rPr>
        <w:t xml:space="preserve"> по снижению рисков, связанных с использованием цифровых технологий несовершеннолетними, с учетом возрастной периодизации)</w:t>
      </w:r>
    </w:p>
    <w:p w14:paraId="59CB3DC7" w14:textId="77777777" w:rsidR="0078352F" w:rsidRPr="00552C90" w:rsidRDefault="0078352F" w:rsidP="00AE3FCF">
      <w:pPr>
        <w:pStyle w:val="a4"/>
        <w:tabs>
          <w:tab w:val="left" w:pos="993"/>
        </w:tabs>
        <w:ind w:left="-142" w:right="-142" w:firstLine="851"/>
      </w:pPr>
    </w:p>
    <w:p w14:paraId="4DC2A8C8" w14:textId="6989C752" w:rsidR="00F773A3" w:rsidRPr="00552C90" w:rsidRDefault="00797E1D" w:rsidP="00AE3FCF">
      <w:pPr>
        <w:pStyle w:val="a4"/>
        <w:tabs>
          <w:tab w:val="left" w:pos="993"/>
        </w:tabs>
        <w:ind w:left="-142" w:right="-142" w:firstLine="851"/>
        <w:jc w:val="both"/>
      </w:pPr>
      <w:r w:rsidRPr="009204A9">
        <w:t>Контакт несовершеннолетнего с цифровой средой влечет</w:t>
      </w:r>
      <w:r>
        <w:t xml:space="preserve"> к</w:t>
      </w:r>
      <w:r w:rsidR="00F773A3" w:rsidRPr="00552C90">
        <w:t xml:space="preserve">омплекс рисков правового и социально-педагогического характера, </w:t>
      </w:r>
      <w:r w:rsidR="00825937" w:rsidRPr="00552C90">
        <w:t xml:space="preserve">могут трансформироваться </w:t>
      </w:r>
      <w:r w:rsidR="00F773A3" w:rsidRPr="00552C90">
        <w:t xml:space="preserve">в зависимости от возрастных особенностей. В качестве риска можно рассматривать различное условие или обстоятельство, которое способствует вероятности вовлечения несовершеннолетних и молодежи в противоправную деятельность, формирования у них </w:t>
      </w:r>
      <w:proofErr w:type="spellStart"/>
      <w:r w:rsidR="00F773A3" w:rsidRPr="00552C90">
        <w:t>девиантного</w:t>
      </w:r>
      <w:proofErr w:type="spellEnd"/>
      <w:r w:rsidR="00F773A3" w:rsidRPr="00552C90">
        <w:t xml:space="preserve"> поведения. Эти риски проявляются в форме повышенной вовлеченности в нежелательный контент, возможных противоправных действиях и психологической травме, возникающей при контакте с деструктивной информацией.</w:t>
      </w:r>
    </w:p>
    <w:p w14:paraId="3FD1EC1B" w14:textId="42693465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Особую значимость приобретает динамика рисков в условиях активно развивающейся цифровой эпохи</w:t>
      </w:r>
      <w:r w:rsidR="00B063D2" w:rsidRPr="00552C90">
        <w:t>, то есть,</w:t>
      </w:r>
      <w:r w:rsidRPr="00552C90">
        <w:t xml:space="preserve"> если еще десять лет назад такие явления, как </w:t>
      </w:r>
      <w:proofErr w:type="spellStart"/>
      <w:r w:rsidRPr="00552C90">
        <w:t>кибербуллинг</w:t>
      </w:r>
      <w:proofErr w:type="spellEnd"/>
      <w:r w:rsidRPr="00552C90">
        <w:t xml:space="preserve"> или </w:t>
      </w:r>
      <w:r w:rsidR="00947A2B" w:rsidRPr="00552C90">
        <w:t>«</w:t>
      </w:r>
      <w:r w:rsidRPr="00552C90">
        <w:t>скроллинг</w:t>
      </w:r>
      <w:r w:rsidR="00947A2B" w:rsidRPr="00552C90">
        <w:t>»</w:t>
      </w:r>
      <w:r w:rsidRPr="00552C90">
        <w:t xml:space="preserve"> (иная зависимость от алгоритмов рекомендаций), не входили в фокус отечественных исследований, то сегодня они требуют системного анализа. Кроме того, в условиях стремительного развития цифровых технологий и внедрения искусственного интеллекта (далее </w:t>
      </w:r>
      <w:r w:rsidR="00B063D2" w:rsidRPr="00552C90">
        <w:t xml:space="preserve">– </w:t>
      </w:r>
      <w:r w:rsidRPr="00552C90">
        <w:t xml:space="preserve">ИИ) в повседневную жизнь возникают новые риски, связанные с их потенциальным использованием несовершеннолетними в асоциальных или противоправных целях. Эти угрозы, недавно казавшиеся фантастическими, сегодня требуют внимания ввиду доступности </w:t>
      </w:r>
      <w:proofErr w:type="spellStart"/>
      <w:r w:rsidRPr="00552C90">
        <w:t>нейросетевых</w:t>
      </w:r>
      <w:proofErr w:type="spellEnd"/>
      <w:r w:rsidRPr="00552C90">
        <w:t xml:space="preserve"> инструментов, способных генерировать реалистичный </w:t>
      </w:r>
      <w:proofErr w:type="spellStart"/>
      <w:r w:rsidRPr="00552C90">
        <w:t>фейковый</w:t>
      </w:r>
      <w:proofErr w:type="spellEnd"/>
      <w:r w:rsidRPr="00552C90">
        <w:t xml:space="preserve"> контент, автоматизировать манипуляции в социальных сетях или даже поддерживать деструктивные идеологии через персонализированные алгоритмы.</w:t>
      </w:r>
    </w:p>
    <w:p w14:paraId="1A4D11E6" w14:textId="7E5FDF61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На данный момент отсутствует исчерпывающий перечень факторов риска, поскольку общество и научно-технических прогресс постоянно меняются. В рамках общего анализа рисков, связанных с цифровой средой, представляет интерес </w:t>
      </w:r>
      <w:r w:rsidR="00947A2B" w:rsidRPr="00552C90">
        <w:t>«</w:t>
      </w:r>
      <w:r w:rsidRPr="00552C90">
        <w:t>Карта информацио</w:t>
      </w:r>
      <w:r w:rsidR="00407FDB" w:rsidRPr="00552C90">
        <w:t xml:space="preserve">нных угроз </w:t>
      </w:r>
      <w:proofErr w:type="spellStart"/>
      <w:r w:rsidR="00407FDB" w:rsidRPr="00552C90">
        <w:t>медиабезопасности</w:t>
      </w:r>
      <w:proofErr w:type="spellEnd"/>
      <w:r w:rsidR="00947A2B" w:rsidRPr="00552C90">
        <w:t>»</w:t>
      </w:r>
      <w:r w:rsidR="00407FDB" w:rsidRPr="00552C90">
        <w:rPr>
          <w:rStyle w:val="a8"/>
        </w:rPr>
        <w:footnoteReference w:id="66"/>
      </w:r>
      <w:r w:rsidRPr="00552C90">
        <w:t xml:space="preserve">, разработанная </w:t>
      </w:r>
      <w:r w:rsidR="00B063D2" w:rsidRPr="00552C90">
        <w:t>В.Д.</w:t>
      </w:r>
      <w:r w:rsidR="008541AC">
        <w:t> </w:t>
      </w:r>
      <w:r w:rsidRPr="00552C90">
        <w:t>Никишиным</w:t>
      </w:r>
      <w:r w:rsidR="008541AC">
        <w:t xml:space="preserve">. </w:t>
      </w:r>
      <w:r w:rsidRPr="00552C90">
        <w:t>Данная карта систематизирует угрозы по различным категориям, позволяет их условно классифицировать.</w:t>
      </w:r>
    </w:p>
    <w:p w14:paraId="36967D19" w14:textId="434B1342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Анализ факторов риска в онлайн-среде, проведенный отечественными исследователями, позволяет выделить систематизированную классификацию угроз, которым подвержены несовершеннолетние. Г.У. Солдатова и </w:t>
      </w:r>
      <w:proofErr w:type="spellStart"/>
      <w:r w:rsidRPr="00552C90">
        <w:t>е</w:t>
      </w:r>
      <w:r w:rsidR="0072238F">
        <w:t>е</w:t>
      </w:r>
      <w:proofErr w:type="spellEnd"/>
      <w:r w:rsidRPr="00552C90">
        <w:t xml:space="preserve"> коллеги (Т.А. </w:t>
      </w:r>
      <w:proofErr w:type="spellStart"/>
      <w:r w:rsidRPr="00552C90">
        <w:t>Нестик</w:t>
      </w:r>
      <w:proofErr w:type="spellEnd"/>
      <w:r w:rsidRPr="00552C90">
        <w:t>, Е.И. Рассказова, Е.Ю. Зотова)</w:t>
      </w:r>
      <w:r w:rsidR="00530037" w:rsidRPr="00552C90">
        <w:rPr>
          <w:rStyle w:val="a8"/>
        </w:rPr>
        <w:footnoteReference w:id="67"/>
      </w:r>
      <w:r w:rsidRPr="00552C90">
        <w:t xml:space="preserve"> выделяют четыре основных типа рисков: контентные, коммуникационные, технические и потребительские. Эти категории дополняются </w:t>
      </w:r>
      <w:proofErr w:type="spellStart"/>
      <w:r w:rsidRPr="00552C90">
        <w:t>репутационными</w:t>
      </w:r>
      <w:proofErr w:type="spellEnd"/>
      <w:r w:rsidRPr="00552C90">
        <w:t xml:space="preserve"> рисками, на которые акцентируют внимание Т.А. Симакова и Е.Е. </w:t>
      </w:r>
      <w:proofErr w:type="spellStart"/>
      <w:r w:rsidRPr="00552C90">
        <w:t>Гаврина</w:t>
      </w:r>
      <w:proofErr w:type="spellEnd"/>
      <w:r w:rsidR="00530037" w:rsidRPr="00552C90">
        <w:rPr>
          <w:rStyle w:val="a8"/>
        </w:rPr>
        <w:footnoteReference w:id="68"/>
      </w:r>
      <w:r w:rsidRPr="00552C90">
        <w:t xml:space="preserve">, </w:t>
      </w:r>
      <w:proofErr w:type="spellStart"/>
      <w:r w:rsidRPr="00552C90">
        <w:t>подчеркивая</w:t>
      </w:r>
      <w:proofErr w:type="spellEnd"/>
      <w:r w:rsidRPr="00552C90">
        <w:t xml:space="preserve"> долгосрочные последствия </w:t>
      </w:r>
      <w:r w:rsidRPr="00552C90">
        <w:lastRenderedPageBreak/>
        <w:t>цифровой активности для личности и социального статуса.</w:t>
      </w:r>
    </w:p>
    <w:p w14:paraId="1CDFF2F3" w14:textId="6921C20B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Контентные риски связаны с воздействием информации, способной вызвать стрессовую реакцию, включая шок-контент, </w:t>
      </w:r>
      <w:proofErr w:type="spellStart"/>
      <w:r w:rsidRPr="00552C90">
        <w:t>треш</w:t>
      </w:r>
      <w:proofErr w:type="spellEnd"/>
      <w:r w:rsidRPr="00552C90">
        <w:t>-контент и иные формы деструктивного материала. Например, исследования С.Ю. Ждановой и В.Ф.</w:t>
      </w:r>
      <w:r w:rsidR="008541AC">
        <w:t> </w:t>
      </w:r>
      <w:r w:rsidRPr="00552C90">
        <w:t>Дорониной</w:t>
      </w:r>
      <w:r w:rsidR="00045A69" w:rsidRPr="00552C90">
        <w:rPr>
          <w:rStyle w:val="a8"/>
        </w:rPr>
        <w:footnoteReference w:id="69"/>
      </w:r>
      <w:r w:rsidRPr="00552C90">
        <w:t xml:space="preserve"> выявили восемь категорий рисков, наиболее часто встречающихся среди молодых пользователей:</w:t>
      </w:r>
    </w:p>
    <w:p w14:paraId="55CE48C9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1. Контент о насилии и самоповреждении;</w:t>
      </w:r>
    </w:p>
    <w:p w14:paraId="3CA72A5F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2. </w:t>
      </w:r>
      <w:proofErr w:type="spellStart"/>
      <w:r w:rsidRPr="00552C90">
        <w:t>Сексуализированный</w:t>
      </w:r>
      <w:proofErr w:type="spellEnd"/>
      <w:r w:rsidRPr="00552C90">
        <w:t xml:space="preserve"> материал;</w:t>
      </w:r>
    </w:p>
    <w:p w14:paraId="565ADEAE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3. Пропаганда наркотиков и </w:t>
      </w:r>
      <w:proofErr w:type="spellStart"/>
      <w:r w:rsidRPr="00552C90">
        <w:t>психоактивных</w:t>
      </w:r>
      <w:proofErr w:type="spellEnd"/>
      <w:r w:rsidRPr="00552C90">
        <w:t xml:space="preserve"> веществ;</w:t>
      </w:r>
    </w:p>
    <w:p w14:paraId="45B31EFB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4. Идеологии и движения, противоречащие законодательству;</w:t>
      </w:r>
    </w:p>
    <w:p w14:paraId="50FE160F" w14:textId="38248DE8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5.</w:t>
      </w:r>
      <w:r w:rsidR="00B063D2" w:rsidRPr="00552C90">
        <w:t> </w:t>
      </w:r>
      <w:r w:rsidRPr="00552C90">
        <w:t>Информация, влияющая на психическое состояние (например, триггер-контент);</w:t>
      </w:r>
    </w:p>
    <w:p w14:paraId="48825B77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6. Нарушение моральных и этических норм;</w:t>
      </w:r>
    </w:p>
    <w:p w14:paraId="11EB9EE8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7. Рекламные практики, нарушающие принципы добросовестности;</w:t>
      </w:r>
    </w:p>
    <w:p w14:paraId="6FB9E182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8. Ложные или </w:t>
      </w:r>
      <w:proofErr w:type="spellStart"/>
      <w:r w:rsidRPr="00552C90">
        <w:t>манипулятивные</w:t>
      </w:r>
      <w:proofErr w:type="spellEnd"/>
      <w:r w:rsidRPr="00552C90">
        <w:t xml:space="preserve"> сообщения (дезинформация).</w:t>
      </w:r>
    </w:p>
    <w:p w14:paraId="175252B7" w14:textId="44CB9CB3" w:rsidR="00F773A3" w:rsidRPr="00552C90" w:rsidRDefault="00530037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Ч</w:t>
      </w:r>
      <w:r w:rsidR="00F773A3" w:rsidRPr="00552C90">
        <w:t>аще всего несовершеннолетние сталкиваются с контентом, искажающим представления о морали, психически воздействующим (включая шокирующие образы) и нормализующим насилие. Особенно уязвимы в этом контексте подростки, чьи когнитивные фильтры ещ</w:t>
      </w:r>
      <w:r w:rsidR="0072238F">
        <w:t>е</w:t>
      </w:r>
      <w:r w:rsidR="00F773A3" w:rsidRPr="00552C90">
        <w:t xml:space="preserve"> недостаточно развиты для критической оценки подобного материала.</w:t>
      </w:r>
    </w:p>
    <w:p w14:paraId="34B8A914" w14:textId="69A0A5B4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Анализ возрастных этапов позволяет выявить специфические уязвимости, требующие дифференцированного подхода в регулировании. Подробно о возрастной </w:t>
      </w:r>
      <w:proofErr w:type="spellStart"/>
      <w:r w:rsidRPr="00552C90">
        <w:t>дифференции</w:t>
      </w:r>
      <w:proofErr w:type="spellEnd"/>
      <w:r w:rsidRPr="00552C90">
        <w:t xml:space="preserve"> можно прочитать в изданном в 2024 году Учебно-методическом пособии </w:t>
      </w:r>
      <w:r w:rsidR="00947A2B" w:rsidRPr="00552C90">
        <w:t>«</w:t>
      </w:r>
      <w:r w:rsidRPr="00552C90">
        <w:t>Риски в цифровой среде: диагност</w:t>
      </w:r>
      <w:r w:rsidR="00CA43F2" w:rsidRPr="00552C90">
        <w:t>ика, профилактика, коррекция</w:t>
      </w:r>
      <w:r w:rsidR="00947A2B" w:rsidRPr="00552C90">
        <w:t>»</w:t>
      </w:r>
      <w:r w:rsidR="00CA43F2" w:rsidRPr="00552C90">
        <w:rPr>
          <w:rStyle w:val="a8"/>
        </w:rPr>
        <w:footnoteReference w:id="70"/>
      </w:r>
      <w:r w:rsidR="008541AC">
        <w:t xml:space="preserve">. </w:t>
      </w:r>
      <w:r w:rsidRPr="00552C90">
        <w:t xml:space="preserve">Данное пособие посвящено проблеме рисков цифровой среды, с которыми современные дети сталкиваются на разных этапах взросления. Цифровые риски подробно рассматриваются в контексте трех возрастов </w:t>
      </w:r>
      <w:r w:rsidR="00B063D2" w:rsidRPr="00552C90">
        <w:t xml:space="preserve">– </w:t>
      </w:r>
      <w:r w:rsidRPr="00552C90">
        <w:t>дошкольного, младшего школьного и подросткового. Прослеживается причинно-следственная связь между психологическими особенностями конкретного возраста и характерными для него цифровыми рисками. В пособии представлен современный диагностический инструментарий, позволяющий выявлять цифровые риски у детей и подростков.</w:t>
      </w:r>
    </w:p>
    <w:p w14:paraId="186BDEC5" w14:textId="1E70340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Кроме того, подробный инструментарий, позволяющий оценить цифровые риски отклоняющегося поведения в </w:t>
      </w:r>
      <w:r w:rsidR="00B063D2" w:rsidRPr="00552C90">
        <w:t>и</w:t>
      </w:r>
      <w:r w:rsidRPr="00552C90">
        <w:t>нтернете</w:t>
      </w:r>
      <w:r w:rsidR="008541AC">
        <w:t>,</w:t>
      </w:r>
      <w:r w:rsidRPr="00552C90">
        <w:t xml:space="preserve"> был </w:t>
      </w:r>
      <w:r w:rsidR="008541AC" w:rsidRPr="00552C90">
        <w:t>пред</w:t>
      </w:r>
      <w:r w:rsidR="008541AC">
        <w:t xml:space="preserve">ставлен </w:t>
      </w:r>
      <w:r w:rsidR="008541AC" w:rsidRPr="00552C90">
        <w:t>в</w:t>
      </w:r>
      <w:r w:rsidR="00CA43F2" w:rsidRPr="00552C90">
        <w:t xml:space="preserve"> методических рекомендациях</w:t>
      </w:r>
      <w:r w:rsidR="00CA43F2" w:rsidRPr="00552C90">
        <w:rPr>
          <w:rStyle w:val="a8"/>
        </w:rPr>
        <w:footnoteReference w:id="71"/>
      </w:r>
      <w:r w:rsidR="008541AC">
        <w:t>,</w:t>
      </w:r>
      <w:r w:rsidRPr="00552C90">
        <w:t xml:space="preserve"> разработан</w:t>
      </w:r>
      <w:r w:rsidR="008541AC">
        <w:t>н</w:t>
      </w:r>
      <w:r w:rsidRPr="00552C90">
        <w:t>ы</w:t>
      </w:r>
      <w:r w:rsidR="008541AC">
        <w:t>х</w:t>
      </w:r>
      <w:r w:rsidRPr="00552C90">
        <w:t xml:space="preserve"> Федеральным центром развития программ социализации подростков в рамках реализации стратегической программы </w:t>
      </w:r>
      <w:r w:rsidR="00947A2B" w:rsidRPr="00552C90">
        <w:t>«</w:t>
      </w:r>
      <w:r w:rsidRPr="00552C90">
        <w:t>Подростки России</w:t>
      </w:r>
      <w:r w:rsidR="00947A2B" w:rsidRPr="00552C90">
        <w:t>»</w:t>
      </w:r>
      <w:r w:rsidRPr="00552C90">
        <w:t xml:space="preserve"> Уполномоченного при Президенте Российской Федерации по правам ребенка и при поддержке Министерства просвещения </w:t>
      </w:r>
      <w:r w:rsidR="005040EB" w:rsidRPr="00552C90">
        <w:t>Российской Федерации</w:t>
      </w:r>
      <w:r w:rsidRPr="00552C90">
        <w:t xml:space="preserve">. </w:t>
      </w:r>
      <w:r w:rsidR="008541AC">
        <w:t>Указанном материале даны</w:t>
      </w:r>
      <w:r w:rsidRPr="00552C90">
        <w:t xml:space="preserve"> рекомендации по диагностике и оценке рисков отклоняющегося онлайн-поведения, управлению трудными случаями, </w:t>
      </w:r>
      <w:r w:rsidRPr="00552C90">
        <w:lastRenderedPageBreak/>
        <w:t>анализу ресурсов развития детей, подростков и юношей.</w:t>
      </w:r>
    </w:p>
    <w:p w14:paraId="33356F58" w14:textId="387EFC7D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С учетом существующих потенциальных рисков становится ясно, что проблема защиты несовершеннолетних в </w:t>
      </w:r>
      <w:proofErr w:type="spellStart"/>
      <w:r w:rsidRPr="00552C90">
        <w:t>медиасреде</w:t>
      </w:r>
      <w:proofErr w:type="spellEnd"/>
      <w:r w:rsidRPr="00552C90">
        <w:t xml:space="preserve"> является многогранной и межведомственной, причем роль специалистов различных областей науки и сам формат возможных мероприятий (действий) по снижению этих рисков меняется в зависимости от возрастных категорий несовершеннолетних.</w:t>
      </w:r>
    </w:p>
    <w:p w14:paraId="33D7640D" w14:textId="46026711" w:rsidR="00F773A3" w:rsidRPr="00CF1E10" w:rsidRDefault="00CF1E10" w:rsidP="00CF1E10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>
        <w:rPr>
          <w:b/>
        </w:rPr>
        <w:t>1. Ран</w:t>
      </w:r>
      <w:r w:rsidR="00F36AD3">
        <w:rPr>
          <w:b/>
        </w:rPr>
        <w:t>н</w:t>
      </w:r>
      <w:r>
        <w:rPr>
          <w:b/>
        </w:rPr>
        <w:t xml:space="preserve">ее детство. </w:t>
      </w:r>
      <w:r w:rsidR="00F773A3" w:rsidRPr="00552C90">
        <w:t xml:space="preserve">Категорическое </w:t>
      </w:r>
      <w:r w:rsidR="00947A2B" w:rsidRPr="00552C90">
        <w:t>«</w:t>
      </w:r>
      <w:r w:rsidR="00F773A3" w:rsidRPr="00552C90">
        <w:t>нет</w:t>
      </w:r>
      <w:r w:rsidR="00947A2B" w:rsidRPr="00552C90">
        <w:t>»</w:t>
      </w:r>
      <w:r w:rsidR="00F773A3" w:rsidRPr="00552C90">
        <w:t xml:space="preserve">. Выше было обосновано категорическое неприятие специалистами вовлечения детей от 0 до 2,5 лет в </w:t>
      </w:r>
      <w:proofErr w:type="spellStart"/>
      <w:r w:rsidR="00F773A3" w:rsidRPr="00552C90">
        <w:t>медиадеятельность</w:t>
      </w:r>
      <w:proofErr w:type="spellEnd"/>
      <w:r w:rsidR="00F773A3" w:rsidRPr="00552C90">
        <w:t xml:space="preserve">, хотя тенденция такая наблюдается во всем мире, и продиктована родительской позицией попустительства, поиска новых способов развлечь и отвлечь маленького ребенка: проще дать планшет, чем носить на руках и рассматривать реальные предметы, играть в прибаутки и </w:t>
      </w:r>
      <w:proofErr w:type="spellStart"/>
      <w:r w:rsidR="00F773A3" w:rsidRPr="00552C90">
        <w:t>потешки</w:t>
      </w:r>
      <w:proofErr w:type="spellEnd"/>
      <w:r w:rsidR="00F773A3" w:rsidRPr="00552C90">
        <w:t xml:space="preserve">, организовывать игры с ребенком в игрушки, способствующие освоению окружающей среды через сенсорно-моторные действия: вижу игрушку, распознаю ее цвет, ощущаю ее размер, материал, температуру, запоминаю название. Именно так формируется </w:t>
      </w:r>
      <w:r w:rsidR="00B063D2" w:rsidRPr="00552C90">
        <w:t>П</w:t>
      </w:r>
      <w:r w:rsidR="00F773A3" w:rsidRPr="00552C90">
        <w:t xml:space="preserve">ервая сигнальная система </w:t>
      </w:r>
      <w:r w:rsidR="00B063D2" w:rsidRPr="00552C90">
        <w:t xml:space="preserve">– </w:t>
      </w:r>
      <w:r w:rsidR="00F773A3" w:rsidRPr="00552C90">
        <w:t>формирование образов реального внешнего мира через все каналы контакта с этим миром.</w:t>
      </w:r>
    </w:p>
    <w:p w14:paraId="73916A74" w14:textId="12B213FE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При подмене такой </w:t>
      </w:r>
      <w:r w:rsidR="00947A2B" w:rsidRPr="00552C90">
        <w:t>«</w:t>
      </w:r>
      <w:r w:rsidRPr="00552C90">
        <w:t>вещной</w:t>
      </w:r>
      <w:r w:rsidR="00947A2B" w:rsidRPr="00552C90">
        <w:t>»</w:t>
      </w:r>
      <w:r w:rsidRPr="00552C90">
        <w:t xml:space="preserve"> деятельности аналогичным заданием в экранном варианте маленький ребенок не в состоянии соотнести объем, размер, вес </w:t>
      </w:r>
      <w:r w:rsidR="00B063D2" w:rsidRPr="00552C90">
        <w:t xml:space="preserve">– </w:t>
      </w:r>
      <w:r w:rsidRPr="00552C90">
        <w:t xml:space="preserve">то есть не получает более чем половины сенсорной информации. Например, классическая игра в возрасте от 10 месяцев и до 2 лет </w:t>
      </w:r>
      <w:r w:rsidR="00B063D2" w:rsidRPr="00552C90">
        <w:t xml:space="preserve">– </w:t>
      </w:r>
      <w:r w:rsidRPr="00552C90">
        <w:t xml:space="preserve">собирание пирамидки. В идеале сама игрушка постоянно меняется и усложняется, размер становится мельче, а количество элементов возрастает. Это формирует представления о цвете (начинаем с самых основных), о величине кольца, его толщине, мягкости (пирамидка для самых маленьких может быть изготовлена из максимально эластичных </w:t>
      </w:r>
      <w:proofErr w:type="spellStart"/>
      <w:r w:rsidRPr="00552C90">
        <w:t>нетравматичных</w:t>
      </w:r>
      <w:proofErr w:type="spellEnd"/>
      <w:r w:rsidRPr="00552C90">
        <w:t xml:space="preserve"> материалов). И очень важно </w:t>
      </w:r>
      <w:r w:rsidR="00B063D2" w:rsidRPr="00552C90">
        <w:t xml:space="preserve">– </w:t>
      </w:r>
      <w:r w:rsidRPr="00552C90">
        <w:t>ребенок соотносит расположение элементов в пространстве: в кольцах пирамидки есть отверстия, которые надо надеть на центральную ось.</w:t>
      </w:r>
    </w:p>
    <w:p w14:paraId="6D79A445" w14:textId="0BCFA54B" w:rsidR="00F773A3" w:rsidRPr="00552C90" w:rsidRDefault="00F773A3" w:rsidP="0039067B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Аналогичное упражнение по сбору пирамидки на экране не дает данных навыков. Да, ребенок может усвоить цвет, соотношение размера (</w:t>
      </w:r>
      <w:r w:rsidR="00947A2B" w:rsidRPr="00552C90">
        <w:t>«</w:t>
      </w:r>
      <w:r w:rsidR="00B452FE" w:rsidRPr="00552C90">
        <w:t>внизу самого крупного кольца</w:t>
      </w:r>
      <w:r w:rsidR="00947A2B" w:rsidRPr="00552C90">
        <w:t>»</w:t>
      </w:r>
      <w:r w:rsidRPr="00552C90">
        <w:t>)</w:t>
      </w:r>
      <w:r w:rsidR="00B063D2" w:rsidRPr="00552C90">
        <w:t>,</w:t>
      </w:r>
      <w:r w:rsidRPr="00552C90">
        <w:t xml:space="preserve"> но кольца как такового он не ощутит! В дальнейшем это негативно сказывается на способности координировать свои движения в простран</w:t>
      </w:r>
      <w:r w:rsidR="0039067B">
        <w:t xml:space="preserve">стве, оперировать с предметами. </w:t>
      </w:r>
      <w:r w:rsidRPr="00552C90">
        <w:t>Кроме того, дети в раннем возрасте не в состоянии дифференцир</w:t>
      </w:r>
      <w:r w:rsidR="0039067B">
        <w:t xml:space="preserve">овать реальность </w:t>
      </w:r>
      <w:r w:rsidR="005C290A">
        <w:t>от</w:t>
      </w:r>
      <w:r w:rsidR="0039067B">
        <w:t xml:space="preserve"> изображени</w:t>
      </w:r>
      <w:r w:rsidR="005C290A">
        <w:t>я</w:t>
      </w:r>
      <w:r w:rsidR="0039067B">
        <w:t xml:space="preserve">. </w:t>
      </w:r>
      <w:r w:rsidRPr="00552C90">
        <w:t xml:space="preserve">Таким образом, можно уверенно утверждать: </w:t>
      </w:r>
      <w:r w:rsidR="0039067B">
        <w:t>п</w:t>
      </w:r>
      <w:r w:rsidRPr="00552C90">
        <w:t xml:space="preserve">ервая сигнальная система формируется </w:t>
      </w:r>
      <w:proofErr w:type="spellStart"/>
      <w:r w:rsidRPr="00552C90">
        <w:t>стартово</w:t>
      </w:r>
      <w:proofErr w:type="spellEnd"/>
      <w:r w:rsidRPr="00552C90">
        <w:t xml:space="preserve"> </w:t>
      </w:r>
      <w:proofErr w:type="spellStart"/>
      <w:r w:rsidRPr="00552C90">
        <w:t>патологизированно</w:t>
      </w:r>
      <w:proofErr w:type="spellEnd"/>
      <w:r w:rsidRPr="00552C90">
        <w:t xml:space="preserve"> при подмене способов изучения реального мира.</w:t>
      </w:r>
    </w:p>
    <w:p w14:paraId="06373D3B" w14:textId="317923AB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Следует признать, что по некоторым исследованиям, ранняя </w:t>
      </w:r>
      <w:proofErr w:type="spellStart"/>
      <w:r w:rsidRPr="00552C90">
        <w:t>цифровизация</w:t>
      </w:r>
      <w:proofErr w:type="spellEnd"/>
      <w:r w:rsidRPr="00552C90">
        <w:t xml:space="preserve"> способствует развитию </w:t>
      </w:r>
      <w:r w:rsidR="00825937" w:rsidRPr="00552C90">
        <w:t>речи, если</w:t>
      </w:r>
      <w:r w:rsidRPr="00552C90">
        <w:t xml:space="preserve"> используются специальные игры и упражнения. Но, следует отметить </w:t>
      </w:r>
      <w:r w:rsidR="00B063D2" w:rsidRPr="00552C90">
        <w:t xml:space="preserve">– </w:t>
      </w:r>
      <w:r w:rsidRPr="00552C90">
        <w:t>речь электронно</w:t>
      </w:r>
      <w:r w:rsidR="005C290A">
        <w:t>-</w:t>
      </w:r>
      <w:r w:rsidRPr="00552C90">
        <w:t xml:space="preserve">озвученного персонажа обучающей </w:t>
      </w:r>
      <w:r w:rsidR="00947A2B" w:rsidRPr="00552C90">
        <w:t>«</w:t>
      </w:r>
      <w:r w:rsidRPr="00552C90">
        <w:t>развивающей</w:t>
      </w:r>
      <w:r w:rsidR="00947A2B" w:rsidRPr="00552C90">
        <w:t>»</w:t>
      </w:r>
      <w:r w:rsidRPr="00552C90">
        <w:t xml:space="preserve"> игры отличается модуляциями, и речь современных младших школьников, воспитанных уже на цифровом контенте с раннего возраста, значительно беднее интонациями, звуковыми средствами выразительности, имеет несколько механистическую окраску, подражающую </w:t>
      </w:r>
      <w:proofErr w:type="spellStart"/>
      <w:r w:rsidRPr="00552C90">
        <w:t>видеоконтенту</w:t>
      </w:r>
      <w:proofErr w:type="spellEnd"/>
      <w:r w:rsidRPr="00552C90">
        <w:t xml:space="preserve"> игр и мультфильмов.</w:t>
      </w:r>
    </w:p>
    <w:p w14:paraId="5159BE25" w14:textId="157657D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Речь как воплощение в слове понятий и образов и их вербализация, </w:t>
      </w:r>
      <w:r w:rsidR="00947A2B" w:rsidRPr="00552C90">
        <w:lastRenderedPageBreak/>
        <w:t>«</w:t>
      </w:r>
      <w:r w:rsidRPr="00552C90">
        <w:t>называние</w:t>
      </w:r>
      <w:r w:rsidR="00947A2B" w:rsidRPr="00552C90">
        <w:t>»</w:t>
      </w:r>
      <w:r w:rsidRPr="00552C90">
        <w:t xml:space="preserve"> </w:t>
      </w:r>
      <w:r w:rsidR="00B063D2" w:rsidRPr="00552C90">
        <w:t>–</w:t>
      </w:r>
      <w:r w:rsidRPr="00552C90">
        <w:t xml:space="preserve"> составляет Вторую сигнальную систему, которая также подразумевает и оперирование словами и описываемыми с помощью слов понятиями невещественных категорий (материнская любовь, патриотизм, мечта и др.) для создания произведений искусства, то есть творческого осознания и отражения реальности. Но общение с помощью </w:t>
      </w:r>
      <w:r w:rsidR="00947A2B" w:rsidRPr="00552C90">
        <w:t>«</w:t>
      </w:r>
      <w:r w:rsidRPr="00552C90">
        <w:t>интуитивно-понятных</w:t>
      </w:r>
      <w:r w:rsidR="00947A2B" w:rsidRPr="00552C90">
        <w:t>»</w:t>
      </w:r>
      <w:r w:rsidRPr="00552C90">
        <w:t xml:space="preserve"> символов цифрового контента (стрелочки, знаки одобрения и реакций и др.) исключает использование речевого богатства, средств выразительности речи.</w:t>
      </w:r>
    </w:p>
    <w:p w14:paraId="0CBA4F44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У детей до 3-х лет отсутствует произвольное поведение, оно носит импульсивный характер, что в любом случае не даст ребенку удерживать стабилизированное внимание на цифровом устройстве, отслеживая происходящее на экране. То есть предлагать в раннем детстве просмотр контента еще и не имеет психофизиологических оснований.</w:t>
      </w:r>
    </w:p>
    <w:p w14:paraId="539E13F8" w14:textId="7815577A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Таким образом, вреда в цифровом контенте для ребенка до 2,5 лет неоспоримо больше, и мы рекомендуем не экспериментировать с цифрой, а больше разговаривать, играть, включать ребенка в семейное общение с членами семьи </w:t>
      </w:r>
      <w:r w:rsidR="00B063D2" w:rsidRPr="00552C90">
        <w:t xml:space="preserve">– </w:t>
      </w:r>
      <w:r w:rsidRPr="00552C90">
        <w:t>речь развивается именно в такой языковой практике, не только говорения, но и активного слушания.</w:t>
      </w:r>
    </w:p>
    <w:p w14:paraId="07C7788A" w14:textId="643BF713" w:rsidR="00F773A3" w:rsidRPr="00CF1E10" w:rsidRDefault="00CF1E10" w:rsidP="00CF1E10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>
        <w:rPr>
          <w:b/>
        </w:rPr>
        <w:t xml:space="preserve">2. Дошкольное детство. </w:t>
      </w:r>
      <w:r w:rsidR="00F773A3" w:rsidRPr="00552C90">
        <w:t xml:space="preserve">Рассматривая период с 2,5 -3 лет до 7 лет, следует понимать, что многие медики вообще не видят смысла в общении с цифровыми устройствами до 5 лет, при этом допуская просмотр </w:t>
      </w:r>
      <w:proofErr w:type="spellStart"/>
      <w:r w:rsidR="00F773A3" w:rsidRPr="00552C90">
        <w:t>видеопродуктов</w:t>
      </w:r>
      <w:proofErr w:type="spellEnd"/>
      <w:r w:rsidR="00F773A3" w:rsidRPr="00552C90">
        <w:t xml:space="preserve"> с точной возрастной адресацией со стандартных носителей </w:t>
      </w:r>
      <w:r w:rsidR="00B063D2" w:rsidRPr="00552C90">
        <w:t xml:space="preserve">– </w:t>
      </w:r>
      <w:r w:rsidR="00F773A3" w:rsidRPr="00552C90">
        <w:t xml:space="preserve">с большого экрана, и не более 10 мин в 4-5 лет, и не более 20 мин к 7 годам. По сути, это и есть продолжительность мультипликационного фильма отечественного производства из числа </w:t>
      </w:r>
      <w:r w:rsidR="00947A2B" w:rsidRPr="00552C90">
        <w:t>«</w:t>
      </w:r>
      <w:r w:rsidR="00F773A3" w:rsidRPr="00552C90">
        <w:t>Золотого фонда</w:t>
      </w:r>
      <w:r w:rsidR="00947A2B" w:rsidRPr="00552C90">
        <w:t>»</w:t>
      </w:r>
      <w:r w:rsidR="00F773A3" w:rsidRPr="00552C90">
        <w:t xml:space="preserve"> </w:t>
      </w:r>
      <w:r w:rsidR="005C290A">
        <w:t>–</w:t>
      </w:r>
      <w:r w:rsidR="00F773A3" w:rsidRPr="00552C90">
        <w:t xml:space="preserve"> доступный воспитывающий сюжет, качественно выполненные визуальный и звуковой ряды. Современные цифровые устройства у медиков вызывают нарекания более свободным положением тела, головы, зрительных органов ребенка при просмотре </w:t>
      </w:r>
      <w:r w:rsidR="005C290A">
        <w:t>–</w:t>
      </w:r>
      <w:r w:rsidR="00F773A3" w:rsidRPr="00552C90">
        <w:t xml:space="preserve"> слишком близко к глазам, под неправильным углом. При пользовании стационарным устройством позу ребенка отследить более реально.</w:t>
      </w:r>
    </w:p>
    <w:p w14:paraId="541BAD9B" w14:textId="0AA9AAC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Еще одна проблема, беспокоящая медиков </w:t>
      </w:r>
      <w:r w:rsidR="005C290A">
        <w:t>–</w:t>
      </w:r>
      <w:r w:rsidRPr="00552C90">
        <w:t xml:space="preserve"> </w:t>
      </w:r>
      <w:proofErr w:type="spellStart"/>
      <w:r w:rsidRPr="00552C90">
        <w:t>патологизация</w:t>
      </w:r>
      <w:proofErr w:type="spellEnd"/>
      <w:r w:rsidRPr="00552C90">
        <w:t xml:space="preserve"> процесса аккомодации глаза, также связанного с расположением ребенка у гаджета, в период активного роста организма в дошкольном возрасте.</w:t>
      </w:r>
    </w:p>
    <w:p w14:paraId="611D53FF" w14:textId="0E52702F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Помимо достаточно серьезных предостережений офтальмологов и педиатров, следует прислушаться к детским психоневрологам. Как уже отмечалось выше в данном пособии, в возрасте 4-5 лет формируются основные страхи, и </w:t>
      </w:r>
      <w:proofErr w:type="spellStart"/>
      <w:r w:rsidRPr="00552C90">
        <w:t>патологизация</w:t>
      </w:r>
      <w:proofErr w:type="spellEnd"/>
      <w:r w:rsidRPr="00552C90">
        <w:t xml:space="preserve"> данного процесса также может иметь длительные последствия, сказавшись на психологических характеристиках личности и во взрослом возрасте (страх темноты и ее обитателей, страх быть съеденным, страх встречи с монстром и др.). Страхи у детей часто ведут за собой и психофизиологические патологии </w:t>
      </w:r>
      <w:r w:rsidR="00B063D2" w:rsidRPr="00552C90">
        <w:t xml:space="preserve">– </w:t>
      </w:r>
      <w:r w:rsidRPr="00552C90">
        <w:t>ночное недержание мочи, заикание, тик.</w:t>
      </w:r>
    </w:p>
    <w:p w14:paraId="55F68737" w14:textId="0BA67991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Б. </w:t>
      </w:r>
      <w:proofErr w:type="spellStart"/>
      <w:r w:rsidRPr="00552C90">
        <w:t>Спок</w:t>
      </w:r>
      <w:proofErr w:type="spellEnd"/>
      <w:r w:rsidRPr="00552C90">
        <w:t xml:space="preserve"> в книге </w:t>
      </w:r>
      <w:r w:rsidR="00947A2B" w:rsidRPr="00552C90">
        <w:t>«</w:t>
      </w:r>
      <w:proofErr w:type="spellStart"/>
      <w:r w:rsidRPr="00552C90">
        <w:t>Ребе</w:t>
      </w:r>
      <w:r w:rsidR="00CA43F2" w:rsidRPr="00552C90">
        <w:t>нок</w:t>
      </w:r>
      <w:proofErr w:type="spellEnd"/>
      <w:r w:rsidR="00CA43F2" w:rsidRPr="00552C90">
        <w:t xml:space="preserve"> и уход за ним</w:t>
      </w:r>
      <w:r w:rsidR="00947A2B" w:rsidRPr="00552C90">
        <w:t>»</w:t>
      </w:r>
      <w:r w:rsidR="00CA43F2" w:rsidRPr="00552C90">
        <w:t xml:space="preserve"> (1943)</w:t>
      </w:r>
      <w:r w:rsidRPr="00552C90">
        <w:t xml:space="preserve">, прямо отвечает на данный вопрос: </w:t>
      </w:r>
      <w:r w:rsidR="00947A2B" w:rsidRPr="00552C90">
        <w:t>«</w:t>
      </w:r>
      <w:r w:rsidRPr="00552C90">
        <w:t xml:space="preserve">Родители не должны быть безразличны к моральному содержанию книг, которые читает их ребенок, фильмов и телепередач, которые он смотрит. Зверства и сексуальность, ярко представленные, вредны детям любого возраста, и родители имеют полное право запретить их. Но я не стал бы волноваться за уравновешенного </w:t>
      </w:r>
      <w:r w:rsidRPr="00552C90">
        <w:lastRenderedPageBreak/>
        <w:t>шестилетнего ребенка, смотрящего по телевизору ковбойский фильм, в котором хорошие парни превосходят в стрельбе и верховой езде негодяев</w:t>
      </w:r>
      <w:r w:rsidR="00CA43F2" w:rsidRPr="00552C90">
        <w:t xml:space="preserve"> и, перехитрив их, побеждают</w:t>
      </w:r>
      <w:r w:rsidR="00947A2B" w:rsidRPr="00552C90">
        <w:t>»</w:t>
      </w:r>
      <w:r w:rsidR="00CA43F2" w:rsidRPr="00552C90">
        <w:rPr>
          <w:rStyle w:val="a8"/>
          <w:color w:val="000000"/>
        </w:rPr>
        <w:footnoteReference w:id="72"/>
      </w:r>
      <w:r w:rsidR="00CA43F2" w:rsidRPr="00552C90">
        <w:rPr>
          <w:rStyle w:val="c1"/>
          <w:color w:val="000000"/>
        </w:rPr>
        <w:t xml:space="preserve"> </w:t>
      </w:r>
      <w:r w:rsidRPr="00552C90">
        <w:t xml:space="preserve">(отметим, что выбор положительных героев в цитате не принципиален, автор оперирует культурным кодом своей страны на уровне 1940- </w:t>
      </w:r>
      <w:proofErr w:type="spellStart"/>
      <w:r w:rsidRPr="00552C90">
        <w:t>гг</w:t>
      </w:r>
      <w:proofErr w:type="spellEnd"/>
      <w:r w:rsidRPr="00552C90">
        <w:t xml:space="preserve">). Ключевое слово </w:t>
      </w:r>
      <w:r w:rsidR="00B063D2" w:rsidRPr="00552C90">
        <w:t xml:space="preserve">– </w:t>
      </w:r>
      <w:r w:rsidRPr="00552C90">
        <w:t>уравновешенный, и, опять же, речь о родительском контроле и о ясно формируемом представлении о добре и зле в парадигме то</w:t>
      </w:r>
      <w:r w:rsidR="00CA43F2" w:rsidRPr="00552C90">
        <w:t>го социума, где растет ребенок.</w:t>
      </w:r>
    </w:p>
    <w:p w14:paraId="6DAE36E6" w14:textId="168F7025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Непригодный для возрастного осознания контент </w:t>
      </w:r>
      <w:r w:rsidR="005C290A">
        <w:t>–</w:t>
      </w:r>
      <w:r w:rsidRPr="00552C90">
        <w:t xml:space="preserve"> это не только страхи, но и пища для нездоровых фантазий, которые тоже согласно естественному ходу развития</w:t>
      </w:r>
      <w:r w:rsidR="005C290A">
        <w:t xml:space="preserve"> </w:t>
      </w:r>
      <w:r w:rsidRPr="00552C90">
        <w:t xml:space="preserve">актуальны с 4 до 6 лет, а мы подсовываем ребенку абсолютно не предназначенный для них материал, который затем воплощается в изобразительной деятельности, устных рассказах, играх, тем самым закрепляя еще больше асоциальное поведение, тревожность, настороженное отношение к миру. Зачастую дошкольники подготовительной к школе группы оперируют в своих играх сексуальными сценами, убийствами, причем с особой жестокостью. Для дошкольника свойственно использовать любой </w:t>
      </w:r>
      <w:r w:rsidR="00947A2B" w:rsidRPr="00552C90">
        <w:t>«</w:t>
      </w:r>
      <w:proofErr w:type="spellStart"/>
      <w:r w:rsidRPr="00552C90">
        <w:t>инфоповод</w:t>
      </w:r>
      <w:proofErr w:type="spellEnd"/>
      <w:r w:rsidR="00947A2B" w:rsidRPr="00552C90">
        <w:t>»</w:t>
      </w:r>
      <w:r w:rsidRPr="00552C90">
        <w:t xml:space="preserve"> для выстраивания на нем сюжетно-ролевой игры, то есть, обращая факты действительности в игру, он осознает и познает мир, оперируя этими фактами. Соответственно, не умея отделить факты реальности от фактов вымышленного мира, дошкольник и строит игру на том, что усвоил из </w:t>
      </w:r>
      <w:proofErr w:type="spellStart"/>
      <w:r w:rsidRPr="00552C90">
        <w:t>видеоконтента</w:t>
      </w:r>
      <w:proofErr w:type="spellEnd"/>
      <w:r w:rsidRPr="00552C90">
        <w:t xml:space="preserve">. Игровой мотив ведет к формированию мотивов социальных и поведенческих </w:t>
      </w:r>
      <w:r w:rsidR="005C290A">
        <w:t>–</w:t>
      </w:r>
      <w:r w:rsidRPr="00552C90">
        <w:t xml:space="preserve"> на искаженной платформе.</w:t>
      </w:r>
    </w:p>
    <w:p w14:paraId="09A7C89C" w14:textId="0C53DFF0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Появление мотивированной продуктивной деятельности дошкольника также приводит к отражению искаженной реальности и ее материализации. Данный процесс хорошо показан в детском стихотворении К.И. Чуковского </w:t>
      </w:r>
      <w:r w:rsidR="00947A2B" w:rsidRPr="00552C90">
        <w:t>«</w:t>
      </w:r>
      <w:r w:rsidRPr="00552C90">
        <w:t xml:space="preserve">Дали </w:t>
      </w:r>
      <w:proofErr w:type="spellStart"/>
      <w:r w:rsidRPr="00552C90">
        <w:t>Мурочке</w:t>
      </w:r>
      <w:proofErr w:type="spellEnd"/>
      <w:r w:rsidRPr="00552C90">
        <w:t xml:space="preserve"> тетрадь</w:t>
      </w:r>
      <w:r w:rsidR="00CA43F2" w:rsidRPr="00552C90">
        <w:t>, стала Мура рисовать</w:t>
      </w:r>
      <w:r w:rsidR="00947A2B" w:rsidRPr="00552C90">
        <w:t>»</w:t>
      </w:r>
      <w:r w:rsidR="00CA43F2" w:rsidRPr="00552C90">
        <w:t xml:space="preserve"> (1923)</w:t>
      </w:r>
      <w:r w:rsidR="00CA43F2" w:rsidRPr="00552C90">
        <w:rPr>
          <w:rStyle w:val="a5"/>
        </w:rPr>
        <w:t xml:space="preserve"> </w:t>
      </w:r>
      <w:r w:rsidR="00CA43F2" w:rsidRPr="00552C90">
        <w:rPr>
          <w:rStyle w:val="a8"/>
        </w:rPr>
        <w:footnoteReference w:id="73"/>
      </w:r>
      <w:r w:rsidRPr="00552C90">
        <w:t xml:space="preserve">, где девочка рисует сначала понятные и реальные образы </w:t>
      </w:r>
      <w:r w:rsidR="00947A2B" w:rsidRPr="00552C90">
        <w:t>«</w:t>
      </w:r>
      <w:r w:rsidRPr="00552C90">
        <w:t>это Бяка-</w:t>
      </w:r>
      <w:proofErr w:type="spellStart"/>
      <w:r w:rsidRPr="00552C90">
        <w:t>закаляка</w:t>
      </w:r>
      <w:proofErr w:type="spellEnd"/>
      <w:r w:rsidRPr="00552C90">
        <w:t xml:space="preserve"> кусачая, я сама ее из головы выдумала</w:t>
      </w:r>
      <w:r w:rsidR="00947A2B" w:rsidRPr="00552C90">
        <w:t>»</w:t>
      </w:r>
      <w:r w:rsidRPr="00552C90">
        <w:t xml:space="preserve">, то есть ребенок 4-5 лет не до конца осознает иллюзорность даже собственного творчества: </w:t>
      </w:r>
      <w:r w:rsidR="00947A2B" w:rsidRPr="00552C90">
        <w:t>«</w:t>
      </w:r>
      <w:r w:rsidRPr="00552C90">
        <w:t xml:space="preserve">Что ж ты бросила тетрадь, перестала рисовать? </w:t>
      </w:r>
      <w:r w:rsidR="00B063D2" w:rsidRPr="00552C90">
        <w:t xml:space="preserve">– </w:t>
      </w:r>
      <w:r w:rsidRPr="00552C90">
        <w:t>Я сама ее боюсь</w:t>
      </w:r>
      <w:r w:rsidR="00947A2B" w:rsidRPr="00552C90">
        <w:t>»</w:t>
      </w:r>
      <w:r w:rsidRPr="00552C90">
        <w:t xml:space="preserve">. Но в рамках исследования воздействия цифрового мира на ребенка </w:t>
      </w:r>
      <w:r w:rsidR="00943DEF" w:rsidRPr="00552C90">
        <w:t>–</w:t>
      </w:r>
      <w:r w:rsidRPr="00552C90">
        <w:t xml:space="preserve"> зададимся вопросом: если в 1923 году ребенок уже был в состоянии нафантазировать и визуализировать свой страх, то что говорить о ребенке 2025 года, активно потребляющего </w:t>
      </w:r>
      <w:proofErr w:type="spellStart"/>
      <w:r w:rsidRPr="00552C90">
        <w:t>видеоконтент</w:t>
      </w:r>
      <w:proofErr w:type="spellEnd"/>
      <w:r w:rsidRPr="00552C90">
        <w:t>, не подходящий по возрасту.</w:t>
      </w:r>
    </w:p>
    <w:p w14:paraId="565BEC9F" w14:textId="639C09BE" w:rsidR="00F773A3" w:rsidRPr="00552C90" w:rsidRDefault="00F773A3" w:rsidP="00CF1E10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Таким образом, помимо медицинских аспектов, в дошкольном возрасте возникает важный принцип педагогической ценности контента. Цель данных рекомендаций </w:t>
      </w:r>
      <w:r w:rsidR="005C290A">
        <w:t>–</w:t>
      </w:r>
      <w:r w:rsidRPr="00552C90">
        <w:t xml:space="preserve"> призвать профессиональное сообщество педагогов, давать взвешенные рекомендации к просмотру действительно важных </w:t>
      </w:r>
      <w:proofErr w:type="spellStart"/>
      <w:r w:rsidRPr="00552C90">
        <w:t>видеопродуктов</w:t>
      </w:r>
      <w:proofErr w:type="spellEnd"/>
      <w:r w:rsidRPr="00552C90">
        <w:t xml:space="preserve">, к психолого-педагогическому сообществу и детским психоневрологам </w:t>
      </w:r>
      <w:r w:rsidR="00B063D2" w:rsidRPr="00552C90">
        <w:t xml:space="preserve">– </w:t>
      </w:r>
      <w:r w:rsidRPr="00552C90">
        <w:t xml:space="preserve">давать обязательное заключение о безопасности контента с точки зрения </w:t>
      </w:r>
      <w:proofErr w:type="spellStart"/>
      <w:r w:rsidRPr="00552C90">
        <w:t>паталогизации</w:t>
      </w:r>
      <w:proofErr w:type="spellEnd"/>
      <w:r w:rsidRPr="00552C90">
        <w:t xml:space="preserve"> восприятия, а к родительской общественности </w:t>
      </w:r>
      <w:r w:rsidR="00B063D2" w:rsidRPr="00552C90">
        <w:t>–</w:t>
      </w:r>
      <w:r w:rsidR="007300F6" w:rsidRPr="00552C90">
        <w:t xml:space="preserve"> </w:t>
      </w:r>
      <w:r w:rsidRPr="00552C90">
        <w:t>также контролировать просмотр контента и прислу</w:t>
      </w:r>
      <w:r w:rsidR="00CF1E10">
        <w:t xml:space="preserve">шиваться к мнению специалистов. </w:t>
      </w:r>
      <w:r w:rsidR="00947A2B" w:rsidRPr="00552C90">
        <w:t>«</w:t>
      </w:r>
      <w:proofErr w:type="spellStart"/>
      <w:r w:rsidRPr="00552C90">
        <w:t>Скролление</w:t>
      </w:r>
      <w:proofErr w:type="spellEnd"/>
      <w:r w:rsidR="00947A2B" w:rsidRPr="00552C90">
        <w:t>»</w:t>
      </w:r>
      <w:r w:rsidRPr="00552C90">
        <w:t xml:space="preserve"> ленты коротких видео </w:t>
      </w:r>
      <w:r w:rsidR="00FF47F0" w:rsidRPr="00552C90">
        <w:t>–</w:t>
      </w:r>
      <w:r w:rsidRPr="00552C90">
        <w:t xml:space="preserve"> это абсолютно недопустимый вариант нахождени</w:t>
      </w:r>
      <w:r w:rsidR="00CF1E10">
        <w:t xml:space="preserve">я дошкольника в цифровой среде. </w:t>
      </w:r>
      <w:r w:rsidRPr="00552C90">
        <w:t xml:space="preserve">По поводу переписки в </w:t>
      </w:r>
      <w:proofErr w:type="spellStart"/>
      <w:r w:rsidRPr="00552C90">
        <w:t>соцсети</w:t>
      </w:r>
      <w:proofErr w:type="spellEnd"/>
      <w:r w:rsidRPr="00552C90">
        <w:t xml:space="preserve">, создания цифрового контента </w:t>
      </w:r>
      <w:r w:rsidR="005C290A">
        <w:t>–</w:t>
      </w:r>
      <w:r w:rsidRPr="00552C90">
        <w:t xml:space="preserve"> </w:t>
      </w:r>
      <w:r w:rsidRPr="00552C90">
        <w:lastRenderedPageBreak/>
        <w:t xml:space="preserve">как правило, проблема в дошкольном возрасте еще не актуальна в силу отсутствия навыка письма. В любом случае, на данном этапе ребенок не может технически, и это прекрасно, зарегистрироваться самостоятельно в </w:t>
      </w:r>
      <w:proofErr w:type="spellStart"/>
      <w:r w:rsidRPr="00552C90">
        <w:t>соцсети</w:t>
      </w:r>
      <w:proofErr w:type="spellEnd"/>
      <w:r w:rsidRPr="00552C90">
        <w:t xml:space="preserve"> и общаться в ней под скрытым именем тайно от родителей и в силу навыков, и в силу технических ограничений.</w:t>
      </w:r>
    </w:p>
    <w:p w14:paraId="2947E236" w14:textId="56A179B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Важный момент в отношении компьютерных игр, который будет важен и д</w:t>
      </w:r>
      <w:r w:rsidR="009731C1">
        <w:t xml:space="preserve">ля младшего школьного возраста: </w:t>
      </w:r>
      <w:r w:rsidRPr="00552C90">
        <w:t xml:space="preserve">даже если игра как таковая не содержит вредоносного контента </w:t>
      </w:r>
      <w:r w:rsidR="00B063D2" w:rsidRPr="00552C90">
        <w:t xml:space="preserve">– </w:t>
      </w:r>
      <w:r w:rsidRPr="00552C90">
        <w:t>она сама по себе действительно вредна для формирования социально-коммуникативных навыков. Играя в сюжетно-ролевые игры, ребенок усваивает манеру поведения людей, его окружающих: маляр, врач, воспитатель, балерина (дети вводят в игры тех персонажей, которых видели в жизни)</w:t>
      </w:r>
      <w:r w:rsidR="009731C1">
        <w:t>,</w:t>
      </w:r>
      <w:r w:rsidRPr="00552C90">
        <w:t xml:space="preserve"> а в компьютерной игре? В том числе и общение, которое может заменяться смайликами, краткими возгласами и т</w:t>
      </w:r>
      <w:r w:rsidR="00B063D2" w:rsidRPr="00552C90">
        <w:t xml:space="preserve">. </w:t>
      </w:r>
      <w:r w:rsidRPr="00552C90">
        <w:t>д.</w:t>
      </w:r>
    </w:p>
    <w:p w14:paraId="26D2F8CA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Подвижные игры с правилами дают прежде всего развитие координации, положения в пространстве, а также формируют умение работать в команде, подчиняться правилам, слышать и слушать мнения по игровой ситуации. В компьютерной игре ребенок этого не усваивает. Более того, формируются ложные навыки и представления, в том числе, например, о выращивании овощей, уходе за питомцем.</w:t>
      </w:r>
    </w:p>
    <w:p w14:paraId="232ACD7F" w14:textId="19C3AAE1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И </w:t>
      </w:r>
      <w:r w:rsidR="00181AFB" w:rsidRPr="00552C90">
        <w:t>это,</w:t>
      </w:r>
      <w:r w:rsidRPr="00552C90">
        <w:t xml:space="preserve"> даже не поднимая вопроса о нескольких смертях и </w:t>
      </w:r>
      <w:r w:rsidR="00947A2B" w:rsidRPr="00552C90">
        <w:t>«</w:t>
      </w:r>
      <w:r w:rsidRPr="00552C90">
        <w:t>оживлениях</w:t>
      </w:r>
      <w:r w:rsidR="00947A2B" w:rsidRPr="00552C90">
        <w:t>»</w:t>
      </w:r>
      <w:r w:rsidRPr="00552C90">
        <w:t xml:space="preserve">, принятых в определенном типе игр </w:t>
      </w:r>
      <w:r w:rsidR="00181AFB" w:rsidRPr="00552C90">
        <w:t xml:space="preserve">– </w:t>
      </w:r>
      <w:r w:rsidRPr="00552C90">
        <w:t>но, как сказано выше, данный контент родители обязаны не допускать в круг пользования своего ребенка.</w:t>
      </w:r>
    </w:p>
    <w:p w14:paraId="566F450A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Таким образом, в дошкольном возрасте между ребенком и цифрой стоит надежный и мудрый взрослый.</w:t>
      </w:r>
    </w:p>
    <w:p w14:paraId="10BF3FC7" w14:textId="3C0BB95F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Московским государственным психолого-педагогическим университетом в 2024 году также было подготовлено авторским коллективом под редакцией О.В.</w:t>
      </w:r>
      <w:r w:rsidR="005C290A">
        <w:t> </w:t>
      </w:r>
      <w:r w:rsidRPr="00552C90">
        <w:t xml:space="preserve">Рубцовой, Е.М. Шпагиной и др. учебно-методическое пособие </w:t>
      </w:r>
      <w:r w:rsidR="00947A2B" w:rsidRPr="00552C90">
        <w:t>«</w:t>
      </w:r>
      <w:r w:rsidRPr="00552C90">
        <w:t>Риски в цифровой среде: диагност</w:t>
      </w:r>
      <w:r w:rsidR="00CA43F2" w:rsidRPr="00552C90">
        <w:t>ика, профилактика, коррекция</w:t>
      </w:r>
      <w:r w:rsidR="00947A2B" w:rsidRPr="00552C90">
        <w:t>»</w:t>
      </w:r>
      <w:r w:rsidR="00CA43F2" w:rsidRPr="00552C90">
        <w:rPr>
          <w:rStyle w:val="a8"/>
        </w:rPr>
        <w:footnoteReference w:id="74"/>
      </w:r>
      <w:r w:rsidR="00B36A49" w:rsidRPr="00552C90">
        <w:t>,</w:t>
      </w:r>
      <w:r w:rsidRPr="00552C90">
        <w:t xml:space="preserve"> где также был применен метод дифференцированного на основании возрастных категорий подхода, и в отношении младшего (дошкольного) возраста авторы придерживаются мнения, что даже в этом возрасте все сложнее становится ограничивать потребление контента, несмотря на то, что априори гаджет в руках ребенка принадлежит его родителям.</w:t>
      </w:r>
    </w:p>
    <w:p w14:paraId="7A078E36" w14:textId="20350DA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Все специалисты, в </w:t>
      </w:r>
      <w:proofErr w:type="spellStart"/>
      <w:r w:rsidRPr="00552C90">
        <w:t>т.ч</w:t>
      </w:r>
      <w:proofErr w:type="spellEnd"/>
      <w:r w:rsidRPr="00552C90">
        <w:t>. авторский коллектив МГППУ в составе О.В.</w:t>
      </w:r>
      <w:r w:rsidR="00FE3318" w:rsidRPr="00552C90">
        <w:t> </w:t>
      </w:r>
      <w:r w:rsidRPr="00552C90">
        <w:t>Рубцовой, Шпагиной сходятся во мнении, что основным риском в дошкольном периоде является:</w:t>
      </w:r>
    </w:p>
    <w:p w14:paraId="65C5687C" w14:textId="77777777" w:rsidR="00F773A3" w:rsidRPr="00552C90" w:rsidRDefault="00F773A3" w:rsidP="00AE3FCF">
      <w:pPr>
        <w:pStyle w:val="a4"/>
        <w:numPr>
          <w:ilvl w:val="0"/>
          <w:numId w:val="17"/>
        </w:numPr>
        <w:tabs>
          <w:tab w:val="left" w:pos="993"/>
          <w:tab w:val="left" w:pos="1134"/>
        </w:tabs>
        <w:ind w:left="-142" w:right="-142" w:firstLine="851"/>
        <w:jc w:val="both"/>
      </w:pPr>
      <w:r w:rsidRPr="00552C90">
        <w:t>превышение экранного времени, формирующее зависимость от гаджета, малоподвижный образ жизни и нарушение аккомодационных механизмов органов зрения;</w:t>
      </w:r>
    </w:p>
    <w:p w14:paraId="5FFBF9E2" w14:textId="77777777" w:rsidR="00F773A3" w:rsidRPr="00552C90" w:rsidRDefault="00F773A3" w:rsidP="00AE3FCF">
      <w:pPr>
        <w:pStyle w:val="a4"/>
        <w:numPr>
          <w:ilvl w:val="0"/>
          <w:numId w:val="17"/>
        </w:numPr>
        <w:tabs>
          <w:tab w:val="left" w:pos="993"/>
          <w:tab w:val="left" w:pos="1134"/>
        </w:tabs>
        <w:ind w:left="-142" w:right="-142" w:firstLine="851"/>
        <w:jc w:val="both"/>
      </w:pPr>
      <w:r w:rsidRPr="00552C90">
        <w:t>несоответствующий возрасту контент, формирующий нервозность, нарушение сна, страхи и связанные с ними патологии;</w:t>
      </w:r>
    </w:p>
    <w:p w14:paraId="160A3F33" w14:textId="77777777" w:rsidR="00F773A3" w:rsidRPr="00552C90" w:rsidRDefault="00F773A3" w:rsidP="00AE3FCF">
      <w:pPr>
        <w:pStyle w:val="a4"/>
        <w:numPr>
          <w:ilvl w:val="0"/>
          <w:numId w:val="17"/>
        </w:numPr>
        <w:tabs>
          <w:tab w:val="left" w:pos="993"/>
          <w:tab w:val="left" w:pos="1134"/>
        </w:tabs>
        <w:ind w:left="-142" w:right="-142" w:firstLine="851"/>
        <w:jc w:val="both"/>
      </w:pPr>
      <w:r w:rsidRPr="00552C90">
        <w:t>снижение уровня и качества социально-коммуникативного развития, что сказывается на формировании личности в дальнейшем.</w:t>
      </w:r>
    </w:p>
    <w:p w14:paraId="560C872A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552C90">
        <w:rPr>
          <w:b/>
        </w:rPr>
        <w:lastRenderedPageBreak/>
        <w:t>Рекомендации также у всех специалистов едины:</w:t>
      </w:r>
    </w:p>
    <w:p w14:paraId="5190DA6B" w14:textId="1E003BB8" w:rsidR="00F773A3" w:rsidRPr="00552C90" w:rsidRDefault="00F773A3" w:rsidP="00653D3D">
      <w:pPr>
        <w:pStyle w:val="a4"/>
        <w:numPr>
          <w:ilvl w:val="0"/>
          <w:numId w:val="29"/>
        </w:numPr>
        <w:tabs>
          <w:tab w:val="left" w:pos="993"/>
        </w:tabs>
        <w:ind w:left="-142" w:right="-142" w:firstLine="851"/>
        <w:jc w:val="both"/>
      </w:pPr>
      <w:r w:rsidRPr="00552C90">
        <w:t>Максимальное использование традиционных форм воспитания детей дошкольного периода: прогулки на свежем воздухе, живое общение с значимыми взрослыми и сверстниками, творчество.</w:t>
      </w:r>
    </w:p>
    <w:p w14:paraId="5E4A0E06" w14:textId="2EA76F76" w:rsidR="00F773A3" w:rsidRPr="00552C90" w:rsidRDefault="00F773A3" w:rsidP="00653D3D">
      <w:pPr>
        <w:pStyle w:val="a4"/>
        <w:numPr>
          <w:ilvl w:val="0"/>
          <w:numId w:val="29"/>
        </w:numPr>
        <w:tabs>
          <w:tab w:val="left" w:pos="993"/>
        </w:tabs>
        <w:ind w:left="-142" w:right="-142" w:firstLine="851"/>
        <w:jc w:val="both"/>
      </w:pPr>
      <w:r w:rsidRPr="00552C90">
        <w:t>Традиционные подвижные и сюжетно-ролевые игры, настольные игры с семьей и друзьями, способствующие социализации ребенка в реальном мире.</w:t>
      </w:r>
    </w:p>
    <w:p w14:paraId="20CDA691" w14:textId="141DE5DC" w:rsidR="00F773A3" w:rsidRPr="00552C90" w:rsidRDefault="00F773A3" w:rsidP="00653D3D">
      <w:pPr>
        <w:pStyle w:val="a4"/>
        <w:numPr>
          <w:ilvl w:val="0"/>
          <w:numId w:val="29"/>
        </w:numPr>
        <w:tabs>
          <w:tab w:val="left" w:pos="993"/>
        </w:tabs>
        <w:ind w:left="-142" w:right="-142" w:firstLine="851"/>
        <w:jc w:val="both"/>
      </w:pPr>
      <w:r w:rsidRPr="00552C90">
        <w:t>Недопустимость использования гаджета и цифрового контента в качестве поощрения, т.к. это формирует определ</w:t>
      </w:r>
      <w:r w:rsidR="0072238F">
        <w:t>е</w:t>
      </w:r>
      <w:r w:rsidRPr="00552C90">
        <w:t xml:space="preserve">нное отношение к цифровому устройству как к явлению повышенной жизненной ценности, </w:t>
      </w:r>
      <w:proofErr w:type="spellStart"/>
      <w:r w:rsidRPr="00552C90">
        <w:t>патологизирует</w:t>
      </w:r>
      <w:proofErr w:type="spellEnd"/>
      <w:r w:rsidRPr="00552C90">
        <w:t xml:space="preserve"> мотивацию </w:t>
      </w:r>
      <w:proofErr w:type="spellStart"/>
      <w:r w:rsidRPr="00552C90">
        <w:t>ребенка</w:t>
      </w:r>
      <w:proofErr w:type="spellEnd"/>
      <w:r w:rsidRPr="00552C90">
        <w:t xml:space="preserve"> заниматься важной деятельностью, выполнять требования семьи и педагогов.</w:t>
      </w:r>
    </w:p>
    <w:p w14:paraId="053DEFB1" w14:textId="0D5F9A5A" w:rsidR="00F773A3" w:rsidRPr="00552C90" w:rsidRDefault="00F773A3" w:rsidP="00653D3D">
      <w:pPr>
        <w:pStyle w:val="a4"/>
        <w:numPr>
          <w:ilvl w:val="0"/>
          <w:numId w:val="29"/>
        </w:numPr>
        <w:tabs>
          <w:tab w:val="left" w:pos="993"/>
        </w:tabs>
        <w:ind w:left="-142" w:right="-142" w:firstLine="851"/>
        <w:jc w:val="both"/>
      </w:pPr>
      <w:r w:rsidRPr="00552C90">
        <w:t xml:space="preserve">Недопустимость использования цифровых продуктов в процессе выполнения </w:t>
      </w:r>
      <w:proofErr w:type="spellStart"/>
      <w:r w:rsidRPr="00552C90">
        <w:t>ребенком</w:t>
      </w:r>
      <w:proofErr w:type="spellEnd"/>
      <w:r w:rsidRPr="00552C90">
        <w:t xml:space="preserve"> </w:t>
      </w:r>
      <w:proofErr w:type="spellStart"/>
      <w:r w:rsidRPr="00552C90">
        <w:t>уходовых</w:t>
      </w:r>
      <w:proofErr w:type="spellEnd"/>
      <w:r w:rsidRPr="00552C90">
        <w:t xml:space="preserve"> процедур </w:t>
      </w:r>
      <w:r w:rsidR="00F56BDF" w:rsidRPr="00552C90">
        <w:t>–</w:t>
      </w:r>
      <w:r w:rsidRPr="00552C90">
        <w:t xml:space="preserve"> </w:t>
      </w:r>
      <w:proofErr w:type="spellStart"/>
      <w:r w:rsidRPr="00552C90">
        <w:t>приема</w:t>
      </w:r>
      <w:proofErr w:type="spellEnd"/>
      <w:r w:rsidRPr="00552C90">
        <w:t xml:space="preserve"> пищи, отправления естественных надобностей, отхода ко сну, т.к. это нарушает продолжительность естественных процессов, распыляет внимание ребенка, формирует </w:t>
      </w:r>
      <w:proofErr w:type="gramStart"/>
      <w:r w:rsidRPr="00552C90">
        <w:t>привычку</w:t>
      </w:r>
      <w:proofErr w:type="gramEnd"/>
      <w:r w:rsidRPr="00552C90">
        <w:t xml:space="preserve"> есть не глядя и не контролируя себя, снижает способность засыпать естественным путем.</w:t>
      </w:r>
    </w:p>
    <w:p w14:paraId="74ABCC2D" w14:textId="27B11FDA" w:rsidR="00F773A3" w:rsidRPr="00552C90" w:rsidRDefault="00F773A3" w:rsidP="00653D3D">
      <w:pPr>
        <w:pStyle w:val="a4"/>
        <w:numPr>
          <w:ilvl w:val="0"/>
          <w:numId w:val="29"/>
        </w:numPr>
        <w:tabs>
          <w:tab w:val="left" w:pos="993"/>
        </w:tabs>
        <w:ind w:left="-142" w:right="-142" w:firstLine="851"/>
        <w:jc w:val="both"/>
      </w:pPr>
      <w:r w:rsidRPr="00552C90">
        <w:t>Показывать пример ребенку поведением родителей без чрезмерного увлечения гаджетами. Показывать и рассказывать ребенку, что цифровой мир - надежный помощник решения бытовых проблем (заказ еды, просмотр расписания транспорта), но не источник развлечения и общения.</w:t>
      </w:r>
    </w:p>
    <w:p w14:paraId="016EE2AA" w14:textId="511FA7AA" w:rsidR="00F773A3" w:rsidRDefault="00F773A3" w:rsidP="00653D3D">
      <w:pPr>
        <w:pStyle w:val="a4"/>
        <w:numPr>
          <w:ilvl w:val="0"/>
          <w:numId w:val="29"/>
        </w:numPr>
        <w:tabs>
          <w:tab w:val="left" w:pos="993"/>
        </w:tabs>
        <w:ind w:left="-142" w:right="-142" w:firstLine="851"/>
        <w:jc w:val="both"/>
      </w:pPr>
      <w:r w:rsidRPr="00552C90">
        <w:t>Применять средства и способы контроля гаджетов.</w:t>
      </w:r>
    </w:p>
    <w:p w14:paraId="5917E51C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3</w:t>
      </w:r>
      <w:r w:rsidRPr="00552C90">
        <w:rPr>
          <w:b/>
        </w:rPr>
        <w:t>. Младший школьный возраст.</w:t>
      </w:r>
    </w:p>
    <w:p w14:paraId="69F757FA" w14:textId="4972363C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Медики допускают общение с цифровым устройством до 45 минут в сутки, при этом мы помним о существовании электронного дневника, порталов типа МЭШ (Московская электронная школа), </w:t>
      </w:r>
      <w:proofErr w:type="spellStart"/>
      <w:r w:rsidRPr="00552C90">
        <w:t>Сферум</w:t>
      </w:r>
      <w:proofErr w:type="spellEnd"/>
      <w:r w:rsidRPr="00552C90">
        <w:t xml:space="preserve">, </w:t>
      </w:r>
      <w:proofErr w:type="spellStart"/>
      <w:r w:rsidRPr="00552C90">
        <w:t>Инфоурок.ру</w:t>
      </w:r>
      <w:proofErr w:type="spellEnd"/>
      <w:r w:rsidRPr="00552C90">
        <w:t xml:space="preserve">, площадки конкурсов и олимпиад </w:t>
      </w:r>
      <w:r w:rsidR="005C290A">
        <w:t>–</w:t>
      </w:r>
      <w:r w:rsidRPr="00552C90">
        <w:t xml:space="preserve"> посещение которых может быть обусловлено учебными задачами. И, если законные представители с секундомером в руках будут учитывать общее время работы в сети, это может спровоцировать возникновение хитрости ребенка </w:t>
      </w:r>
      <w:r w:rsidR="00FE3318" w:rsidRPr="00552C90">
        <w:t xml:space="preserve">– </w:t>
      </w:r>
      <w:r w:rsidRPr="00552C90">
        <w:t>он будет пренебрегать обязательными задачами в сети, выкраивая время для досуговых занятий. Ситуация действительно складывается сложная, и необходима мудрость семьи и педагога, чтобы соблюсти здравый баланс.</w:t>
      </w:r>
    </w:p>
    <w:p w14:paraId="2E7604A4" w14:textId="3D97731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Тем не менее в этом возрасте уже возникают чаты класса, кружка, которые тоже не всегда вредоносны (обсуждение коллективного творческого дела к празднику, что становится доступным к 3-4 классу). А иногда </w:t>
      </w:r>
      <w:r w:rsidR="00FE3318" w:rsidRPr="00552C90">
        <w:t xml:space="preserve">– </w:t>
      </w:r>
      <w:r w:rsidRPr="00552C90">
        <w:t xml:space="preserve">категорически деструктивны, когда выкладывается порочащий одноклассников и педагогов контент. Что делать? Педагог должен по возможности находиться в чате класса, но мы знаем, что законно это только на платформе </w:t>
      </w:r>
      <w:r w:rsidR="00947A2B" w:rsidRPr="00552C90">
        <w:t>«</w:t>
      </w:r>
      <w:proofErr w:type="spellStart"/>
      <w:r w:rsidRPr="00552C90">
        <w:t>Сферум</w:t>
      </w:r>
      <w:proofErr w:type="spellEnd"/>
      <w:r w:rsidR="00947A2B" w:rsidRPr="00552C90">
        <w:t>»</w:t>
      </w:r>
      <w:r w:rsidRPr="00552C90">
        <w:t xml:space="preserve">, а в чатах мессенджеров иностранных компаний и неформальных чатах вообще педагогам вступать в общение ни с обучаемыми, ни с родителями не рекомендовано. Таким образом, поведение </w:t>
      </w:r>
      <w:proofErr w:type="spellStart"/>
      <w:r w:rsidRPr="00552C90">
        <w:t>ребенка</w:t>
      </w:r>
      <w:proofErr w:type="spellEnd"/>
      <w:r w:rsidRPr="00552C90">
        <w:t xml:space="preserve"> в </w:t>
      </w:r>
      <w:proofErr w:type="spellStart"/>
      <w:r w:rsidRPr="00552C90">
        <w:t>соцсетях</w:t>
      </w:r>
      <w:proofErr w:type="spellEnd"/>
      <w:r w:rsidRPr="00552C90">
        <w:t xml:space="preserve"> полностью находится в сфере влияния и ответственности законных представителей (то есть родителей).</w:t>
      </w:r>
    </w:p>
    <w:p w14:paraId="1CD6FF2D" w14:textId="646B3D5B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Первоклассник испытывает максимальную социально-психологическую </w:t>
      </w:r>
      <w:r w:rsidRPr="00552C90">
        <w:lastRenderedPageBreak/>
        <w:t xml:space="preserve">нагрузку </w:t>
      </w:r>
      <w:r w:rsidR="002B4303" w:rsidRPr="00552C90">
        <w:t>–</w:t>
      </w:r>
      <w:r w:rsidRPr="00552C90">
        <w:t xml:space="preserve"> он одновременно находится и в кризисе 7-ми лет с изменением ведущего вида деятельности, и социализируется в новом коллективе класса, и получает нового значимого взрослого в лице учителя. При этом он получает более широкий доступ к цифровому миру.</w:t>
      </w:r>
    </w:p>
    <w:p w14:paraId="75F3CA3A" w14:textId="51DC3092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Начальная школа </w:t>
      </w:r>
      <w:r w:rsidR="005C290A">
        <w:t>–</w:t>
      </w:r>
      <w:r w:rsidRPr="00552C90">
        <w:t xml:space="preserve"> возраст не просто подражания всему, что ребенок видит </w:t>
      </w:r>
      <w:r w:rsidR="00FE3318" w:rsidRPr="00552C90">
        <w:t xml:space="preserve">– </w:t>
      </w:r>
      <w:r w:rsidRPr="00552C90">
        <w:t>это поиск ролевых моделей поведения, которыми всегда были герои книг, а затем и фильмов.</w:t>
      </w:r>
    </w:p>
    <w:p w14:paraId="75889BAE" w14:textId="0C57DFF2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Как ни странно, но уже в младшем школьном возрасте, а</w:t>
      </w:r>
      <w:r w:rsidR="00B52917">
        <w:t>,</w:t>
      </w:r>
      <w:r w:rsidRPr="00552C90">
        <w:t xml:space="preserve"> по мнению О.В.</w:t>
      </w:r>
      <w:r w:rsidR="005C290A">
        <w:t> </w:t>
      </w:r>
      <w:r w:rsidRPr="00552C90">
        <w:t>Рубцовой</w:t>
      </w:r>
      <w:r w:rsidR="00B52917">
        <w:t>,</w:t>
      </w:r>
      <w:r w:rsidRPr="00552C90">
        <w:t xml:space="preserve"> и в дошкольном периоде, ребенок начинает испытывать в сети маркетинговое давление. Оно в первую очередь происходит через рекламные вставки в предназначенный детям контент: игрушки, угощения, развлекательные организации. Безусловно, это порождает негативную реакцию ребенка при невозможности семьи приобретать всю ту продукцию, которая </w:t>
      </w:r>
      <w:r w:rsidR="00947A2B" w:rsidRPr="00552C90">
        <w:t>«</w:t>
      </w:r>
      <w:r w:rsidRPr="00552C90">
        <w:t>подсовывается</w:t>
      </w:r>
      <w:r w:rsidR="00947A2B" w:rsidRPr="00552C90">
        <w:t>»</w:t>
      </w:r>
      <w:r w:rsidRPr="00552C90">
        <w:t xml:space="preserve"> ребенку рекламой.</w:t>
      </w:r>
    </w:p>
    <w:p w14:paraId="08EBDB0F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Таким образом, поведение в цифровом мире обучающегося начальной школы все еще полностью должно контролироваться законными представителями с точки зрения безопасности. Для этого есть и системы родительского контроля, и ограничение времени доступа техническим путем (программа) и механическим (выдача гаджета при контроле родителей).</w:t>
      </w:r>
    </w:p>
    <w:p w14:paraId="2FEC4150" w14:textId="65D4BD12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Фигура значимого взрослого между ребенком и экраном неизменна! Но в этом возрасте родитель может стать не просто защитным экраном, но и проводником </w:t>
      </w:r>
      <w:r w:rsidR="00D852A5" w:rsidRPr="00552C90">
        <w:t>–</w:t>
      </w:r>
      <w:r w:rsidRPr="00552C90">
        <w:t xml:space="preserve"> умелым, знающим, делящимся опытом безопасного поведения при расширении пользовательских горизонтов ребенка.</w:t>
      </w:r>
    </w:p>
    <w:p w14:paraId="17654F01" w14:textId="73CB70DF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В этом возрасте уже следует обучать ребенка финансовой грамотности! В СМИ приводился ряд кейсов, когда ребенок, воспользовавшись интуитивно-понятным дружественным интерфейсом интернет-приложения на родительском гаджете, заказал и оплатил с банковской карты родителей игрушки и сладости. Конечно, вина родителей даже не оспаривается </w:t>
      </w:r>
      <w:r w:rsidR="00B73051">
        <w:t>–</w:t>
      </w:r>
      <w:r w:rsidRPr="00552C90">
        <w:t xml:space="preserve"> эти поступки детей стали возможны из-за отсутствия навыков цифровой гигиены взрослых. Но и ребенок 6-10 лет тоже должен уже иметь представления о покупке и ее сущности, </w:t>
      </w:r>
      <w:r w:rsidR="00CA43F2" w:rsidRPr="00552C90">
        <w:t>понимания значения денег и т.</w:t>
      </w:r>
      <w:r w:rsidR="00B73051">
        <w:t> </w:t>
      </w:r>
      <w:r w:rsidR="00CA43F2" w:rsidRPr="00552C90">
        <w:t>д.</w:t>
      </w:r>
    </w:p>
    <w:p w14:paraId="249491C9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В младшем школьном возрасте основными цифровыми рисками являются:</w:t>
      </w:r>
    </w:p>
    <w:p w14:paraId="70022977" w14:textId="43E39F38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Возрастающая угроза маркетингового давления, связанная с расширением пользовательского контента.</w:t>
      </w:r>
    </w:p>
    <w:p w14:paraId="26203187" w14:textId="48477509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Контакт </w:t>
      </w:r>
      <w:proofErr w:type="spellStart"/>
      <w:r w:rsidRPr="00552C90">
        <w:t>младшеклассника</w:t>
      </w:r>
      <w:proofErr w:type="spellEnd"/>
      <w:r w:rsidRPr="00552C90">
        <w:t xml:space="preserve"> с вредоносным контентом, в том числе пропагандирующим асоциальное поведение, игнорирование дисциплины, правил безопасного поведения, употребление вредоносных веществ.</w:t>
      </w:r>
    </w:p>
    <w:p w14:paraId="1D62BD88" w14:textId="7861ADBD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Еще более угрожающие размеры принимает превышение экранного времени, т</w:t>
      </w:r>
      <w:r w:rsidR="00FE3318" w:rsidRPr="00552C90">
        <w:t>а</w:t>
      </w:r>
      <w:r w:rsidRPr="00552C90">
        <w:t>к к</w:t>
      </w:r>
      <w:r w:rsidR="00FE3318" w:rsidRPr="00552C90">
        <w:t>ак</w:t>
      </w:r>
      <w:r w:rsidRPr="00552C90">
        <w:t xml:space="preserve"> досуговым программам добавляются обязательные школьные порталы. Есть нормы использования экрана в школе, но при этом есть интерес ребенка и к досуговой деятельности. В начальной школе ребенок должен получать суммарно не более 60 минут экранного времени в день по одним рекомендациям и не более 20 минут по другим, при том, что школа может проводить занятия с ИКТ </w:t>
      </w:r>
      <w:r w:rsidRPr="00552C90">
        <w:lastRenderedPageBreak/>
        <w:t xml:space="preserve">не </w:t>
      </w:r>
      <w:r w:rsidR="00CA43F2" w:rsidRPr="00552C90">
        <w:t>чаще 1-2 раз в неделю</w:t>
      </w:r>
      <w:r w:rsidR="00CA43F2" w:rsidRPr="00552C90">
        <w:rPr>
          <w:rStyle w:val="a8"/>
        </w:rPr>
        <w:footnoteReference w:id="75"/>
      </w:r>
      <w:r w:rsidRPr="00552C90">
        <w:t>.</w:t>
      </w:r>
    </w:p>
    <w:p w14:paraId="5D061892" w14:textId="565312D6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Активный интерес к сюжетным интернет-играм, в том числе с агрессивным и пугающим контентом (т.н. </w:t>
      </w:r>
      <w:r w:rsidR="00947A2B" w:rsidRPr="00552C90">
        <w:t>«</w:t>
      </w:r>
      <w:proofErr w:type="spellStart"/>
      <w:r w:rsidRPr="00552C90">
        <w:t>бродилки</w:t>
      </w:r>
      <w:proofErr w:type="spellEnd"/>
      <w:r w:rsidR="00947A2B" w:rsidRPr="00552C90">
        <w:t>»</w:t>
      </w:r>
      <w:r w:rsidRPr="00552C90">
        <w:t xml:space="preserve">, </w:t>
      </w:r>
      <w:r w:rsidR="00947A2B" w:rsidRPr="00552C90">
        <w:t>«</w:t>
      </w:r>
      <w:proofErr w:type="spellStart"/>
      <w:r w:rsidRPr="00552C90">
        <w:t>стрелялки</w:t>
      </w:r>
      <w:proofErr w:type="spellEnd"/>
      <w:r w:rsidR="00947A2B" w:rsidRPr="00552C90">
        <w:t>»</w:t>
      </w:r>
      <w:r w:rsidRPr="00552C90">
        <w:t>), порождающие зависимость от игровых впечатлений, что, в свою очередь, меняет мотивацию деятельности. Вместо ведущей учебной возникает нечто новое - игровая, но не традиционная игровая деятельность дошкольника, а компьютерная.</w:t>
      </w:r>
    </w:p>
    <w:p w14:paraId="114D6360" w14:textId="4C067A3A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Технические риски, связанные с заражением гаджета вредоносным ПО, что может повлечь и экономические риски для личных финансовых данных родителей как владельцев гаджетов.</w:t>
      </w:r>
    </w:p>
    <w:p w14:paraId="11E61B24" w14:textId="2F8BDEC9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Правовые риски при беспечном обращении с персональными данными.</w:t>
      </w:r>
    </w:p>
    <w:p w14:paraId="364EF3B4" w14:textId="23EE8516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Правовые риски при вступлении в переписку с нежелательными контактами.</w:t>
      </w:r>
    </w:p>
    <w:p w14:paraId="63022ADB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rPr>
          <w:b/>
        </w:rPr>
        <w:t>Меры противодействия негативного влияния цифрового мира на младшего школьника</w:t>
      </w:r>
      <w:r w:rsidRPr="00552C90">
        <w:t>:</w:t>
      </w:r>
    </w:p>
    <w:p w14:paraId="72E618E1" w14:textId="30A902D4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Строгое соблюдение рекомендаций гигиенистов по ис</w:t>
      </w:r>
      <w:r w:rsidR="00CA43F2" w:rsidRPr="00552C90">
        <w:t>пользованию экранного времени</w:t>
      </w:r>
      <w:r w:rsidR="00CA43F2" w:rsidRPr="00552C90">
        <w:rPr>
          <w:rStyle w:val="a8"/>
        </w:rPr>
        <w:footnoteReference w:id="76"/>
      </w:r>
      <w:r w:rsidRPr="00552C90">
        <w:t>.</w:t>
      </w:r>
    </w:p>
    <w:p w14:paraId="69581AD9" w14:textId="0CFD8A33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Контроль за гаджетами ребенка со стороны родителей, с использованием технических средств контроля (программы </w:t>
      </w:r>
      <w:r w:rsidR="00947A2B" w:rsidRPr="00552C90">
        <w:t>«</w:t>
      </w:r>
      <w:r w:rsidRPr="00552C90">
        <w:t>Родительский контроль</w:t>
      </w:r>
      <w:r w:rsidR="00947A2B" w:rsidRPr="00552C90">
        <w:t>»</w:t>
      </w:r>
      <w:r w:rsidRPr="00552C90">
        <w:t xml:space="preserve"> и др.) и механических (просмотр браузера, истории посещений, предварительный просмотр игр и видеопродукции, предлагаемой ребенку)</w:t>
      </w:r>
    </w:p>
    <w:p w14:paraId="62ED9D40" w14:textId="75AB86F6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Развитие навыков и формирование привычек к досуговой и коммуникативной деятельности в реальном мире: игры с родителями и сверстниками, посильная помощь по дому, ручное творчество, занятия в спортивных и театральных секциях.</w:t>
      </w:r>
    </w:p>
    <w:p w14:paraId="050EC3AB" w14:textId="506593A9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Расширение круга интересов ребенка, выведение его за рамки компьютерной игры и мультфильмов: посещение театра, интересных экскурсий, интерактивных </w:t>
      </w:r>
      <w:proofErr w:type="spellStart"/>
      <w:r w:rsidRPr="00552C90">
        <w:t>развивательно</w:t>
      </w:r>
      <w:proofErr w:type="spellEnd"/>
      <w:r w:rsidRPr="00552C90">
        <w:t>-познавательных мероприятий.</w:t>
      </w:r>
    </w:p>
    <w:p w14:paraId="026912D9" w14:textId="63DEA3D1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Обучение ребенка безопасному поведению в сети: понимание границы допустимости информации, сообщаемой анонимному собеседнику и само понимание возможной </w:t>
      </w:r>
      <w:r w:rsidR="00947A2B" w:rsidRPr="00552C90">
        <w:t>«</w:t>
      </w:r>
      <w:r w:rsidRPr="00552C90">
        <w:t>маски</w:t>
      </w:r>
      <w:r w:rsidR="00947A2B" w:rsidRPr="00552C90">
        <w:t>»</w:t>
      </w:r>
      <w:r w:rsidRPr="00552C90">
        <w:t xml:space="preserve"> собеседника. Понимание категорического запрета на обсуждение финансового благополучия семьи, публикации и пересылки фотографий любых документов, своего тела и другого контента, который может быть использован в преступных целях.</w:t>
      </w:r>
    </w:p>
    <w:p w14:paraId="134EFD05" w14:textId="6F3F7891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Формирование доверительных отношений с значимыми взрослыми, уверенность в получении помощи и поддержки от них. Возможность обратиться к значимым взрослым в случае проявлений </w:t>
      </w:r>
      <w:proofErr w:type="spellStart"/>
      <w:r w:rsidRPr="00552C90">
        <w:t>буллинга</w:t>
      </w:r>
      <w:proofErr w:type="spellEnd"/>
      <w:r w:rsidRPr="00552C90">
        <w:t>, угроз и других негативных явлений в сети.</w:t>
      </w:r>
    </w:p>
    <w:p w14:paraId="2939ADAC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552C90">
        <w:rPr>
          <w:b/>
        </w:rPr>
        <w:t>4. Подростковый возраст.</w:t>
      </w:r>
    </w:p>
    <w:p w14:paraId="376233AA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В данной возрастной категории начинается серьезная проблема безопасности цифрового мира. Это уже возможность свободного общения, это </w:t>
      </w:r>
      <w:r w:rsidRPr="00552C90">
        <w:lastRenderedPageBreak/>
        <w:t>естественное уменьшение контроля родителей во всех сферах жизни подростка, и это также обусловленное психологическим развитием подростка ориентирование его на мнение своих сверстников и утрата влияния значимых взрослых, в том числе и возникновение подросткового противоречащего поведения, негативизма.</w:t>
      </w:r>
    </w:p>
    <w:p w14:paraId="30CF9501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В психологии признано, что анатомо-физиологические изменения в организме подростка не могут рассматриваться в качестве прямой причины его психологического развития. Эти изменения имеют опосредованное значение, преломляются через социальные представления о развитии, через культурные традиции взросления, через отношение других к подростку и сравнения себя с другими. В контексте рисков цифрового мира для подростка особенности его психологических установок, доминант (по Л.С. Выготскому) и потребностей (по Д.Б. </w:t>
      </w:r>
      <w:proofErr w:type="spellStart"/>
      <w:r w:rsidRPr="00552C90">
        <w:t>Эльконину</w:t>
      </w:r>
      <w:proofErr w:type="spellEnd"/>
      <w:r w:rsidRPr="00552C90">
        <w:t>) имеют базовое значение, делая именно этот возраст максимально уязвимым к деструктивному воздействию.</w:t>
      </w:r>
    </w:p>
    <w:p w14:paraId="1C62F2B6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И если ребенок ориентирован на мнение значимого взрослого, то подростку присуща сильная потребность в общении со сверстниками. Ведущим мотивом поведения подростка является стремление найти свое место среди сверстников. Причем отсутствие такой возможности очень часто приводит к социальной </w:t>
      </w:r>
      <w:proofErr w:type="spellStart"/>
      <w:r w:rsidRPr="00552C90">
        <w:t>неадаптированности</w:t>
      </w:r>
      <w:proofErr w:type="spellEnd"/>
      <w:r w:rsidRPr="00552C90">
        <w:t xml:space="preserve"> и правонарушениям.</w:t>
      </w:r>
    </w:p>
    <w:p w14:paraId="4DAB1C5D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Оценки товарищей начинают приобретать большее значение, чем оценки учителей и взрослых. Подросток максимально подвержен влиянию группы, ее ценностей; у него возникает большое беспокойство, если подвергается опасности его популярность среди сверстников. В общении как деятельности происходит усвоение ребенком социальных норм, переоценка ценностей, удовлетворяется потребность в притязании на признание и стремление к самоутверждению.</w:t>
      </w:r>
    </w:p>
    <w:p w14:paraId="1F64BC30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Пытаясь утвердиться в новой социальной позиции, подросток старается выйти за рамки ученических дел в другую сферу, имеющую социальную значимость</w:t>
      </w:r>
    </w:p>
    <w:p w14:paraId="3294BF99" w14:textId="17E31EDA" w:rsidR="00F773A3" w:rsidRPr="00552C90" w:rsidRDefault="00CA43F2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Л.И. </w:t>
      </w:r>
      <w:proofErr w:type="spellStart"/>
      <w:r w:rsidRPr="00552C90">
        <w:t>Божович</w:t>
      </w:r>
      <w:proofErr w:type="spellEnd"/>
      <w:r w:rsidRPr="00552C90">
        <w:rPr>
          <w:rStyle w:val="a8"/>
          <w:rFonts w:eastAsia="Calibri"/>
          <w:bCs/>
          <w:iCs/>
        </w:rPr>
        <w:footnoteReference w:id="77"/>
      </w:r>
      <w:r w:rsidR="00F773A3" w:rsidRPr="00552C90">
        <w:t xml:space="preserve"> считала, что нравственные идеалы по мере развития ребенка становятся все более обобщенными и начинают выступать в качестве сознательно выбранного образца для поведения Центральные новообразования подростковой психики: абстрактное мышление; самосознание; половая идентификация; чувство </w:t>
      </w:r>
      <w:r w:rsidR="00947A2B" w:rsidRPr="00552C90">
        <w:t>«</w:t>
      </w:r>
      <w:r w:rsidR="00F773A3" w:rsidRPr="00552C90">
        <w:t>взрослости</w:t>
      </w:r>
      <w:r w:rsidR="00947A2B" w:rsidRPr="00552C90">
        <w:t>»</w:t>
      </w:r>
      <w:r w:rsidR="00F773A3" w:rsidRPr="00552C90">
        <w:t>, переоценка ценностей, автономная мораль.</w:t>
      </w:r>
    </w:p>
    <w:p w14:paraId="4CE9A022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Новообразованием подросткового возраста является чувство взрослости, при этом современные педагоги-практики, родительская общественность, психологи и другие специалисты отмечают удивительную </w:t>
      </w:r>
      <w:proofErr w:type="spellStart"/>
      <w:r w:rsidRPr="00552C90">
        <w:t>инфантилизацию</w:t>
      </w:r>
      <w:proofErr w:type="spellEnd"/>
      <w:r w:rsidRPr="00552C90">
        <w:t xml:space="preserve"> подростков, неумение и нежелание не только брать на себя ответственность, но и отказ от аналитического мышления, которое в норме также является новообразованием в психическом развитии человека в возрасте 12-16 лет (по Ж. Пиаже).</w:t>
      </w:r>
    </w:p>
    <w:p w14:paraId="5A9AA1E2" w14:textId="7E25726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Многогранный комплекс проблем современного подростка усугубляется социально-экономическими условиями, при которых наблюдается разрыв между поколениями в семье на основании разрушения современных ценностей, изменения структуры занятости старшего поколения (работа в условиях </w:t>
      </w:r>
      <w:r w:rsidRPr="00552C90">
        <w:lastRenderedPageBreak/>
        <w:t xml:space="preserve">ненормированного графика, новые тренды проведения досуга взрослыми). Цифровой мир усугубляет эти проблемы: даже если семья находится в одной локации (в квартире, на даче), каждый член семьи погружен в гаджет, то есть ментально </w:t>
      </w:r>
      <w:r w:rsidR="00947A2B" w:rsidRPr="00552C90">
        <w:t>«</w:t>
      </w:r>
      <w:r w:rsidRPr="00552C90">
        <w:t>не присутствует</w:t>
      </w:r>
      <w:r w:rsidR="00947A2B" w:rsidRPr="00552C90">
        <w:t>»</w:t>
      </w:r>
      <w:r w:rsidRPr="00552C90">
        <w:t>.</w:t>
      </w:r>
    </w:p>
    <w:p w14:paraId="57C67A22" w14:textId="5EB61046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Отсюда вытекает триггер вовлечения в деструктивную цифровую деятельность </w:t>
      </w:r>
      <w:r w:rsidR="00FE3318" w:rsidRPr="00552C90">
        <w:t xml:space="preserve">– </w:t>
      </w:r>
      <w:r w:rsidRPr="00552C90">
        <w:t>это социальное одиночество. И на этом этапе следует обратиться к тому, что было сказано в отношении раннего и дошкольного детства. Если ребенок не освоил коммуникацию как естественный процесс, не научился в игре (живой, традиционно детской по правилам) определять свою позицию, социальную роль и некую иерархию</w:t>
      </w:r>
      <w:r w:rsidR="00D852A5" w:rsidRPr="00552C90">
        <w:t>,</w:t>
      </w:r>
      <w:r w:rsidRPr="00552C90">
        <w:t xml:space="preserve"> то с возрастом это делать сложнее, и гаджет начинает полностью вытеснять общение в реальном мире. </w:t>
      </w:r>
    </w:p>
    <w:p w14:paraId="144753A6" w14:textId="21CB01E5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Второй важный пусковой механизм попадания подростка в цифровую зависимость, а оттуда и в деструктивные течения </w:t>
      </w:r>
      <w:r w:rsidR="00B73051">
        <w:t>–</w:t>
      </w:r>
      <w:r w:rsidRPr="00552C90">
        <w:t xml:space="preserve"> это незанятость, неумение и нежелание созидательной общественно полезной деятельности даже на уровне помощи по дому, что является целиком и полностью упущением родителей (законных представителей), т</w:t>
      </w:r>
      <w:r w:rsidR="00FE3318" w:rsidRPr="00552C90">
        <w:t xml:space="preserve">ак </w:t>
      </w:r>
      <w:r w:rsidRPr="00552C90">
        <w:t>к</w:t>
      </w:r>
      <w:r w:rsidR="00FE3318" w:rsidRPr="00552C90">
        <w:t>ак</w:t>
      </w:r>
      <w:r w:rsidRPr="00552C90">
        <w:t xml:space="preserve"> педагоги могут предложить широкий спектр позитивной деятельности и обеспечить ее безопасность и пользу. Но они не могут вовлечь в нее ребенка без его желания</w:t>
      </w:r>
      <w:r w:rsidR="00611F89" w:rsidRPr="00552C90">
        <w:t>,</w:t>
      </w:r>
      <w:r w:rsidRPr="00552C90">
        <w:t xml:space="preserve"> а это основополагающий принцип внеурочной, внешкольной деятельности </w:t>
      </w:r>
      <w:r w:rsidR="00611F89" w:rsidRPr="00552C90">
        <w:t>–</w:t>
      </w:r>
      <w:r w:rsidRPr="00552C90">
        <w:t>добровольность.</w:t>
      </w:r>
    </w:p>
    <w:p w14:paraId="0BED67B6" w14:textId="3ADCB1A2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Это является следствием </w:t>
      </w:r>
      <w:proofErr w:type="spellStart"/>
      <w:r w:rsidRPr="00552C90">
        <w:t>инфантилизации</w:t>
      </w:r>
      <w:proofErr w:type="spellEnd"/>
      <w:r w:rsidRPr="00552C90">
        <w:t xml:space="preserve">, которая, в свою очередь, обусловлена отказом от традиционного воспитания трудом и ответственностью, как это было до недавнего времени принято у всех народов России. Искусственно насаждавшаяся прозападными психологами теория </w:t>
      </w:r>
      <w:r w:rsidR="00947A2B" w:rsidRPr="00552C90">
        <w:t>«</w:t>
      </w:r>
      <w:r w:rsidRPr="00552C90">
        <w:t>свободного воспитания</w:t>
      </w:r>
      <w:r w:rsidR="00947A2B" w:rsidRPr="00552C90">
        <w:t>»</w:t>
      </w:r>
      <w:r w:rsidRPr="00552C90">
        <w:t xml:space="preserve"> сыграла плохую роль в становлении личности. Реб</w:t>
      </w:r>
      <w:r w:rsidR="0072238F">
        <w:t>е</w:t>
      </w:r>
      <w:r w:rsidRPr="00552C90">
        <w:t xml:space="preserve">нок, которым все восхищались, оказывается неуспешным объективно </w:t>
      </w:r>
      <w:r w:rsidR="00611F89" w:rsidRPr="00552C90">
        <w:t>–</w:t>
      </w:r>
      <w:r w:rsidRPr="00552C90">
        <w:t xml:space="preserve"> вне окружения семьи и оценки его деятельности семьей. Он не гений. Он не может объективно претендовать на повышенные бонусы в виде зарплаты или отношения к нему. И несовпадения ожиданий и реальности вызывают агрессию, так как эмоциональный интеллект, культура реагирования на неудачи и эффективной коммуникации не развита (см. выше анализ данной ситуации). То есть при неудаче такой индивид не идет к более старшим, опытным и </w:t>
      </w:r>
      <w:proofErr w:type="spellStart"/>
      <w:r w:rsidRPr="00552C90">
        <w:t>референтным</w:t>
      </w:r>
      <w:proofErr w:type="spellEnd"/>
      <w:r w:rsidRPr="00552C90">
        <w:t xml:space="preserve"> людям </w:t>
      </w:r>
      <w:r w:rsidR="00611F89" w:rsidRPr="00552C90">
        <w:t>–</w:t>
      </w:r>
      <w:r w:rsidRPr="00552C90">
        <w:t xml:space="preserve"> родителям, педагогам </w:t>
      </w:r>
      <w:r w:rsidR="00611F89" w:rsidRPr="00552C90">
        <w:t>–</w:t>
      </w:r>
      <w:r w:rsidRPr="00552C90">
        <w:t xml:space="preserve"> с запросом: </w:t>
      </w:r>
      <w:r w:rsidR="00947A2B" w:rsidRPr="00552C90">
        <w:t>«</w:t>
      </w:r>
      <w:r w:rsidRPr="00552C90">
        <w:t>Помогите советом, как исправить ситуацию и двигаться к успеху? Как это принято делать в нашем обществе?</w:t>
      </w:r>
      <w:r w:rsidR="00947A2B" w:rsidRPr="00552C90">
        <w:t>»</w:t>
      </w:r>
      <w:r w:rsidRPr="00552C90">
        <w:t>. Наоборот, псевдопсихологи активно наш</w:t>
      </w:r>
      <w:r w:rsidR="0072238F">
        <w:t>е</w:t>
      </w:r>
      <w:r w:rsidRPr="00552C90">
        <w:t>птывают: виноваты родители, виноваты учителям, виноваты их запреты и ограничения.</w:t>
      </w:r>
    </w:p>
    <w:p w14:paraId="4F293B82" w14:textId="0F5D246D" w:rsidR="00F773A3" w:rsidRPr="00552C90" w:rsidRDefault="00CA43F2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Как указывает В. </w:t>
      </w:r>
      <w:proofErr w:type="spellStart"/>
      <w:r w:rsidRPr="00552C90">
        <w:t>Радаев</w:t>
      </w:r>
      <w:proofErr w:type="spellEnd"/>
      <w:r w:rsidR="00F773A3" w:rsidRPr="00552C90">
        <w:t xml:space="preserve">, </w:t>
      </w:r>
      <w:r w:rsidR="00947A2B" w:rsidRPr="00552C90">
        <w:t>«</w:t>
      </w:r>
      <w:r w:rsidR="00F773A3" w:rsidRPr="00552C90">
        <w:t xml:space="preserve">...родители </w:t>
      </w:r>
      <w:proofErr w:type="spellStart"/>
      <w:r w:rsidR="00F773A3" w:rsidRPr="00552C90">
        <w:t>миллениалов</w:t>
      </w:r>
      <w:proofErr w:type="spellEnd"/>
      <w:r w:rsidR="00F773A3" w:rsidRPr="00552C90">
        <w:t xml:space="preserve"> чуть ли не с пеленок говорили им, что они лучшие, что мир принадлежит им, взращивая будущие склонности к нарциссизму. Жизнь потенциально уже удалась, надо только протянуть руку и взять свое. Так появлялись повышенные притязания и возникал так называемый социальный </w:t>
      </w:r>
      <w:proofErr w:type="spellStart"/>
      <w:r w:rsidR="00F773A3" w:rsidRPr="00552C90">
        <w:t>перфекционизм</w:t>
      </w:r>
      <w:proofErr w:type="spellEnd"/>
      <w:r w:rsidR="00F773A3" w:rsidRPr="00552C90">
        <w:t xml:space="preserve">, </w:t>
      </w:r>
      <w:proofErr w:type="spellStart"/>
      <w:r w:rsidR="00F773A3" w:rsidRPr="00552C90">
        <w:t>порожденный</w:t>
      </w:r>
      <w:proofErr w:type="spellEnd"/>
      <w:r w:rsidR="00F773A3" w:rsidRPr="00552C90">
        <w:t xml:space="preserve"> ориентацией на во многом навязанные и зачастую нереальные, изначально недостижимые стандарты совершенства</w:t>
      </w:r>
      <w:r w:rsidR="00947A2B" w:rsidRPr="00552C90">
        <w:t>»</w:t>
      </w:r>
      <w:r w:rsidR="00FE3318" w:rsidRPr="00552C90">
        <w:rPr>
          <w:rStyle w:val="a8"/>
        </w:rPr>
        <w:t xml:space="preserve"> </w:t>
      </w:r>
      <w:r w:rsidR="00FE3318" w:rsidRPr="00552C90">
        <w:rPr>
          <w:rStyle w:val="a8"/>
        </w:rPr>
        <w:footnoteReference w:id="78"/>
      </w:r>
      <w:r w:rsidRPr="00552C90">
        <w:t>.</w:t>
      </w:r>
    </w:p>
    <w:p w14:paraId="7BDCC064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И только выстраивание социальных взаимосвязей помогает удержаться в случае неудачи, не идти на крайние меры в форматах суицида, сектантства, </w:t>
      </w:r>
      <w:r w:rsidRPr="00552C90">
        <w:lastRenderedPageBreak/>
        <w:t>агрессивных экстремистских сообществ. Паттерны поведения в неудачах сложились и в народной мудрости, в опыте семьи, транслируются отечественными педагогами: люди рядом, будь к ним изначально доброжелателен, будут доброжелательны к тебе. Также важной представляется установка на труд. Именно труд в его классическом понимании помогает преодолевать трудности, но для современного подростка это не всегда очевидная взаимосвязь.</w:t>
      </w:r>
    </w:p>
    <w:p w14:paraId="151FC6A8" w14:textId="2246631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Ограничения технические, предпринимаемые родителями, уже не работают</w:t>
      </w:r>
      <w:r w:rsidR="00611F89" w:rsidRPr="00552C90">
        <w:t>, поскольку</w:t>
      </w:r>
      <w:r w:rsidRPr="00552C90">
        <w:t xml:space="preserve"> подростки свободнее в передвижении и могут воспользоваться </w:t>
      </w:r>
      <w:proofErr w:type="spellStart"/>
      <w:r w:rsidRPr="00552C90">
        <w:t>вайфаем</w:t>
      </w:r>
      <w:proofErr w:type="spellEnd"/>
      <w:r w:rsidRPr="00552C90">
        <w:t xml:space="preserve"> в общественных местах. Механические способы в силу высокой невротизации современного подростка (см. угрозы психике ребенка в младшем возрасте при неконтролируемом потреблении контента) также часто, а в последние годы слишком часто, дают крайне негативные последствия </w:t>
      </w:r>
      <w:r w:rsidR="00611F89" w:rsidRPr="00552C90">
        <w:t>–</w:t>
      </w:r>
      <w:r w:rsidRPr="00552C90">
        <w:t xml:space="preserve"> суицид, убийства родственников на почве запрета </w:t>
      </w:r>
      <w:r w:rsidR="00611F89" w:rsidRPr="00552C90">
        <w:t xml:space="preserve">за использование </w:t>
      </w:r>
      <w:r w:rsidRPr="00552C90">
        <w:t>интернет</w:t>
      </w:r>
      <w:r w:rsidR="00611F89" w:rsidRPr="00552C90">
        <w:t>а</w:t>
      </w:r>
      <w:r w:rsidRPr="00552C90">
        <w:t>.</w:t>
      </w:r>
    </w:p>
    <w:p w14:paraId="5E906863" w14:textId="034B2193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К психологическим причинам вовлеченности подростка в деструктивную деятельность, сообщества в сети следует отнести и рассмотренные выше тенденции психики подростка к определенной степени депрессивности, связанной с естественными причинами адаптации одновременно к своему обновляющемуся, взрослеющему физическому телу и к своей социальной ситуации ра</w:t>
      </w:r>
      <w:r w:rsidR="00CA43F2" w:rsidRPr="00552C90">
        <w:t xml:space="preserve">звития. Так, Мартин </w:t>
      </w:r>
      <w:proofErr w:type="spellStart"/>
      <w:r w:rsidR="00CA43F2" w:rsidRPr="00552C90">
        <w:t>Селигман</w:t>
      </w:r>
      <w:proofErr w:type="spellEnd"/>
      <w:r w:rsidR="00CA43F2" w:rsidRPr="00552C90">
        <w:rPr>
          <w:rStyle w:val="a8"/>
          <w:rFonts w:eastAsia="Calibri"/>
        </w:rPr>
        <w:footnoteReference w:id="79"/>
      </w:r>
      <w:r w:rsidRPr="00552C90">
        <w:t xml:space="preserve"> (1942- </w:t>
      </w:r>
      <w:proofErr w:type="spellStart"/>
      <w:r w:rsidRPr="00552C90">
        <w:t>н.в</w:t>
      </w:r>
      <w:proofErr w:type="spellEnd"/>
      <w:r w:rsidRPr="00552C90">
        <w:t xml:space="preserve">), основоположник позитивной психологии в рамках лечения депрессий, отмечал существование в конце 20-го века </w:t>
      </w:r>
      <w:r w:rsidR="00947A2B" w:rsidRPr="00552C90">
        <w:t>«</w:t>
      </w:r>
      <w:r w:rsidRPr="00552C90">
        <w:t>эпидемии депрессии</w:t>
      </w:r>
      <w:r w:rsidR="00947A2B" w:rsidRPr="00552C90">
        <w:t>»</w:t>
      </w:r>
      <w:r w:rsidRPr="00552C90">
        <w:t xml:space="preserve"> среди подрастающего поколения, связывая это снижением в обществе в целом необходимости реально бороться за кусок хлеба и выживать </w:t>
      </w:r>
      <w:r w:rsidR="00FE3318" w:rsidRPr="00552C90">
        <w:t xml:space="preserve">– </w:t>
      </w:r>
      <w:r w:rsidRPr="00552C90">
        <w:t>борьба разворачивается за достижение комфортной жизни, что не одно и то же. У подростка, вынужденного думать не о модели телефона, а о куске хлеба на ужин, меньше возникают экзистенциальные переживания.</w:t>
      </w:r>
    </w:p>
    <w:p w14:paraId="042FED95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Следовательно, если мы дадим человеку механизм успешной социализации, то решим большую часть проблем именно психологического характера.</w:t>
      </w:r>
    </w:p>
    <w:p w14:paraId="26D27F62" w14:textId="041467F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552C90">
        <w:rPr>
          <w:b/>
        </w:rPr>
        <w:t>Риски цифровой среды для подростка:</w:t>
      </w:r>
    </w:p>
    <w:p w14:paraId="6F09190A" w14:textId="741BE836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Вовлечение в противоправную деятельность в сфере экстремизма, терроризма, финансового мошенничества (</w:t>
      </w:r>
      <w:proofErr w:type="spellStart"/>
      <w:r w:rsidRPr="00552C90">
        <w:t>дроппинг</w:t>
      </w:r>
      <w:proofErr w:type="spellEnd"/>
      <w:r w:rsidRPr="00552C90">
        <w:t>), распространения наркотиков.</w:t>
      </w:r>
    </w:p>
    <w:p w14:paraId="4B128447" w14:textId="6906C0A3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Погруженность в сетевое общение, в том числе с несуществующими личностями (когда под образом собеседника находится абсолютно иной человек по возрасту, социальному статусу) в ущерб формированию связей, что может привести к тому, что подросток становится жертвой сексуальных домогательств или попадает в негативные межличностные отношения </w:t>
      </w:r>
      <w:proofErr w:type="spellStart"/>
      <w:r w:rsidRPr="00552C90">
        <w:t>газлайтинга</w:t>
      </w:r>
      <w:proofErr w:type="spellEnd"/>
      <w:r w:rsidRPr="00552C90">
        <w:t xml:space="preserve">, </w:t>
      </w:r>
      <w:proofErr w:type="spellStart"/>
      <w:r w:rsidRPr="00552C90">
        <w:t>абъюза</w:t>
      </w:r>
      <w:proofErr w:type="spellEnd"/>
      <w:r w:rsidRPr="00552C90">
        <w:t xml:space="preserve"> и др.</w:t>
      </w:r>
    </w:p>
    <w:p w14:paraId="0633BCCE" w14:textId="43191A29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Вовлеченность в </w:t>
      </w:r>
      <w:proofErr w:type="spellStart"/>
      <w:r w:rsidRPr="00552C90">
        <w:t>аутодеструктивные</w:t>
      </w:r>
      <w:proofErr w:type="spellEnd"/>
      <w:r w:rsidRPr="00552C90">
        <w:t xml:space="preserve"> сообщества на основании естественного психофизиологического механизма недовольства своей внешностью, развитием организма.</w:t>
      </w:r>
    </w:p>
    <w:p w14:paraId="47E09F44" w14:textId="350D74C8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Финансовый ущерб при проведении покупок в интернете.</w:t>
      </w:r>
    </w:p>
    <w:p w14:paraId="44A214D2" w14:textId="6045E6FC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Утрата контроля за персональными данными при регистрации на сомнительных сайтах.</w:t>
      </w:r>
    </w:p>
    <w:p w14:paraId="08A1E78A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552C90">
        <w:rPr>
          <w:b/>
        </w:rPr>
        <w:t xml:space="preserve">Соответственно, в подростковом возрасте возможны пути обеспечения </w:t>
      </w:r>
      <w:r w:rsidRPr="00552C90">
        <w:rPr>
          <w:b/>
        </w:rPr>
        <w:lastRenderedPageBreak/>
        <w:t>безопасности несовершеннолетнего в цифровой среде:</w:t>
      </w:r>
    </w:p>
    <w:p w14:paraId="13FD3B35" w14:textId="38F315C8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Формирование безопасной среды силами специалистов </w:t>
      </w:r>
      <w:r w:rsidR="001F3919" w:rsidRPr="00552C90">
        <w:t>–</w:t>
      </w:r>
      <w:r w:rsidRPr="00552C90">
        <w:t xml:space="preserve"> выявление и блокирование нежелательного контента, пресечение деятельности конкретных лиц с деструктивным поведением в сети и другие меры.</w:t>
      </w:r>
    </w:p>
    <w:p w14:paraId="2DE6F8A8" w14:textId="71762088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Для этого, например, в Институте информационной и </w:t>
      </w:r>
      <w:proofErr w:type="spellStart"/>
      <w:r w:rsidRPr="00552C90">
        <w:t>медиабезопасности</w:t>
      </w:r>
      <w:proofErr w:type="spellEnd"/>
      <w:r w:rsidRPr="00552C90">
        <w:t xml:space="preserve"> Университета имени О.Е. </w:t>
      </w:r>
      <w:proofErr w:type="spellStart"/>
      <w:r w:rsidRPr="00552C90">
        <w:t>Кутафина</w:t>
      </w:r>
      <w:proofErr w:type="spellEnd"/>
      <w:r w:rsidRPr="00552C90">
        <w:t xml:space="preserve"> (МГЮА) при поддержке Координационного совета по вопросам формирования у молодежи активной гражданской позиции, предупреждения межнациональных и межконфессиональных конфликтов, противодействия идеологии терроризма и профилактики экстремизма Министерства науки и высшего образования в 2025 году разработана программа профессиональной переподготовки </w:t>
      </w:r>
      <w:r w:rsidR="00947A2B" w:rsidRPr="00552C90">
        <w:t>«</w:t>
      </w:r>
      <w:r w:rsidRPr="00552C90">
        <w:t xml:space="preserve">Специалист в сфере </w:t>
      </w:r>
      <w:proofErr w:type="spellStart"/>
      <w:r w:rsidRPr="00552C90">
        <w:t>медиабезопасности</w:t>
      </w:r>
      <w:proofErr w:type="spellEnd"/>
      <w:r w:rsidR="00947A2B" w:rsidRPr="00552C90">
        <w:t>»</w:t>
      </w:r>
      <w:r w:rsidRPr="00552C90">
        <w:t>.</w:t>
      </w:r>
    </w:p>
    <w:p w14:paraId="34981F95" w14:textId="7D530557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Социально-педагогическая пропедевтическая работа с несовершеннолетним, формирующая его сферу интересов, привычек, культуры общения, которые бы исключали проявление заинтересованности негативным и противоправным контентом. Подросток, с детства воспитанный в единых требованиях семьи и школы, детской общественной организации в соответствии с традиционными ценностями народов России, просто не будет </w:t>
      </w:r>
      <w:proofErr w:type="spellStart"/>
      <w:r w:rsidRPr="00552C90">
        <w:t>стартово</w:t>
      </w:r>
      <w:proofErr w:type="spellEnd"/>
      <w:r w:rsidRPr="00552C90">
        <w:t xml:space="preserve"> иметь интерес к всему тому, что относится к </w:t>
      </w:r>
      <w:proofErr w:type="spellStart"/>
      <w:r w:rsidRPr="00552C90">
        <w:t>деструктиву</w:t>
      </w:r>
      <w:proofErr w:type="spellEnd"/>
      <w:r w:rsidRPr="00552C90">
        <w:t xml:space="preserve">. Он занят живым общением, творчеством, проявляет интерес к будущей профессии, экологии, </w:t>
      </w:r>
      <w:proofErr w:type="spellStart"/>
      <w:r w:rsidRPr="00552C90">
        <w:t>волонтерству</w:t>
      </w:r>
      <w:proofErr w:type="spellEnd"/>
      <w:r w:rsidRPr="00552C90">
        <w:t xml:space="preserve"> и другим позитивным и реализующимся в материальном мире делом.</w:t>
      </w:r>
    </w:p>
    <w:p w14:paraId="679692D2" w14:textId="52747BF9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На это направлена деятельность подростково-молодежных объединений, в том числе </w:t>
      </w:r>
      <w:r w:rsidR="00947A2B" w:rsidRPr="00552C90">
        <w:t>«</w:t>
      </w:r>
      <w:r w:rsidRPr="00552C90">
        <w:t>Движение первых</w:t>
      </w:r>
      <w:r w:rsidR="00947A2B" w:rsidRPr="00552C90">
        <w:t>»</w:t>
      </w:r>
      <w:r w:rsidRPr="00552C90">
        <w:t xml:space="preserve">, проект </w:t>
      </w:r>
      <w:r w:rsidR="00947A2B" w:rsidRPr="00552C90">
        <w:t>«</w:t>
      </w:r>
      <w:r w:rsidRPr="00552C90">
        <w:t>Зарница 2.0</w:t>
      </w:r>
      <w:r w:rsidR="00947A2B" w:rsidRPr="00552C90">
        <w:t>»</w:t>
      </w:r>
      <w:r w:rsidRPr="00552C90">
        <w:t>, множество волонтерских проектов, кружковое движение, классы предпрофессиональной подготовки.</w:t>
      </w:r>
    </w:p>
    <w:p w14:paraId="7DD29334" w14:textId="2ABBE888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Формирование цифровой грамотности, что входит в учебные программы по дисциплинам ФГОС </w:t>
      </w:r>
      <w:r w:rsidR="00947A2B" w:rsidRPr="00552C90">
        <w:t>«</w:t>
      </w:r>
      <w:r w:rsidRPr="00552C90">
        <w:t>Информатика</w:t>
      </w:r>
      <w:r w:rsidR="00947A2B" w:rsidRPr="00552C90">
        <w:t>»</w:t>
      </w:r>
      <w:r w:rsidRPr="00552C90">
        <w:t xml:space="preserve">, </w:t>
      </w:r>
      <w:r w:rsidR="00947A2B" w:rsidRPr="00552C90">
        <w:t>«</w:t>
      </w:r>
      <w:r w:rsidRPr="00552C90">
        <w:t>Обществознание</w:t>
      </w:r>
      <w:r w:rsidR="00947A2B" w:rsidRPr="00552C90">
        <w:t>»</w:t>
      </w:r>
      <w:r w:rsidRPr="00552C90">
        <w:t xml:space="preserve">, </w:t>
      </w:r>
      <w:r w:rsidR="00947A2B" w:rsidRPr="00552C90">
        <w:t>«</w:t>
      </w:r>
      <w:r w:rsidRPr="00552C90">
        <w:t>ОБЗР</w:t>
      </w:r>
      <w:r w:rsidR="00947A2B" w:rsidRPr="00552C90">
        <w:t>»</w:t>
      </w:r>
      <w:r w:rsidRPr="00552C90">
        <w:t xml:space="preserve">: техника работы с паролями, регистрациями на сайте; понимание сущности компьютерных вирусов, путей их попадания в устройство конкретного человека и мер противодействия; отчетливое понимание пользователем условной анонимности и </w:t>
      </w:r>
      <w:r w:rsidR="00947A2B" w:rsidRPr="00552C90">
        <w:t>«</w:t>
      </w:r>
      <w:proofErr w:type="spellStart"/>
      <w:r w:rsidRPr="00552C90">
        <w:t>аватарности</w:t>
      </w:r>
      <w:proofErr w:type="spellEnd"/>
      <w:r w:rsidR="00947A2B" w:rsidRPr="00552C90">
        <w:t>»</w:t>
      </w:r>
      <w:r w:rsidRPr="00552C90">
        <w:t xml:space="preserve"> интернета</w:t>
      </w:r>
      <w:r w:rsidR="00B73051">
        <w:t>,</w:t>
      </w:r>
      <w:r w:rsidRPr="00552C90">
        <w:t xml:space="preserve"> то есть собеседник может быть абсолютно иным человеком, чем он себя позиционирует в цифровом пространстве (пол, возраст, цели и даже государство местонахождения).</w:t>
      </w:r>
    </w:p>
    <w:p w14:paraId="77A7BCED" w14:textId="41AB1CDD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 xml:space="preserve">Таким образом, в отношении подростков следует отметить, что самая надежная мера </w:t>
      </w:r>
      <w:r w:rsidR="001F3919" w:rsidRPr="00552C90">
        <w:t>–</w:t>
      </w:r>
      <w:r w:rsidRPr="00552C90">
        <w:t xml:space="preserve"> это плановое воспитание коллективиста с усвоенными традиционными ценностями, навыками цифровой гигиены. И потребляющего контент, тщательно отфильтрованный </w:t>
      </w:r>
      <w:r w:rsidR="00B73051">
        <w:t>с</w:t>
      </w:r>
      <w:r w:rsidRPr="00552C90">
        <w:t xml:space="preserve">пециалистом по </w:t>
      </w:r>
      <w:proofErr w:type="spellStart"/>
      <w:r w:rsidRPr="00552C90">
        <w:t>медиабезопасности</w:t>
      </w:r>
      <w:proofErr w:type="spellEnd"/>
      <w:r w:rsidRPr="00552C90">
        <w:t>.</w:t>
      </w:r>
    </w:p>
    <w:p w14:paraId="399E64DD" w14:textId="3D8C20E0" w:rsidR="00F773A3" w:rsidRPr="00552C90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Укрепление внутрисемейных связей через повышение психолого-педагогической грамотности родителей, формирование у родителей готовности поддержать и отнестись с пониманием к различным жизненным коллизиями подростка, чутко реагировать на изменения в его настроениях, интересах, круге общения и даже пищевых привычках.</w:t>
      </w:r>
    </w:p>
    <w:p w14:paraId="16693D70" w14:textId="6DF76173" w:rsidR="00F773A3" w:rsidRDefault="00F773A3" w:rsidP="009731C1">
      <w:pPr>
        <w:pStyle w:val="a4"/>
        <w:numPr>
          <w:ilvl w:val="0"/>
          <w:numId w:val="31"/>
        </w:numPr>
        <w:tabs>
          <w:tab w:val="left" w:pos="993"/>
        </w:tabs>
        <w:ind w:left="-142" w:right="-142" w:firstLine="851"/>
        <w:jc w:val="both"/>
      </w:pPr>
      <w:r w:rsidRPr="00552C90">
        <w:t>Расширение кругозора, накапливание социального опыта; развитие аналитического и критического мышления, умения определять причинно-следственные связи, что входит в компетенции, регламентированные ФГОС.</w:t>
      </w:r>
    </w:p>
    <w:p w14:paraId="46627010" w14:textId="77777777" w:rsidR="0077223E" w:rsidRPr="00552C90" w:rsidRDefault="0077223E" w:rsidP="0077223E">
      <w:pPr>
        <w:pStyle w:val="a4"/>
        <w:tabs>
          <w:tab w:val="left" w:pos="993"/>
        </w:tabs>
        <w:ind w:left="709" w:right="-142"/>
        <w:jc w:val="both"/>
      </w:pPr>
    </w:p>
    <w:p w14:paraId="254DB1BD" w14:textId="77777777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552C90">
        <w:rPr>
          <w:b/>
        </w:rPr>
        <w:lastRenderedPageBreak/>
        <w:t>5. Юношество.</w:t>
      </w:r>
    </w:p>
    <w:p w14:paraId="47D191A0" w14:textId="22080200" w:rsidR="00F773A3" w:rsidRPr="00552C90" w:rsidRDefault="00F773A3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Период юношества, совпадающего с несовершеннолетием </w:t>
      </w:r>
      <w:r w:rsidR="00A72E44">
        <w:t>–</w:t>
      </w:r>
      <w:r w:rsidRPr="00552C90">
        <w:t xml:space="preserve"> короток. Это период с 17 до 18 лет. Как правило, это студент СПО или обучающийся 11-го класса.</w:t>
      </w:r>
    </w:p>
    <w:p w14:paraId="01750FEE" w14:textId="4D1A7244" w:rsidR="00BC4352" w:rsidRPr="00552C90" w:rsidRDefault="00F773A3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Проблем, связанных с духовным развитием, формированием тех или иных векторов запроса </w:t>
      </w:r>
      <w:r w:rsidR="00A72E44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больше. Самостоятельности </w:t>
      </w:r>
      <w:r w:rsidR="00A72E44">
        <w:rPr>
          <w:rFonts w:ascii="Times New Roman" w:hAnsi="Times New Roman" w:cs="Times New Roman"/>
          <w:sz w:val="28"/>
          <w:szCs w:val="28"/>
        </w:rPr>
        <w:t>–</w:t>
      </w:r>
      <w:r w:rsidRPr="00552C90">
        <w:rPr>
          <w:rFonts w:ascii="Times New Roman" w:hAnsi="Times New Roman" w:cs="Times New Roman"/>
          <w:sz w:val="28"/>
          <w:szCs w:val="28"/>
        </w:rPr>
        <w:t xml:space="preserve"> тоже больше. К тому же они уже по закону имеют право работать и получать заработную плату</w:t>
      </w:r>
      <w:r w:rsidR="00A72E44">
        <w:rPr>
          <w:rFonts w:ascii="Times New Roman" w:hAnsi="Times New Roman" w:cs="Times New Roman"/>
          <w:sz w:val="28"/>
          <w:szCs w:val="28"/>
        </w:rPr>
        <w:t>,</w:t>
      </w:r>
      <w:r w:rsidRPr="00552C90">
        <w:rPr>
          <w:rFonts w:ascii="Times New Roman" w:hAnsi="Times New Roman" w:cs="Times New Roman"/>
          <w:sz w:val="28"/>
          <w:szCs w:val="28"/>
        </w:rPr>
        <w:t xml:space="preserve"> то есть ограничить приобретение часов интернета, скорости, платных подписок законные представители уже не могут. И следует еще раз подчеркнуть </w:t>
      </w:r>
      <w:r w:rsidR="00FE3318" w:rsidRPr="00552C90">
        <w:rPr>
          <w:rFonts w:ascii="Times New Roman" w:hAnsi="Times New Roman" w:cs="Times New Roman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sz w:val="28"/>
          <w:szCs w:val="28"/>
        </w:rPr>
        <w:t>вероятно, упущено время и возможности семьи в формировании избирательности интересов</w:t>
      </w:r>
      <w:r w:rsidR="00FE3318" w:rsidRPr="00552C90">
        <w:rPr>
          <w:rFonts w:ascii="Times New Roman" w:hAnsi="Times New Roman" w:cs="Times New Roman"/>
          <w:sz w:val="28"/>
          <w:szCs w:val="28"/>
        </w:rPr>
        <w:t>.</w:t>
      </w:r>
    </w:p>
    <w:p w14:paraId="7DCD0345" w14:textId="43410C2E" w:rsidR="007F52F1" w:rsidRPr="00552C90" w:rsidRDefault="007F52F1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9B2704" w14:textId="77777777" w:rsidR="005B5D0B" w:rsidRPr="00552C90" w:rsidRDefault="00FA4ED4" w:rsidP="00AE3FCF">
      <w:pPr>
        <w:pStyle w:val="a4"/>
        <w:tabs>
          <w:tab w:val="left" w:pos="993"/>
        </w:tabs>
        <w:ind w:left="-142" w:right="-142" w:firstLine="851"/>
        <w:jc w:val="both"/>
        <w:rPr>
          <w:b/>
        </w:rPr>
      </w:pPr>
      <w:r w:rsidRPr="00552C90">
        <w:rPr>
          <w:b/>
        </w:rPr>
        <w:t>Выводы по разделу 5.</w:t>
      </w:r>
    </w:p>
    <w:p w14:paraId="3CC6B36A" w14:textId="1480009E" w:rsidR="005B5D0B" w:rsidRPr="009204A9" w:rsidRDefault="005B5D0B" w:rsidP="009204A9">
      <w:pPr>
        <w:pStyle w:val="a4"/>
        <w:numPr>
          <w:ilvl w:val="0"/>
          <w:numId w:val="39"/>
        </w:numPr>
        <w:tabs>
          <w:tab w:val="left" w:pos="1276"/>
        </w:tabs>
        <w:ind w:left="-142" w:right="-142" w:firstLine="851"/>
        <w:jc w:val="both"/>
      </w:pPr>
      <w:r w:rsidRPr="009204A9">
        <w:t>Анализ возрастных особенностей несовершеннолетних в контексте их взаимодействия с цифровой средой позволяет выделить ключевые тенденции и риски, требующие дифференцированного подхода</w:t>
      </w:r>
      <w:r w:rsidR="00CB680F" w:rsidRPr="009204A9">
        <w:t xml:space="preserve"> с позиции медицины и психологии, а также в области правовых аспектов безопасности.</w:t>
      </w:r>
      <w:r w:rsidRPr="009204A9">
        <w:t xml:space="preserve"> </w:t>
      </w:r>
    </w:p>
    <w:p w14:paraId="6006E0C4" w14:textId="77777777" w:rsidR="005B5D0B" w:rsidRPr="00552C90" w:rsidRDefault="005B5D0B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 xml:space="preserve">В раннем детстве (0-2,5 лет) основной угрозой становится </w:t>
      </w:r>
      <w:proofErr w:type="spellStart"/>
      <w:r w:rsidRPr="00552C90">
        <w:t>патологизация</w:t>
      </w:r>
      <w:proofErr w:type="spellEnd"/>
      <w:r w:rsidRPr="00552C90">
        <w:t xml:space="preserve"> формирования сенсорно-моторных и речевых навыков из-за замены реального взаимодействия с предметами на экранный контент. Исследования подтверждают, что использование цифровых устройств на этом этапе нарушает развитие координации движений, пространственного восприятия и эмоциональной выразительности речи, что связано с отсутствием у ребенка способности соотносить виртуальные образы с реальностью. Специалисты единодушны в рекомендации полного исключения гаджетов, замещая экранное время на живое общение, сенсорную игру и речевую практику в семье. </w:t>
      </w:r>
    </w:p>
    <w:p w14:paraId="1DA14516" w14:textId="15C274C8" w:rsidR="005B5D0B" w:rsidRPr="00552C90" w:rsidRDefault="005B5D0B" w:rsidP="00AE3FCF">
      <w:pPr>
        <w:pStyle w:val="a4"/>
        <w:tabs>
          <w:tab w:val="left" w:pos="993"/>
        </w:tabs>
        <w:ind w:left="-142" w:right="-142" w:firstLine="851"/>
        <w:jc w:val="both"/>
      </w:pPr>
      <w:r w:rsidRPr="00552C90">
        <w:t>Переходя к дошкольному возрасту (2,5-7 лет), наиболее значимыми рисками становятся зависимость от гаджетов, воздействие травмирующего контента и снижение качества социально-коммуникативного развития. Медики указывают на угрозы для зрения и психики, включая формирование страхов и искажение восприятия добра и зла. Рекомендуется строгий родительский контроль, ограничение экранного времени и приоритет традиционных форм воспитания - подвижных игр, творчества и семейного общения. Особым аспектом является необходимость экспертизы контента на соответствие возрастным нормам, так как дошкольники склонны переносить увиденное в реальные действия, что может закрепить асоциальное поведение.</w:t>
      </w:r>
    </w:p>
    <w:p w14:paraId="219B4B8C" w14:textId="77777777" w:rsidR="005B5D0B" w:rsidRPr="00552C90" w:rsidRDefault="005B5D0B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В младшем школьном возрасте (6-10 лет) риски расширяются за счет маркетингового давления, превышения экранного времени и контакта с техническими угрозами, такими как финансовые потери или утечка данных. На этом этапе дети начинают осваивать цифровую среду, включая образовательные платформы, что требует баланса между учебной деятельностью и досугом. Ключевыми мерами снижения рисков становятся использование систем родительского контроля, обучение цифровой гигиене и финансовой грамотности, а также расширение </w:t>
      </w:r>
      <w:proofErr w:type="spellStart"/>
      <w:r w:rsidRPr="00552C90">
        <w:rPr>
          <w:sz w:val="28"/>
          <w:szCs w:val="28"/>
        </w:rPr>
        <w:t>внеэкранной</w:t>
      </w:r>
      <w:proofErr w:type="spellEnd"/>
      <w:r w:rsidRPr="00552C90">
        <w:rPr>
          <w:sz w:val="28"/>
          <w:szCs w:val="28"/>
        </w:rPr>
        <w:t xml:space="preserve"> активности через театр, спорт и </w:t>
      </w:r>
      <w:proofErr w:type="spellStart"/>
      <w:r w:rsidRPr="00552C90">
        <w:rPr>
          <w:sz w:val="28"/>
          <w:szCs w:val="28"/>
        </w:rPr>
        <w:t>волонтерство</w:t>
      </w:r>
      <w:proofErr w:type="spellEnd"/>
      <w:r w:rsidRPr="00552C90">
        <w:rPr>
          <w:sz w:val="28"/>
          <w:szCs w:val="28"/>
        </w:rPr>
        <w:t xml:space="preserve">. Особое внимание уделяется формированию доверительного диалога между </w:t>
      </w:r>
      <w:r w:rsidRPr="00552C90">
        <w:rPr>
          <w:sz w:val="28"/>
          <w:szCs w:val="28"/>
        </w:rPr>
        <w:lastRenderedPageBreak/>
        <w:t xml:space="preserve">ребенком и взрослыми, что позволяет обсуждать цифровые инциденты без страха осуждения. </w:t>
      </w:r>
    </w:p>
    <w:p w14:paraId="4EE4321C" w14:textId="77073B55" w:rsidR="005B5D0B" w:rsidRPr="00552C90" w:rsidRDefault="005B5D0B" w:rsidP="00AE3FCF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Подростковый возраст (11-17 лет) характеризуется наибольшей уязвимостью к деструктивным явлениям, включая экстремизм, сетевой флирт с неизвестными и вовлечение в </w:t>
      </w:r>
      <w:proofErr w:type="spellStart"/>
      <w:r w:rsidRPr="00552C90">
        <w:rPr>
          <w:sz w:val="28"/>
          <w:szCs w:val="28"/>
        </w:rPr>
        <w:t>аутодеструктивные</w:t>
      </w:r>
      <w:proofErr w:type="spellEnd"/>
      <w:r w:rsidRPr="00552C90">
        <w:rPr>
          <w:sz w:val="28"/>
          <w:szCs w:val="28"/>
        </w:rPr>
        <w:t xml:space="preserve"> сообщества. Психологические особенности этого этапа </w:t>
      </w:r>
      <w:r w:rsidR="00FB093E">
        <w:rPr>
          <w:sz w:val="28"/>
          <w:szCs w:val="28"/>
        </w:rPr>
        <w:t>–</w:t>
      </w:r>
      <w:r w:rsidRPr="00552C90">
        <w:rPr>
          <w:sz w:val="28"/>
          <w:szCs w:val="28"/>
        </w:rPr>
        <w:t xml:space="preserve"> потребность в самоутверждении среди сверстников и формирование критического мышления </w:t>
      </w:r>
      <w:r w:rsidR="00FB093E">
        <w:rPr>
          <w:sz w:val="28"/>
          <w:szCs w:val="28"/>
        </w:rPr>
        <w:t>–</w:t>
      </w:r>
      <w:r w:rsidRPr="00552C90">
        <w:rPr>
          <w:sz w:val="28"/>
          <w:szCs w:val="28"/>
        </w:rPr>
        <w:t xml:space="preserve"> требуют комплексного подхода. Профилактика включает укрепление семейных связей, развитие цифровой грамотности, вовлечение в общественно полезную деятельность и создание безопасной </w:t>
      </w:r>
      <w:proofErr w:type="spellStart"/>
      <w:r w:rsidRPr="00552C90">
        <w:rPr>
          <w:sz w:val="28"/>
          <w:szCs w:val="28"/>
        </w:rPr>
        <w:t>медиасреды</w:t>
      </w:r>
      <w:proofErr w:type="spellEnd"/>
      <w:r w:rsidRPr="00552C90">
        <w:rPr>
          <w:sz w:val="28"/>
          <w:szCs w:val="28"/>
        </w:rPr>
        <w:t xml:space="preserve"> через блокировку нежелательного контента. Важно, что современные подростки, выросшие в цифровой среде, часто сталкиваются с социальным одиночеством, что усиливает их зависимость от виртуального общения и повышает риск попадания в деструктивные сети.</w:t>
      </w:r>
    </w:p>
    <w:p w14:paraId="5B950808" w14:textId="77777777" w:rsidR="005B5D0B" w:rsidRPr="009204A9" w:rsidRDefault="005B5D0B" w:rsidP="009204A9">
      <w:pPr>
        <w:pStyle w:val="a3"/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552C90">
        <w:rPr>
          <w:sz w:val="28"/>
          <w:szCs w:val="28"/>
        </w:rPr>
        <w:t xml:space="preserve">Юношеский возраст (17-18 лет) сопровождается увеличением самостоятельности и доступом к финансовым ресурсам, что повышает вероятность злоупотребления цифровыми сервисами. На этом этапе акцент делается на формировании ответственности за цифровое поведение, развитии аналитических навыков для оценки информации и сохранении семейной поддержки как фактора устойчивости к деструктивным влияниям. Общие рекомендации подчеркивают необходимость возрастной дифференциации мер профилактики, межведомственного взаимодействия и усиления роли семьи в моделировании здорового </w:t>
      </w:r>
      <w:r w:rsidRPr="009204A9">
        <w:rPr>
          <w:sz w:val="28"/>
          <w:szCs w:val="28"/>
        </w:rPr>
        <w:t xml:space="preserve">поведения в цифровом пространстве. Цифровая грамотность, начиная с младшего школьного возраста, должна включать безопасность данных, критическое потребление информации и этичное онлайн-взаимодействие. </w:t>
      </w:r>
    </w:p>
    <w:p w14:paraId="23634333" w14:textId="23987170" w:rsidR="005B5D0B" w:rsidRPr="009204A9" w:rsidRDefault="005B5D0B" w:rsidP="009204A9">
      <w:pPr>
        <w:pStyle w:val="a3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9204A9">
        <w:rPr>
          <w:sz w:val="28"/>
          <w:szCs w:val="28"/>
        </w:rPr>
        <w:t>Эффективное снижение рисков возможно только через комплексный подход, сочетающий технические меры, педагогическую поддержку и укрепление традиционных ценностей, что обеспечит гармоничное развитие личности в условиях цифровой эпохи.</w:t>
      </w:r>
    </w:p>
    <w:p w14:paraId="2A44A6D6" w14:textId="61291DA1" w:rsidR="00283A94" w:rsidRPr="009204A9" w:rsidRDefault="00283A94" w:rsidP="009204A9">
      <w:pPr>
        <w:pStyle w:val="a3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-142" w:right="-142" w:firstLine="851"/>
        <w:jc w:val="both"/>
        <w:rPr>
          <w:sz w:val="28"/>
          <w:szCs w:val="28"/>
        </w:rPr>
      </w:pPr>
      <w:r w:rsidRPr="009204A9">
        <w:rPr>
          <w:sz w:val="28"/>
          <w:szCs w:val="28"/>
        </w:rPr>
        <w:t>Применение методических рекомендаций подразумевает не алгоритмизированный директивный подход (например, выключение мамой мультфильма за 5 минут до завершения, т</w:t>
      </w:r>
      <w:r w:rsidR="009204A9">
        <w:rPr>
          <w:sz w:val="28"/>
          <w:szCs w:val="28"/>
        </w:rPr>
        <w:t>.</w:t>
      </w:r>
      <w:r w:rsidRPr="009204A9">
        <w:rPr>
          <w:sz w:val="28"/>
          <w:szCs w:val="28"/>
        </w:rPr>
        <w:t>к</w:t>
      </w:r>
      <w:r w:rsidR="009204A9">
        <w:rPr>
          <w:sz w:val="28"/>
          <w:szCs w:val="28"/>
        </w:rPr>
        <w:t>.</w:t>
      </w:r>
      <w:r w:rsidRPr="009204A9">
        <w:rPr>
          <w:sz w:val="28"/>
          <w:szCs w:val="28"/>
        </w:rPr>
        <w:t xml:space="preserve"> регламентированное СанПиН </w:t>
      </w:r>
      <w:r w:rsidR="0077223E" w:rsidRPr="009204A9">
        <w:rPr>
          <w:sz w:val="28"/>
          <w:szCs w:val="28"/>
        </w:rPr>
        <w:t>экранное время,</w:t>
      </w:r>
      <w:r w:rsidR="009204A9">
        <w:rPr>
          <w:sz w:val="28"/>
          <w:szCs w:val="28"/>
        </w:rPr>
        <w:t xml:space="preserve"> </w:t>
      </w:r>
      <w:r w:rsidRPr="009204A9">
        <w:rPr>
          <w:sz w:val="28"/>
          <w:szCs w:val="28"/>
        </w:rPr>
        <w:t xml:space="preserve">данный ребенок в данный день уже выбрал), который может нанести вред, а гибкий учет рекомендованных на основе анализа мнения специалистов обобщенных фактов развития организма и психики ребенка в разные возрастные этапы. </w:t>
      </w:r>
    </w:p>
    <w:p w14:paraId="503D685B" w14:textId="77777777" w:rsidR="00CE7AC7" w:rsidRPr="00552C90" w:rsidRDefault="00CE7AC7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b/>
          <w:sz w:val="28"/>
          <w:szCs w:val="28"/>
        </w:rPr>
        <w:sectPr w:rsidR="00CE7AC7" w:rsidRPr="00552C90" w:rsidSect="005B04B8"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14:paraId="55E3A5ED" w14:textId="65F2A253" w:rsidR="00855CCB" w:rsidRPr="00552C90" w:rsidRDefault="00CE7AC7" w:rsidP="00AE3FCF">
      <w:pPr>
        <w:pStyle w:val="1"/>
        <w:tabs>
          <w:tab w:val="left" w:pos="993"/>
        </w:tabs>
        <w:spacing w:before="0"/>
        <w:ind w:left="-142" w:right="-1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_Toc198301558"/>
      <w:r w:rsidRPr="00552C90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Заключение</w:t>
      </w:r>
      <w:bookmarkEnd w:id="9"/>
    </w:p>
    <w:p w14:paraId="19615DB3" w14:textId="2C587381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52C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ходе написания настоящих методических рекомендаций применялись знания из области юриспруденции, педагогики, психологии и медицины, обусловившие комплексный междисциплинарный подход к исследованию, который позволил сформулировать научно-практические рекомендации использования несовершеннолетними в корреляции с их возрастом объ</w:t>
      </w:r>
      <w:r w:rsidR="0072238F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е</w:t>
      </w:r>
      <w:r w:rsidRPr="00552C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ма цифровых технологий (включая рекомендации по возрасту начала их использования), которые  учитывают риски использования ими цифровых технологий и предусматривают возможные мероприятия (действия) по их снижению.</w:t>
      </w:r>
    </w:p>
    <w:p w14:paraId="47546562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52C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Полученные результаты позволили сформулировать следующие выводы:</w:t>
      </w:r>
    </w:p>
    <w:p w14:paraId="0BC233C7" w14:textId="0F565261" w:rsidR="00855CCB" w:rsidRPr="00552C90" w:rsidRDefault="00855CCB" w:rsidP="009204A9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-142" w:right="-142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Разработанные отечественной и </w:t>
      </w:r>
      <w:r w:rsidR="005B04B8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зарубежной возрастной психологией,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педагогикой классические закономерности, которые обусловлены этапами формирования </w:t>
      </w:r>
      <w:r w:rsidR="005B04B8"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несовершеннолетнего восприятия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целостного образа, различения цвета, формы и размера, а также осмысления границ между реальностью и изображением, могут быть экстраполированы на цифровую среду с учетом специфики, характерной для данного феномена. Продолжительность взаимодействия с электронными устройствами (девайсами) и характер потребляемого контента оказывают усиленное воздействие на психическое и физическое здоровье несовершеннолетних,</w:t>
      </w:r>
      <w:r w:rsidRPr="00552C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особенно в раннем возрасте, когда формируются базовые нейронные связи и сенсорные функции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предопределяет необходимость концентрации усилий различных профильных специалистов для пересмотра традиционных рекомендаций, разработки новых критериев оценки рисков и адаптации нормативной правовой базы к реалиям и вызовам цифровой эпохи.</w:t>
      </w:r>
    </w:p>
    <w:p w14:paraId="3448FE3C" w14:textId="77777777" w:rsidR="00855CCB" w:rsidRPr="00552C90" w:rsidRDefault="00855CCB" w:rsidP="009204A9">
      <w:pPr>
        <w:tabs>
          <w:tab w:val="left" w:pos="1134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Проведенное исследование приводит нас к выводу, что нормальное психическое и физическое развитие ребенка в условиях глобальной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цифровизации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только при строгом соблюдении рекомендаций, основанных на корреляции возраста несовершеннолетнего и продолжительности времени его взаимодействия с цифровыми устройствами (девайсами) в совокупности с характером потребляемого им контента.</w:t>
      </w:r>
    </w:p>
    <w:p w14:paraId="6F4E0C53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контакт несовершеннолетних с гаджетами начинается с первых месяцев жизни (через «электронные няни» и мультфильмы). Вместе с тем существующие исследования из области возрастной психологии подтверждают, что до достижения ребенком 2-х летнего возраста цифровой контент не только не способствует развитию, но и может затруднить переход от двухмерного восприятия к трехмерному, поскольку несовершеннолетний этого возраста не способен дать адекватную интерпретацию изображению как символу реального объекта, что замедляет формирование наглядно-действенного мышления и нарушает развитие моторики и речи. </w:t>
      </w:r>
    </w:p>
    <w:p w14:paraId="203BC5C3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хотя де-юре сегодня отсутствуют формально определенные нормы права, которые устанавливали были запрет на использование детьми, не достигшими 2-х летнего возраста, информационных технологий, де-факто научно обоснованные рекомендации должны ограничивать использование цифровых устройств для детей младше 2-х лет, чтобы избежать дисбаланса между сенсорным опытом и виртуальным взаимодействием.</w:t>
      </w:r>
    </w:p>
    <w:p w14:paraId="301E9C30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детей в возрасте 2-7 лет цифровой контент должен быть адаптирован к уровню развития наглядно-образного мышления с акцентом на реалистичную цветопередачу, простые формы и четкую структуру заданий. Для несовершеннолетних указанной возрастной группы ключевыми факторами являются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дозированность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избирательность потребляемого контента (предотвращение случайного контакта с деструктивным контентом, способным искажать ценности и модели поведения ребенка), чего можно достичь только при родительском и педагогическом контроле. В этой связи рекомендуется совместный просмотр контента, что позволит исключить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неврозоподобные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состояния, которые могут возникнуть у ребенка в случае самостоятельного просмотра классических мультфильмов, куда могут быть интегрированы «мягкие» формы насилия. Родительский или педагогически контроль просматриваемого контента позволит обеспечить своевременное объяснение границ между вымыслом и реальностью. </w:t>
      </w:r>
    </w:p>
    <w:p w14:paraId="215AA8D1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ограничивать режим экранного времени до 1 часа в день с чередованием физической активности ребенка.</w:t>
      </w:r>
    </w:p>
    <w:p w14:paraId="2E0B296D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в возрасте 7-11 лет возрастает роль цифровых технологий в развитии логического мышления и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компетенций. При этом велик риск поверхностного усвоения информации, если контент концептуально не ориентирован на выработку критического мышления у ребенка. Образовательные задания должны строиться с опорой на зону ближайшего и перспективного развития, сочетая элементы игры с задачами на синтез, сравнение и обобщение.</w:t>
      </w:r>
    </w:p>
    <w:p w14:paraId="7D4109B8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этим для детей рассматриваемой возрастной группы характерно формирование теоретического мышления, которое сочетается с недостаточной зрелостью критических навыков, что становится своего рода триггером для вовлечения в «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челленджи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манипулятивную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рекламу, что предполагает необходимость родительского контроля. Физическое здоровье несовершеннолетних рассматриваемой возрастной группы встает под угрозу в случае потребление контента во время еды, так как нарушается распознавание сигналов насыщения. Необходимо ограничить использование цифровых устройств за столом, а деятельность родителей сориентировать на формирование интереса у ребенка к играм в образовательные практики под их контролем.</w:t>
      </w:r>
    </w:p>
    <w:p w14:paraId="431ED0DA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подростков в возрасте 11-15 лет и школьников старших классов в возрасте 15-17 лет цифровая среда становится пространством формирования абстрактного мышления и идентичности. Вместе тем недостаточная зрелость, отсутствие сформировавшегося критического мышления делает их уязвимыми перед пропагандируемыми различными сетевыми онлайн-сообществах «заманивающими» деструктивными установками. В этой связи необходимо балансировать между свободой действий несовершеннолетнего в цифровом пространстве и контролем характера потребляемого им контента, чтобы исключить возможные риски, связанные с вовлечением несовершеннолетнего в деструктивные сетевые онлайн-сообщества, искажающие традиционные для Российской Федерации мировоззренческие ценности.</w:t>
      </w:r>
      <w:r w:rsidRPr="00552C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03F2286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2C90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Таким образом, 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проведение профилактических мероприятий, направленных на самостоятельный анализ алгоритмов рекомендаций собственных социальных сетей несовершеннолетнего; обсуждение границ между </w:t>
      </w: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виртуальной и реальной идентичностью; развитие эмоциональной устойчивости и нетерпимости к противоправному контенту, развитие навыков по борьбе с его проявлениями.</w:t>
      </w:r>
    </w:p>
    <w:p w14:paraId="611C34A9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Учет физиологических особенностей несовершеннолетних с медицинской точки зрения предопределяет необходимость </w:t>
      </w:r>
      <w:r w:rsidRPr="00552C90">
        <w:rPr>
          <w:rFonts w:ascii="Times New Roman" w:eastAsia="Times New Roman" w:hAnsi="Times New Roman" w:cs="Times New Roman"/>
          <w:sz w:val="28"/>
          <w:szCs w:val="28"/>
        </w:rPr>
        <w:t>регулирования вопросов, связанных с продолжительностью времени, в течение которого происходит взаимодействие несовершеннолетних с цифровыми устройствами в зависимости от их возраста.  Офтальмологические, отоларингологические и педиатрические рекомендации по ограничению использования цифровых технологий несовершеннолетними основаны на факторах риска, связанных с длительным взаимодействием с цифровыми устройствами, которые заключаются в нагрузке на зрительную систему из-за синего света, снижении двигательной активности, нарушении осанки, перегрузки слухового анализатора при использовании наушников, а также влиянии на формирование нейронных связей и циркадных ритмов. Перечисленные факторы обусловливают необходимость дифференцированного подхода к установлению допустимого объема экранного времени, учитывающего возрастные особенности развития несовершеннолетнего.</w:t>
      </w:r>
    </w:p>
    <w:p w14:paraId="121D2A43" w14:textId="2821858F" w:rsidR="00855CCB" w:rsidRPr="00552C90" w:rsidRDefault="00855CCB" w:rsidP="00AE3FC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C90">
        <w:rPr>
          <w:rFonts w:ascii="Times New Roman" w:eastAsia="Times New Roman" w:hAnsi="Times New Roman" w:cs="Times New Roman"/>
          <w:sz w:val="28"/>
          <w:szCs w:val="28"/>
        </w:rPr>
        <w:t xml:space="preserve">Традиционно сложившиеся в области медицины рекомендации предусматривали ограничение начала использования цифровых устройств возрастом до 5 лет, ссылаясь на необходимость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</w:rPr>
        <w:t xml:space="preserve"> моторных и когнитивных навыков для работы с клавиатурой или мышью. Однако современные технологии – сенсорные </w:t>
      </w:r>
      <w:r w:rsidRPr="009204A9">
        <w:rPr>
          <w:rFonts w:ascii="Times New Roman" w:eastAsia="Times New Roman" w:hAnsi="Times New Roman" w:cs="Times New Roman"/>
          <w:sz w:val="28"/>
          <w:szCs w:val="28"/>
        </w:rPr>
        <w:t xml:space="preserve">экраны, голосовые интерфейсы – снизили порог доступа. Это потребовало пересмотра подходов, поскольку избыточное </w:t>
      </w:r>
      <w:r w:rsidR="003063A5" w:rsidRPr="009204A9">
        <w:rPr>
          <w:rFonts w:ascii="Times New Roman" w:eastAsia="Times New Roman" w:hAnsi="Times New Roman" w:cs="Times New Roman"/>
          <w:sz w:val="28"/>
          <w:szCs w:val="28"/>
        </w:rPr>
        <w:t xml:space="preserve">пребывание перед экраном в ущерб взаимодействию с реальным вещным миром и живым общением с родными </w:t>
      </w:r>
      <w:r w:rsidRPr="009204A9">
        <w:rPr>
          <w:rFonts w:ascii="Times New Roman" w:eastAsia="Times New Roman" w:hAnsi="Times New Roman" w:cs="Times New Roman"/>
          <w:sz w:val="28"/>
          <w:szCs w:val="28"/>
        </w:rPr>
        <w:t>в раннем возрасте связано с рисками задержки развития произвольности, усиления тревожности</w:t>
      </w:r>
      <w:r w:rsidRPr="00552C90">
        <w:rPr>
          <w:rFonts w:ascii="Times New Roman" w:eastAsia="Times New Roman" w:hAnsi="Times New Roman" w:cs="Times New Roman"/>
          <w:sz w:val="28"/>
          <w:szCs w:val="28"/>
        </w:rPr>
        <w:t xml:space="preserve"> и нарушения сна. Однако современные рекомендации демонстрируют значительный разброс в оценках допустимых временных рамок, что связано с различиями в методологиях анализа рисков и динамикой цифровой среды.</w:t>
      </w:r>
    </w:p>
    <w:p w14:paraId="03EB1147" w14:textId="77777777" w:rsidR="00855CCB" w:rsidRPr="00552C90" w:rsidRDefault="00855CCB" w:rsidP="00AE3FC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C90">
        <w:rPr>
          <w:rFonts w:ascii="Times New Roman" w:eastAsia="Times New Roman" w:hAnsi="Times New Roman" w:cs="Times New Roman"/>
          <w:sz w:val="28"/>
          <w:szCs w:val="28"/>
        </w:rPr>
        <w:t>4. Непосредственным критерием определения допустимого уровня вовлеченности в цифровую среду выступает содержательное соответствие контента возрастным характеристикам восприятия и когнитивным возможностям, что подкрепляется нормативными требованиями к возрастной классификации информационной продукции в соответствии с Федеральным законом «О защите детей от информации, причиняющей вред их здоровью и развитию» от 29.12.2010 № 436-ФЗ. При этом регламентация не должна сводиться к простому ограничению доступа, а должна предполагать сопровождение цифрового опыта со стороны родителей и педагогов, направленного на развитие критического мышления и эмоциональной устойчивости у детей.</w:t>
      </w:r>
    </w:p>
    <w:p w14:paraId="6C028876" w14:textId="77777777" w:rsidR="00855CCB" w:rsidRPr="00552C90" w:rsidRDefault="00855CCB" w:rsidP="00AE3FC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C90">
        <w:rPr>
          <w:rFonts w:ascii="Times New Roman" w:eastAsia="Times New Roman" w:hAnsi="Times New Roman" w:cs="Times New Roman"/>
          <w:sz w:val="28"/>
          <w:szCs w:val="28"/>
        </w:rPr>
        <w:t xml:space="preserve">Особую осторожность требует подход к потреблению шок-контента, включая сцены насилия,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</w:rPr>
        <w:t>сексуализированные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</w:rPr>
        <w:t xml:space="preserve"> образы или </w:t>
      </w:r>
      <w:proofErr w:type="spellStart"/>
      <w:r w:rsidRPr="00552C90">
        <w:rPr>
          <w:rFonts w:ascii="Times New Roman" w:eastAsia="Times New Roman" w:hAnsi="Times New Roman" w:cs="Times New Roman"/>
          <w:sz w:val="28"/>
          <w:szCs w:val="28"/>
        </w:rPr>
        <w:t>паранормальную</w:t>
      </w:r>
      <w:proofErr w:type="spellEnd"/>
      <w:r w:rsidRPr="00552C90">
        <w:rPr>
          <w:rFonts w:ascii="Times New Roman" w:eastAsia="Times New Roman" w:hAnsi="Times New Roman" w:cs="Times New Roman"/>
          <w:sz w:val="28"/>
          <w:szCs w:val="28"/>
        </w:rPr>
        <w:t xml:space="preserve"> тематику, которые могут вызывать когнитивную дезориентацию и эмоциональную перегрузку. Решение проблемы включает тщательный отбор контента, наблюдение за изменениями в поведении ребенка и своевременное привлечение специалистов при выявлении тревожных симптомов. В контексте возрастного отбора контента </w:t>
      </w:r>
      <w:r w:rsidRPr="00552C90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 учитывать данные возрастной психологии.</w:t>
      </w:r>
    </w:p>
    <w:p w14:paraId="6326040B" w14:textId="77777777" w:rsidR="00855CCB" w:rsidRPr="00552C90" w:rsidRDefault="00855CCB" w:rsidP="00AE3FCF">
      <w:pPr>
        <w:tabs>
          <w:tab w:val="left" w:pos="993"/>
        </w:tabs>
        <w:spacing w:after="0" w:line="240" w:lineRule="auto"/>
        <w:ind w:left="-142" w:right="-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Hlk198311957"/>
      <w:bookmarkEnd w:id="10"/>
    </w:p>
    <w:p w14:paraId="492011E4" w14:textId="77777777" w:rsidR="00855CCB" w:rsidRPr="00552C90" w:rsidRDefault="00855CCB" w:rsidP="00AE3FCF">
      <w:pPr>
        <w:tabs>
          <w:tab w:val="left" w:pos="993"/>
        </w:tabs>
        <w:spacing w:line="240" w:lineRule="auto"/>
        <w:ind w:left="-142" w:right="-142"/>
        <w:rPr>
          <w:rFonts w:ascii="Times New Roman" w:hAnsi="Times New Roman" w:cs="Times New Roman"/>
          <w:sz w:val="28"/>
          <w:szCs w:val="28"/>
        </w:rPr>
        <w:sectPr w:rsidR="00855CCB" w:rsidRPr="00552C90" w:rsidSect="005B04B8">
          <w:pgSz w:w="11906" w:h="16838"/>
          <w:pgMar w:top="1134" w:right="849" w:bottom="1134" w:left="1418" w:header="708" w:footer="708" w:gutter="0"/>
          <w:cols w:space="708"/>
          <w:titlePg/>
          <w:docGrid w:linePitch="360"/>
        </w:sectPr>
      </w:pPr>
    </w:p>
    <w:p w14:paraId="151589CE" w14:textId="5A15E5E4" w:rsidR="00735B5B" w:rsidRPr="00552C90" w:rsidRDefault="00CE7AC7" w:rsidP="00AE3FCF">
      <w:pPr>
        <w:pStyle w:val="1"/>
        <w:tabs>
          <w:tab w:val="left" w:pos="709"/>
          <w:tab w:val="left" w:pos="993"/>
        </w:tabs>
        <w:spacing w:before="0" w:after="0"/>
        <w:ind w:left="-142" w:right="-14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_Toc198301559"/>
      <w:r w:rsidRPr="00552C9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 использованных источников</w:t>
      </w:r>
      <w:bookmarkEnd w:id="11"/>
    </w:p>
    <w:p w14:paraId="191C8E2E" w14:textId="77777777" w:rsidR="00735B5B" w:rsidRPr="00552C90" w:rsidRDefault="00735B5B" w:rsidP="00AE3FCF">
      <w:pPr>
        <w:tabs>
          <w:tab w:val="left" w:pos="709"/>
          <w:tab w:val="left" w:pos="993"/>
        </w:tabs>
        <w:spacing w:after="0" w:line="240" w:lineRule="auto"/>
        <w:ind w:left="-142" w:righ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Нормативные правовые акты </w:t>
      </w:r>
    </w:p>
    <w:p w14:paraId="160D221F" w14:textId="77777777" w:rsidR="008E63CC" w:rsidRDefault="008E63CC" w:rsidP="008E63CC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 защите детей от информации, причиняющей вред их здоровью и развитию» от 29.12.2010 N 436-ФЗ // «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КонсультантПлю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[Электронный ресурс]. – URL: </w:t>
      </w:r>
      <w:hyperlink r:id="rId10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https://www.consultant.ru/document/cons_doc_LAW_108808/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15.04.2025).</w:t>
      </w:r>
    </w:p>
    <w:p w14:paraId="5CF873E0" w14:textId="77777777" w:rsidR="008E63CC" w:rsidRPr="00552C90" w:rsidRDefault="008E63CC" w:rsidP="008E63CC">
      <w:pPr>
        <w:pStyle w:val="af2"/>
        <w:numPr>
          <w:ilvl w:val="0"/>
          <w:numId w:val="19"/>
        </w:numPr>
        <w:tabs>
          <w:tab w:val="left" w:pos="709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«О внесении изменений в Федеральный закон «Об образовании в Российской Федерации» от 19.12.2023 N 618-ФЗ // «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КонсультантПлюс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[Электронный ресурс]. 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1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https://www.consultant.ru/document/cons_doc_LAW_464808/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15.04.2025).</w:t>
      </w:r>
    </w:p>
    <w:p w14:paraId="07740BF3" w14:textId="77777777" w:rsidR="008E63CC" w:rsidRPr="00552C90" w:rsidRDefault="008E63CC" w:rsidP="008E63CC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Указ Президента РФ «Об утверждении Основ государственной политики по сохранению и укреплению традиционных российских духовно-нравственных ценностей» от 09.11.2022 №809 // «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КонсультантПлюс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[Электронный ресурс]. 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2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https://www.consultant.ru/law/hotdocs/77839.html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bookmarkStart w:id="12" w:name="_Hlk201783983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дата обращения: 12.03.2025</w:t>
      </w:r>
      <w:bookmarkEnd w:id="12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778732D4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Письмо Минздрава России «О направлении методических рекомендаций по безопасному для здоровья детей и подростков использованию мобильного телефона и интерактивных панелей в образовательном процессе» от 28.08.2024 № 15-2/3679 [Электронный ресурс]. – URL: </w:t>
      </w:r>
      <w:hyperlink r:id="rId13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https://goo.su/9axn9hK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15.04.2025). </w:t>
      </w:r>
    </w:p>
    <w:p w14:paraId="56F167D1" w14:textId="3FE30243" w:rsidR="008E63CC" w:rsidRDefault="0050470A" w:rsidP="008E63CC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РФ 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</w:t>
      </w:r>
      <w:r w:rsidR="008E63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(вместе с "СанПиН 1.2.3685-21. Санитарные правила и нормы...") 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28.01.2021 </w:t>
      </w:r>
      <w:r w:rsidR="008E63C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// </w:t>
      </w:r>
      <w:r w:rsidR="008E63C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Плюс</w:t>
      </w:r>
      <w:r w:rsidR="008E63C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3C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E63CC"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ресурс]. –</w:t>
      </w:r>
      <w:r w:rsid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E63CC"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8E63CC" w:rsidRPr="008E63CC">
        <w:t xml:space="preserve"> 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https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www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consultant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document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cons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doc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LAW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_375839/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8E63CC"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обращения: </w:t>
      </w:r>
      <w:r w:rsidR="008E63CC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8E63CC"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E63C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E63CC"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="008E63CC"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14:paraId="5A74F90C" w14:textId="0A8A56D0" w:rsidR="008E63CC" w:rsidRDefault="008E63CC" w:rsidP="008E63CC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Главного государственного санитарного врача РФ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(вместе с "СП 2.4.3648-20. Санитарные правила...")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28.09.2020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 //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Консультант Плюс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[Электронный ресурс].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E63CC">
        <w:t xml:space="preserve"> 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https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://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www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consultant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proofErr w:type="spellStart"/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ru</w:t>
      </w:r>
      <w:proofErr w:type="spellEnd"/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document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/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cons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doc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LAW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_371594/92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d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969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e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26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a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4326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d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02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fa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79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b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f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9</w:t>
      </w:r>
      <w:proofErr w:type="spellStart"/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cf</w:t>
      </w:r>
      <w:proofErr w:type="spellEnd"/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4994</w:t>
      </w:r>
      <w:proofErr w:type="spellStart"/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ee</w:t>
      </w:r>
      <w:proofErr w:type="spellEnd"/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5633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b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/ 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обращения: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.2025</w:t>
      </w:r>
      <w:r w:rsidRPr="008E63C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6431BE0" w14:textId="548322C4" w:rsidR="008E63CC" w:rsidRDefault="008E63CC" w:rsidP="008E63CC">
      <w:pPr>
        <w:pStyle w:val="a6"/>
        <w:tabs>
          <w:tab w:val="left" w:pos="284"/>
          <w:tab w:val="left" w:pos="709"/>
          <w:tab w:val="left" w:pos="1134"/>
        </w:tabs>
        <w:ind w:righ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3A7CC4" w14:textId="05C29E64" w:rsidR="00735B5B" w:rsidRPr="008E63CC" w:rsidRDefault="00735B5B" w:rsidP="008E63CC">
      <w:pPr>
        <w:pStyle w:val="a6"/>
        <w:tabs>
          <w:tab w:val="left" w:pos="284"/>
          <w:tab w:val="left" w:pos="709"/>
          <w:tab w:val="left" w:pos="1134"/>
        </w:tabs>
        <w:ind w:left="709" w:right="-14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3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Научная и учебная литература</w:t>
      </w:r>
    </w:p>
    <w:p w14:paraId="68D12BA4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Алонцева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Д.В.,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Чечурин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А.М. Управление образованием в контексте развития цифровой образовательной среды: проблемы реализации прав несовершеннолетних на образование // Перспективы науки и образования. - 2023. - № 1 (61). - С. 672-689.</w:t>
      </w:r>
    </w:p>
    <w:p w14:paraId="3B841483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Алферьева А.А. Искусственный интеллект в образовании: как адаптивное обучение и цифровые ассистенты меняют подход к обучению и воспитанию подростков // Международный научный журнал «ВЕСТНИК НАУКИ». – 2025. - № 1 (82) Т. 1. С. 111-119.</w:t>
      </w:r>
    </w:p>
    <w:p w14:paraId="5513A893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Алюнова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Метелькова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 Цифровая доступность инклюзивной образовательной среды в дошкольных образовательных учреждениях // Вестник ЧГПУ им. И. Я. Яковлева. - 2023. - №3 (120). – С. 52-60.</w:t>
      </w:r>
    </w:p>
    <w:p w14:paraId="6E36F813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Ананьев Б.Г. Психология и проблемы </w:t>
      </w:r>
      <w:proofErr w:type="spellStart"/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человекознания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избр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психол. труды / под ред. А. А.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Бодалева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 РАО,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Моск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психол. – соц. ин-т. – 3-е изд., стер. – М.: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МП­СИ ;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Во­ро­неж : МОД­ЭК, 2008. – 431 с.</w:t>
      </w:r>
    </w:p>
    <w:p w14:paraId="4DD7E797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Бакушинский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Художественное творчество и воспитание. Опыт исследования на материале пространственных искусств. – М.: Новая Москва, 1925. – 156 с. </w:t>
      </w:r>
    </w:p>
    <w:p w14:paraId="6EDC5AE7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Бардин К.В., </w:t>
      </w:r>
      <w:proofErr w:type="spellStart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Михалевская</w:t>
      </w:r>
      <w:proofErr w:type="spellEnd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М.Б., </w:t>
      </w:r>
      <w:proofErr w:type="spellStart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Скотникова</w:t>
      </w:r>
      <w:proofErr w:type="spellEnd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И.Г.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Возможности и ограничения метода средней ошибки в сенсорных измерениях // Мозг и психическая деятельность.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М.: Наука, 1984.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С. 75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84.</w:t>
      </w:r>
    </w:p>
    <w:p w14:paraId="169841F6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Башаева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Т.В. Развитие восприятия у детей. Форма, цвет, звук.  –  Ярославль: Академия развития, 1997. – 240 с.</w:t>
      </w:r>
    </w:p>
    <w:p w14:paraId="6A273F86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Богданович Н.В., </w:t>
      </w:r>
      <w:proofErr w:type="spellStart"/>
      <w:r w:rsidRPr="00552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Делибалт</w:t>
      </w:r>
      <w:proofErr w:type="spellEnd"/>
      <w:r w:rsidRPr="00552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В.В., </w:t>
      </w:r>
      <w:proofErr w:type="spellStart"/>
      <w:r w:rsidRPr="00552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Азыркин</w:t>
      </w:r>
      <w:proofErr w:type="spellEnd"/>
      <w:r w:rsidRPr="00552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П.Д. Подросток в Интернете. Методические рекомендации по оценке рисков отклоняющегося поведения в Интернете в рамках сети подростковых центров «Подростки России»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М.: Федеральный центр развития программ социализации подростков, Издательство ФГБОУ ВО МГППУ, 2024. – 120 с.</w:t>
      </w:r>
    </w:p>
    <w:p w14:paraId="7EBCEA9E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Бодалев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Восприятия и понимание человеком.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Просвещение, 1982. – 355 с.</w:t>
      </w:r>
    </w:p>
    <w:p w14:paraId="3081A1AA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Божович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И. Проблемы формирования личности: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Избр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психол. тр. / под ред. Д.И.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Фельдштейна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// Рос. акад. образования,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Моск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психол.-соц. ин-т., 3-е изд., 2001. – 352 с. </w:t>
      </w:r>
    </w:p>
    <w:p w14:paraId="7823D0BE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Буйденко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 В. Защита прав и интересов детей в период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общества // Молодой ученый. – 2023. – № 19 (466). – С. 293–296. </w:t>
      </w:r>
    </w:p>
    <w:p w14:paraId="110C0F00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Бухаленкова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Чичинина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Связь использования цифровых устройств, качества сна, физической активности и пищевого поведения у дошкольников // Современная зарубежная психология.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11.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68—80. </w:t>
      </w:r>
    </w:p>
    <w:p w14:paraId="16A81DC9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Венгер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Л.А., Пилюгина Э.Г.,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Венгер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Н.Б. Воспитание сенсорной культуры ребенка от рождения до 6 лет: Кн. Для воспитателя дет. сада / под ред. Л.А.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Венгера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 – М.: Просвещение, 1988. – 144 с.</w:t>
      </w:r>
    </w:p>
    <w:p w14:paraId="4A8B76FE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Бухаленкова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Чичинина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Алмазова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Взаимосвязь использования цифровых устройств и эмоционально-личностного развития современных дошкольников // Психологическая наука и образование.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26.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С. 27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40. </w:t>
      </w:r>
    </w:p>
    <w:p w14:paraId="6360D958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Веракса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А.Н.,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Бухаленкова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Чичинина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Алмазова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 Взаимосвязь использования цифровых устройств и эмоционально-личностного развития современных дошкольников Психологическая наука и образование.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Т. 26.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С. 27–40.</w:t>
      </w:r>
    </w:p>
    <w:p w14:paraId="157EF477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lastRenderedPageBreak/>
        <w:t>Веракса</w:t>
      </w:r>
      <w:proofErr w:type="spellEnd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А.Н., Гаврилова М.Н., </w:t>
      </w:r>
      <w:proofErr w:type="spellStart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Чичинина</w:t>
      </w:r>
      <w:proofErr w:type="spellEnd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Е.А., Твардовская А.А., Семенов Ю.И., </w:t>
      </w:r>
      <w:proofErr w:type="spellStart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>Алмазова</w:t>
      </w:r>
      <w:proofErr w:type="spellEnd"/>
      <w:r w:rsidRPr="00552C90">
        <w:rPr>
          <w:rStyle w:val="af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 О.В.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Связь темпа развития регуляторных функций за год с экранным временем детей 5-6 лет из трех регионов России // Культурно-историческая психология.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2023.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19.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1. – С. 62-70. </w:t>
      </w:r>
    </w:p>
    <w:p w14:paraId="4275377F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Выготский, Л. С. Лекции по психологии. Мышление и речь / Л. С. Выготский. – М.: Издательство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, 2022. – 432 с.</w:t>
      </w:r>
    </w:p>
    <w:p w14:paraId="25DEDACE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Гаврина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Е.Е., Симакова Т.А. Индивидуальное правосознание как личностный феномен в контексте образовательной деятельности // Человек: преступление и наказание. – 2016. – №1 (92). – С. 127– 132.  </w:t>
      </w:r>
    </w:p>
    <w:p w14:paraId="717CD83D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Гигиенические требования к организации занятий с использованием средств информационно-коммуникационных технологий. Методические рекомендации. – М.: ФБГУ «Научный центр здоровья детей», 2012. – 29 с.</w:t>
      </w:r>
    </w:p>
    <w:p w14:paraId="5D80A055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Денисенкова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Н.С., Красило Т.А. Развитие дошкольников в эпоху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цифровои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̆ социализации // Современное дошкольное образование.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2019.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6 (96).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С. 50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57. </w:t>
      </w:r>
    </w:p>
    <w:p w14:paraId="2A93C69B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Денисенкова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Н.С.,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Тарунтаев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П.И. Роль взрослого в использовании ребенком цифровых устройств // Современная зарубежная психология. – 2022. – Т.11. – № 2. 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59– 67. </w:t>
      </w:r>
    </w:p>
    <w:p w14:paraId="0236E71A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Жданова С.Ю., Доронина В.Ф.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Совладание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контентными рисками в социальных сетях у студентов // Вестник ПГГПУ. Серия № 1. Психологические и педагогические науки. – 2019. – №1. – С. 36– 43. </w:t>
      </w:r>
    </w:p>
    <w:p w14:paraId="0F4C8C2B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Запорожец А. В.,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Венгер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A., Зинченко В. П., Рузская А. Г. Восприятие и действие. – М.: Просвещение, 1967. – 323 с.</w:t>
      </w:r>
    </w:p>
    <w:p w14:paraId="06A9F830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Зимняя И. А. Педагогическая психология. Учебник для вузов, 2-е изд., доп.,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испр</w:t>
      </w:r>
      <w:proofErr w:type="spellEnd"/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М.: Издательская корпорация «Логос», 2000.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384 с.</w:t>
      </w:r>
    </w:p>
    <w:p w14:paraId="41A2F426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Игнатьев Е.И. Психология изобразительной деятельности детей. – М.: Издательство Академии педагогических наук РСФСР, 1959. – 190 с. : ил.</w:t>
      </w:r>
    </w:p>
    <w:p w14:paraId="237D1DD0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Ильенков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Э.В. Школа должна учить мыслить, 2-е изд., стер. МПСИ, 2009.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С. 6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55.</w:t>
      </w:r>
    </w:p>
    <w:p w14:paraId="11ED7D65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Style w:val="af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Кабанова-</w:t>
      </w:r>
      <w:proofErr w:type="spellStart"/>
      <w:r w:rsidRPr="00552C90">
        <w:rPr>
          <w:rStyle w:val="af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Меллер</w:t>
      </w:r>
      <w:proofErr w:type="spellEnd"/>
      <w:r w:rsidRPr="00552C90">
        <w:rPr>
          <w:rStyle w:val="af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, Е.Н. Учебная деятельность и развивающее обучение.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М.: Знание, 1981. – 96 с.</w:t>
      </w:r>
    </w:p>
    <w:p w14:paraId="5EF05472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Калмыкова З.И. Продуктивное мышление как основа обучаемости – М.: Педагогика, 1981. – 200 с.</w:t>
      </w:r>
    </w:p>
    <w:p w14:paraId="44E48190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Карабанова О.А., Молчанов С.В. Риски негативного воздействия информационной продукции на психическое развитие и поведение детей и подростков // Национальный психологический журнал. – 2018. - № 3(31). – С. 37-46.</w:t>
      </w:r>
    </w:p>
    <w:p w14:paraId="0D4B5D96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Каргапольцева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Сапаркызы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 Психолого-педагогическое сопровождение детей дошкольного и школьного возраста как проблема современного образования и семьи // ВЕСТНИК Оренбургского государственного университета. – 2021. - № 2 (230). – С. 24-29.</w:t>
      </w:r>
    </w:p>
    <w:p w14:paraId="1F520907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Керделлан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Грезийон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Дети процессора: Как Интернет и видеоигры формируют завтрашних взрослых: пер. с фр.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Екатеринбург: У-Фактория, 2006.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272 с.</w:t>
      </w:r>
    </w:p>
    <w:p w14:paraId="29311A9A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Клопотова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Е.Е., Смирнова С.Ю. Цифровые игрушки — вызов современным родителям // Вопросы психического здоровья детей и подростков.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С. 73–81.</w:t>
      </w:r>
    </w:p>
    <w:p w14:paraId="5BD63D3E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Комарова Т. С. Методика обучения изобразительной деятельности и конструированию. – М.: Просвещение, 1991. – 256 с.</w:t>
      </w:r>
    </w:p>
    <w:p w14:paraId="44F84F50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Кондратьев М. Ю., Ильин В.А. Азбука социального психолога-практика. – М.: ПЕР СЭ, 2007. – 464 с.</w:t>
      </w:r>
    </w:p>
    <w:p w14:paraId="05077719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Королева Д.О. Всегда онлайн: использование мобильных технологий и социальных сетей современными подростками дома и в школе // Вопросы образования. – 2016a. – № 1. – С. 205–224.</w:t>
      </w:r>
      <w:hyperlink r:id="rId14" w:history="1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A70B50E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Красильникова Е.М., Кузьмина Ю.В. Цвет в изобразительной деятельности дошкольников // Педагогика: традиции и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инновации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VI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Междунар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науч.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конф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(г. Челябинск, февраль 2015 г.). –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Челябинск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комсомольца, 2015. – С. 76-79. </w:t>
      </w:r>
    </w:p>
    <w:p w14:paraId="20DE8BB1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Курганский А.М., Гурьянова М.П., Храмцов П.И. Медицинские и социально-педагогические риски использования детьми младшего школьного возраста цифровых устройств: эмпирическое исследование // Вестник РУДН. Серия: Психология и педагогика. – 2023. – №.3. – С. 501-525.</w:t>
      </w:r>
    </w:p>
    <w:p w14:paraId="14A1C238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Курочкина В.Е. Влияние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медиапродукции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содержащей сцены агрессии и насилия, на формирование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подростков //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Экопсихологические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6: экология детства и психология устойчивого развития.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2020.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6.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С. 461–465.</w:t>
      </w:r>
    </w:p>
    <w:p w14:paraId="1CA4ABAC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Ларионова Л.И., Горбунова А.Ю. Сравнительное исследование интеллектуального развития детей дошкольного возраста в условиях цифровой среды //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Экопсихологические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исследования – 6: экология детства и психология устойчивого развития. - 2020. - №6. – С. 465-469.</w:t>
      </w:r>
    </w:p>
    <w:p w14:paraId="745AAA57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Леонтьев А. Н. Избранные психологические произведения: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2-х т. Т. I -М.: Педагогика, 1983. – 392 с.</w:t>
      </w:r>
    </w:p>
    <w:p w14:paraId="5545C909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Литвинова О.В. Развитие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цветовосприятия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в процессе знакомства с произведениями прикладного искусства // Интернет-журнал «НАУКОВЕДЕНИЕ». – 2014. – № 6. </w:t>
      </w:r>
    </w:p>
    <w:p w14:paraId="713E3ACE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Махмутова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А.З. Анализ влияния цифровых технологий на правовую осведомленность и правосознание несовершеннолетних // Вопросы Российской юстиции. – 2024. – № 33. – С. 38–56.</w:t>
      </w:r>
    </w:p>
    <w:p w14:paraId="7B62D72F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Махова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М.Ю.,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Махова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И.Ю. Психология развития: теоретические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основы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пособие. –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Хабаровск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Изд-во ДВГУПС, 2006. – 98 с.</w:t>
      </w:r>
    </w:p>
    <w:p w14:paraId="19E62B13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Мелик-Пашаев A.A. Психологические основы способностей к художественному творчеству: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Дис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... доктора психол. наук. – М., 1994. – 225 с.</w:t>
      </w:r>
    </w:p>
    <w:p w14:paraId="2E0F3B44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Мелик-Пашаев А.А.,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Новлянская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З.Н.,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Адаскина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А.А., Чубук Н.Ф. Художественно-творческая одаренность: ориентиры диагностики и приоритеты развития // Теоретическая и экспериментальная психология – 2009. –  Т.2. – №1. – С. 66-74. </w:t>
      </w:r>
    </w:p>
    <w:p w14:paraId="19615E7F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Михайлова Я. Я.,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Нисская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К. Цифровые технологии в раннем и дошкольном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возрасте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информационный бюллетень // Нац.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исслед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ун-т «Высшая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школа экономики». – М.: НИУ ВШЭ, 2022. – 44 с.  – (Мониторинг экономики образования; № 21 (38)). – 60 экз. ISBN 978-5-7598-2698-9 (в обл.).</w:t>
      </w:r>
    </w:p>
    <w:p w14:paraId="4772E9DB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Молчанов С.В.,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Алмазова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О.В.,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Поскребышева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Н.Н., Кирсанов К.А. Когнитивные способы переработки социальной информации в сети интернет и особенности морального сознания подростков // Психологическая наука и образование - 2018. – Т. 23. - № 5. C. 77—86.</w:t>
      </w:r>
    </w:p>
    <w:p w14:paraId="06FD1A1F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Осташова Т.А. Рекомендации родителям по защите детей в цифровом пространстве (психологический аспект). – Сыктывкар, 2022. – 29 с.</w:t>
      </w:r>
    </w:p>
    <w:p w14:paraId="36DFC1F9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Певцова Е.А., Сапогов В.М. Формирование правовой культуры несовершеннолетних в условиях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правовой жизни общества // Вестник Томского государственного университета. - 2021. - № 470. - С. 242–252.</w:t>
      </w:r>
    </w:p>
    <w:p w14:paraId="41213577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Пиаже Ж. Речь и мышление ребенка [сост., новая ред. пер. с фр.,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коммент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Вал. А. Лукова]. – М.: Педагогика-пресс, 1994. – 526 с. </w:t>
      </w:r>
    </w:p>
    <w:p w14:paraId="320CDF10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Пивоварова А.М.,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Шабельникова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Е.И.,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Горчханова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З.К. Влияние цифровых технологий на здоровье детей // Практика педиатра. – 2021. – № 4. – С. 12-20. </w:t>
      </w:r>
    </w:p>
    <w:p w14:paraId="32D63192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Пилюгина Э.Г. Сенсорные способности малыша.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Просвещение, 1996 – 39 с.</w:t>
      </w:r>
    </w:p>
    <w:p w14:paraId="5E386FD3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Плотникова В.А.,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Бухаленкова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Чичинина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Взаимосвязь предпочитаемых типов цифровых игр и регуляторных функций у детей 6—7 лет // Психологическая наука и образование. - 2023. - Т. 28. - № 4. - C. 32—51.</w:t>
      </w:r>
    </w:p>
    <w:p w14:paraId="3626DDED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Поспелов Н.Н., Поспелов И.П. Формирование мыслительных операций у старшеклассников.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М.: Педагогика, 1989.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152 с.</w:t>
      </w:r>
    </w:p>
    <w:p w14:paraId="0C1C92A2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Радаев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Миллениалы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Как меняется российское общество. – М.: Издательский Дом ВШЭ, 2020. – 224 с.</w:t>
      </w:r>
    </w:p>
    <w:p w14:paraId="3F3219E8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Расторгуев А.Ю. К вопросу о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киберрискованном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онлайн-поведении несовершеннолетних подростков // Проблемы современного педагогического образования. - 2021. - № 71-3. - С. 362-365. </w:t>
      </w:r>
    </w:p>
    <w:p w14:paraId="0018B6F2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Риски в цифровой среде: диагностика, профилактика, коррекция: учебно-методическое пособие / под ред. О.В. Рубцовой, Е.М. Шпагиной, А.А.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Шведовской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Н.В.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Дворянчикова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 – М.: АНО «Центр глобальной ИТ-кооперации», 2024. – 152 с.</w:t>
      </w:r>
    </w:p>
    <w:p w14:paraId="4F2F1756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Риски в цифровой среде: диагностика, профилактика, коррекция: учебно-методическое пособие / под ред. О.В. Рубцовой, Е.М. Шпагиной, А.А.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Шведовской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Н.В.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Дворянчикова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 – М.: АНО «Центр глобальной ИТ-кооперации», 2024. – 152 с.</w:t>
      </w:r>
    </w:p>
    <w:p w14:paraId="5C9F2BA3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Риски в цифровой среде: диагностика, профилактика, коррекция: учебно-методическое пособие / под ред. О.В. Рубцовой, Е.М. Шпагиной, А.А.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Шведовской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Н.В.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Дворянчикова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 – М.: АНО «Центр глобальной ИТ-кооперации», 2024. – 152 с.</w:t>
      </w:r>
    </w:p>
    <w:p w14:paraId="6159FB2F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Сакулина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Н.П. Сенсорное воспитание в детском саду: Пособие для воспитателей / Под ред. H.H.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Поддьякова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В.Н. Аванесовой, 2-е изд.,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испр</w:t>
      </w:r>
      <w:proofErr w:type="spellEnd"/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доп. – М.: Просвещение, 1981. – 192 с., ил.</w:t>
      </w:r>
    </w:p>
    <w:p w14:paraId="54061449" w14:textId="77777777" w:rsidR="00735B5B" w:rsidRPr="00552C90" w:rsidRDefault="00735B5B" w:rsidP="0039067B">
      <w:pPr>
        <w:pStyle w:val="a6"/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Сапогова Е. Е. Психология развития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человека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учеб. пособие для студентов вузов, обучающихся по направлению и специальностям "Психология" – М.: Аспект Пресс, 2005 – 458 с.</w:t>
      </w:r>
    </w:p>
    <w:p w14:paraId="08452909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Селигман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 В поисках счастья. Как получать удовольствие от жизни каждый день. – М.: Манн, Иванов и Фербер, 2011. – 320 с.</w:t>
      </w:r>
    </w:p>
    <w:p w14:paraId="6044030D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Смирнова С.Ю.,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Клопотова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Е.Е. Взаимодействие детей с цифровыми устройствами: обзор исследований и рекомендаций // Современная зарубежная психология. – 2023 – Т. 12 – № 4. – C. 91–100. </w:t>
      </w:r>
    </w:p>
    <w:p w14:paraId="2C360030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Солдатова Г.,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Нестик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Т., Рассказова Е., Зотова Е. Цифровая компетентность российских подростков и родителей: результаты всероссийского исследования. – М.: Фонд Развития Интернет, 2013. – С. 144.</w:t>
      </w:r>
    </w:p>
    <w:p w14:paraId="2EB1EB95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Солдатова Г.У.,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Нестик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Т.А., Рассказова Е.И., Зотова Е.Ю. Цифровая компетентность российских подростков и родителей: результаты всероссийского исследования. – М.: Фонд Развития Интернет, 2013. – 144 с.</w:t>
      </w:r>
    </w:p>
    <w:p w14:paraId="7AA78B2B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Солдатова Г.У., Рассказова Е.И. Безопасность подростков в Интернете: риски,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совладание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родительская медиация // Национальный психологический журнал. – 2014. – № 3(15). – С. 39-51.</w:t>
      </w:r>
    </w:p>
    <w:p w14:paraId="0892DAE0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Солдатова Г.У., Рассказова Е.И. Психологические модели цифровой компетентности российских подростков и родителей // Национальный психологический журнал. – 2014. – № 2(14). – С. 25-31</w:t>
      </w:r>
    </w:p>
    <w:p w14:paraId="04E3665F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Солдатова Г.У., Рассказова Е.И.,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Нестик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Т.А. Цифровое поколение России: компетентность и безопасность. – М.: Смысл, 2017. – 375 с.</w:t>
      </w:r>
    </w:p>
    <w:p w14:paraId="22DAF752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Солдатова Г.У.,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Теславская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О.И. Особенности использования цифровых технологий в семьях с детьми дошкольного и младшего школьного возраста // Национальный психологический журнал. – 2019. – № 4(36). – С. 12–27. </w:t>
      </w:r>
    </w:p>
    <w:p w14:paraId="454ED018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Сорокина Ю. А., Мотина А. Н.,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Ловцова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В. Влияние диетотерапии по Певзнеру на эффективность и безопасность фармакотерапии // МНИЖ.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2018.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№4 (70).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 С. 80–85.</w:t>
      </w:r>
    </w:p>
    <w:p w14:paraId="7B91F13F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Спрафкин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Д.Н.,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Либерт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Р.М.,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Поулос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Р.У. Влияние показываемых по телевидению примеров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просоциального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на поступки детей, выражающиеся в оказании помощи //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Р.Л.Солсо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Х.Х.Джонсон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М.К.Бил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Экспериментальная психология: практический курс. –  СПб.: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ПраймЕврознак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, 2001. –  С. 422–430.</w:t>
      </w:r>
    </w:p>
    <w:p w14:paraId="28E0F77F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Степанов П. В., Круглов В. В., Степанова И. В. и др. Научно-методические рекомендации для педагогов образовательных организаций о возможностях и рисках использования цифровых технологий в развитии личности школьника: методическое пособие для учителя / под ред. П. В. Степанова. М.: ФГБНУ «Институт стратегии развития образования РАО», 2022 – 98 с. </w:t>
      </w:r>
    </w:p>
    <w:p w14:paraId="5983957B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Сустина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Т.И. Правовое обеспечение информационной безопасности несовершеннолетних в условиях цифровой трансформации общества: диссертация ... кандидата юридических наук: 5.1.2. /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Сустина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Ильинична; [Место защиты: ФГАОУ ВО «Российский университет транспорта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» ;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Диссовет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 218.005.XX (40.2.002.12)]. – Москва, 2023. – 234 с. </w:t>
      </w:r>
    </w:p>
    <w:p w14:paraId="280A816D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Сысоева Т.А.,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Ярошевская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С.В. Что дети делают онлайн: анализ цифровых практик современных подростков. // Вестник Московского университета. Серия 14. Психология. – 2022. – № 2. – С. 155–173. </w:t>
      </w:r>
    </w:p>
    <w:p w14:paraId="36140219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Талызина Н. Ф. Развитие П. Я. Гальпериным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деятельностного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подхода в психологии // Вопросы психологии. – 2002. – № 5. – С. 42–49.</w:t>
      </w:r>
    </w:p>
    <w:p w14:paraId="38A14835" w14:textId="77777777" w:rsidR="00735B5B" w:rsidRPr="00552C90" w:rsidRDefault="00735B5B" w:rsidP="0039067B">
      <w:pPr>
        <w:pStyle w:val="af2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spacing w:after="0" w:line="240" w:lineRule="auto"/>
        <w:ind w:left="-142" w:right="-142"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Технологии защиты детей в интернете // Альянс по защите детей в цифровой среде.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Digital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Global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Overview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Report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We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Are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Social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Hootsuite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, 2022. – 65 с.</w:t>
      </w:r>
    </w:p>
    <w:p w14:paraId="1E5BEBE7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Усова А.П. Сенсорное воспитание в дидактике советского детского сада. / в сб. «Сенсорное воспитание дошкольников» / Под ред.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A.B.Запорожца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А.П.Усовой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 — М.: Изд-во АНН РСФСР, 1963. – С. 3-29.</w:t>
      </w:r>
    </w:p>
    <w:p w14:paraId="4775BDCE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Флерина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 Изобразительное творчество детей дошкольного возраста. – М.: Просвещение, 1956. – 208 с.</w:t>
      </w:r>
    </w:p>
    <w:p w14:paraId="436DF135" w14:textId="77777777" w:rsidR="009204A9" w:rsidRDefault="00735B5B" w:rsidP="009204A9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Ходаев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А.С., Макарова Л.Н. Искусственный интеллект и социализация подростков: риски влияния // Вестник Тамбовского университета. Серия: Гуманитарные науки. – 2024. – Т. 29. - № 4. - С. 1011-1021. </w:t>
      </w:r>
    </w:p>
    <w:p w14:paraId="040DA79B" w14:textId="5501DC51" w:rsidR="00735B5B" w:rsidRPr="009204A9" w:rsidRDefault="00735B5B" w:rsidP="009204A9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>Хухлаева</w:t>
      </w:r>
      <w:proofErr w:type="spellEnd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 В.  Зыков Е. В., </w:t>
      </w:r>
      <w:proofErr w:type="spellStart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>Базаева</w:t>
      </w:r>
      <w:proofErr w:type="spellEnd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Г. В. Психология развития и возрастная </w:t>
      </w:r>
      <w:proofErr w:type="gramStart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 :</w:t>
      </w:r>
      <w:proofErr w:type="gramEnd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вузов / под ред. О. В. </w:t>
      </w:r>
      <w:proofErr w:type="spellStart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>Хухлаевой</w:t>
      </w:r>
      <w:proofErr w:type="spellEnd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– М.: </w:t>
      </w:r>
      <w:proofErr w:type="spellStart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9204A9">
        <w:rPr>
          <w:rFonts w:ascii="Times New Roman" w:hAnsi="Times New Roman" w:cs="Times New Roman"/>
          <w:color w:val="000000" w:themeColor="text1"/>
          <w:sz w:val="28"/>
          <w:szCs w:val="28"/>
        </w:rPr>
        <w:t>, 2013. – 367 с. </w:t>
      </w:r>
    </w:p>
    <w:p w14:paraId="1AE3A9DF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Чичинина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Бухаленкова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Д.А.,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Чурсина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Болдырева А.Я. Особенности использования цифровых устройств современными мальчиками и девочками 6-7 лет // Психолого-педагогические исследования. - 2023. – Т.15. - № 3. - С. 38–51.</w:t>
      </w:r>
    </w:p>
    <w:p w14:paraId="2AF88B35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Style w:val="af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Швачкин</w:t>
      </w:r>
      <w:proofErr w:type="spellEnd"/>
      <w:r w:rsidRPr="00552C90">
        <w:rPr>
          <w:rStyle w:val="af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 xml:space="preserve"> Н.Х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Возрастная психолингвистика: Хрестоматия. Учебное пособие / Составление К.Ф. Седова. – М.: Лабиринт, 2004. – 330 с.</w:t>
      </w:r>
    </w:p>
    <w:p w14:paraId="1C0136C4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Шитякова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 П., Верховых И. В., Забродина И. В. Влияние цифровых образовательных ресурсов на ценностно-смысловую сферу личности // Вестник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ЮУрГГПУ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 –  2020. –  №4(157). – С. 223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–242.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0FA2D6" w14:textId="77777777" w:rsidR="005A0446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Якиманская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И.С.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Пускаева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Т.Д. Психологические критерии качества знаний школьников Сб. науч. тр. / АПН СССР. НИИ общ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пед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Психологии / под ред. И.С.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Якиманская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(отв. ред.), Т.Д.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Пускаева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 М.: АПН СССР, 1990.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142 с.</w:t>
      </w:r>
    </w:p>
    <w:p w14:paraId="637CB9ED" w14:textId="0E8ECB08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Якиманская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И.С. </w:t>
      </w:r>
      <w:r w:rsidRPr="00552C90">
        <w:rPr>
          <w:rStyle w:val="af3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Личностно-ориентированное обучение в современной школе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2-е изд. – М.: Сентябрь, 2000. – 112 с.</w:t>
      </w:r>
    </w:p>
    <w:p w14:paraId="42F599D5" w14:textId="77777777" w:rsidR="00735B5B" w:rsidRPr="00552C90" w:rsidRDefault="00735B5B" w:rsidP="0039067B">
      <w:pPr>
        <w:tabs>
          <w:tab w:val="left" w:pos="709"/>
          <w:tab w:val="left" w:pos="1134"/>
        </w:tabs>
        <w:spacing w:after="0" w:line="240" w:lineRule="auto"/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1B46F6" w14:textId="77777777" w:rsidR="00735B5B" w:rsidRPr="00552C90" w:rsidRDefault="00735B5B" w:rsidP="0039067B">
      <w:pPr>
        <w:pStyle w:val="a6"/>
        <w:tabs>
          <w:tab w:val="left" w:pos="709"/>
          <w:tab w:val="left" w:pos="1134"/>
        </w:tabs>
        <w:ind w:left="-142" w:right="-142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Иные источники</w:t>
      </w:r>
    </w:p>
    <w:p w14:paraId="287E2941" w14:textId="2B314CB2" w:rsidR="00735B5B" w:rsidRPr="00552C90" w:rsidRDefault="005A0446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sz w:val="28"/>
          <w:szCs w:val="28"/>
        </w:rPr>
        <w:t xml:space="preserve">Эксперты в области здравоохранения говорят, что родителям необходимо резко сократить экранное время детей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ресурс]. – URL: </w:t>
      </w:r>
      <w:hyperlink r:id="rId15" w:history="1"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https://www.cbsnews.com/news/parents-need-to-drastically-cut-kids-screen-time-devices-american-heart-association/</w:t>
        </w:r>
      </w:hyperlink>
      <w:r w:rsidR="00735B5B"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02.05.2025).</w:t>
      </w:r>
    </w:p>
    <w:p w14:paraId="0B016CF2" w14:textId="1653C078" w:rsidR="00735B5B" w:rsidRPr="00552C90" w:rsidRDefault="00525FD1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6" w:history="1">
        <w:r w:rsidR="005A0446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Карта</w:t>
        </w:r>
      </w:hyperlink>
      <w:r w:rsidR="005A0446" w:rsidRPr="00552C90">
        <w:rPr>
          <w:rStyle w:val="a9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информационных угроз</w:t>
      </w:r>
      <w:r w:rsidR="00735B5B"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ресурс]. – URL: </w:t>
      </w:r>
      <w:hyperlink r:id="rId17" w:history="1"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clck</w:t>
        </w:r>
        <w:proofErr w:type="spellEnd"/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proofErr w:type="spellStart"/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/3</w:t>
        </w:r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M</w:t>
        </w:r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7</w:t>
        </w:r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H</w:t>
        </w:r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="00735B5B"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Y</w:t>
        </w:r>
      </w:hyperlink>
      <w:r w:rsidR="00735B5B"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02.05.2025). </w:t>
      </w:r>
    </w:p>
    <w:p w14:paraId="50BD3A95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Kids &amp; Screen Time: 5 C's Questions for Toddlers &amp; Preschoolers // [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ресурс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]. – URL: https://www.healthychildren.org/English/family-life/Media/Pages/kids-and-screen-time-5-cs-questions-for-toddlers-and-preschoolers.aspx?_gl=1*hehdp1*_ga*MjM3MzkzNjMyLjE3NDcyNTg2OTU.*_ga_F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D9D3XZVQQ*czE3NDcyNTg2OTUkbzEkZzAkdDE3NDcyNTg2OTUkajAkbDAkaDA (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обращения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 03.05.2025).</w:t>
      </w:r>
    </w:p>
    <w:p w14:paraId="067D4897" w14:textId="262001EC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Бенджамин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Спок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. Реб</w:t>
      </w:r>
      <w:r w:rsidR="007223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нок и уход за ним от шести до одиннадцати // [Электронный ресурс]. – URL: https://nsportal.ru/nachalnaya-shkola/materialy-dlya-roditelei/2014/02/04/bendzhamin-spok-rebyonok-i-ukhod-za-nim-ot (дата обращения: 02.05.2025). </w:t>
      </w:r>
    </w:p>
    <w:p w14:paraId="0F566FE5" w14:textId="6DC0B5D9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Горбунова А.Ю. Роль цифровых технологий в когнитивном развитии дошкольника: постановка проблемы [Электронный ресурс] // Наука в мегаполисе. – 2018. – №2(6) Исследования молодых уч</w:t>
      </w:r>
      <w:r w:rsidR="007223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ных. –  4 с. – URL: </w:t>
      </w:r>
      <w:hyperlink r:id="rId18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https://mgpu-media.ru/issues/issue-6/psycho-pedagogical-science/role-digital-technologies.html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15.04.2025).</w:t>
      </w:r>
    </w:p>
    <w:p w14:paraId="020F7006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долго ребенок может сидеть за компьютером? </w:t>
      </w:r>
      <w:proofErr w:type="spellStart"/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Очков.нет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/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/[Электронный ресурс]. – URL: </w:t>
      </w:r>
      <w:hyperlink r:id="rId19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https://www.ochkov.net/informaciya/stati/skolko-vremeni-detyam-mozhno-provodit-za-kompyuterom.htm?srsltid=AfmBOopmwbEymGqK6YWsoJ20UAw7jE3ww6w-XZoOELhY3-KluhwFHrAc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02.05.2025)</w:t>
      </w:r>
    </w:p>
    <w:p w14:paraId="254942C4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Обухова, Л. Ф.  Возрастная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психология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учебник для вузов / Л. Ф. Обухова. – М.: Издательство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– 411 с. — (Высшее образование). — ISBN 978-5-534-18497-6. – </w:t>
      </w:r>
      <w:proofErr w:type="gram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электронный // Образовательная платформа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[сайт]. — URL: https://urait.ru/bcode/559587 (дата обращения: 16.05.2025).</w:t>
      </w:r>
    </w:p>
    <w:p w14:paraId="06930F9B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Прихожан А.М. Влияние электронной информационной среды на развитие личности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детеймладшего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школьного возраста [Электронный ресурс] // Психологические исследования: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электрон.науч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журн. – 2010. – № 1(9). –  URL: http://psystudy.ru (дата обращения: 30.04.2025). </w:t>
      </w:r>
    </w:p>
    <w:p w14:paraId="52CA72D7" w14:textId="775EFD7D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Симонова М.А., Остроушко А.В.,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Букалерова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Л.А. Снятие правовых ограничений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цифровизации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угроза информационной безопасности несовершеннолетних [Электронный ресурс] // </w:t>
      </w:r>
      <w:hyperlink r:id="rId20" w:tooltip="Ежегодник российского образовательного законодательства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Ежегодник российского образовательного законодательства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</w:t>
      </w:r>
      <w:hyperlink r:id="rId21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Т. 15.</w:t>
        </w:r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 – </w:t>
        </w:r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2020. 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 URL: https://lexed.ru/ezhegodnik-rossiyskogo-obrazovatelnogo-zakonodatelstva/book/tom15/snyatie-pravovykh-ogranicheniy-tsifrovizatsii-kak-ugroza-informatsionnoy-bezopasnosti-nesovershennol/ (дата обращения: 30.04.2025). </w:t>
      </w:r>
    </w:p>
    <w:p w14:paraId="3BA49186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Чуковский К.И.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Закаляка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culture.ru // [Электронный ресурс]. – URL: </w:t>
      </w:r>
      <w:hyperlink r:id="rId22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</w:rPr>
          <w:t>https://www.culture.ru/poems/33107/zakalyaka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15.04.2025).</w:t>
      </w:r>
    </w:p>
    <w:p w14:paraId="336F9F57" w14:textId="77777777" w:rsidR="00735B5B" w:rsidRPr="00552C90" w:rsidRDefault="00735B5B" w:rsidP="0039067B">
      <w:pPr>
        <w:pStyle w:val="a6"/>
        <w:numPr>
          <w:ilvl w:val="0"/>
          <w:numId w:val="19"/>
        </w:numPr>
        <w:tabs>
          <w:tab w:val="left" w:pos="284"/>
          <w:tab w:val="left" w:pos="709"/>
          <w:tab w:val="left" w:pos="1134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Экранное время детям и взрослым. ФБУЗ «Центр гигиенического образования населения» </w:t>
      </w:r>
      <w:proofErr w:type="spellStart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ресурс]. – URL: </w:t>
      </w:r>
      <w:hyperlink r:id="rId23" w:history="1">
        <w:r w:rsidRPr="00552C90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https://cgon.rospotrebnadzor.ru/naseleniyu/zdorovyy-obraz-zhizni/ekrannoe-vremya-detyam-i-vzroslym/</w:t>
        </w:r>
      </w:hyperlink>
      <w:r w:rsidRPr="00552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15.04.2025).</w:t>
      </w:r>
    </w:p>
    <w:p w14:paraId="5C40A864" w14:textId="77777777" w:rsidR="00735B5B" w:rsidRPr="00552C90" w:rsidRDefault="00735B5B" w:rsidP="00AE3FCF">
      <w:pPr>
        <w:pStyle w:val="a6"/>
        <w:tabs>
          <w:tab w:val="left" w:pos="284"/>
          <w:tab w:val="left" w:pos="993"/>
        </w:tabs>
        <w:ind w:left="-142" w:right="-142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35B5B" w:rsidRPr="00552C90" w:rsidSect="005B04B8">
      <w:pgSz w:w="11906" w:h="16838"/>
      <w:pgMar w:top="1134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A7416" w14:textId="77777777" w:rsidR="00525FD1" w:rsidRDefault="00525FD1" w:rsidP="00875523">
      <w:pPr>
        <w:spacing w:after="0" w:line="240" w:lineRule="auto"/>
      </w:pPr>
      <w:r>
        <w:separator/>
      </w:r>
    </w:p>
  </w:endnote>
  <w:endnote w:type="continuationSeparator" w:id="0">
    <w:p w14:paraId="6E164518" w14:textId="77777777" w:rsidR="00525FD1" w:rsidRDefault="00525FD1" w:rsidP="0087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-Ligh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31892361"/>
      <w:docPartObj>
        <w:docPartGallery w:val="Page Numbers (Bottom of Page)"/>
        <w:docPartUnique/>
      </w:docPartObj>
    </w:sdtPr>
    <w:sdtEndPr/>
    <w:sdtContent>
      <w:p w14:paraId="2293F06B" w14:textId="1A8DC287" w:rsidR="00DF2820" w:rsidRPr="00AE3FCF" w:rsidRDefault="00DF2820" w:rsidP="008220FC">
        <w:pPr>
          <w:pStyle w:val="af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E3F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3F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3F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6AA5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AE3FC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EEC50" w14:textId="77777777" w:rsidR="00525FD1" w:rsidRDefault="00525FD1" w:rsidP="00875523">
      <w:pPr>
        <w:spacing w:after="0" w:line="240" w:lineRule="auto"/>
      </w:pPr>
      <w:r>
        <w:separator/>
      </w:r>
    </w:p>
  </w:footnote>
  <w:footnote w:type="continuationSeparator" w:id="0">
    <w:p w14:paraId="10BFF6F3" w14:textId="77777777" w:rsidR="00525FD1" w:rsidRDefault="00525FD1" w:rsidP="00875523">
      <w:pPr>
        <w:spacing w:after="0" w:line="240" w:lineRule="auto"/>
      </w:pPr>
      <w:r>
        <w:continuationSeparator/>
      </w:r>
    </w:p>
  </w:footnote>
  <w:footnote w:id="1">
    <w:p w14:paraId="2753B5C1" w14:textId="46D5D1D0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 // «</w:t>
      </w:r>
      <w:proofErr w:type="spellStart"/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>КонсультантПлюс</w:t>
      </w:r>
      <w:proofErr w:type="spellEnd"/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» [Электронный ресурс]. – </w:t>
      </w:r>
      <w:r w:rsidRPr="00B4612B">
        <w:rPr>
          <w:rFonts w:ascii="Times New Roman" w:hAnsi="Times New Roman" w:cs="Times New Roman"/>
          <w:color w:val="000000" w:themeColor="text1"/>
          <w:sz w:val="16"/>
          <w:szCs w:val="16"/>
          <w:lang w:val="en-US"/>
        </w:rPr>
        <w:t>URL</w:t>
      </w:r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</w:t>
      </w:r>
      <w:hyperlink r:id="rId1" w:history="1">
        <w:r w:rsidRPr="00B4612B">
          <w:rPr>
            <w:rStyle w:val="a9"/>
            <w:rFonts w:ascii="Times New Roman" w:hAnsi="Times New Roman" w:cs="Times New Roman"/>
            <w:color w:val="000000" w:themeColor="text1"/>
            <w:sz w:val="16"/>
            <w:szCs w:val="16"/>
          </w:rPr>
          <w:t>https://www.consultant.ru/law/hotdocs/77839.html</w:t>
        </w:r>
      </w:hyperlink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(дата обращения: 12.03.2025).</w:t>
      </w:r>
    </w:p>
  </w:footnote>
  <w:footnote w:id="2">
    <w:p w14:paraId="521FDEFE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Осташова Т.А. Рекомендации родителям по защите детей в цифровом пространстве (психологический аспект). – Сыктывкар, 2022. – 29 с.</w:t>
      </w:r>
    </w:p>
  </w:footnote>
  <w:footnote w:id="3">
    <w:p w14:paraId="0B0AD934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Сысоева Т.А.,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Ярошевская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С.В. Что дети делают онлайн: анализ цифровых практик современных подростков. // Вестник Московского университета. Серия 14. Психология. – 2022. – № 2. – С. 155–173.</w:t>
      </w:r>
    </w:p>
  </w:footnote>
  <w:footnote w:id="4">
    <w:p w14:paraId="0E92AD82" w14:textId="74ED7564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Солдатова Г.У., Рассказова Е.И.,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Нестик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Т.А. Цифровое поколение России: компетентность и безопасность. – М.: Смысл, 2017. – 375 с.</w:t>
      </w:r>
    </w:p>
  </w:footnote>
  <w:footnote w:id="5">
    <w:p w14:paraId="64397857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Солдатова Г.У.,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Нестик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Т.А., Рассказова Е.И., Зотова Е.Ю. Цифровая компетентность российских подростков и родителей: результаты всероссийского исследования. – М.: Фонд Развития Интернет, 2013. – 144 с.</w:t>
      </w:r>
    </w:p>
  </w:footnote>
  <w:footnote w:id="6">
    <w:p w14:paraId="59D84B94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Королева Д.О. Всегда онлайн: использование мобильных технологий и социальных сетей современными подростками дома и в школе // Вопросы образования. – 2016a. – № 1. – С. 205–224.</w:t>
      </w:r>
    </w:p>
  </w:footnote>
  <w:footnote w:id="7">
    <w:p w14:paraId="0D3B0CB2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Солдатова Г.У.,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Теславская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О.И. Особенности использования цифровых технологий в семьях с детьми дошкольного и младшего школьного возраста // Национальный психологический журнал. – 2019. – № 4(36). – С. 12–27.</w:t>
      </w:r>
    </w:p>
  </w:footnote>
  <w:footnote w:id="8">
    <w:p w14:paraId="250B8204" w14:textId="755678B6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 Михайлова Я. Я.,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Нисская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А. К. Цифровые технологии в раннем и дошкольном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возрасте :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информационный бюллетень // Нац.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исслед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ун-т «Высшая школа экономики». – М.: НИУ ВШЭ, 2022. – 44 с.  – (Мониторинг экономики образования; № 21 (38)). – 60 экз. ISBN 978-5-7598-2698-9 (в обл.).</w:t>
      </w:r>
    </w:p>
  </w:footnote>
  <w:footnote w:id="9">
    <w:p w14:paraId="3F373615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>Денисенкова</w:t>
      </w:r>
      <w:proofErr w:type="spellEnd"/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Н.С., </w:t>
      </w:r>
      <w:proofErr w:type="spellStart"/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>Тарунтаев</w:t>
      </w:r>
      <w:proofErr w:type="spellEnd"/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П.И. Роль взрослого в использовании ребенком цифровых устройств // Современная зарубежная психология. – 2022. – Т.11. – № 2. – C. 59– 67.</w:t>
      </w:r>
    </w:p>
  </w:footnote>
  <w:footnote w:id="10">
    <w:p w14:paraId="5EB8AA9E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Осташова Т.А. Рекомендации родителям по защите детей в цифровом пространстве (психологический аспект). – Сыктывкар, 2022. – 29 с.</w:t>
      </w:r>
    </w:p>
  </w:footnote>
  <w:footnote w:id="11">
    <w:p w14:paraId="6BA22E54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Горбунова А.Ю. Роль цифровых технологий в когнитивном развитии дошкольника: постановка проблемы [Электронный ресурс] // Наука в мегаполисе. – 2018. – №2(6) Исследования молодых учёных. –  4 с. – URL: https://mgpu-media.ru/issues/issue-6/psycho-pedagogical-science/role-digital-technologies.html (дата обращения: 15.04.2025).</w:t>
      </w:r>
    </w:p>
  </w:footnote>
  <w:footnote w:id="12">
    <w:p w14:paraId="59FA5518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Пивоварова А.М.,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Шабельникова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Е.И.,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Горчханова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З.К. Влияние цифровых технологий на здоровье детей // Практика педиатра. – 2021. – № 4. – С. 12–20.</w:t>
      </w:r>
    </w:p>
  </w:footnote>
  <w:footnote w:id="13">
    <w:p w14:paraId="206070B9" w14:textId="2248CA91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>Степанов П. В., Круглов В. В., Степанова И. В. и др. Научно-методические рекомендации для педагогов образовательных организаций о возможностях и рисках использования цифровых технологий в развитии личности школьника: методическое пособие для учителя / под ред. П. В. Степанова. М.: ФГБНУ «Институт стратегии развития образования РАО», 2022 – 98 с.</w:t>
      </w:r>
    </w:p>
  </w:footnote>
  <w:footnote w:id="14">
    <w:p w14:paraId="71B5BCBE" w14:textId="61710FEA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Смирнова С.Ю.,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Клопотова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Е.Е. Взаимодействие детей с цифровыми устройствами: обзор исследований и рекомендаций // Современная зарубежная психология. – 2023 – Т. 12 – № 4. – C. 91–100.</w:t>
      </w:r>
    </w:p>
  </w:footnote>
  <w:footnote w:id="15">
    <w:p w14:paraId="0209AE3F" w14:textId="43804A78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Сустина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Т.И. Правовое обеспечение информационной безопасности несовершеннолетних в условиях цифровой трансформации общества: диссертация ... кандидата юридических наук: 5.1.2. /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Сустина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Татьяна Ильинична; [Место защиты: ФГАОУ ВО «Российский университет транспорта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» ;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Диссовет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Д 218.005.XX (40.2.002.12)]. – Москва, 2023. – 234 с.</w:t>
      </w:r>
    </w:p>
  </w:footnote>
  <w:footnote w:id="16">
    <w:p w14:paraId="38A9C3B2" w14:textId="77777777" w:rsidR="00DF2820" w:rsidRPr="00B4612B" w:rsidRDefault="00DF2820" w:rsidP="00B26696">
      <w:pPr>
        <w:tabs>
          <w:tab w:val="left" w:pos="993"/>
        </w:tabs>
        <w:spacing w:after="0" w:line="240" w:lineRule="auto"/>
        <w:ind w:left="-142" w:right="-142"/>
        <w:jc w:val="both"/>
        <w:textAlignment w:val="baseline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Симонова М.А., Остроушко А.В.,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Букалерова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Л.А. Снятие правовых ограничений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цифровизации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как угроза информационной безопасности несовершеннолетних [Электронный ресурс] // Ежегодник российского образовательного законодательства. – Т. 15. – 2020. –  URL: https://lexed.ru/ezhegodnik-rossiyskogo-obrazovatelnogo-zakonodatelstva/book/tom15/snyatie-pravovykh-ogranicheniy-tsifrovizatsii-kak-ugroza-informatsionnoy-bezopasnosti-nesovershennol/ (дата обращения: 30.04.2025).</w:t>
      </w:r>
    </w:p>
  </w:footnote>
  <w:footnote w:id="17">
    <w:p w14:paraId="5771762D" w14:textId="21BBC5B9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Буйденко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Н. В. Защита прав и интересов детей в период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цифровизации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общества // Молодой ученый. – 2023. – № 19 (466). – С. 293–296.</w:t>
      </w:r>
    </w:p>
  </w:footnote>
  <w:footnote w:id="18">
    <w:p w14:paraId="550DE59C" w14:textId="6627F86F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Махмутова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А.З. Анализ влияния цифровых технологий на правовую осведомленность и правосознание несовершеннолетних // Вопросы Российской юстиции. – 2024. – № 33. – С. 38–56.</w:t>
      </w:r>
    </w:p>
  </w:footnote>
  <w:footnote w:id="19">
    <w:p w14:paraId="3B1BD12E" w14:textId="3F116DA8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Риски в цифровой среде: диагностика, профилактика, коррекция: учебно-методическое пособие / под ред. О.В. Рубцовой, Е.М. Шпагиной, А.А.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Шведовской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Н.В.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Дворянчикова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– М.: АНО «Центр глобальной ИТ-кооперации», 2024. – 152 с.</w:t>
      </w:r>
    </w:p>
  </w:footnote>
  <w:footnote w:id="20">
    <w:p w14:paraId="5B56A45D" w14:textId="3AB9A22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Технологии защиты детей в интернете // Альянс по защите детей в цифровой среде.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Digital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2022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Global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Overview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Report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We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Are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Social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Hootsuite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, 2022. – 65 с.</w:t>
      </w:r>
    </w:p>
  </w:footnote>
  <w:footnote w:id="21">
    <w:p w14:paraId="417CFAA2" w14:textId="21558830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Махова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М.Ю.,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Махова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И.Ю. Психология развития: теоретические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основы :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учеб. пособие. –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Хабаровск :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Изд-во ДВГУПС, 2006. – 98 с., Сапогова Е. Е. Психология развития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человека :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учеб. пособие для студентов вузов, обучающихся по направлению и специальностям "Психология" – М.: Аспект Пресс, 2005 – 458 с.,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Хухлаева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О. В.  Зыков Е. В.,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Базаева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Г. В. Психология развития и возрастная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психология :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учебник для вузов / под ред. О. В.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Хухлаевой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– М.: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Юрайт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, 2013. – 367 с.</w:t>
      </w:r>
    </w:p>
  </w:footnote>
  <w:footnote w:id="22">
    <w:p w14:paraId="51CF64E4" w14:textId="1A7D2E18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bookmarkStart w:id="4" w:name="_Hlk198297276"/>
      <w:r w:rsidRPr="00B4612B">
        <w:rPr>
          <w:rFonts w:ascii="Times New Roman" w:hAnsi="Times New Roman" w:cs="Times New Roman"/>
          <w:sz w:val="16"/>
          <w:szCs w:val="16"/>
        </w:rPr>
        <w:t xml:space="preserve">Пиаже Ж. Речь и мышление ребенка [сост., новая ред. пер. с фр.,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коммент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Вал. А. Лукова]. – М.: Педагогика-пресс, 1994. – 526 с.</w:t>
      </w:r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bookmarkEnd w:id="4"/>
  </w:footnote>
  <w:footnote w:id="23">
    <w:p w14:paraId="6309B001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Выготский, Л. С. Лекции по психологии. Мышление и речь / Л. С. Выготский. – М.: Издательство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Юрайт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, 2022. – 432 с.</w:t>
      </w:r>
    </w:p>
  </w:footnote>
  <w:footnote w:id="24">
    <w:p w14:paraId="05B1F381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Леонтьев А. Н. Избранные психологические произведения: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В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2-х т. Т. I -М.: Педагогика, 1983. – 392 с.</w:t>
      </w:r>
    </w:p>
  </w:footnote>
  <w:footnote w:id="25">
    <w:p w14:paraId="16D746E0" w14:textId="43D9BEA3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Обухова, Л. Ф.  Возрастная психология: учебник для вузов / Л. Ф. Обухова. – М.: Издательство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Юрайт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2025. – 411 с. — (Высшее образование). — ISBN 978-5-534-18497-6. – Текст: электронный // Образовательная платформа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Юрайт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[сайт]. — URL: https://urait.ru/bcode/559587 (дата обращения: 16.05.2025).</w:t>
      </w:r>
    </w:p>
  </w:footnote>
  <w:footnote w:id="26">
    <w:p w14:paraId="4D36C635" w14:textId="77777777" w:rsidR="00DF2820" w:rsidRPr="00B4612B" w:rsidRDefault="00DF2820" w:rsidP="00B26696">
      <w:pPr>
        <w:tabs>
          <w:tab w:val="left" w:pos="993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Венгер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Л.А., Пилюгина Э.Г.,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Венгер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Н.Б. Воспитание сенсорной культуры ребенка от рождения до 6 лет: Кн. Для воспитателя дет. сада / под ред. Л.А.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Венгера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– М.: Просвещение, 1988. – 144 с. </w:t>
      </w:r>
    </w:p>
    <w:p w14:paraId="495ECF92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</w:p>
  </w:footnote>
  <w:footnote w:id="27">
    <w:p w14:paraId="580ADDC1" w14:textId="77777777" w:rsidR="00DF2820" w:rsidRPr="00B4612B" w:rsidRDefault="00DF2820" w:rsidP="00B26696">
      <w:pPr>
        <w:tabs>
          <w:tab w:val="left" w:pos="993"/>
        </w:tabs>
        <w:spacing w:after="0" w:line="240" w:lineRule="auto"/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Башаева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Т.В. Развитие восприятия у детей. Форма, цвет, звук.  –  Ярославль: Академия развития, 1997. – 240 с.</w:t>
      </w:r>
    </w:p>
  </w:footnote>
  <w:footnote w:id="28">
    <w:p w14:paraId="477B5A62" w14:textId="77777777" w:rsidR="00DF2820" w:rsidRPr="00B4612B" w:rsidRDefault="00DF2820" w:rsidP="008C6018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Сакулина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Н.П. Сенсорное воспитание в детском саду: Пособие для воспитателей / Под ред. H.H.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Поддьякова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В.Н. Аванесовой, 2-е изд.,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испр</w:t>
      </w:r>
      <w:proofErr w:type="spellEnd"/>
      <w:proofErr w:type="gramStart"/>
      <w:r w:rsidRPr="00B4612B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и доп. – М.: Просвещение, 1981. – 192 с., ил.</w:t>
      </w:r>
    </w:p>
  </w:footnote>
  <w:footnote w:id="29">
    <w:p w14:paraId="615D1BE2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Запорожец А. В.,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Венгер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Л. A., Зинченко В. П., Рузская А. Г. Восприятие и действие. – М.: Просвещение, 1967. – 323 с</w:t>
      </w:r>
    </w:p>
  </w:footnote>
  <w:footnote w:id="30">
    <w:p w14:paraId="4C038DAF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Мелик-Пашаев A.A. Психологические основы способностей к художественному творчеству: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Дис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... доктора психол. наук. – М., 1994. – 225 с.</w:t>
      </w:r>
    </w:p>
  </w:footnote>
  <w:footnote w:id="31">
    <w:p w14:paraId="3F5F5195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Литвинова О.В. Развитие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цветовосприятия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детей в процессе знакомства с произведениями прикладного искусства // Интернет-журнал «НАУКОВЕДЕНИЕ». – 2014. – № 6.</w:t>
      </w:r>
    </w:p>
  </w:footnote>
  <w:footnote w:id="32">
    <w:p w14:paraId="280E425A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Бакушинский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А.В. Художественное творчество и воспитание. Опыт исследования на материале пространственных искусств. – М.: Новая Москва, 1925. – С.76.</w:t>
      </w:r>
    </w:p>
  </w:footnote>
  <w:footnote w:id="33">
    <w:p w14:paraId="559C9C05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Комарова Т. С. Методика обучения изобразительной деятельности и конструированию. – М.: Просвещение, 1991. –256 с.</w:t>
      </w:r>
    </w:p>
  </w:footnote>
  <w:footnote w:id="34">
    <w:p w14:paraId="328F85EF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Усова А.П. Сенсорное воспитание в дидактике советского детского сада. / в сб. «Сенсорное воспитание дошкольников» / Под ред.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A.B.Запорожца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А.П.Усовой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— М.: Изд-во АНН РСФСР, 1963. – С. 3-29.</w:t>
      </w:r>
    </w:p>
  </w:footnote>
  <w:footnote w:id="35">
    <w:p w14:paraId="63782E94" w14:textId="52C7CD6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«Бежевые мамы»: почему женщин так называют, вреден ли тренд для детей. И какие еще цвета подходят для «грустного бежевого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родительства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». РБК </w:t>
      </w:r>
      <w:r w:rsidRPr="00B4612B">
        <w:rPr>
          <w:rFonts w:ascii="Times New Roman" w:hAnsi="Times New Roman" w:cs="Times New Roman"/>
          <w:sz w:val="16"/>
          <w:szCs w:val="16"/>
          <w:lang w:val="en-US"/>
        </w:rPr>
        <w:t>Live</w:t>
      </w:r>
      <w:r w:rsidRPr="00B4612B">
        <w:rPr>
          <w:rFonts w:ascii="Times New Roman" w:hAnsi="Times New Roman" w:cs="Times New Roman"/>
          <w:sz w:val="16"/>
          <w:szCs w:val="16"/>
        </w:rPr>
        <w:t xml:space="preserve"> — URL: https://www.rbc.ru/life/news/67f8c07b9a794756a3f800cc (дата обращения: 16.05.2025).</w:t>
      </w:r>
    </w:p>
  </w:footnote>
  <w:footnote w:id="36">
    <w:p w14:paraId="70866FFB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Флерина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Е.А. Изобразительное творчество детей дошкольного возраста. – М.: Просвещение, 1956. – 208 с.</w:t>
      </w:r>
    </w:p>
  </w:footnote>
  <w:footnote w:id="37">
    <w:p w14:paraId="2765E523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Красильникова Е.М., Кузьмина Ю.В. Цвет в изобразительной деятельности дошкольников // Педагогика: традиции и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инновации :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материалы VI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Междунар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науч.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конф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(г. Челябинск, февраль 2015 г.). –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Челябинск :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Два комсомольца, 2015. – С. 76-79.</w:t>
      </w:r>
    </w:p>
  </w:footnote>
  <w:footnote w:id="38">
    <w:p w14:paraId="5AAD8C13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Игнатьев Е.И. Психология изобразительной деятельности детей. – М.: Издательство Академии педагогических наук РСФСР, 1959. – 190 с. : ил.</w:t>
      </w:r>
    </w:p>
  </w:footnote>
  <w:footnote w:id="39">
    <w:p w14:paraId="54FCE615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Бардин К.В., </w:t>
      </w:r>
      <w:proofErr w:type="spellStart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>Михалевская</w:t>
      </w:r>
      <w:proofErr w:type="spellEnd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 М.Б., </w:t>
      </w:r>
      <w:proofErr w:type="spellStart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>Скотникова</w:t>
      </w:r>
      <w:proofErr w:type="spellEnd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 И.Г. Возможности и ограничения метода средней ошибки в сенсорных измерениях // Мозг и психическая деятельность. – М.: Наука, 1984. – С. 75–84.</w:t>
      </w:r>
    </w:p>
  </w:footnote>
  <w:footnote w:id="40">
    <w:p w14:paraId="40F96EEC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Зимняя И. А. Педагогическая психология. Учебник для вузов, 2-е изд., доп., </w:t>
      </w:r>
      <w:proofErr w:type="spellStart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испр</w:t>
      </w:r>
      <w:proofErr w:type="spellEnd"/>
      <w:proofErr w:type="gramStart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  <w:proofErr w:type="gramEnd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и </w:t>
      </w:r>
      <w:proofErr w:type="spellStart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перераб</w:t>
      </w:r>
      <w:proofErr w:type="spellEnd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. – М.: Издательская корпорация «Логос», 2000. – 384 с.</w:t>
      </w:r>
    </w:p>
  </w:footnote>
  <w:footnote w:id="41">
    <w:p w14:paraId="7EA666D6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Якиманская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И.С.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Пускаева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Т.Д. Психологические критерии качества знаний школьников Сб. науч. тр. / АПН СССР. НИИ общ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.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и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пед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Психологии / под ред. И.С.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Якиманская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(отв. ред.), Т.Д.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Пускаева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–  М.: АПН СССР, 1990. – 142 с.</w:t>
      </w:r>
    </w:p>
    <w:p w14:paraId="50C4275D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Якиманская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И.С. Личностно-ориентированное обучение в современной школе, 2-е изд. – М.: Сентябрь, 2000. – 112 с.</w:t>
      </w:r>
    </w:p>
  </w:footnote>
  <w:footnote w:id="42">
    <w:p w14:paraId="7C0313D9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Ильенков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Э.В. Школа должна учить мыслить, 2-е изд., стер. МПСИ, 2009. – С. 6–55.</w:t>
      </w:r>
    </w:p>
  </w:footnote>
  <w:footnote w:id="43">
    <w:p w14:paraId="75E752A4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Кондратьев М. Ю., Ильин В.А. Азбука социального психолога-практика. — М.: ПЕР СЭ, 2007. — 464 с.</w:t>
      </w:r>
    </w:p>
  </w:footnote>
  <w:footnote w:id="44">
    <w:p w14:paraId="10541F31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Талызина Н. Ф. Развитие П. Я. Гальпериным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деятельностного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подхода в психологии // Вопросы психологии. – 2002. – № 5. – С. 42–49.</w:t>
      </w:r>
    </w:p>
  </w:footnote>
  <w:footnote w:id="45">
    <w:p w14:paraId="063D473D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Ананьев Б.Г. Психология и проблемы </w:t>
      </w:r>
      <w:proofErr w:type="spellStart"/>
      <w:proofErr w:type="gramStart"/>
      <w:r w:rsidRPr="00B4612B">
        <w:rPr>
          <w:rFonts w:ascii="Times New Roman" w:hAnsi="Times New Roman" w:cs="Times New Roman"/>
          <w:sz w:val="16"/>
          <w:szCs w:val="16"/>
        </w:rPr>
        <w:t>человекознания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избр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психол. труды / под ред. А. А.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Бодалева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; РАО,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Моск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психол. – соц. ин-т. – 3-е изд., стер. – М.: 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МП­СИ ;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 xml:space="preserve"> Во­ро­неж : МОД­ЭК, 2008. – 431 с.</w:t>
      </w:r>
    </w:p>
  </w:footnote>
  <w:footnote w:id="46">
    <w:p w14:paraId="77E2979E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Калмыкова З.И. Продуктивное мышление как основа обучаемости. – М.: Педагогика, 1981. – 200 с.</w:t>
      </w:r>
    </w:p>
  </w:footnote>
  <w:footnote w:id="47">
    <w:p w14:paraId="4ADF8BE6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r w:rsidRPr="00B4612B">
        <w:rPr>
          <w:rStyle w:val="af3"/>
          <w:rFonts w:ascii="Times New Roman" w:hAnsi="Times New Roman" w:cs="Times New Roman"/>
          <w:bCs/>
          <w:i w:val="0"/>
          <w:iCs w:val="0"/>
          <w:color w:val="auto"/>
          <w:sz w:val="16"/>
          <w:szCs w:val="16"/>
          <w:shd w:val="clear" w:color="auto" w:fill="FFFFFF"/>
        </w:rPr>
        <w:t>Кабанова-</w:t>
      </w:r>
      <w:proofErr w:type="spellStart"/>
      <w:r w:rsidRPr="00B4612B">
        <w:rPr>
          <w:rStyle w:val="af3"/>
          <w:rFonts w:ascii="Times New Roman" w:hAnsi="Times New Roman" w:cs="Times New Roman"/>
          <w:bCs/>
          <w:i w:val="0"/>
          <w:iCs w:val="0"/>
          <w:color w:val="auto"/>
          <w:sz w:val="16"/>
          <w:szCs w:val="16"/>
          <w:shd w:val="clear" w:color="auto" w:fill="FFFFFF"/>
        </w:rPr>
        <w:t>Меллер</w:t>
      </w:r>
      <w:proofErr w:type="spellEnd"/>
      <w:r w:rsidRPr="00B4612B">
        <w:rPr>
          <w:rStyle w:val="af3"/>
          <w:rFonts w:ascii="Times New Roman" w:hAnsi="Times New Roman" w:cs="Times New Roman"/>
          <w:bCs/>
          <w:i w:val="0"/>
          <w:iCs w:val="0"/>
          <w:color w:val="auto"/>
          <w:sz w:val="16"/>
          <w:szCs w:val="16"/>
          <w:shd w:val="clear" w:color="auto" w:fill="FFFFFF"/>
        </w:rPr>
        <w:t>, Е.Н. Учебная деятельность и развивающее обучение. – М.: Знание, 1981. – 96 с</w:t>
      </w:r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</w:footnote>
  <w:footnote w:id="48">
    <w:p w14:paraId="3C419654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Style w:val="af3"/>
          <w:rFonts w:ascii="Times New Roman" w:hAnsi="Times New Roman" w:cs="Times New Roman"/>
          <w:bCs/>
          <w:i w:val="0"/>
          <w:iCs w:val="0"/>
          <w:color w:val="auto"/>
          <w:sz w:val="16"/>
          <w:szCs w:val="16"/>
          <w:shd w:val="clear" w:color="auto" w:fill="FFFFFF"/>
        </w:rPr>
        <w:t>Швачкин</w:t>
      </w:r>
      <w:proofErr w:type="spellEnd"/>
      <w:r w:rsidRPr="00B4612B">
        <w:rPr>
          <w:rStyle w:val="af3"/>
          <w:rFonts w:ascii="Times New Roman" w:hAnsi="Times New Roman" w:cs="Times New Roman"/>
          <w:bCs/>
          <w:i w:val="0"/>
          <w:iCs w:val="0"/>
          <w:color w:val="auto"/>
          <w:sz w:val="16"/>
          <w:szCs w:val="16"/>
          <w:shd w:val="clear" w:color="auto" w:fill="FFFFFF"/>
        </w:rPr>
        <w:t xml:space="preserve"> Н.Х. Возрастная психолингвистика: Хрестоматия. Учебное пособие / Составление К.Ф. Седова. – М.: Лабиринт, 2004. – 330 с</w:t>
      </w:r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.</w:t>
      </w:r>
    </w:p>
  </w:footnote>
  <w:footnote w:id="49">
    <w:p w14:paraId="7A7E551B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Поспелов Н.Н., Поспелов И.П. Формирование мыслительных операций у старшеклассников. – М.: Педагогика, 1989. – 152 с.</w:t>
      </w:r>
    </w:p>
  </w:footnote>
  <w:footnote w:id="50">
    <w:p w14:paraId="4E4D80F6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Веракса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А.Н.,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Бухаленкова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Д.А.,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Чичинина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Е.А.,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Алмазова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О.В. Взаимосвязь использования цифровых устройств и эмоционально-личностного развития современных дошкольников // Психологическая наука и образование. – 2021. – Т. 26. – № 1. – С. 27– 40.</w:t>
      </w:r>
    </w:p>
  </w:footnote>
  <w:footnote w:id="51">
    <w:p w14:paraId="675114DC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Денисенкова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Н.С., Красило Т.А. Развитие дошкольников в эпоху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цифровои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̆ социализации // Современное дошкольное образование. – 2019. – № 6 (96). – С. 50– 57.</w:t>
      </w:r>
    </w:p>
  </w:footnote>
  <w:footnote w:id="52">
    <w:p w14:paraId="2C9A3C5A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Курочкина В.Е. Влияние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медиапродукции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содержащей сцены агрессии и насилия, на формирование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девиантного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поведения подростков //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Экопсихологические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исследования – 6: экология детства и психология устойчивого развития. – 2020. – № 6. – С. 461–465.</w:t>
      </w:r>
    </w:p>
  </w:footnote>
  <w:footnote w:id="53">
    <w:p w14:paraId="659BE326" w14:textId="7777777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Прихожан А.М. Влияние электронной информационной среды на развитие личности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детеймладшего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школьного возраста [Электронный ресурс] // Психологические исследования: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электрон.науч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журн. – 2010. – № 1(9). –  URL: http://psystudy.ru (дата обращения: 30.04.2025.</w:t>
      </w:r>
    </w:p>
  </w:footnote>
  <w:footnote w:id="54">
    <w:p w14:paraId="2AB1DF0A" w14:textId="2CFB1E21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Веракса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А.Н.,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Бухаленкова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Д.А.,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Чичинина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Е.А.,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Алмазова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О.В. Взаимосвязь использования цифровых устройств и эмоционально-личностного развития современных дошкольников Психологическая наука и образование. – 2021. – Т. 26. – № 1. – С. 27–40.</w:t>
      </w:r>
    </w:p>
  </w:footnote>
  <w:footnote w:id="55">
    <w:p w14:paraId="02F09881" w14:textId="45F98909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Бухаленкова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Д.А.,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Веракса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А.Н.,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Чичинина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Е.А. Связь использования цифровых устройств, качества сна, физической активности и пищевого поведения у дошкольников // Современная зарубежная психология. – 2022. – Том 11. – № 2. – C. 68—80.</w:t>
      </w:r>
    </w:p>
  </w:footnote>
  <w:footnote w:id="56">
    <w:p w14:paraId="78995570" w14:textId="571C6F79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>Веракса</w:t>
      </w:r>
      <w:proofErr w:type="spellEnd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 А.Н., Гаврилова М.Н., </w:t>
      </w:r>
      <w:proofErr w:type="spellStart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>Чичинина</w:t>
      </w:r>
      <w:proofErr w:type="spellEnd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 Е.А., Твардовская А.А., Семенов Ю.И., </w:t>
      </w:r>
      <w:proofErr w:type="spellStart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>Алмазова</w:t>
      </w:r>
      <w:proofErr w:type="spellEnd"/>
      <w:r w:rsidRPr="00B4612B">
        <w:rPr>
          <w:rStyle w:val="af3"/>
          <w:rFonts w:ascii="Times New Roman" w:hAnsi="Times New Roman" w:cs="Times New Roman"/>
          <w:i w:val="0"/>
          <w:iCs w:val="0"/>
          <w:color w:val="auto"/>
          <w:sz w:val="16"/>
          <w:szCs w:val="16"/>
        </w:rPr>
        <w:t xml:space="preserve"> О.В. Связь темпа развития регуляторных функций за год с экранным временем детей 5-6 лет из трех регионов России // Культурно-историческая психология. – 2023. – Том 19. – № 1. – С. 62-70.</w:t>
      </w:r>
    </w:p>
  </w:footnote>
  <w:footnote w:id="57">
    <w:p w14:paraId="796FF6D4" w14:textId="476FE656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Клопотова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Е.Е., Смирнова С.Ю. Цифровые игрушки — вызов современным родителям // Вопросы психического здоровья детей и подростков. – 2024. – № 2. – С. 73–81.</w:t>
      </w:r>
    </w:p>
  </w:footnote>
  <w:footnote w:id="58">
    <w:p w14:paraId="2DE9213A" w14:textId="3C1E529A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Как долго ребенок может сидеть за компьютером?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Очков.нет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/</w:t>
      </w:r>
      <w:proofErr w:type="gramStart"/>
      <w:r w:rsidRPr="00B4612B">
        <w:rPr>
          <w:rFonts w:ascii="Times New Roman" w:hAnsi="Times New Roman" w:cs="Times New Roman"/>
          <w:sz w:val="16"/>
          <w:szCs w:val="16"/>
        </w:rPr>
        <w:t>/[</w:t>
      </w:r>
      <w:proofErr w:type="gramEnd"/>
      <w:r w:rsidRPr="00B4612B">
        <w:rPr>
          <w:rFonts w:ascii="Times New Roman" w:hAnsi="Times New Roman" w:cs="Times New Roman"/>
          <w:sz w:val="16"/>
          <w:szCs w:val="16"/>
        </w:rPr>
        <w:t>Электронный ресурс]. – URL: https://www.ochkov.net/informaciya/stati/skolko-vremeni-detyam-mozhno-provodit-za-kompyuterom.htm?srsltid=AfmBOopmwbEymGqK6YWsoJ20UAw7jE3ww6w-XZoOELhY3-KluhwFHrAc (дата обращения: 02.05.2025).</w:t>
      </w:r>
    </w:p>
  </w:footnote>
  <w:footnote w:id="59">
    <w:p w14:paraId="4AB4BFDE" w14:textId="77777777" w:rsidR="00DF2820" w:rsidRPr="00B4612B" w:rsidRDefault="00DF2820" w:rsidP="009204A9">
      <w:pPr>
        <w:pStyle w:val="a6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 Санитарные правила...") (Зарегистрировано в Минюсте России 18.12.2020 N 61573) // Справочно-правовая система „Консультант Плюс“</w:t>
      </w:r>
    </w:p>
  </w:footnote>
  <w:footnote w:id="60">
    <w:p w14:paraId="13317940" w14:textId="77777777" w:rsidR="00DF2820" w:rsidRPr="00B4612B" w:rsidRDefault="00DF2820" w:rsidP="009204A9">
      <w:pPr>
        <w:pStyle w:val="a6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Постановление Главного государственного санитар</w:t>
      </w:r>
      <w:r>
        <w:rPr>
          <w:rFonts w:ascii="Times New Roman" w:hAnsi="Times New Roman" w:cs="Times New Roman"/>
          <w:sz w:val="16"/>
          <w:szCs w:val="16"/>
        </w:rPr>
        <w:t xml:space="preserve">ного врача РФ от 28.01.2021 N 2 (ред. от 30.12.2022) </w:t>
      </w:r>
      <w:r w:rsidRPr="00B4612B">
        <w:rPr>
          <w:rFonts w:ascii="Times New Roman" w:hAnsi="Times New Roman" w:cs="Times New Roman"/>
          <w:sz w:val="16"/>
          <w:szCs w:val="16"/>
        </w:rPr>
        <w:t>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4612B">
        <w:rPr>
          <w:rFonts w:ascii="Times New Roman" w:hAnsi="Times New Roman" w:cs="Times New Roman"/>
          <w:sz w:val="16"/>
          <w:szCs w:val="16"/>
        </w:rPr>
        <w:t xml:space="preserve">(вместе с "СанПиН 1.2.3685-21. </w:t>
      </w:r>
      <w:r>
        <w:rPr>
          <w:rFonts w:ascii="Times New Roman" w:hAnsi="Times New Roman" w:cs="Times New Roman"/>
          <w:sz w:val="16"/>
          <w:szCs w:val="16"/>
        </w:rPr>
        <w:t xml:space="preserve">Санитарные правила и нормы...") </w:t>
      </w:r>
      <w:r w:rsidRPr="00B4612B">
        <w:rPr>
          <w:rFonts w:ascii="Times New Roman" w:hAnsi="Times New Roman" w:cs="Times New Roman"/>
          <w:sz w:val="16"/>
          <w:szCs w:val="16"/>
        </w:rPr>
        <w:t>(Зарегистрировано в Минюсте России 29.01.2021 N 62296)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4612B">
        <w:rPr>
          <w:rFonts w:ascii="Times New Roman" w:hAnsi="Times New Roman" w:cs="Times New Roman"/>
          <w:sz w:val="16"/>
          <w:szCs w:val="16"/>
        </w:rPr>
        <w:t>// Справочно-правовая система „Консультант Плюс“</w:t>
      </w:r>
    </w:p>
  </w:footnote>
  <w:footnote w:id="61">
    <w:p w14:paraId="6C05384E" w14:textId="77777777" w:rsidR="00DF2820" w:rsidRPr="00B4612B" w:rsidRDefault="00DF2820" w:rsidP="009204A9">
      <w:pPr>
        <w:pStyle w:val="a6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ФБУН «Федеральный научный центр гигиены им. Ф.Ф. Эрисмана»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Роспотребнадзора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); ФГАУ «Национальный медицинский исследовательский центр здоровья детей» Минздрав России; ФБУЗ «Центр гигиены и эпидемиологии в городе Москве»; Российским национальным комитетом по защите от неионизирующих излучений; ГБОУ ВО «Северо-Западный государственный медицинский университет имени И.И. Мечникова» Минздрава России; ФГАОУ ВО «Первый Московский государственный медицинский университет имени И.М. Сеченова» Минздрава России (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Сеченовский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Университет); ФГАОУ ВО «Российский национальный исследовательский университет имени Н.И. Пирогова» Минздрава России.</w:t>
      </w:r>
    </w:p>
  </w:footnote>
  <w:footnote w:id="62">
    <w:p w14:paraId="1F4E010C" w14:textId="77777777" w:rsidR="00DF2820" w:rsidRPr="009204A9" w:rsidRDefault="00DF2820" w:rsidP="009204A9">
      <w:pPr>
        <w:pStyle w:val="a6"/>
        <w:ind w:left="-142"/>
        <w:jc w:val="both"/>
        <w:rPr>
          <w:rFonts w:ascii="Times New Roman" w:hAnsi="Times New Roman" w:cs="Times New Roman"/>
          <w:sz w:val="16"/>
          <w:szCs w:val="16"/>
        </w:rPr>
      </w:pPr>
      <w:r w:rsidRPr="009204A9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9204A9">
        <w:rPr>
          <w:rFonts w:ascii="Times New Roman" w:hAnsi="Times New Roman" w:cs="Times New Roman"/>
          <w:sz w:val="16"/>
          <w:szCs w:val="16"/>
        </w:rPr>
        <w:t xml:space="preserve"> "МР 2.4.0330-23. 2.4. Гигиена детей и подростков. Методические рекомендации по обеспечению </w:t>
      </w:r>
      <w:proofErr w:type="spellStart"/>
      <w:r w:rsidRPr="009204A9">
        <w:rPr>
          <w:rFonts w:ascii="Times New Roman" w:hAnsi="Times New Roman" w:cs="Times New Roman"/>
          <w:sz w:val="16"/>
          <w:szCs w:val="16"/>
        </w:rPr>
        <w:t>санитарно</w:t>
      </w:r>
      <w:proofErr w:type="spellEnd"/>
      <w:r w:rsidRPr="009204A9">
        <w:rPr>
          <w:rFonts w:ascii="Times New Roman" w:hAnsi="Times New Roman" w:cs="Times New Roman"/>
          <w:sz w:val="16"/>
          <w:szCs w:val="16"/>
        </w:rPr>
        <w:t xml:space="preserve"> 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рекомендации" (утв. Главным государственным санитарным врачом РФ 29.08.2023) (вместе с "Рекомендациями для родителей (законных представителей) по сокращению экранного времени у детей")// Справочно-правовая система „Консультант Плюс“</w:t>
      </w:r>
    </w:p>
  </w:footnote>
  <w:footnote w:id="63">
    <w:p w14:paraId="191A7C11" w14:textId="3632B898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Экранное время детям и взрослым. ФБУЗ «Центр гигиенического образования населения»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Роспотребнадзора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[Электронный ресурс]. – URL: https://cgon.rospotrebnadzor.ru/naseleniyu/zdorovyy-obraz-zhizni/ekrannoe-vremya-detyam-i-vzroslym/ (дата обращения: 15.04.2025).</w:t>
      </w:r>
    </w:p>
  </w:footnote>
  <w:footnote w:id="64">
    <w:p w14:paraId="3E43CA19" w14:textId="0F5A90D2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Там же</w:t>
      </w:r>
    </w:p>
  </w:footnote>
  <w:footnote w:id="65">
    <w:p w14:paraId="60D026DC" w14:textId="4BF89E69" w:rsidR="00DF2820" w:rsidRPr="00B4612B" w:rsidRDefault="00DF2820" w:rsidP="00B26696">
      <w:pPr>
        <w:pStyle w:val="1"/>
        <w:shd w:val="clear" w:color="auto" w:fill="FFFFFF"/>
        <w:tabs>
          <w:tab w:val="left" w:pos="993"/>
        </w:tabs>
        <w:spacing w:before="0" w:after="0"/>
        <w:ind w:left="-142" w:right="-142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color w:val="auto"/>
          <w:sz w:val="16"/>
          <w:szCs w:val="16"/>
        </w:rPr>
        <w:footnoteRef/>
      </w:r>
      <w:r w:rsidRPr="00B4612B">
        <w:rPr>
          <w:rFonts w:ascii="Times New Roman" w:hAnsi="Times New Roman" w:cs="Times New Roman"/>
          <w:color w:val="auto"/>
          <w:sz w:val="16"/>
          <w:szCs w:val="16"/>
        </w:rPr>
        <w:t xml:space="preserve"> Федеральный закон «О защите детей от информации, причиняющей вред их здоровью и развитию» от 29.12.2010 N 436-ФЗ // «</w:t>
      </w:r>
      <w:proofErr w:type="spellStart"/>
      <w:r w:rsidRPr="00B4612B">
        <w:rPr>
          <w:rFonts w:ascii="Times New Roman" w:hAnsi="Times New Roman" w:cs="Times New Roman"/>
          <w:color w:val="auto"/>
          <w:sz w:val="16"/>
          <w:szCs w:val="16"/>
        </w:rPr>
        <w:t>КонсультантПлюс</w:t>
      </w:r>
      <w:proofErr w:type="spellEnd"/>
      <w:r w:rsidRPr="00B4612B">
        <w:rPr>
          <w:rFonts w:ascii="Times New Roman" w:hAnsi="Times New Roman" w:cs="Times New Roman"/>
          <w:color w:val="auto"/>
          <w:sz w:val="16"/>
          <w:szCs w:val="16"/>
        </w:rPr>
        <w:t>» [Электронный ресурс]. – URL: https://www.consultant.ru/document/cons_doc_LAW_108808/ (дата обращения: 15.04.2025).</w:t>
      </w:r>
    </w:p>
  </w:footnote>
  <w:footnote w:id="66">
    <w:p w14:paraId="7233598A" w14:textId="60E37FC4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color w:val="000000" w:themeColor="text1"/>
          <w:sz w:val="16"/>
          <w:szCs w:val="16"/>
        </w:rPr>
        <w:footnoteRef/>
      </w:r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hyperlink r:id="rId2" w:history="1">
        <w:r w:rsidRPr="00B4612B">
          <w:rPr>
            <w:rStyle w:val="a9"/>
            <w:rFonts w:ascii="Times New Roman" w:hAnsi="Times New Roman" w:cs="Times New Roman"/>
            <w:color w:val="000000" w:themeColor="text1"/>
            <w:sz w:val="16"/>
            <w:szCs w:val="16"/>
            <w:u w:val="none"/>
          </w:rPr>
          <w:t xml:space="preserve">Karta-informacionnyh-ugroz.pdf [Электронный ресурс]. – URL: https://clck.ru/3M7H3Y (дата обращения: 02.05.2025). </w:t>
        </w:r>
      </w:hyperlink>
      <w:r w:rsidRPr="00B4612B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</w:footnote>
  <w:footnote w:id="67">
    <w:p w14:paraId="44CCD363" w14:textId="2D14C2F0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Солдатова Г.,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Нестик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Т., Рассказова Е., Зотова Е. Цифровая компетентность российских подростков и родителей: результаты всероссийского исследования. — М.: Фонд Развития Интернет, 2013. — С. 144.</w:t>
      </w:r>
    </w:p>
  </w:footnote>
  <w:footnote w:id="68">
    <w:p w14:paraId="0B9E515E" w14:textId="0E0880DA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Гаврина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Е.Е., Симакова Т.А. Индивидуальное правосознание как личностный феномен в контексте образовательной деятельности // Человек: преступление и наказание. – 2016. – №1 (92). – С. 127– 132.  </w:t>
      </w:r>
    </w:p>
  </w:footnote>
  <w:footnote w:id="69">
    <w:p w14:paraId="3C83C5A4" w14:textId="7A89AB8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Жданова С.Ю., Доронина В.Ф.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Совладание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с контентными рисками в социальных сетях у студентов // Вестник ПГГПУ. Серия № 1. Психологические и педагогические науки. – 2019. – №1. – С. 36– 43.</w:t>
      </w:r>
    </w:p>
  </w:footnote>
  <w:footnote w:id="70">
    <w:p w14:paraId="7BE3DAA5" w14:textId="6D831199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Риски в цифровой среде: диагностика, профилактика, коррекция: учебно-методическое пособие / под ред. О.В. Рубцовой, Е.М. Шпагиной, А.А.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Шведовской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Н.В.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Дворянчикова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– М.: АНО «Центр глобальной ИТ-кооперации», 2024. – 152 с. </w:t>
      </w:r>
    </w:p>
  </w:footnote>
  <w:footnote w:id="71">
    <w:p w14:paraId="6DB8531C" w14:textId="4796C6BC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r w:rsidRPr="00B4612B">
        <w:rPr>
          <w:rFonts w:ascii="Times New Roman" w:hAnsi="Times New Roman" w:cs="Times New Roman"/>
          <w:bCs/>
          <w:sz w:val="16"/>
          <w:szCs w:val="16"/>
        </w:rPr>
        <w:t xml:space="preserve">Богданович Н.В., </w:t>
      </w:r>
      <w:proofErr w:type="spellStart"/>
      <w:r w:rsidRPr="00B4612B">
        <w:rPr>
          <w:rFonts w:ascii="Times New Roman" w:hAnsi="Times New Roman" w:cs="Times New Roman"/>
          <w:bCs/>
          <w:sz w:val="16"/>
          <w:szCs w:val="16"/>
        </w:rPr>
        <w:t>Делибалт</w:t>
      </w:r>
      <w:proofErr w:type="spellEnd"/>
      <w:r w:rsidRPr="00B4612B">
        <w:rPr>
          <w:rFonts w:ascii="Times New Roman" w:hAnsi="Times New Roman" w:cs="Times New Roman"/>
          <w:bCs/>
          <w:sz w:val="16"/>
          <w:szCs w:val="16"/>
        </w:rPr>
        <w:t xml:space="preserve"> В.В., </w:t>
      </w:r>
      <w:proofErr w:type="spellStart"/>
      <w:r w:rsidRPr="00B4612B">
        <w:rPr>
          <w:rFonts w:ascii="Times New Roman" w:hAnsi="Times New Roman" w:cs="Times New Roman"/>
          <w:bCs/>
          <w:sz w:val="16"/>
          <w:szCs w:val="16"/>
        </w:rPr>
        <w:t>Азыркин</w:t>
      </w:r>
      <w:proofErr w:type="spellEnd"/>
      <w:r w:rsidRPr="00B4612B">
        <w:rPr>
          <w:rFonts w:ascii="Times New Roman" w:hAnsi="Times New Roman" w:cs="Times New Roman"/>
          <w:bCs/>
          <w:sz w:val="16"/>
          <w:szCs w:val="16"/>
        </w:rPr>
        <w:t xml:space="preserve"> П.Д. Подросток в Интернете. Методические рекомендации по оценке рисков отклоняющегося поведения в Интернете в рамках сети подростковых центров «Подростки России» – М.: Федеральный центр развития программ социализации подростков, Издательство ФГБОУ ВО МГППУ, 2024. – 120 с.</w:t>
      </w:r>
    </w:p>
  </w:footnote>
  <w:footnote w:id="72">
    <w:p w14:paraId="1314A133" w14:textId="2E59C8CC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Бенджамин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Спок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Ребёнок и уход за ним от шести до одиннадцати // [Электронный ресурс]. – URL: https://nsportal.ru/nachalnaya-shkola/materialy-dlya-roditelei/2014/02/04/bendzhamin-spok-rebyonok-i-ukhod-za-nim-ot (дата обращения: 02.05.2025).</w:t>
      </w:r>
    </w:p>
  </w:footnote>
  <w:footnote w:id="73">
    <w:p w14:paraId="376B52CA" w14:textId="18E182FF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Чуковский К.И.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Закаляка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culture.ru // [Электронный ресурс]. – URL: https://www.culture.ru/poems/33107/zakalyaka (дата обращения: 15.04.2025).</w:t>
      </w:r>
    </w:p>
  </w:footnote>
  <w:footnote w:id="74">
    <w:p w14:paraId="39132CA2" w14:textId="0BA0A23D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Риски в цифровой среде: диагностика, профилактика, коррекция: учебно-методическое пособие / под ред. О.В. Рубцовой, Е.М. Шпагиной, А.А.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Шведовской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, Н.В.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Дворянчикова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– М.: АНО «Центр глобальной ИТ-кооперации», 2024. – 152 с.</w:t>
      </w:r>
    </w:p>
  </w:footnote>
  <w:footnote w:id="75">
    <w:p w14:paraId="1524D868" w14:textId="037A7B5F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О введении в действие санитарно-эпидемиологических правил и нормативов СанПиН 2.2.2/2.4.1340-03 (с изменениями на 21 июня 2016 года) и СанПиН2.2.2/2.4.1340-03 Гигиенические требования к персональным электронно-вычислительным машинам и организации работы // Российская газета. 21.06.2003. № 120.</w:t>
      </w:r>
    </w:p>
  </w:footnote>
  <w:footnote w:id="76">
    <w:p w14:paraId="245EE8CF" w14:textId="5E3DC4A7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Гигиенические требования к организации занятий с использованием средств информационно-коммуникационных технологий. Методические рекомендации. – М.: ФБГУ «Научный центр здоровья детей», 2012. – 29 с.</w:t>
      </w:r>
    </w:p>
  </w:footnote>
  <w:footnote w:id="77">
    <w:p w14:paraId="01E13442" w14:textId="0868C3A6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Божович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Л. И. Проблемы формирования личности: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Избр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. психол. тр. / под ред. Д.И.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Фельдштейна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// Рос. акад. образования,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Моск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>. психол.-соц. ин-т., 3-е изд., 2001. – 352 с.</w:t>
      </w:r>
    </w:p>
  </w:footnote>
  <w:footnote w:id="78">
    <w:p w14:paraId="309059A5" w14:textId="537CAA30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Радаев</w:t>
      </w:r>
      <w:proofErr w:type="spellEnd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В. </w:t>
      </w:r>
      <w:proofErr w:type="spellStart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Миллениалы</w:t>
      </w:r>
      <w:proofErr w:type="spellEnd"/>
      <w:r w:rsidRPr="00B4612B">
        <w:rPr>
          <w:rFonts w:ascii="Times New Roman" w:hAnsi="Times New Roman" w:cs="Times New Roman"/>
          <w:sz w:val="16"/>
          <w:szCs w:val="16"/>
          <w:shd w:val="clear" w:color="auto" w:fill="FFFFFF"/>
        </w:rPr>
        <w:t>. Как меняется российское общество. – М.: Издательский Дом ВШЭ, 2020. – 224 с.</w:t>
      </w:r>
    </w:p>
  </w:footnote>
  <w:footnote w:id="79">
    <w:p w14:paraId="0F369D09" w14:textId="380ED1B1" w:rsidR="00DF2820" w:rsidRPr="00B4612B" w:rsidRDefault="00DF2820" w:rsidP="00B26696">
      <w:pPr>
        <w:pStyle w:val="a6"/>
        <w:tabs>
          <w:tab w:val="left" w:pos="993"/>
        </w:tabs>
        <w:ind w:left="-142" w:right="-142"/>
        <w:jc w:val="both"/>
        <w:rPr>
          <w:rFonts w:ascii="Times New Roman" w:hAnsi="Times New Roman" w:cs="Times New Roman"/>
          <w:sz w:val="16"/>
          <w:szCs w:val="16"/>
        </w:rPr>
      </w:pPr>
      <w:r w:rsidRPr="00B4612B">
        <w:rPr>
          <w:rStyle w:val="a8"/>
          <w:rFonts w:ascii="Times New Roman" w:hAnsi="Times New Roman" w:cs="Times New Roman"/>
          <w:sz w:val="16"/>
          <w:szCs w:val="16"/>
        </w:rPr>
        <w:footnoteRef/>
      </w:r>
      <w:r w:rsidRPr="00B4612B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B4612B">
        <w:rPr>
          <w:rFonts w:ascii="Times New Roman" w:hAnsi="Times New Roman" w:cs="Times New Roman"/>
          <w:sz w:val="16"/>
          <w:szCs w:val="16"/>
        </w:rPr>
        <w:t>Селигман</w:t>
      </w:r>
      <w:proofErr w:type="spellEnd"/>
      <w:r w:rsidRPr="00B4612B">
        <w:rPr>
          <w:rFonts w:ascii="Times New Roman" w:hAnsi="Times New Roman" w:cs="Times New Roman"/>
          <w:sz w:val="16"/>
          <w:szCs w:val="16"/>
        </w:rPr>
        <w:t xml:space="preserve"> М. В поисках счастья. Как получать удовольствие от жизни каждый день. – М.: Манн, Иванов и Фербер, 2011. – 320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777"/>
    <w:multiLevelType w:val="hybridMultilevel"/>
    <w:tmpl w:val="C9A0A396"/>
    <w:lvl w:ilvl="0" w:tplc="8ACADBFA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 w15:restartNumberingAfterBreak="0">
    <w:nsid w:val="05DE3CAB"/>
    <w:multiLevelType w:val="hybridMultilevel"/>
    <w:tmpl w:val="57B63E8E"/>
    <w:lvl w:ilvl="0" w:tplc="4950FD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AA227D"/>
    <w:multiLevelType w:val="hybridMultilevel"/>
    <w:tmpl w:val="3D0A0C14"/>
    <w:lvl w:ilvl="0" w:tplc="CA9C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FF315A"/>
    <w:multiLevelType w:val="hybridMultilevel"/>
    <w:tmpl w:val="80B062D0"/>
    <w:lvl w:ilvl="0" w:tplc="0A0A7C0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851974"/>
    <w:multiLevelType w:val="hybridMultilevel"/>
    <w:tmpl w:val="B0D0AD86"/>
    <w:lvl w:ilvl="0" w:tplc="778836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831CF7"/>
    <w:multiLevelType w:val="hybridMultilevel"/>
    <w:tmpl w:val="EE583AC4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5F11C4"/>
    <w:multiLevelType w:val="hybridMultilevel"/>
    <w:tmpl w:val="496E93E0"/>
    <w:lvl w:ilvl="0" w:tplc="7FBE2DE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8E524C"/>
    <w:multiLevelType w:val="hybridMultilevel"/>
    <w:tmpl w:val="88A6C5CC"/>
    <w:lvl w:ilvl="0" w:tplc="0184966E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15092F75"/>
    <w:multiLevelType w:val="hybridMultilevel"/>
    <w:tmpl w:val="A6964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9713D84"/>
    <w:multiLevelType w:val="hybridMultilevel"/>
    <w:tmpl w:val="6172B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211F1"/>
    <w:multiLevelType w:val="hybridMultilevel"/>
    <w:tmpl w:val="D0E2FE62"/>
    <w:lvl w:ilvl="0" w:tplc="CE647F30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1" w15:restartNumberingAfterBreak="0">
    <w:nsid w:val="25461784"/>
    <w:multiLevelType w:val="hybridMultilevel"/>
    <w:tmpl w:val="22DEE89A"/>
    <w:lvl w:ilvl="0" w:tplc="4950FDF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2B5231E0"/>
    <w:multiLevelType w:val="hybridMultilevel"/>
    <w:tmpl w:val="30E2CFF6"/>
    <w:lvl w:ilvl="0" w:tplc="8ACADBFA">
      <w:start w:val="1"/>
      <w:numFmt w:val="decimal"/>
      <w:lvlText w:val="%1."/>
      <w:lvlJc w:val="left"/>
      <w:pPr>
        <w:ind w:left="18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13" w15:restartNumberingAfterBreak="0">
    <w:nsid w:val="321E54F5"/>
    <w:multiLevelType w:val="hybridMultilevel"/>
    <w:tmpl w:val="07C08C0C"/>
    <w:lvl w:ilvl="0" w:tplc="4950FD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451AE8"/>
    <w:multiLevelType w:val="hybridMultilevel"/>
    <w:tmpl w:val="2A36DF58"/>
    <w:lvl w:ilvl="0" w:tplc="E496D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443C36"/>
    <w:multiLevelType w:val="hybridMultilevel"/>
    <w:tmpl w:val="0DA25084"/>
    <w:lvl w:ilvl="0" w:tplc="44C6C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22E72"/>
    <w:multiLevelType w:val="hybridMultilevel"/>
    <w:tmpl w:val="95960E16"/>
    <w:lvl w:ilvl="0" w:tplc="4DCC0E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EAE6844"/>
    <w:multiLevelType w:val="multilevel"/>
    <w:tmpl w:val="3020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857B4A"/>
    <w:multiLevelType w:val="hybridMultilevel"/>
    <w:tmpl w:val="C9A0A396"/>
    <w:lvl w:ilvl="0" w:tplc="8ACADBFA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9" w15:restartNumberingAfterBreak="0">
    <w:nsid w:val="44A8335E"/>
    <w:multiLevelType w:val="multilevel"/>
    <w:tmpl w:val="9486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184190"/>
    <w:multiLevelType w:val="hybridMultilevel"/>
    <w:tmpl w:val="09B4B9D6"/>
    <w:lvl w:ilvl="0" w:tplc="CEA4231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1780"/>
    <w:multiLevelType w:val="hybridMultilevel"/>
    <w:tmpl w:val="75CEC79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18F2462"/>
    <w:multiLevelType w:val="hybridMultilevel"/>
    <w:tmpl w:val="88A0D3D8"/>
    <w:lvl w:ilvl="0" w:tplc="0C8EE27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34E1EE2"/>
    <w:multiLevelType w:val="hybridMultilevel"/>
    <w:tmpl w:val="E5A46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B77E1"/>
    <w:multiLevelType w:val="hybridMultilevel"/>
    <w:tmpl w:val="79341E6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5" w15:restartNumberingAfterBreak="0">
    <w:nsid w:val="5CBB44B7"/>
    <w:multiLevelType w:val="hybridMultilevel"/>
    <w:tmpl w:val="87E84B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5DEB3BD5"/>
    <w:multiLevelType w:val="hybridMultilevel"/>
    <w:tmpl w:val="EB129D1A"/>
    <w:lvl w:ilvl="0" w:tplc="4950FD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EDD11AA"/>
    <w:multiLevelType w:val="hybridMultilevel"/>
    <w:tmpl w:val="2790218A"/>
    <w:lvl w:ilvl="0" w:tplc="FE2A14B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962ABB"/>
    <w:multiLevelType w:val="hybridMultilevel"/>
    <w:tmpl w:val="1596A088"/>
    <w:lvl w:ilvl="0" w:tplc="93EE82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09511C"/>
    <w:multiLevelType w:val="hybridMultilevel"/>
    <w:tmpl w:val="1F78C2C0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0F">
      <w:start w:val="1"/>
      <w:numFmt w:val="decimal"/>
      <w:lvlText w:val="%2."/>
      <w:lvlJc w:val="left"/>
      <w:pPr>
        <w:ind w:left="2206" w:hanging="360"/>
      </w:pPr>
    </w:lvl>
    <w:lvl w:ilvl="2" w:tplc="0419000F">
      <w:start w:val="1"/>
      <w:numFmt w:val="decimal"/>
      <w:lvlText w:val="%3."/>
      <w:lvlJc w:val="lef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0" w15:restartNumberingAfterBreak="0">
    <w:nsid w:val="64DB7BE0"/>
    <w:multiLevelType w:val="hybridMultilevel"/>
    <w:tmpl w:val="4E9647EA"/>
    <w:lvl w:ilvl="0" w:tplc="642A1632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9CA322A"/>
    <w:multiLevelType w:val="hybridMultilevel"/>
    <w:tmpl w:val="66FC602E"/>
    <w:lvl w:ilvl="0" w:tplc="4950FD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6BDB7EDE"/>
    <w:multiLevelType w:val="hybridMultilevel"/>
    <w:tmpl w:val="EDDCA1C4"/>
    <w:lvl w:ilvl="0" w:tplc="0419000F">
      <w:start w:val="1"/>
      <w:numFmt w:val="decimal"/>
      <w:lvlText w:val="%1."/>
      <w:lvlJc w:val="left"/>
      <w:pPr>
        <w:ind w:left="1486" w:hanging="360"/>
      </w:p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33" w15:restartNumberingAfterBreak="0">
    <w:nsid w:val="6DA76E72"/>
    <w:multiLevelType w:val="hybridMultilevel"/>
    <w:tmpl w:val="8160B2AA"/>
    <w:lvl w:ilvl="0" w:tplc="45C620CC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9F055A"/>
    <w:multiLevelType w:val="hybridMultilevel"/>
    <w:tmpl w:val="60DC5310"/>
    <w:lvl w:ilvl="0" w:tplc="4950FD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5242D68"/>
    <w:multiLevelType w:val="hybridMultilevel"/>
    <w:tmpl w:val="61F09FA2"/>
    <w:lvl w:ilvl="0" w:tplc="4950FD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6322AA7"/>
    <w:multiLevelType w:val="hybridMultilevel"/>
    <w:tmpl w:val="F236BD8C"/>
    <w:lvl w:ilvl="0" w:tplc="4950FD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A445B1F"/>
    <w:multiLevelType w:val="hybridMultilevel"/>
    <w:tmpl w:val="4438A4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B095DB3"/>
    <w:multiLevelType w:val="hybridMultilevel"/>
    <w:tmpl w:val="C9A0A396"/>
    <w:lvl w:ilvl="0" w:tplc="8ACADBFA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39" w15:restartNumberingAfterBreak="0">
    <w:nsid w:val="7B925FC1"/>
    <w:multiLevelType w:val="hybridMultilevel"/>
    <w:tmpl w:val="62F012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10"/>
  </w:num>
  <w:num w:numId="5">
    <w:abstractNumId w:val="39"/>
  </w:num>
  <w:num w:numId="6">
    <w:abstractNumId w:val="1"/>
  </w:num>
  <w:num w:numId="7">
    <w:abstractNumId w:val="32"/>
  </w:num>
  <w:num w:numId="8">
    <w:abstractNumId w:val="18"/>
  </w:num>
  <w:num w:numId="9">
    <w:abstractNumId w:val="0"/>
  </w:num>
  <w:num w:numId="10">
    <w:abstractNumId w:val="38"/>
  </w:num>
  <w:num w:numId="11">
    <w:abstractNumId w:val="24"/>
  </w:num>
  <w:num w:numId="12">
    <w:abstractNumId w:val="12"/>
  </w:num>
  <w:num w:numId="13">
    <w:abstractNumId w:val="23"/>
  </w:num>
  <w:num w:numId="14">
    <w:abstractNumId w:val="29"/>
  </w:num>
  <w:num w:numId="15">
    <w:abstractNumId w:val="21"/>
  </w:num>
  <w:num w:numId="16">
    <w:abstractNumId w:val="7"/>
  </w:num>
  <w:num w:numId="17">
    <w:abstractNumId w:val="35"/>
  </w:num>
  <w:num w:numId="18">
    <w:abstractNumId w:val="20"/>
  </w:num>
  <w:num w:numId="19">
    <w:abstractNumId w:val="15"/>
  </w:num>
  <w:num w:numId="20">
    <w:abstractNumId w:val="22"/>
  </w:num>
  <w:num w:numId="21">
    <w:abstractNumId w:val="5"/>
  </w:num>
  <w:num w:numId="22">
    <w:abstractNumId w:val="31"/>
  </w:num>
  <w:num w:numId="23">
    <w:abstractNumId w:val="11"/>
  </w:num>
  <w:num w:numId="24">
    <w:abstractNumId w:val="8"/>
  </w:num>
  <w:num w:numId="25">
    <w:abstractNumId w:val="37"/>
  </w:num>
  <w:num w:numId="26">
    <w:abstractNumId w:val="25"/>
  </w:num>
  <w:num w:numId="27">
    <w:abstractNumId w:val="30"/>
  </w:num>
  <w:num w:numId="28">
    <w:abstractNumId w:val="13"/>
  </w:num>
  <w:num w:numId="29">
    <w:abstractNumId w:val="36"/>
  </w:num>
  <w:num w:numId="30">
    <w:abstractNumId w:val="3"/>
  </w:num>
  <w:num w:numId="31">
    <w:abstractNumId w:val="26"/>
  </w:num>
  <w:num w:numId="32">
    <w:abstractNumId w:val="6"/>
  </w:num>
  <w:num w:numId="33">
    <w:abstractNumId w:val="27"/>
  </w:num>
  <w:num w:numId="34">
    <w:abstractNumId w:val="33"/>
  </w:num>
  <w:num w:numId="35">
    <w:abstractNumId w:val="28"/>
  </w:num>
  <w:num w:numId="36">
    <w:abstractNumId w:val="16"/>
  </w:num>
  <w:num w:numId="37">
    <w:abstractNumId w:val="4"/>
  </w:num>
  <w:num w:numId="38">
    <w:abstractNumId w:val="14"/>
  </w:num>
  <w:num w:numId="39">
    <w:abstractNumId w:val="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44"/>
    <w:rsid w:val="00000897"/>
    <w:rsid w:val="00004A85"/>
    <w:rsid w:val="00004C0C"/>
    <w:rsid w:val="00012479"/>
    <w:rsid w:val="00013081"/>
    <w:rsid w:val="000147D2"/>
    <w:rsid w:val="00034E96"/>
    <w:rsid w:val="000357AC"/>
    <w:rsid w:val="0003611C"/>
    <w:rsid w:val="00045A69"/>
    <w:rsid w:val="0004608B"/>
    <w:rsid w:val="000546D7"/>
    <w:rsid w:val="000559AC"/>
    <w:rsid w:val="00057B96"/>
    <w:rsid w:val="0007082D"/>
    <w:rsid w:val="00071347"/>
    <w:rsid w:val="000730EA"/>
    <w:rsid w:val="0007568C"/>
    <w:rsid w:val="0008322C"/>
    <w:rsid w:val="00084727"/>
    <w:rsid w:val="0009145D"/>
    <w:rsid w:val="00097662"/>
    <w:rsid w:val="000A2724"/>
    <w:rsid w:val="000A70C2"/>
    <w:rsid w:val="000B00F1"/>
    <w:rsid w:val="000B57AD"/>
    <w:rsid w:val="000C7A0E"/>
    <w:rsid w:val="000D57D8"/>
    <w:rsid w:val="000E332A"/>
    <w:rsid w:val="000E6241"/>
    <w:rsid w:val="000E7742"/>
    <w:rsid w:val="000F36ED"/>
    <w:rsid w:val="00100872"/>
    <w:rsid w:val="00101451"/>
    <w:rsid w:val="001017A0"/>
    <w:rsid w:val="00103A9A"/>
    <w:rsid w:val="00103C1E"/>
    <w:rsid w:val="0010432C"/>
    <w:rsid w:val="00104336"/>
    <w:rsid w:val="00111D87"/>
    <w:rsid w:val="001204A7"/>
    <w:rsid w:val="00123AE5"/>
    <w:rsid w:val="00125B15"/>
    <w:rsid w:val="00127330"/>
    <w:rsid w:val="0012786B"/>
    <w:rsid w:val="001319E4"/>
    <w:rsid w:val="00132234"/>
    <w:rsid w:val="001422B1"/>
    <w:rsid w:val="0014492E"/>
    <w:rsid w:val="00144E6D"/>
    <w:rsid w:val="00147888"/>
    <w:rsid w:val="0015579A"/>
    <w:rsid w:val="00157FC0"/>
    <w:rsid w:val="00171168"/>
    <w:rsid w:val="001814CF"/>
    <w:rsid w:val="00181AFB"/>
    <w:rsid w:val="001835E8"/>
    <w:rsid w:val="00193875"/>
    <w:rsid w:val="00195817"/>
    <w:rsid w:val="001972C9"/>
    <w:rsid w:val="001A213B"/>
    <w:rsid w:val="001A2EC2"/>
    <w:rsid w:val="001A48C8"/>
    <w:rsid w:val="001A4A6A"/>
    <w:rsid w:val="001A5B8C"/>
    <w:rsid w:val="001A7E55"/>
    <w:rsid w:val="001B017A"/>
    <w:rsid w:val="001B2411"/>
    <w:rsid w:val="001B5AE8"/>
    <w:rsid w:val="001B71BA"/>
    <w:rsid w:val="001D1F07"/>
    <w:rsid w:val="001D1FAD"/>
    <w:rsid w:val="001E424A"/>
    <w:rsid w:val="001E7421"/>
    <w:rsid w:val="001F117F"/>
    <w:rsid w:val="001F3919"/>
    <w:rsid w:val="001F4041"/>
    <w:rsid w:val="00200DB3"/>
    <w:rsid w:val="00202473"/>
    <w:rsid w:val="00202769"/>
    <w:rsid w:val="00204E1F"/>
    <w:rsid w:val="0021031C"/>
    <w:rsid w:val="002130DB"/>
    <w:rsid w:val="002178CB"/>
    <w:rsid w:val="00217A6A"/>
    <w:rsid w:val="00217DDA"/>
    <w:rsid w:val="00223BFF"/>
    <w:rsid w:val="002246C4"/>
    <w:rsid w:val="00227401"/>
    <w:rsid w:val="0023259A"/>
    <w:rsid w:val="00233991"/>
    <w:rsid w:val="00234087"/>
    <w:rsid w:val="00234AC8"/>
    <w:rsid w:val="00244AD0"/>
    <w:rsid w:val="00256F68"/>
    <w:rsid w:val="00264F8C"/>
    <w:rsid w:val="002673A0"/>
    <w:rsid w:val="00271767"/>
    <w:rsid w:val="002722A9"/>
    <w:rsid w:val="00274F16"/>
    <w:rsid w:val="00276265"/>
    <w:rsid w:val="00277A8F"/>
    <w:rsid w:val="002801C9"/>
    <w:rsid w:val="002810D2"/>
    <w:rsid w:val="002835C7"/>
    <w:rsid w:val="00283A94"/>
    <w:rsid w:val="00284445"/>
    <w:rsid w:val="0028543A"/>
    <w:rsid w:val="00293709"/>
    <w:rsid w:val="0029580C"/>
    <w:rsid w:val="002B4303"/>
    <w:rsid w:val="002B47A4"/>
    <w:rsid w:val="002B5865"/>
    <w:rsid w:val="002B7D4C"/>
    <w:rsid w:val="002C3D80"/>
    <w:rsid w:val="002C5EDF"/>
    <w:rsid w:val="002D1027"/>
    <w:rsid w:val="002D1FD6"/>
    <w:rsid w:val="002D443C"/>
    <w:rsid w:val="002D6169"/>
    <w:rsid w:val="002E07DC"/>
    <w:rsid w:val="002E1080"/>
    <w:rsid w:val="002E2248"/>
    <w:rsid w:val="002F2316"/>
    <w:rsid w:val="00303D35"/>
    <w:rsid w:val="00305F1E"/>
    <w:rsid w:val="003063A5"/>
    <w:rsid w:val="00331BBA"/>
    <w:rsid w:val="00335422"/>
    <w:rsid w:val="003443C1"/>
    <w:rsid w:val="00354DBE"/>
    <w:rsid w:val="0036044F"/>
    <w:rsid w:val="00360C96"/>
    <w:rsid w:val="00367116"/>
    <w:rsid w:val="00372D8B"/>
    <w:rsid w:val="003848FF"/>
    <w:rsid w:val="003850F5"/>
    <w:rsid w:val="0039067B"/>
    <w:rsid w:val="00390AB5"/>
    <w:rsid w:val="00390D70"/>
    <w:rsid w:val="0039674F"/>
    <w:rsid w:val="003A0B55"/>
    <w:rsid w:val="003A57EC"/>
    <w:rsid w:val="003A74BD"/>
    <w:rsid w:val="003C152C"/>
    <w:rsid w:val="003C1EC5"/>
    <w:rsid w:val="003D20CF"/>
    <w:rsid w:val="003D4502"/>
    <w:rsid w:val="003E214B"/>
    <w:rsid w:val="003E65AA"/>
    <w:rsid w:val="00407FDB"/>
    <w:rsid w:val="00410831"/>
    <w:rsid w:val="004161D5"/>
    <w:rsid w:val="004164F9"/>
    <w:rsid w:val="00416AA5"/>
    <w:rsid w:val="00417FB5"/>
    <w:rsid w:val="004212AD"/>
    <w:rsid w:val="004328F4"/>
    <w:rsid w:val="00437C87"/>
    <w:rsid w:val="00441D1A"/>
    <w:rsid w:val="004511E4"/>
    <w:rsid w:val="00453691"/>
    <w:rsid w:val="004563E2"/>
    <w:rsid w:val="00457B04"/>
    <w:rsid w:val="004667EF"/>
    <w:rsid w:val="00471B6C"/>
    <w:rsid w:val="00472AD9"/>
    <w:rsid w:val="0047659D"/>
    <w:rsid w:val="004806CF"/>
    <w:rsid w:val="004810A8"/>
    <w:rsid w:val="004862DC"/>
    <w:rsid w:val="00487C52"/>
    <w:rsid w:val="00494862"/>
    <w:rsid w:val="004A03E1"/>
    <w:rsid w:val="004A322A"/>
    <w:rsid w:val="004A76CE"/>
    <w:rsid w:val="004B5478"/>
    <w:rsid w:val="004C15BE"/>
    <w:rsid w:val="004D266C"/>
    <w:rsid w:val="004E3F18"/>
    <w:rsid w:val="004E59F0"/>
    <w:rsid w:val="004F0000"/>
    <w:rsid w:val="004F3597"/>
    <w:rsid w:val="004F461C"/>
    <w:rsid w:val="00500A19"/>
    <w:rsid w:val="005021CD"/>
    <w:rsid w:val="0050255B"/>
    <w:rsid w:val="005040EB"/>
    <w:rsid w:val="0050470A"/>
    <w:rsid w:val="00505903"/>
    <w:rsid w:val="00516865"/>
    <w:rsid w:val="00516AEE"/>
    <w:rsid w:val="00520D7F"/>
    <w:rsid w:val="00525FD1"/>
    <w:rsid w:val="00526387"/>
    <w:rsid w:val="00527C44"/>
    <w:rsid w:val="00530037"/>
    <w:rsid w:val="00531D32"/>
    <w:rsid w:val="00532CA9"/>
    <w:rsid w:val="00547982"/>
    <w:rsid w:val="005513AB"/>
    <w:rsid w:val="00551B23"/>
    <w:rsid w:val="00552C90"/>
    <w:rsid w:val="00553F63"/>
    <w:rsid w:val="00557D34"/>
    <w:rsid w:val="00557DC0"/>
    <w:rsid w:val="005603CE"/>
    <w:rsid w:val="0056054D"/>
    <w:rsid w:val="005633E2"/>
    <w:rsid w:val="00567C6B"/>
    <w:rsid w:val="00570C42"/>
    <w:rsid w:val="00571813"/>
    <w:rsid w:val="0057671D"/>
    <w:rsid w:val="005807B1"/>
    <w:rsid w:val="00583AD6"/>
    <w:rsid w:val="00584B5E"/>
    <w:rsid w:val="00592E6C"/>
    <w:rsid w:val="00597576"/>
    <w:rsid w:val="005A0446"/>
    <w:rsid w:val="005A07D6"/>
    <w:rsid w:val="005A0A0C"/>
    <w:rsid w:val="005A1D06"/>
    <w:rsid w:val="005A24B9"/>
    <w:rsid w:val="005A349D"/>
    <w:rsid w:val="005A36CB"/>
    <w:rsid w:val="005B04B8"/>
    <w:rsid w:val="005B5D0B"/>
    <w:rsid w:val="005B7521"/>
    <w:rsid w:val="005C03E1"/>
    <w:rsid w:val="005C290A"/>
    <w:rsid w:val="005C67C0"/>
    <w:rsid w:val="005C7394"/>
    <w:rsid w:val="005D4667"/>
    <w:rsid w:val="005D533B"/>
    <w:rsid w:val="005D6B4B"/>
    <w:rsid w:val="005E30A4"/>
    <w:rsid w:val="005E58CC"/>
    <w:rsid w:val="005E6EF8"/>
    <w:rsid w:val="005E7037"/>
    <w:rsid w:val="005F42EA"/>
    <w:rsid w:val="005F66A8"/>
    <w:rsid w:val="006011EC"/>
    <w:rsid w:val="00611F89"/>
    <w:rsid w:val="0061337D"/>
    <w:rsid w:val="00616CA8"/>
    <w:rsid w:val="006342C9"/>
    <w:rsid w:val="00642E6A"/>
    <w:rsid w:val="00643493"/>
    <w:rsid w:val="00643E09"/>
    <w:rsid w:val="00646626"/>
    <w:rsid w:val="00652343"/>
    <w:rsid w:val="00653B80"/>
    <w:rsid w:val="00653D3D"/>
    <w:rsid w:val="00661992"/>
    <w:rsid w:val="006636F1"/>
    <w:rsid w:val="006670EC"/>
    <w:rsid w:val="0067430E"/>
    <w:rsid w:val="00682829"/>
    <w:rsid w:val="006904F1"/>
    <w:rsid w:val="006965A7"/>
    <w:rsid w:val="00697FB1"/>
    <w:rsid w:val="006A0353"/>
    <w:rsid w:val="006A4793"/>
    <w:rsid w:val="006A73EB"/>
    <w:rsid w:val="006B2857"/>
    <w:rsid w:val="006B5CCC"/>
    <w:rsid w:val="006B6929"/>
    <w:rsid w:val="006C09B1"/>
    <w:rsid w:val="006C26C5"/>
    <w:rsid w:val="006C4B41"/>
    <w:rsid w:val="006D0ACE"/>
    <w:rsid w:val="006D2EA2"/>
    <w:rsid w:val="006D6422"/>
    <w:rsid w:val="006E1CEF"/>
    <w:rsid w:val="006E3459"/>
    <w:rsid w:val="006E498B"/>
    <w:rsid w:val="006E694E"/>
    <w:rsid w:val="006F0B4B"/>
    <w:rsid w:val="006F0D1C"/>
    <w:rsid w:val="006F2B65"/>
    <w:rsid w:val="006F5440"/>
    <w:rsid w:val="00702ABA"/>
    <w:rsid w:val="007159E0"/>
    <w:rsid w:val="0072238F"/>
    <w:rsid w:val="007227A3"/>
    <w:rsid w:val="007300F6"/>
    <w:rsid w:val="00734EE6"/>
    <w:rsid w:val="00735B5B"/>
    <w:rsid w:val="0074043C"/>
    <w:rsid w:val="00741C8F"/>
    <w:rsid w:val="007440A9"/>
    <w:rsid w:val="00744864"/>
    <w:rsid w:val="00750B5D"/>
    <w:rsid w:val="007511C2"/>
    <w:rsid w:val="00751F72"/>
    <w:rsid w:val="00756C01"/>
    <w:rsid w:val="0075757E"/>
    <w:rsid w:val="00766898"/>
    <w:rsid w:val="00767350"/>
    <w:rsid w:val="0077223E"/>
    <w:rsid w:val="007735C6"/>
    <w:rsid w:val="007751AF"/>
    <w:rsid w:val="007756EC"/>
    <w:rsid w:val="007759A0"/>
    <w:rsid w:val="007779FF"/>
    <w:rsid w:val="00780F7F"/>
    <w:rsid w:val="0078352F"/>
    <w:rsid w:val="007865B8"/>
    <w:rsid w:val="00790153"/>
    <w:rsid w:val="00792FB1"/>
    <w:rsid w:val="007947FD"/>
    <w:rsid w:val="00797E1D"/>
    <w:rsid w:val="007A3204"/>
    <w:rsid w:val="007A58E3"/>
    <w:rsid w:val="007A5BC4"/>
    <w:rsid w:val="007A6330"/>
    <w:rsid w:val="007C0E50"/>
    <w:rsid w:val="007C22CA"/>
    <w:rsid w:val="007C2A60"/>
    <w:rsid w:val="007C31EA"/>
    <w:rsid w:val="007C631C"/>
    <w:rsid w:val="007C71FD"/>
    <w:rsid w:val="007D1F23"/>
    <w:rsid w:val="007D219F"/>
    <w:rsid w:val="007D388F"/>
    <w:rsid w:val="007D457F"/>
    <w:rsid w:val="007D6311"/>
    <w:rsid w:val="007D678B"/>
    <w:rsid w:val="007E1C06"/>
    <w:rsid w:val="007E235B"/>
    <w:rsid w:val="007E3701"/>
    <w:rsid w:val="007E38D3"/>
    <w:rsid w:val="007F0AC5"/>
    <w:rsid w:val="007F1147"/>
    <w:rsid w:val="007F181F"/>
    <w:rsid w:val="007F4536"/>
    <w:rsid w:val="007F52F1"/>
    <w:rsid w:val="00804771"/>
    <w:rsid w:val="00806DE7"/>
    <w:rsid w:val="0081396B"/>
    <w:rsid w:val="00817220"/>
    <w:rsid w:val="00820637"/>
    <w:rsid w:val="008220FC"/>
    <w:rsid w:val="00822C32"/>
    <w:rsid w:val="00825937"/>
    <w:rsid w:val="00831CAA"/>
    <w:rsid w:val="00833F29"/>
    <w:rsid w:val="00835431"/>
    <w:rsid w:val="00835575"/>
    <w:rsid w:val="00840180"/>
    <w:rsid w:val="00841FB2"/>
    <w:rsid w:val="00853FC8"/>
    <w:rsid w:val="008541AC"/>
    <w:rsid w:val="00854F19"/>
    <w:rsid w:val="00855CB1"/>
    <w:rsid w:val="00855CCB"/>
    <w:rsid w:val="00857423"/>
    <w:rsid w:val="0086496F"/>
    <w:rsid w:val="008654DA"/>
    <w:rsid w:val="00866CB6"/>
    <w:rsid w:val="0087357D"/>
    <w:rsid w:val="00875523"/>
    <w:rsid w:val="00883150"/>
    <w:rsid w:val="0088424E"/>
    <w:rsid w:val="008927F7"/>
    <w:rsid w:val="0089497C"/>
    <w:rsid w:val="00894B79"/>
    <w:rsid w:val="008960AD"/>
    <w:rsid w:val="008964B7"/>
    <w:rsid w:val="0089655A"/>
    <w:rsid w:val="008A6934"/>
    <w:rsid w:val="008B53C7"/>
    <w:rsid w:val="008C6018"/>
    <w:rsid w:val="008D43D8"/>
    <w:rsid w:val="008D5240"/>
    <w:rsid w:val="008D5606"/>
    <w:rsid w:val="008D5AF0"/>
    <w:rsid w:val="008D5BE8"/>
    <w:rsid w:val="008E59B8"/>
    <w:rsid w:val="008E63CC"/>
    <w:rsid w:val="008E6A72"/>
    <w:rsid w:val="008E6B78"/>
    <w:rsid w:val="008E7D21"/>
    <w:rsid w:val="008F0D71"/>
    <w:rsid w:val="00901D0A"/>
    <w:rsid w:val="00902310"/>
    <w:rsid w:val="00904304"/>
    <w:rsid w:val="0090558A"/>
    <w:rsid w:val="00913294"/>
    <w:rsid w:val="009204A9"/>
    <w:rsid w:val="00920816"/>
    <w:rsid w:val="009247FD"/>
    <w:rsid w:val="009269AA"/>
    <w:rsid w:val="00937706"/>
    <w:rsid w:val="00943DEF"/>
    <w:rsid w:val="0094422F"/>
    <w:rsid w:val="00944E70"/>
    <w:rsid w:val="009468C5"/>
    <w:rsid w:val="00946B97"/>
    <w:rsid w:val="00947A2B"/>
    <w:rsid w:val="009518CB"/>
    <w:rsid w:val="00957B6E"/>
    <w:rsid w:val="009615A6"/>
    <w:rsid w:val="0097218B"/>
    <w:rsid w:val="009724CD"/>
    <w:rsid w:val="00972F83"/>
    <w:rsid w:val="009731C1"/>
    <w:rsid w:val="00977A5E"/>
    <w:rsid w:val="00980D99"/>
    <w:rsid w:val="0098424C"/>
    <w:rsid w:val="00990EE4"/>
    <w:rsid w:val="00996653"/>
    <w:rsid w:val="0099791A"/>
    <w:rsid w:val="009A2D1B"/>
    <w:rsid w:val="009B02C3"/>
    <w:rsid w:val="009B04AC"/>
    <w:rsid w:val="009B4E4E"/>
    <w:rsid w:val="009B7647"/>
    <w:rsid w:val="009B7A97"/>
    <w:rsid w:val="009C2389"/>
    <w:rsid w:val="009D19AF"/>
    <w:rsid w:val="009D2723"/>
    <w:rsid w:val="009D433C"/>
    <w:rsid w:val="009D5934"/>
    <w:rsid w:val="009E4972"/>
    <w:rsid w:val="009E5136"/>
    <w:rsid w:val="009E6AFF"/>
    <w:rsid w:val="009F4D7B"/>
    <w:rsid w:val="009F4FAA"/>
    <w:rsid w:val="00A0537F"/>
    <w:rsid w:val="00A07E0B"/>
    <w:rsid w:val="00A10F34"/>
    <w:rsid w:val="00A123EA"/>
    <w:rsid w:val="00A13389"/>
    <w:rsid w:val="00A15B96"/>
    <w:rsid w:val="00A17548"/>
    <w:rsid w:val="00A220C3"/>
    <w:rsid w:val="00A22753"/>
    <w:rsid w:val="00A22AD0"/>
    <w:rsid w:val="00A23E79"/>
    <w:rsid w:val="00A34784"/>
    <w:rsid w:val="00A47486"/>
    <w:rsid w:val="00A51965"/>
    <w:rsid w:val="00A571BB"/>
    <w:rsid w:val="00A636EA"/>
    <w:rsid w:val="00A64A72"/>
    <w:rsid w:val="00A67EE9"/>
    <w:rsid w:val="00A70E73"/>
    <w:rsid w:val="00A72E44"/>
    <w:rsid w:val="00A927B5"/>
    <w:rsid w:val="00AA2F4B"/>
    <w:rsid w:val="00AB09E8"/>
    <w:rsid w:val="00AB0A79"/>
    <w:rsid w:val="00AB2CDA"/>
    <w:rsid w:val="00AB4C0C"/>
    <w:rsid w:val="00AB60BA"/>
    <w:rsid w:val="00AB6C42"/>
    <w:rsid w:val="00AB7EDB"/>
    <w:rsid w:val="00AC05E3"/>
    <w:rsid w:val="00AC59C0"/>
    <w:rsid w:val="00AC5FDC"/>
    <w:rsid w:val="00AD4D33"/>
    <w:rsid w:val="00AE14FC"/>
    <w:rsid w:val="00AE1627"/>
    <w:rsid w:val="00AE3FCF"/>
    <w:rsid w:val="00AE5B6D"/>
    <w:rsid w:val="00AE5FFD"/>
    <w:rsid w:val="00AE7820"/>
    <w:rsid w:val="00AF3488"/>
    <w:rsid w:val="00AF6477"/>
    <w:rsid w:val="00B02AC7"/>
    <w:rsid w:val="00B063D2"/>
    <w:rsid w:val="00B16532"/>
    <w:rsid w:val="00B217E3"/>
    <w:rsid w:val="00B240CF"/>
    <w:rsid w:val="00B26696"/>
    <w:rsid w:val="00B27550"/>
    <w:rsid w:val="00B36A49"/>
    <w:rsid w:val="00B36A8F"/>
    <w:rsid w:val="00B441A8"/>
    <w:rsid w:val="00B44722"/>
    <w:rsid w:val="00B452FE"/>
    <w:rsid w:val="00B45300"/>
    <w:rsid w:val="00B4612B"/>
    <w:rsid w:val="00B46E7E"/>
    <w:rsid w:val="00B52409"/>
    <w:rsid w:val="00B52917"/>
    <w:rsid w:val="00B663FA"/>
    <w:rsid w:val="00B66CD8"/>
    <w:rsid w:val="00B70F3F"/>
    <w:rsid w:val="00B73051"/>
    <w:rsid w:val="00B76A98"/>
    <w:rsid w:val="00B838D7"/>
    <w:rsid w:val="00B84FBC"/>
    <w:rsid w:val="00B87882"/>
    <w:rsid w:val="00B920CC"/>
    <w:rsid w:val="00B94B42"/>
    <w:rsid w:val="00BB1E7A"/>
    <w:rsid w:val="00BC2EC2"/>
    <w:rsid w:val="00BC3A41"/>
    <w:rsid w:val="00BC4352"/>
    <w:rsid w:val="00BC442D"/>
    <w:rsid w:val="00BC7702"/>
    <w:rsid w:val="00BD122B"/>
    <w:rsid w:val="00BD77AA"/>
    <w:rsid w:val="00BD7BE5"/>
    <w:rsid w:val="00BE3670"/>
    <w:rsid w:val="00BF2200"/>
    <w:rsid w:val="00BF7C5E"/>
    <w:rsid w:val="00C01F54"/>
    <w:rsid w:val="00C03D60"/>
    <w:rsid w:val="00C04C27"/>
    <w:rsid w:val="00C10843"/>
    <w:rsid w:val="00C12677"/>
    <w:rsid w:val="00C1416F"/>
    <w:rsid w:val="00C146CA"/>
    <w:rsid w:val="00C215ED"/>
    <w:rsid w:val="00C24114"/>
    <w:rsid w:val="00C33443"/>
    <w:rsid w:val="00C47906"/>
    <w:rsid w:val="00C50505"/>
    <w:rsid w:val="00C511FF"/>
    <w:rsid w:val="00C5305A"/>
    <w:rsid w:val="00C57DF5"/>
    <w:rsid w:val="00C62C88"/>
    <w:rsid w:val="00C727D5"/>
    <w:rsid w:val="00C73268"/>
    <w:rsid w:val="00C74146"/>
    <w:rsid w:val="00C7656D"/>
    <w:rsid w:val="00C773B4"/>
    <w:rsid w:val="00C851CF"/>
    <w:rsid w:val="00C86F63"/>
    <w:rsid w:val="00C92B6B"/>
    <w:rsid w:val="00C9421A"/>
    <w:rsid w:val="00C96C8A"/>
    <w:rsid w:val="00C97496"/>
    <w:rsid w:val="00CA43F2"/>
    <w:rsid w:val="00CB0C60"/>
    <w:rsid w:val="00CB21B9"/>
    <w:rsid w:val="00CB427A"/>
    <w:rsid w:val="00CB680F"/>
    <w:rsid w:val="00CB7D89"/>
    <w:rsid w:val="00CC14A8"/>
    <w:rsid w:val="00CC2806"/>
    <w:rsid w:val="00CC5B69"/>
    <w:rsid w:val="00CC5C38"/>
    <w:rsid w:val="00CC6C3D"/>
    <w:rsid w:val="00CC700E"/>
    <w:rsid w:val="00CC76F5"/>
    <w:rsid w:val="00CD6B40"/>
    <w:rsid w:val="00CE0408"/>
    <w:rsid w:val="00CE18F7"/>
    <w:rsid w:val="00CE66AC"/>
    <w:rsid w:val="00CE7AC7"/>
    <w:rsid w:val="00CF168E"/>
    <w:rsid w:val="00CF17B2"/>
    <w:rsid w:val="00CF1E10"/>
    <w:rsid w:val="00CF2348"/>
    <w:rsid w:val="00CF4715"/>
    <w:rsid w:val="00CF6B20"/>
    <w:rsid w:val="00D04549"/>
    <w:rsid w:val="00D16105"/>
    <w:rsid w:val="00D1645E"/>
    <w:rsid w:val="00D16A88"/>
    <w:rsid w:val="00D17BCA"/>
    <w:rsid w:val="00D21F63"/>
    <w:rsid w:val="00D224B2"/>
    <w:rsid w:val="00D250E7"/>
    <w:rsid w:val="00D30D13"/>
    <w:rsid w:val="00D3252B"/>
    <w:rsid w:val="00D33473"/>
    <w:rsid w:val="00D34A45"/>
    <w:rsid w:val="00D45281"/>
    <w:rsid w:val="00D50862"/>
    <w:rsid w:val="00D52177"/>
    <w:rsid w:val="00D55EDB"/>
    <w:rsid w:val="00D7070F"/>
    <w:rsid w:val="00D74DE4"/>
    <w:rsid w:val="00D852A5"/>
    <w:rsid w:val="00D86F49"/>
    <w:rsid w:val="00D931F6"/>
    <w:rsid w:val="00D979C7"/>
    <w:rsid w:val="00DA65FE"/>
    <w:rsid w:val="00DA6B12"/>
    <w:rsid w:val="00DA7833"/>
    <w:rsid w:val="00DB6E73"/>
    <w:rsid w:val="00DC218F"/>
    <w:rsid w:val="00DC6A80"/>
    <w:rsid w:val="00DD0BC7"/>
    <w:rsid w:val="00DD143E"/>
    <w:rsid w:val="00DD2A2E"/>
    <w:rsid w:val="00DE3FDE"/>
    <w:rsid w:val="00DF1745"/>
    <w:rsid w:val="00DF2626"/>
    <w:rsid w:val="00DF2820"/>
    <w:rsid w:val="00DF4678"/>
    <w:rsid w:val="00DF77FC"/>
    <w:rsid w:val="00E02CBF"/>
    <w:rsid w:val="00E03977"/>
    <w:rsid w:val="00E072B3"/>
    <w:rsid w:val="00E07534"/>
    <w:rsid w:val="00E11015"/>
    <w:rsid w:val="00E20D8D"/>
    <w:rsid w:val="00E2368E"/>
    <w:rsid w:val="00E25903"/>
    <w:rsid w:val="00E26BA2"/>
    <w:rsid w:val="00E32CC0"/>
    <w:rsid w:val="00E34BAE"/>
    <w:rsid w:val="00E42730"/>
    <w:rsid w:val="00E542CA"/>
    <w:rsid w:val="00E641D3"/>
    <w:rsid w:val="00E64BFE"/>
    <w:rsid w:val="00E720E1"/>
    <w:rsid w:val="00E74315"/>
    <w:rsid w:val="00E86611"/>
    <w:rsid w:val="00E87901"/>
    <w:rsid w:val="00E9194C"/>
    <w:rsid w:val="00E926BB"/>
    <w:rsid w:val="00E93C80"/>
    <w:rsid w:val="00E964A8"/>
    <w:rsid w:val="00E97F27"/>
    <w:rsid w:val="00EA287D"/>
    <w:rsid w:val="00EA50B8"/>
    <w:rsid w:val="00EB3057"/>
    <w:rsid w:val="00EB4F12"/>
    <w:rsid w:val="00EB5E76"/>
    <w:rsid w:val="00EB7CAB"/>
    <w:rsid w:val="00EC0071"/>
    <w:rsid w:val="00EC194B"/>
    <w:rsid w:val="00EC3411"/>
    <w:rsid w:val="00ED1191"/>
    <w:rsid w:val="00ED1A75"/>
    <w:rsid w:val="00ED1B9F"/>
    <w:rsid w:val="00ED2B92"/>
    <w:rsid w:val="00ED4CF2"/>
    <w:rsid w:val="00ED7A2C"/>
    <w:rsid w:val="00EE53B1"/>
    <w:rsid w:val="00F008E0"/>
    <w:rsid w:val="00F07164"/>
    <w:rsid w:val="00F14F56"/>
    <w:rsid w:val="00F150FD"/>
    <w:rsid w:val="00F24FD0"/>
    <w:rsid w:val="00F27335"/>
    <w:rsid w:val="00F30996"/>
    <w:rsid w:val="00F31671"/>
    <w:rsid w:val="00F316D6"/>
    <w:rsid w:val="00F31EDC"/>
    <w:rsid w:val="00F3522F"/>
    <w:rsid w:val="00F35F26"/>
    <w:rsid w:val="00F36AD3"/>
    <w:rsid w:val="00F54D63"/>
    <w:rsid w:val="00F56BDF"/>
    <w:rsid w:val="00F579CC"/>
    <w:rsid w:val="00F62F1B"/>
    <w:rsid w:val="00F65E84"/>
    <w:rsid w:val="00F6605E"/>
    <w:rsid w:val="00F74B69"/>
    <w:rsid w:val="00F773A3"/>
    <w:rsid w:val="00F82C5B"/>
    <w:rsid w:val="00F86515"/>
    <w:rsid w:val="00F915FF"/>
    <w:rsid w:val="00F93FF6"/>
    <w:rsid w:val="00F94398"/>
    <w:rsid w:val="00FA1ED8"/>
    <w:rsid w:val="00FA4ED4"/>
    <w:rsid w:val="00FB093E"/>
    <w:rsid w:val="00FB1475"/>
    <w:rsid w:val="00FB33B2"/>
    <w:rsid w:val="00FB4C2A"/>
    <w:rsid w:val="00FB554F"/>
    <w:rsid w:val="00FB7DFB"/>
    <w:rsid w:val="00FC2EAA"/>
    <w:rsid w:val="00FC4A10"/>
    <w:rsid w:val="00FC6B76"/>
    <w:rsid w:val="00FC7465"/>
    <w:rsid w:val="00FD2D85"/>
    <w:rsid w:val="00FE3318"/>
    <w:rsid w:val="00FE4B8D"/>
    <w:rsid w:val="00FE50CF"/>
    <w:rsid w:val="00FE5B1B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36BD"/>
  <w15:docId w15:val="{486989BA-33A4-4231-BB77-FE13087A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B2"/>
  </w:style>
  <w:style w:type="paragraph" w:styleId="1">
    <w:name w:val="heading 1"/>
    <w:basedOn w:val="a"/>
    <w:next w:val="a"/>
    <w:link w:val="10"/>
    <w:uiPriority w:val="9"/>
    <w:qFormat/>
    <w:rsid w:val="00FD2D85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D8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D8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D8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D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D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D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D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D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rsid w:val="0056054D"/>
    <w:pPr>
      <w:widowControl w:val="0"/>
      <w:autoSpaceDE w:val="0"/>
      <w:autoSpaceDN w:val="0"/>
      <w:spacing w:after="0" w:line="240" w:lineRule="auto"/>
      <w:ind w:left="7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6054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uiPriority w:val="99"/>
    <w:unhideWhenUsed/>
    <w:rsid w:val="0087552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875523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875523"/>
    <w:rPr>
      <w:vertAlign w:val="superscript"/>
    </w:rPr>
  </w:style>
  <w:style w:type="character" w:styleId="a9">
    <w:name w:val="Hyperlink"/>
    <w:basedOn w:val="a0"/>
    <w:uiPriority w:val="99"/>
    <w:unhideWhenUsed/>
    <w:rsid w:val="001B017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D2D85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c1">
    <w:name w:val="c1"/>
    <w:basedOn w:val="a0"/>
    <w:rsid w:val="000B00F1"/>
  </w:style>
  <w:style w:type="paragraph" w:styleId="aa">
    <w:name w:val="No Spacing"/>
    <w:uiPriority w:val="1"/>
    <w:qFormat/>
    <w:rsid w:val="00FD2D85"/>
    <w:pPr>
      <w:spacing w:after="0" w:line="240" w:lineRule="auto"/>
    </w:pPr>
  </w:style>
  <w:style w:type="paragraph" w:styleId="ab">
    <w:name w:val="TOC Heading"/>
    <w:basedOn w:val="1"/>
    <w:next w:val="a"/>
    <w:uiPriority w:val="39"/>
    <w:unhideWhenUsed/>
    <w:qFormat/>
    <w:rsid w:val="00FD2D85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D2D85"/>
    <w:pPr>
      <w:tabs>
        <w:tab w:val="right" w:leader="dot" w:pos="9204"/>
      </w:tabs>
      <w:spacing w:after="100" w:line="360" w:lineRule="auto"/>
    </w:pPr>
  </w:style>
  <w:style w:type="paragraph" w:styleId="ac">
    <w:name w:val="Balloon Text"/>
    <w:basedOn w:val="a"/>
    <w:link w:val="ad"/>
    <w:uiPriority w:val="99"/>
    <w:semiHidden/>
    <w:unhideWhenUsed/>
    <w:rsid w:val="00A57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71BB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28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835C7"/>
  </w:style>
  <w:style w:type="paragraph" w:styleId="af0">
    <w:name w:val="footer"/>
    <w:basedOn w:val="a"/>
    <w:link w:val="af1"/>
    <w:uiPriority w:val="99"/>
    <w:unhideWhenUsed/>
    <w:rsid w:val="00283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35C7"/>
  </w:style>
  <w:style w:type="paragraph" w:styleId="af2">
    <w:name w:val="List Paragraph"/>
    <w:basedOn w:val="a"/>
    <w:uiPriority w:val="34"/>
    <w:qFormat/>
    <w:rsid w:val="00FD2D85"/>
    <w:pPr>
      <w:ind w:left="720"/>
      <w:contextualSpacing/>
    </w:pPr>
  </w:style>
  <w:style w:type="character" w:styleId="af3">
    <w:name w:val="Emphasis"/>
    <w:basedOn w:val="a0"/>
    <w:uiPriority w:val="20"/>
    <w:qFormat/>
    <w:rsid w:val="00FD2D85"/>
    <w:rPr>
      <w:i/>
      <w:iCs/>
      <w:color w:val="70AD47" w:themeColor="accent6"/>
    </w:rPr>
  </w:style>
  <w:style w:type="character" w:styleId="af4">
    <w:name w:val="FollowedHyperlink"/>
    <w:basedOn w:val="a0"/>
    <w:uiPriority w:val="99"/>
    <w:semiHidden/>
    <w:unhideWhenUsed/>
    <w:rsid w:val="00C62C88"/>
    <w:rPr>
      <w:color w:val="954F72" w:themeColor="followedHyperlink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rsid w:val="00C73268"/>
    <w:pPr>
      <w:spacing w:after="100"/>
      <w:ind w:left="220"/>
    </w:pPr>
  </w:style>
  <w:style w:type="character" w:styleId="af5">
    <w:name w:val="annotation reference"/>
    <w:basedOn w:val="a0"/>
    <w:uiPriority w:val="99"/>
    <w:semiHidden/>
    <w:unhideWhenUsed/>
    <w:rsid w:val="00C73268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C73268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C73268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7326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73268"/>
    <w:rPr>
      <w:b/>
      <w:bCs/>
      <w:sz w:val="20"/>
      <w:szCs w:val="20"/>
    </w:rPr>
  </w:style>
  <w:style w:type="paragraph" w:customStyle="1" w:styleId="c0">
    <w:name w:val="c0"/>
    <w:basedOn w:val="a"/>
    <w:rsid w:val="00BB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1B5AE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FD2D85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2D85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fontstyle01">
    <w:name w:val="fontstyle01"/>
    <w:basedOn w:val="a0"/>
    <w:rsid w:val="00A64A72"/>
    <w:rPr>
      <w:rFonts w:ascii="Inter-Light" w:hAnsi="Inter-Ligh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3848FF"/>
    <w:rPr>
      <w:rFonts w:ascii="Inter-Light" w:hAnsi="Inter-Light" w:hint="default"/>
      <w:b w:val="0"/>
      <w:bCs w:val="0"/>
      <w:i w:val="0"/>
      <w:iCs w:val="0"/>
      <w:color w:val="000000"/>
      <w:sz w:val="20"/>
      <w:szCs w:val="20"/>
    </w:rPr>
  </w:style>
  <w:style w:type="paragraph" w:styleId="afa">
    <w:name w:val="Revision"/>
    <w:hidden/>
    <w:uiPriority w:val="99"/>
    <w:semiHidden/>
    <w:rsid w:val="00FE5B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FD2D85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D2D85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D2D85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0">
    <w:name w:val="Заголовок 7 Знак"/>
    <w:basedOn w:val="a0"/>
    <w:link w:val="7"/>
    <w:uiPriority w:val="9"/>
    <w:semiHidden/>
    <w:rsid w:val="00FD2D85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0">
    <w:name w:val="Заголовок 8 Знак"/>
    <w:basedOn w:val="a0"/>
    <w:link w:val="8"/>
    <w:uiPriority w:val="9"/>
    <w:semiHidden/>
    <w:rsid w:val="00FD2D85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D85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fb">
    <w:name w:val="caption"/>
    <w:basedOn w:val="a"/>
    <w:next w:val="a"/>
    <w:uiPriority w:val="35"/>
    <w:semiHidden/>
    <w:unhideWhenUsed/>
    <w:qFormat/>
    <w:rsid w:val="00FD2D85"/>
    <w:pPr>
      <w:spacing w:line="240" w:lineRule="auto"/>
    </w:pPr>
    <w:rPr>
      <w:b/>
      <w:bCs/>
      <w:smallCaps/>
      <w:color w:val="595959" w:themeColor="text1" w:themeTint="A6"/>
    </w:rPr>
  </w:style>
  <w:style w:type="paragraph" w:styleId="afc">
    <w:name w:val="Title"/>
    <w:basedOn w:val="a"/>
    <w:next w:val="a"/>
    <w:link w:val="afd"/>
    <w:uiPriority w:val="10"/>
    <w:qFormat/>
    <w:rsid w:val="00FD2D8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d">
    <w:name w:val="Название Знак"/>
    <w:basedOn w:val="a0"/>
    <w:link w:val="afc"/>
    <w:uiPriority w:val="10"/>
    <w:rsid w:val="00FD2D85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fe">
    <w:name w:val="Subtitle"/>
    <w:basedOn w:val="a"/>
    <w:next w:val="a"/>
    <w:link w:val="aff"/>
    <w:uiPriority w:val="11"/>
    <w:qFormat/>
    <w:rsid w:val="00FD2D8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ff">
    <w:name w:val="Подзаголовок Знак"/>
    <w:basedOn w:val="a0"/>
    <w:link w:val="afe"/>
    <w:uiPriority w:val="11"/>
    <w:rsid w:val="00FD2D85"/>
    <w:rPr>
      <w:rFonts w:asciiTheme="majorHAnsi" w:eastAsiaTheme="majorEastAsia" w:hAnsiTheme="majorHAnsi" w:cstheme="majorBidi"/>
      <w:sz w:val="30"/>
      <w:szCs w:val="30"/>
    </w:rPr>
  </w:style>
  <w:style w:type="character" w:styleId="aff0">
    <w:name w:val="Strong"/>
    <w:basedOn w:val="a0"/>
    <w:uiPriority w:val="22"/>
    <w:qFormat/>
    <w:rsid w:val="00FD2D85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FD2D85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23">
    <w:name w:val="Цитата 2 Знак"/>
    <w:basedOn w:val="a0"/>
    <w:link w:val="22"/>
    <w:uiPriority w:val="29"/>
    <w:rsid w:val="00FD2D85"/>
    <w:rPr>
      <w:i/>
      <w:iCs/>
      <w:color w:val="262626" w:themeColor="text1" w:themeTint="D9"/>
    </w:rPr>
  </w:style>
  <w:style w:type="paragraph" w:styleId="aff1">
    <w:name w:val="Intense Quote"/>
    <w:basedOn w:val="a"/>
    <w:next w:val="a"/>
    <w:link w:val="aff2"/>
    <w:uiPriority w:val="30"/>
    <w:qFormat/>
    <w:rsid w:val="00FD2D85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aff2">
    <w:name w:val="Выделенная цитата Знак"/>
    <w:basedOn w:val="a0"/>
    <w:link w:val="aff1"/>
    <w:uiPriority w:val="30"/>
    <w:rsid w:val="00FD2D85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ff3">
    <w:name w:val="Subtle Emphasis"/>
    <w:basedOn w:val="a0"/>
    <w:uiPriority w:val="19"/>
    <w:qFormat/>
    <w:rsid w:val="00FD2D85"/>
    <w:rPr>
      <w:i/>
      <w:iCs/>
    </w:rPr>
  </w:style>
  <w:style w:type="character" w:styleId="aff4">
    <w:name w:val="Intense Emphasis"/>
    <w:basedOn w:val="a0"/>
    <w:uiPriority w:val="21"/>
    <w:qFormat/>
    <w:rsid w:val="00FD2D85"/>
    <w:rPr>
      <w:b/>
      <w:bCs/>
      <w:i/>
      <w:iCs/>
    </w:rPr>
  </w:style>
  <w:style w:type="character" w:styleId="aff5">
    <w:name w:val="Subtle Reference"/>
    <w:basedOn w:val="a0"/>
    <w:uiPriority w:val="31"/>
    <w:qFormat/>
    <w:rsid w:val="00FD2D85"/>
    <w:rPr>
      <w:smallCaps/>
      <w:color w:val="595959" w:themeColor="text1" w:themeTint="A6"/>
    </w:rPr>
  </w:style>
  <w:style w:type="character" w:styleId="aff6">
    <w:name w:val="Intense Reference"/>
    <w:basedOn w:val="a0"/>
    <w:uiPriority w:val="32"/>
    <w:qFormat/>
    <w:rsid w:val="00FD2D85"/>
    <w:rPr>
      <w:b/>
      <w:bCs/>
      <w:smallCaps/>
      <w:color w:val="70AD47" w:themeColor="accent6"/>
    </w:rPr>
  </w:style>
  <w:style w:type="character" w:styleId="aff7">
    <w:name w:val="Book Title"/>
    <w:basedOn w:val="a0"/>
    <w:uiPriority w:val="33"/>
    <w:qFormat/>
    <w:rsid w:val="00FD2D85"/>
    <w:rPr>
      <w:b/>
      <w:bCs/>
      <w:caps w:val="0"/>
      <w:smallCaps/>
      <w:spacing w:val="7"/>
      <w:sz w:val="21"/>
      <w:szCs w:val="21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C3D8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E63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1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0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1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1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7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goo.su/9axn9hK" TargetMode="External"/><Relationship Id="rId18" Type="http://schemas.openxmlformats.org/officeDocument/2006/relationships/hyperlink" Target="https://mgpu-media.ru/issues/issue-6/psycho-pedagogical-science/role-digital-technologies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user\Downloads\&#1058;.%2015.%20&#8211;%202020%20&#1075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law/hotdocs/77839.html" TargetMode="External"/><Relationship Id="rId17" Type="http://schemas.openxmlformats.org/officeDocument/2006/relationships/hyperlink" Target="https://clck.ru/3M7H3Y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user\Downloads\Karta-informacionnyh-ugroz.pdf" TargetMode="External"/><Relationship Id="rId20" Type="http://schemas.openxmlformats.org/officeDocument/2006/relationships/hyperlink" Target="https://lexed.ru/ezhegodnik-rossiyskogo-obrazovatelnogo-zakonodatelstv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64808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bsnews.com/news/parents-need-to-drastically-cut-kids-screen-time-devices-american-heart-association/" TargetMode="External"/><Relationship Id="rId23" Type="http://schemas.openxmlformats.org/officeDocument/2006/relationships/hyperlink" Target="https://cgon.rospotrebnadzor.ru/naseleniyu/zdorovyy-obraz-zhizni/ekrannoe-vremya-detyam-i-vzroslym/" TargetMode="External"/><Relationship Id="rId10" Type="http://schemas.openxmlformats.org/officeDocument/2006/relationships/hyperlink" Target="https://www.consultant.ru/document/cons_doc_LAW_108808/" TargetMode="External"/><Relationship Id="rId19" Type="http://schemas.openxmlformats.org/officeDocument/2006/relationships/hyperlink" Target="https://www.ochkov.net/informaciya/stati/skolko-vremeni-detyam-mozhno-provodit-za-kompyuterom.htm?srsltid=AfmBOopmwbEymGqK6YWsoJ20UAw7jE3ww6w-XZoOELhY3-KluhwFHrA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cyberleninka.ru/article/n/vsegda-onlayn-ispolzovanie-mobilnyh-tehnologiy-i-sotsialnyh-setey-sovremennymi-podrostkami-doma-i-v-shkole/viewer" TargetMode="External"/><Relationship Id="rId22" Type="http://schemas.openxmlformats.org/officeDocument/2006/relationships/hyperlink" Target="https://www.culture.ru/poems/33107/zakalyaka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user\Downloads\Karta-informacionnyh-ugroz.pdf%20%5b&#1069;&#1083;&#1077;&#1082;&#1090;&#1088;&#1086;&#1085;&#1085;&#1099;&#1081;%20&#1088;&#1077;&#1089;&#1091;&#1088;&#1089;%5d.%20&#8211;%20URL:%20https:\clck.ru\3M7H3Y%20(&#1076;&#1072;&#1090;&#1072;%20&#1086;&#1073;&#1088;&#1072;&#1097;&#1077;&#1085;&#1080;&#1103;:%2002.05.2025)" TargetMode="External"/><Relationship Id="rId1" Type="http://schemas.openxmlformats.org/officeDocument/2006/relationships/hyperlink" Target="https://www.consultant.ru/law/hotdocs/7783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C55BC-822C-4B3C-BD65-1C390366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22315</Words>
  <Characters>127202</Characters>
  <Application>Microsoft Office Word</Application>
  <DocSecurity>0</DocSecurity>
  <Lines>1060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stajer</dc:creator>
  <cp:keywords/>
  <dc:description/>
  <cp:lastModifiedBy>Ложкина Дарья Владимировна</cp:lastModifiedBy>
  <cp:revision>2</cp:revision>
  <cp:lastPrinted>2025-05-14T09:16:00Z</cp:lastPrinted>
  <dcterms:created xsi:type="dcterms:W3CDTF">2026-05-21T09:43:00Z</dcterms:created>
  <dcterms:modified xsi:type="dcterms:W3CDTF">2026-05-21T09:43:00Z</dcterms:modified>
</cp:coreProperties>
</file>