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4B9B5" w14:textId="77777777" w:rsidR="00DF632C" w:rsidRPr="00FF360A" w:rsidRDefault="00DF632C" w:rsidP="00FE36D8">
      <w:pPr>
        <w:pStyle w:val="aff6"/>
        <w:rPr>
          <w:szCs w:val="24"/>
          <w:lang w:val="en-US"/>
        </w:rPr>
      </w:pPr>
      <w:bookmarkStart w:id="0" w:name="_GoBack"/>
      <w:bookmarkEnd w:id="0"/>
    </w:p>
    <w:p w14:paraId="23D54034" w14:textId="77777777" w:rsidR="00565973" w:rsidRPr="001046A7" w:rsidRDefault="00565973" w:rsidP="00FE36D8">
      <w:pPr>
        <w:pStyle w:val="aff6"/>
        <w:rPr>
          <w:szCs w:val="24"/>
        </w:rPr>
      </w:pPr>
    </w:p>
    <w:p w14:paraId="470CD080" w14:textId="77777777" w:rsidR="00565973" w:rsidRPr="001046A7" w:rsidRDefault="00565973" w:rsidP="00FE36D8">
      <w:pPr>
        <w:pStyle w:val="aff6"/>
        <w:rPr>
          <w:szCs w:val="24"/>
        </w:rPr>
      </w:pPr>
    </w:p>
    <w:p w14:paraId="51A78E86" w14:textId="77777777" w:rsidR="00565973" w:rsidRPr="001046A7" w:rsidRDefault="00565973" w:rsidP="00FE36D8">
      <w:pPr>
        <w:pStyle w:val="aff6"/>
        <w:rPr>
          <w:szCs w:val="24"/>
        </w:rPr>
      </w:pPr>
    </w:p>
    <w:p w14:paraId="24138439" w14:textId="77777777" w:rsidR="00565973" w:rsidRPr="001046A7" w:rsidRDefault="00565973" w:rsidP="00FE36D8">
      <w:pPr>
        <w:pStyle w:val="aff6"/>
        <w:rPr>
          <w:szCs w:val="24"/>
        </w:rPr>
      </w:pPr>
    </w:p>
    <w:p w14:paraId="1BC43482" w14:textId="77777777" w:rsidR="00565973" w:rsidRPr="001046A7" w:rsidRDefault="00565973" w:rsidP="00FE36D8">
      <w:pPr>
        <w:pStyle w:val="aff6"/>
        <w:rPr>
          <w:szCs w:val="24"/>
        </w:rPr>
      </w:pPr>
    </w:p>
    <w:p w14:paraId="511F22BC" w14:textId="77777777" w:rsidR="00565973" w:rsidRPr="001046A7" w:rsidRDefault="00565973" w:rsidP="00FE36D8">
      <w:pPr>
        <w:pStyle w:val="aff6"/>
        <w:rPr>
          <w:szCs w:val="24"/>
        </w:rPr>
      </w:pPr>
    </w:p>
    <w:p w14:paraId="32847963" w14:textId="77777777" w:rsidR="00565973" w:rsidRPr="001046A7" w:rsidRDefault="00565973" w:rsidP="00FE36D8">
      <w:pPr>
        <w:pStyle w:val="aff6"/>
        <w:rPr>
          <w:szCs w:val="24"/>
        </w:rPr>
      </w:pPr>
    </w:p>
    <w:p w14:paraId="1F31A4CE" w14:textId="77777777" w:rsidR="00DF632C" w:rsidRPr="001046A7" w:rsidRDefault="00DF632C" w:rsidP="00FE36D8">
      <w:pPr>
        <w:pStyle w:val="aff6"/>
        <w:rPr>
          <w:szCs w:val="24"/>
        </w:rPr>
      </w:pPr>
    </w:p>
    <w:p w14:paraId="4E8C4482" w14:textId="77777777" w:rsidR="00DF632C" w:rsidRPr="001046A7" w:rsidRDefault="00DF632C" w:rsidP="00FE36D8">
      <w:pPr>
        <w:pStyle w:val="aff6"/>
        <w:rPr>
          <w:szCs w:val="24"/>
        </w:rPr>
      </w:pPr>
    </w:p>
    <w:p w14:paraId="762D089D" w14:textId="77777777" w:rsidR="00DF632C" w:rsidRPr="001046A7" w:rsidRDefault="00DF632C" w:rsidP="00FE36D8">
      <w:pPr>
        <w:pStyle w:val="aff6"/>
        <w:rPr>
          <w:szCs w:val="24"/>
        </w:rPr>
      </w:pPr>
    </w:p>
    <w:p w14:paraId="38B063A0" w14:textId="77777777" w:rsidR="00DF632C" w:rsidRPr="001046A7" w:rsidRDefault="00DF632C" w:rsidP="00FE36D8">
      <w:pPr>
        <w:pStyle w:val="aff6"/>
        <w:rPr>
          <w:szCs w:val="24"/>
        </w:rPr>
      </w:pPr>
    </w:p>
    <w:p w14:paraId="61EABCE0" w14:textId="77777777" w:rsidR="00FB0A44" w:rsidRPr="007F68C8" w:rsidRDefault="00FB0A44" w:rsidP="0077006F">
      <w:pPr>
        <w:pStyle w:val="affff8"/>
        <w:ind w:firstLine="0"/>
        <w:rPr>
          <w:sz w:val="28"/>
          <w:szCs w:val="28"/>
        </w:rPr>
      </w:pPr>
      <w:r w:rsidRPr="007F68C8">
        <w:rPr>
          <w:sz w:val="28"/>
          <w:szCs w:val="28"/>
        </w:rPr>
        <w:t>МЕТОДИЧЕСКИЕ РЕКОМЕНДАЦИИ</w:t>
      </w:r>
    </w:p>
    <w:p w14:paraId="055CCFB8" w14:textId="3606C614" w:rsidR="00DF632C" w:rsidRPr="00E85F84" w:rsidRDefault="00495DD7" w:rsidP="0077006F">
      <w:pPr>
        <w:pStyle w:val="affff8"/>
        <w:ind w:firstLine="0"/>
        <w:rPr>
          <w:sz w:val="28"/>
          <w:szCs w:val="28"/>
        </w:rPr>
      </w:pPr>
      <w:r w:rsidRPr="007F68C8">
        <w:rPr>
          <w:sz w:val="28"/>
          <w:szCs w:val="28"/>
        </w:rPr>
        <w:t xml:space="preserve">по </w:t>
      </w:r>
      <w:r w:rsidR="006C28EF" w:rsidRPr="007F68C8">
        <w:rPr>
          <w:sz w:val="28"/>
          <w:szCs w:val="28"/>
        </w:rPr>
        <w:t>ИСПОЛНЕНИЮ МЕРОПРИЯТИЙ КОМПЛЕКСНОГО ПЛАНА ПРОТИВОДЕЙСТВИЯ ИДЕОЛОГИИ ТЕРРОРИЗМА В РОССИЙСКОЙ ФЕДЕРАЦИИ НА 2024-2028 ГОДЫ</w:t>
      </w:r>
    </w:p>
    <w:p w14:paraId="1AE629ED" w14:textId="0AE33A40" w:rsidR="00E33D48" w:rsidRPr="001046A7" w:rsidRDefault="00E33D48" w:rsidP="00FE36D8">
      <w:pPr>
        <w:pStyle w:val="affff8"/>
        <w:ind w:firstLine="0"/>
        <w:jc w:val="both"/>
        <w:rPr>
          <w:sz w:val="28"/>
          <w:szCs w:val="28"/>
        </w:rPr>
      </w:pPr>
    </w:p>
    <w:p w14:paraId="5499805D" w14:textId="77777777" w:rsidR="00DF632C" w:rsidRPr="001046A7" w:rsidRDefault="00DF632C" w:rsidP="00FE36D8">
      <w:pPr>
        <w:pStyle w:val="aff6"/>
        <w:rPr>
          <w:sz w:val="28"/>
          <w:szCs w:val="28"/>
        </w:rPr>
      </w:pPr>
    </w:p>
    <w:p w14:paraId="1FDE444E" w14:textId="77777777" w:rsidR="00DF632C" w:rsidRPr="001046A7" w:rsidRDefault="00DF632C" w:rsidP="00FE36D8">
      <w:pPr>
        <w:pStyle w:val="aff6"/>
        <w:rPr>
          <w:sz w:val="28"/>
          <w:szCs w:val="28"/>
        </w:rPr>
      </w:pPr>
    </w:p>
    <w:p w14:paraId="2CEF39FB" w14:textId="77777777" w:rsidR="00565973" w:rsidRPr="001046A7" w:rsidRDefault="00565973" w:rsidP="00FE36D8">
      <w:pPr>
        <w:pStyle w:val="aff6"/>
        <w:rPr>
          <w:sz w:val="28"/>
          <w:szCs w:val="28"/>
        </w:rPr>
      </w:pPr>
    </w:p>
    <w:p w14:paraId="70901D42" w14:textId="77777777" w:rsidR="00565973" w:rsidRPr="001046A7" w:rsidRDefault="00565973" w:rsidP="00FE36D8">
      <w:pPr>
        <w:pStyle w:val="aff6"/>
        <w:rPr>
          <w:sz w:val="28"/>
          <w:szCs w:val="28"/>
        </w:rPr>
      </w:pPr>
    </w:p>
    <w:p w14:paraId="63BF6D54" w14:textId="77777777" w:rsidR="00565973" w:rsidRPr="001046A7" w:rsidRDefault="00565973" w:rsidP="00FE36D8">
      <w:pPr>
        <w:pStyle w:val="aff6"/>
        <w:rPr>
          <w:sz w:val="28"/>
          <w:szCs w:val="28"/>
        </w:rPr>
      </w:pPr>
    </w:p>
    <w:p w14:paraId="41D20F33" w14:textId="77777777" w:rsidR="00565973" w:rsidRPr="001046A7" w:rsidRDefault="00565973" w:rsidP="00FE36D8">
      <w:pPr>
        <w:pStyle w:val="aff6"/>
        <w:rPr>
          <w:sz w:val="28"/>
          <w:szCs w:val="28"/>
        </w:rPr>
      </w:pPr>
    </w:p>
    <w:p w14:paraId="329DEFA5" w14:textId="77777777" w:rsidR="00DF632C" w:rsidRPr="001046A7" w:rsidRDefault="00DF632C" w:rsidP="00FE36D8">
      <w:pPr>
        <w:pStyle w:val="aff6"/>
        <w:rPr>
          <w:sz w:val="28"/>
          <w:szCs w:val="28"/>
        </w:rPr>
      </w:pPr>
    </w:p>
    <w:p w14:paraId="6FFF57CB" w14:textId="77777777" w:rsidR="00DF632C" w:rsidRPr="001046A7" w:rsidRDefault="00DF632C" w:rsidP="00FE36D8">
      <w:pPr>
        <w:pStyle w:val="aff6"/>
        <w:rPr>
          <w:sz w:val="28"/>
          <w:szCs w:val="28"/>
        </w:rPr>
      </w:pPr>
    </w:p>
    <w:p w14:paraId="31D7F232" w14:textId="77777777" w:rsidR="00DF632C" w:rsidRPr="001046A7" w:rsidRDefault="00DF632C" w:rsidP="00FE36D8">
      <w:pPr>
        <w:pStyle w:val="aff6"/>
        <w:rPr>
          <w:sz w:val="28"/>
          <w:szCs w:val="28"/>
        </w:rPr>
      </w:pPr>
    </w:p>
    <w:p w14:paraId="44732DEC" w14:textId="77777777" w:rsidR="00DF632C" w:rsidRPr="001046A7" w:rsidRDefault="00DF632C" w:rsidP="00FE36D8">
      <w:pPr>
        <w:pStyle w:val="aff6"/>
        <w:rPr>
          <w:sz w:val="28"/>
          <w:szCs w:val="28"/>
        </w:rPr>
      </w:pPr>
    </w:p>
    <w:p w14:paraId="11B594B3" w14:textId="77777777" w:rsidR="00DF632C" w:rsidRPr="001046A7" w:rsidRDefault="00DF632C" w:rsidP="00FE36D8">
      <w:pPr>
        <w:pStyle w:val="aff6"/>
        <w:rPr>
          <w:sz w:val="28"/>
          <w:szCs w:val="28"/>
        </w:rPr>
      </w:pPr>
    </w:p>
    <w:p w14:paraId="7E1641F5" w14:textId="77777777" w:rsidR="00DF632C" w:rsidRPr="001046A7" w:rsidRDefault="00DF632C" w:rsidP="00FE36D8">
      <w:pPr>
        <w:pStyle w:val="aff6"/>
        <w:rPr>
          <w:sz w:val="28"/>
          <w:szCs w:val="28"/>
        </w:rPr>
      </w:pPr>
    </w:p>
    <w:p w14:paraId="36ED5747" w14:textId="77777777" w:rsidR="00DF632C" w:rsidRPr="001046A7" w:rsidRDefault="00DF632C" w:rsidP="00FE36D8">
      <w:pPr>
        <w:pStyle w:val="aff6"/>
        <w:rPr>
          <w:sz w:val="28"/>
          <w:szCs w:val="28"/>
        </w:rPr>
      </w:pPr>
    </w:p>
    <w:p w14:paraId="4A3A21A0" w14:textId="77777777" w:rsidR="00DF632C" w:rsidRPr="001046A7" w:rsidRDefault="00DF632C" w:rsidP="00FE36D8">
      <w:pPr>
        <w:pStyle w:val="aff6"/>
        <w:rPr>
          <w:sz w:val="28"/>
          <w:szCs w:val="28"/>
        </w:rPr>
      </w:pPr>
    </w:p>
    <w:p w14:paraId="3328C101" w14:textId="77777777" w:rsidR="00717F20" w:rsidRPr="001046A7" w:rsidRDefault="00717F20" w:rsidP="00FE36D8">
      <w:pPr>
        <w:pStyle w:val="aff6"/>
        <w:rPr>
          <w:sz w:val="28"/>
          <w:szCs w:val="28"/>
        </w:rPr>
      </w:pPr>
    </w:p>
    <w:p w14:paraId="3D8120F3" w14:textId="77777777" w:rsidR="00DF632C" w:rsidRPr="001046A7" w:rsidRDefault="00DF632C" w:rsidP="00FE36D8">
      <w:pPr>
        <w:pStyle w:val="aff6"/>
        <w:rPr>
          <w:sz w:val="28"/>
          <w:szCs w:val="28"/>
        </w:rPr>
      </w:pPr>
    </w:p>
    <w:p w14:paraId="1DD9DF19" w14:textId="77777777" w:rsidR="00AF2FCB" w:rsidRPr="001046A7" w:rsidRDefault="00AF2FCB" w:rsidP="00FE36D8">
      <w:pPr>
        <w:pStyle w:val="aff6"/>
        <w:ind w:firstLine="0"/>
        <w:rPr>
          <w:sz w:val="28"/>
          <w:szCs w:val="28"/>
        </w:rPr>
      </w:pPr>
    </w:p>
    <w:p w14:paraId="4A508D3C" w14:textId="77777777" w:rsidR="001A6A0E" w:rsidRPr="001046A7" w:rsidRDefault="001A6A0E" w:rsidP="00FE36D8">
      <w:pPr>
        <w:pStyle w:val="aff6"/>
        <w:ind w:firstLine="0"/>
        <w:rPr>
          <w:sz w:val="28"/>
          <w:szCs w:val="28"/>
        </w:rPr>
      </w:pPr>
    </w:p>
    <w:p w14:paraId="0F4717C2" w14:textId="77777777" w:rsidR="001A6A0E" w:rsidRPr="001046A7" w:rsidRDefault="001A6A0E" w:rsidP="00FE36D8">
      <w:pPr>
        <w:pStyle w:val="aff6"/>
        <w:ind w:firstLine="0"/>
        <w:rPr>
          <w:sz w:val="28"/>
          <w:szCs w:val="28"/>
        </w:rPr>
      </w:pPr>
    </w:p>
    <w:p w14:paraId="3567229A" w14:textId="77777777" w:rsidR="00FB0A44" w:rsidRPr="001046A7" w:rsidRDefault="00FB0A44" w:rsidP="00FE36D8">
      <w:pPr>
        <w:pStyle w:val="aff6"/>
        <w:rPr>
          <w:sz w:val="28"/>
          <w:szCs w:val="28"/>
        </w:rPr>
      </w:pPr>
    </w:p>
    <w:p w14:paraId="50A73F77" w14:textId="77777777" w:rsidR="00FB0A44" w:rsidRPr="001046A7" w:rsidRDefault="00FB0A44" w:rsidP="00FE36D8">
      <w:pPr>
        <w:pStyle w:val="aff6"/>
        <w:rPr>
          <w:sz w:val="28"/>
          <w:szCs w:val="28"/>
        </w:rPr>
      </w:pPr>
    </w:p>
    <w:p w14:paraId="3B3AAA0C" w14:textId="77777777" w:rsidR="00FB0A44" w:rsidRPr="001046A7" w:rsidRDefault="00FB0A44" w:rsidP="00FE36D8">
      <w:pPr>
        <w:pStyle w:val="aff6"/>
        <w:rPr>
          <w:sz w:val="28"/>
          <w:szCs w:val="28"/>
        </w:rPr>
      </w:pPr>
    </w:p>
    <w:p w14:paraId="50380379" w14:textId="77777777" w:rsidR="00FB0A44" w:rsidRPr="001046A7" w:rsidRDefault="00FB0A44" w:rsidP="00FE36D8">
      <w:pPr>
        <w:pStyle w:val="aff6"/>
        <w:ind w:firstLine="0"/>
        <w:rPr>
          <w:sz w:val="28"/>
          <w:szCs w:val="28"/>
        </w:rPr>
      </w:pPr>
    </w:p>
    <w:p w14:paraId="0FEA09BC" w14:textId="77777777" w:rsidR="00AF2FCB" w:rsidRPr="001046A7" w:rsidRDefault="00AF2FCB" w:rsidP="00FE36D8">
      <w:pPr>
        <w:pStyle w:val="aff6"/>
        <w:rPr>
          <w:sz w:val="28"/>
          <w:szCs w:val="28"/>
        </w:rPr>
      </w:pPr>
    </w:p>
    <w:p w14:paraId="20841D6F" w14:textId="6EE72FB8" w:rsidR="00DF632C" w:rsidRPr="001046A7" w:rsidRDefault="00447950" w:rsidP="00FE36D8">
      <w:pPr>
        <w:pStyle w:val="aff6"/>
        <w:ind w:firstLine="0"/>
        <w:rPr>
          <w:sz w:val="28"/>
          <w:szCs w:val="28"/>
        </w:rPr>
      </w:pPr>
      <w:r w:rsidRPr="001046A7">
        <w:rPr>
          <w:sz w:val="28"/>
          <w:szCs w:val="28"/>
        </w:rPr>
        <w:t xml:space="preserve">Москва, </w:t>
      </w:r>
      <w:r w:rsidR="00DF632C" w:rsidRPr="001046A7">
        <w:rPr>
          <w:sz w:val="28"/>
          <w:szCs w:val="28"/>
        </w:rPr>
        <w:t>Ростов-на-Дону, 20</w:t>
      </w:r>
      <w:r w:rsidR="00A63B1D">
        <w:rPr>
          <w:sz w:val="28"/>
          <w:szCs w:val="28"/>
        </w:rPr>
        <w:t>2</w:t>
      </w:r>
      <w:r w:rsidR="006C28EF">
        <w:rPr>
          <w:sz w:val="28"/>
          <w:szCs w:val="28"/>
        </w:rPr>
        <w:t>4</w:t>
      </w:r>
    </w:p>
    <w:p w14:paraId="0769DE47" w14:textId="77777777" w:rsidR="00006B83" w:rsidRPr="001046A7" w:rsidRDefault="00006B83" w:rsidP="00FE36D8">
      <w:pPr>
        <w:pStyle w:val="aff6"/>
        <w:ind w:firstLine="0"/>
        <w:rPr>
          <w:szCs w:val="24"/>
        </w:rPr>
      </w:pPr>
    </w:p>
    <w:p w14:paraId="0381110E" w14:textId="77777777" w:rsidR="00FB0A44" w:rsidRPr="001046A7" w:rsidRDefault="00FB0A44" w:rsidP="00FE36D8">
      <w:pPr>
        <w:pStyle w:val="aff6"/>
        <w:rPr>
          <w:szCs w:val="24"/>
        </w:rPr>
      </w:pPr>
      <w:r w:rsidRPr="001046A7">
        <w:rPr>
          <w:szCs w:val="24"/>
        </w:rPr>
        <w:t>УДК 070</w:t>
      </w:r>
    </w:p>
    <w:p w14:paraId="0977EF9A" w14:textId="77777777" w:rsidR="00BF452A" w:rsidRPr="001046A7" w:rsidRDefault="00FB0A44" w:rsidP="00FE36D8">
      <w:pPr>
        <w:pStyle w:val="aff6"/>
        <w:rPr>
          <w:szCs w:val="24"/>
        </w:rPr>
      </w:pPr>
      <w:r w:rsidRPr="001046A7">
        <w:rPr>
          <w:szCs w:val="24"/>
        </w:rPr>
        <w:t>ББК 76.01</w:t>
      </w:r>
    </w:p>
    <w:p w14:paraId="592F8C2F" w14:textId="77777777" w:rsidR="00BF452A" w:rsidRPr="001046A7" w:rsidRDefault="00BF452A" w:rsidP="00FE36D8">
      <w:pPr>
        <w:pStyle w:val="aff6"/>
        <w:rPr>
          <w:szCs w:val="24"/>
        </w:rPr>
      </w:pPr>
    </w:p>
    <w:p w14:paraId="1021CB7B" w14:textId="77777777" w:rsidR="00DF632C" w:rsidRPr="001046A7" w:rsidRDefault="00DF632C" w:rsidP="00FE36D8">
      <w:pPr>
        <w:pStyle w:val="aff6"/>
        <w:rPr>
          <w:szCs w:val="24"/>
        </w:rPr>
      </w:pPr>
    </w:p>
    <w:p w14:paraId="7B87F071" w14:textId="77777777" w:rsidR="00DF632C" w:rsidRPr="001046A7" w:rsidRDefault="00DF632C" w:rsidP="00FE36D8">
      <w:pPr>
        <w:pStyle w:val="aff6"/>
        <w:rPr>
          <w:szCs w:val="24"/>
        </w:rPr>
      </w:pPr>
    </w:p>
    <w:p w14:paraId="29201930" w14:textId="77777777" w:rsidR="00DF632C" w:rsidRPr="001046A7" w:rsidRDefault="00DF632C" w:rsidP="00FE36D8">
      <w:pPr>
        <w:pStyle w:val="aff6"/>
        <w:rPr>
          <w:szCs w:val="24"/>
        </w:rPr>
      </w:pPr>
    </w:p>
    <w:p w14:paraId="4F72FCE9" w14:textId="77777777" w:rsidR="00DF632C" w:rsidRPr="001046A7" w:rsidRDefault="00DF632C" w:rsidP="00FE36D8">
      <w:pPr>
        <w:pStyle w:val="aff6"/>
        <w:rPr>
          <w:szCs w:val="24"/>
        </w:rPr>
      </w:pPr>
    </w:p>
    <w:p w14:paraId="095D5283" w14:textId="77777777" w:rsidR="00DF632C" w:rsidRPr="001046A7" w:rsidRDefault="00DF632C" w:rsidP="00FE36D8">
      <w:pPr>
        <w:pStyle w:val="aff6"/>
        <w:rPr>
          <w:szCs w:val="24"/>
        </w:rPr>
      </w:pPr>
    </w:p>
    <w:p w14:paraId="5C33133A" w14:textId="77777777" w:rsidR="00207428" w:rsidRPr="001046A7" w:rsidRDefault="00207428" w:rsidP="00FE36D8">
      <w:pPr>
        <w:pStyle w:val="aff6"/>
        <w:rPr>
          <w:szCs w:val="24"/>
        </w:rPr>
      </w:pPr>
    </w:p>
    <w:p w14:paraId="6B21237F" w14:textId="77777777" w:rsidR="00DF632C" w:rsidRPr="001046A7" w:rsidRDefault="00DF632C" w:rsidP="00FE36D8">
      <w:pPr>
        <w:pStyle w:val="aff6"/>
        <w:rPr>
          <w:szCs w:val="24"/>
        </w:rPr>
      </w:pPr>
    </w:p>
    <w:p w14:paraId="715B9EE4" w14:textId="77777777" w:rsidR="00DF632C" w:rsidRPr="001046A7" w:rsidRDefault="00DF632C" w:rsidP="00FE36D8">
      <w:pPr>
        <w:pStyle w:val="aff6"/>
        <w:rPr>
          <w:szCs w:val="24"/>
        </w:rPr>
      </w:pPr>
    </w:p>
    <w:p w14:paraId="62EB966C" w14:textId="77777777" w:rsidR="00DF632C" w:rsidRPr="001046A7" w:rsidRDefault="00DF632C" w:rsidP="00FE36D8">
      <w:pPr>
        <w:pStyle w:val="aff6"/>
        <w:rPr>
          <w:szCs w:val="24"/>
        </w:rPr>
      </w:pPr>
    </w:p>
    <w:p w14:paraId="02F6A858" w14:textId="77777777" w:rsidR="00DF632C" w:rsidRPr="001046A7" w:rsidRDefault="00DF632C" w:rsidP="00FE36D8">
      <w:pPr>
        <w:pStyle w:val="aff6"/>
        <w:rPr>
          <w:szCs w:val="24"/>
        </w:rPr>
      </w:pPr>
    </w:p>
    <w:p w14:paraId="4BA4FC27" w14:textId="16A66FF5" w:rsidR="00FB0A44" w:rsidRPr="001046A7" w:rsidRDefault="00495DD7" w:rsidP="00FE36D8">
      <w:pPr>
        <w:pStyle w:val="aff6"/>
        <w:rPr>
          <w:strike/>
          <w:szCs w:val="24"/>
        </w:rPr>
      </w:pPr>
      <w:r w:rsidRPr="0034666A">
        <w:rPr>
          <w:szCs w:val="24"/>
        </w:rPr>
        <w:t xml:space="preserve">Методические рекомендации </w:t>
      </w:r>
      <w:r w:rsidR="007F68C8" w:rsidRPr="0034666A">
        <w:rPr>
          <w:szCs w:val="24"/>
        </w:rPr>
        <w:t xml:space="preserve">для </w:t>
      </w:r>
      <w:r w:rsidR="00982983" w:rsidRPr="0034666A">
        <w:rPr>
          <w:szCs w:val="24"/>
        </w:rPr>
        <w:t xml:space="preserve">сотрудников </w:t>
      </w:r>
      <w:r w:rsidR="007A0F92">
        <w:rPr>
          <w:szCs w:val="24"/>
        </w:rPr>
        <w:t>исполнительных органов субъектов Российской Федерации</w:t>
      </w:r>
      <w:r w:rsidR="00E23296">
        <w:t>, осуществляющих государственное управление в сферах образования и молодежной политики,</w:t>
      </w:r>
      <w:r w:rsidR="00E23296" w:rsidRPr="0034666A">
        <w:rPr>
          <w:szCs w:val="24"/>
        </w:rPr>
        <w:t xml:space="preserve"> </w:t>
      </w:r>
      <w:r w:rsidR="007F68C8" w:rsidRPr="0034666A">
        <w:rPr>
          <w:szCs w:val="24"/>
        </w:rPr>
        <w:t>по исполнению мероприятий Комплексного плана противодействия идеологии терроризма в Российской Федерации на 2024-2028 годы</w:t>
      </w:r>
      <w:r w:rsidR="001D7872" w:rsidRPr="0034666A">
        <w:rPr>
          <w:szCs w:val="24"/>
        </w:rPr>
        <w:t xml:space="preserve"> </w:t>
      </w:r>
      <w:r w:rsidR="002B4EB8" w:rsidRPr="0034666A">
        <w:t>—</w:t>
      </w:r>
      <w:r w:rsidR="00FB0A44" w:rsidRPr="0034666A">
        <w:rPr>
          <w:szCs w:val="24"/>
        </w:rPr>
        <w:t xml:space="preserve"> под общ.</w:t>
      </w:r>
      <w:r w:rsidR="00582B7B" w:rsidRPr="0034666A">
        <w:rPr>
          <w:szCs w:val="24"/>
        </w:rPr>
        <w:t xml:space="preserve"> </w:t>
      </w:r>
      <w:r w:rsidR="00FB0A44" w:rsidRPr="0034666A">
        <w:rPr>
          <w:szCs w:val="24"/>
        </w:rPr>
        <w:t>ред. Чурилова</w:t>
      </w:r>
      <w:r w:rsidR="00E85F84" w:rsidRPr="0034666A">
        <w:rPr>
          <w:szCs w:val="24"/>
        </w:rPr>
        <w:t> </w:t>
      </w:r>
      <w:r w:rsidR="00FB0A44" w:rsidRPr="0034666A">
        <w:rPr>
          <w:szCs w:val="24"/>
        </w:rPr>
        <w:t>С.</w:t>
      </w:r>
      <w:r w:rsidR="007D5CA0" w:rsidRPr="0034666A">
        <w:rPr>
          <w:szCs w:val="24"/>
        </w:rPr>
        <w:t> </w:t>
      </w:r>
      <w:r w:rsidR="003004D6" w:rsidRPr="0034666A">
        <w:rPr>
          <w:szCs w:val="24"/>
        </w:rPr>
        <w:t>А., Москва, Ростов-на-Дону, 202</w:t>
      </w:r>
      <w:r w:rsidR="007F68C8" w:rsidRPr="0034666A">
        <w:rPr>
          <w:szCs w:val="24"/>
        </w:rPr>
        <w:t>4</w:t>
      </w:r>
      <w:r w:rsidR="001650FD" w:rsidRPr="0034666A">
        <w:rPr>
          <w:szCs w:val="24"/>
        </w:rPr>
        <w:t> </w:t>
      </w:r>
      <w:r w:rsidR="00FB0A44" w:rsidRPr="0034666A">
        <w:rPr>
          <w:szCs w:val="24"/>
        </w:rPr>
        <w:t xml:space="preserve">г. </w:t>
      </w:r>
      <w:r w:rsidR="008A05D2" w:rsidRPr="0034666A">
        <w:t>—</w:t>
      </w:r>
      <w:r w:rsidR="008A05D2" w:rsidRPr="0034666A">
        <w:rPr>
          <w:szCs w:val="24"/>
        </w:rPr>
        <w:t xml:space="preserve"> </w:t>
      </w:r>
      <w:r w:rsidR="00FB0A44" w:rsidRPr="0034666A">
        <w:rPr>
          <w:szCs w:val="24"/>
        </w:rPr>
        <w:t>с</w:t>
      </w:r>
      <w:r w:rsidR="008A05D2" w:rsidRPr="0034666A">
        <w:rPr>
          <w:szCs w:val="24"/>
        </w:rPr>
        <w:t>. </w:t>
      </w:r>
      <w:r w:rsidR="00DF5819">
        <w:rPr>
          <w:szCs w:val="24"/>
        </w:rPr>
        <w:fldChar w:fldCharType="begin"/>
      </w:r>
      <w:r w:rsidR="00DF5819">
        <w:rPr>
          <w:szCs w:val="24"/>
        </w:rPr>
        <w:instrText xml:space="preserve"> NUMPAGES   \* MERGEFORMAT </w:instrText>
      </w:r>
      <w:r w:rsidR="00DF5819">
        <w:rPr>
          <w:szCs w:val="24"/>
        </w:rPr>
        <w:fldChar w:fldCharType="separate"/>
      </w:r>
      <w:r w:rsidR="00DF5819">
        <w:rPr>
          <w:noProof/>
          <w:szCs w:val="24"/>
        </w:rPr>
        <w:t>30</w:t>
      </w:r>
      <w:r w:rsidR="00DF5819">
        <w:rPr>
          <w:szCs w:val="24"/>
        </w:rPr>
        <w:fldChar w:fldCharType="end"/>
      </w:r>
      <w:r w:rsidR="00192F24" w:rsidRPr="0034666A">
        <w:rPr>
          <w:szCs w:val="24"/>
        </w:rPr>
        <w:t>.</w:t>
      </w:r>
    </w:p>
    <w:p w14:paraId="136A4940" w14:textId="77777777" w:rsidR="002E00AD" w:rsidRPr="001046A7" w:rsidRDefault="002E00AD" w:rsidP="00FE36D8">
      <w:pPr>
        <w:pStyle w:val="aff6"/>
        <w:rPr>
          <w:szCs w:val="24"/>
        </w:rPr>
      </w:pPr>
    </w:p>
    <w:p w14:paraId="6F88E800" w14:textId="77777777" w:rsidR="00717F20" w:rsidRPr="001046A7" w:rsidRDefault="00717F20" w:rsidP="00FE36D8">
      <w:pPr>
        <w:pStyle w:val="aff6"/>
        <w:rPr>
          <w:szCs w:val="24"/>
        </w:rPr>
      </w:pPr>
    </w:p>
    <w:p w14:paraId="72393A56" w14:textId="77777777" w:rsidR="00717F20" w:rsidRPr="001046A7" w:rsidRDefault="00717F20" w:rsidP="00FE36D8">
      <w:pPr>
        <w:pStyle w:val="aff6"/>
        <w:rPr>
          <w:szCs w:val="24"/>
        </w:rPr>
      </w:pPr>
    </w:p>
    <w:p w14:paraId="187FFCA4" w14:textId="77777777" w:rsidR="00717F20" w:rsidRPr="001046A7" w:rsidRDefault="00717F20" w:rsidP="00FE36D8">
      <w:pPr>
        <w:pStyle w:val="aff6"/>
        <w:rPr>
          <w:szCs w:val="24"/>
        </w:rPr>
      </w:pPr>
    </w:p>
    <w:p w14:paraId="010BDBC0" w14:textId="77777777" w:rsidR="00717F20" w:rsidRPr="001046A7" w:rsidRDefault="00717F20" w:rsidP="00FE36D8">
      <w:pPr>
        <w:pStyle w:val="aff6"/>
        <w:rPr>
          <w:szCs w:val="24"/>
        </w:rPr>
      </w:pPr>
    </w:p>
    <w:p w14:paraId="3EFA02C2" w14:textId="77777777" w:rsidR="00565973" w:rsidRPr="001046A7" w:rsidRDefault="00565973" w:rsidP="00FE36D8">
      <w:pPr>
        <w:pStyle w:val="aff6"/>
        <w:rPr>
          <w:szCs w:val="24"/>
        </w:rPr>
      </w:pPr>
    </w:p>
    <w:p w14:paraId="18489430" w14:textId="77777777" w:rsidR="00565973" w:rsidRPr="001046A7" w:rsidRDefault="00565973" w:rsidP="00FE36D8">
      <w:pPr>
        <w:pStyle w:val="aff6"/>
        <w:rPr>
          <w:szCs w:val="24"/>
        </w:rPr>
      </w:pPr>
    </w:p>
    <w:p w14:paraId="3369ADDC" w14:textId="77777777" w:rsidR="00565973" w:rsidRPr="001046A7" w:rsidRDefault="00565973" w:rsidP="00FE36D8">
      <w:pPr>
        <w:pStyle w:val="aff6"/>
        <w:rPr>
          <w:szCs w:val="24"/>
        </w:rPr>
      </w:pPr>
    </w:p>
    <w:p w14:paraId="783FA224" w14:textId="77777777" w:rsidR="002E00AD" w:rsidRPr="001046A7" w:rsidRDefault="002E00AD" w:rsidP="00FE36D8">
      <w:pPr>
        <w:pStyle w:val="aff6"/>
        <w:rPr>
          <w:szCs w:val="24"/>
        </w:rPr>
      </w:pPr>
    </w:p>
    <w:p w14:paraId="3C3C3B62" w14:textId="77777777" w:rsidR="00565973" w:rsidRPr="001046A7" w:rsidRDefault="00565973" w:rsidP="00FE36D8">
      <w:pPr>
        <w:pStyle w:val="aff6"/>
        <w:rPr>
          <w:szCs w:val="24"/>
        </w:rPr>
      </w:pPr>
    </w:p>
    <w:p w14:paraId="6DBF05A0" w14:textId="77777777" w:rsidR="00565973" w:rsidRPr="001046A7" w:rsidRDefault="00565973" w:rsidP="00FE36D8">
      <w:pPr>
        <w:pStyle w:val="aff6"/>
        <w:rPr>
          <w:szCs w:val="24"/>
        </w:rPr>
      </w:pPr>
    </w:p>
    <w:p w14:paraId="5447C1F6" w14:textId="77777777" w:rsidR="00565973" w:rsidRPr="001046A7" w:rsidRDefault="00565973" w:rsidP="00FE36D8">
      <w:pPr>
        <w:pStyle w:val="aff6"/>
        <w:rPr>
          <w:szCs w:val="24"/>
        </w:rPr>
      </w:pPr>
    </w:p>
    <w:p w14:paraId="5FE8D780" w14:textId="77777777" w:rsidR="00565973" w:rsidRPr="001046A7" w:rsidRDefault="00565973" w:rsidP="00FE36D8">
      <w:pPr>
        <w:pStyle w:val="aff6"/>
        <w:rPr>
          <w:szCs w:val="24"/>
        </w:rPr>
      </w:pPr>
    </w:p>
    <w:p w14:paraId="02A0413D" w14:textId="77777777" w:rsidR="00565973" w:rsidRPr="001046A7" w:rsidRDefault="00565973" w:rsidP="00FE36D8">
      <w:pPr>
        <w:pStyle w:val="aff6"/>
        <w:rPr>
          <w:szCs w:val="24"/>
        </w:rPr>
      </w:pPr>
    </w:p>
    <w:p w14:paraId="58F37EAD" w14:textId="77777777" w:rsidR="00565973" w:rsidRPr="001046A7" w:rsidRDefault="00565973" w:rsidP="00FE36D8">
      <w:pPr>
        <w:pStyle w:val="aff6"/>
        <w:rPr>
          <w:szCs w:val="24"/>
        </w:rPr>
      </w:pPr>
    </w:p>
    <w:p w14:paraId="104F9190" w14:textId="77777777" w:rsidR="00565973" w:rsidRPr="001046A7" w:rsidRDefault="00565973" w:rsidP="00FE36D8">
      <w:pPr>
        <w:pStyle w:val="aff6"/>
        <w:rPr>
          <w:szCs w:val="24"/>
        </w:rPr>
      </w:pPr>
    </w:p>
    <w:p w14:paraId="578FFC34" w14:textId="77777777" w:rsidR="00565973" w:rsidRPr="001046A7" w:rsidRDefault="00565973" w:rsidP="00FE36D8">
      <w:pPr>
        <w:pStyle w:val="aff6"/>
        <w:rPr>
          <w:szCs w:val="24"/>
        </w:rPr>
      </w:pPr>
    </w:p>
    <w:p w14:paraId="49CB4E40" w14:textId="77777777" w:rsidR="00565973" w:rsidRPr="001046A7" w:rsidRDefault="00565973" w:rsidP="00FE36D8">
      <w:pPr>
        <w:pStyle w:val="aff6"/>
        <w:rPr>
          <w:szCs w:val="24"/>
        </w:rPr>
      </w:pPr>
    </w:p>
    <w:p w14:paraId="1785D4A7" w14:textId="77777777" w:rsidR="00565973" w:rsidRPr="001046A7" w:rsidRDefault="00565973" w:rsidP="00FE36D8">
      <w:pPr>
        <w:pStyle w:val="aff6"/>
        <w:rPr>
          <w:szCs w:val="24"/>
        </w:rPr>
      </w:pPr>
    </w:p>
    <w:p w14:paraId="043BD7A0" w14:textId="77777777" w:rsidR="00565973" w:rsidRPr="001046A7" w:rsidRDefault="00565973" w:rsidP="00FE36D8">
      <w:pPr>
        <w:pStyle w:val="aff6"/>
        <w:rPr>
          <w:szCs w:val="24"/>
        </w:rPr>
      </w:pPr>
    </w:p>
    <w:p w14:paraId="06CBB725" w14:textId="77777777" w:rsidR="00565973" w:rsidRPr="001046A7" w:rsidRDefault="00565973" w:rsidP="00FE36D8">
      <w:pPr>
        <w:pStyle w:val="aff6"/>
        <w:rPr>
          <w:szCs w:val="24"/>
        </w:rPr>
      </w:pPr>
    </w:p>
    <w:p w14:paraId="503DCBC0" w14:textId="77777777" w:rsidR="002E00AD" w:rsidRPr="001046A7" w:rsidRDefault="002E00AD" w:rsidP="00FE36D8">
      <w:pPr>
        <w:pStyle w:val="aff6"/>
        <w:rPr>
          <w:szCs w:val="24"/>
        </w:rPr>
      </w:pPr>
    </w:p>
    <w:p w14:paraId="6DBE5F43" w14:textId="76647908" w:rsidR="002E00AD" w:rsidRPr="001046A7" w:rsidRDefault="00F0090A" w:rsidP="00457BF4">
      <w:pPr>
        <w:pStyle w:val="aff6"/>
        <w:jc w:val="right"/>
        <w:rPr>
          <w:szCs w:val="24"/>
        </w:rPr>
      </w:pPr>
      <w:r w:rsidRPr="001046A7">
        <w:rPr>
          <w:szCs w:val="24"/>
        </w:rPr>
        <w:sym w:font="Symbol" w:char="F0D3"/>
      </w:r>
      <w:r w:rsidR="002E00AD" w:rsidRPr="001046A7">
        <w:rPr>
          <w:szCs w:val="24"/>
        </w:rPr>
        <w:t>Министерство науки и высшего образования</w:t>
      </w:r>
      <w:r w:rsidR="00457BF4">
        <w:rPr>
          <w:szCs w:val="24"/>
        </w:rPr>
        <w:t xml:space="preserve"> </w:t>
      </w:r>
      <w:r w:rsidR="00457BF4">
        <w:rPr>
          <w:szCs w:val="24"/>
        </w:rPr>
        <w:br/>
      </w:r>
      <w:r w:rsidR="002E00AD" w:rsidRPr="001046A7">
        <w:rPr>
          <w:szCs w:val="24"/>
        </w:rPr>
        <w:t>Российской Федерации</w:t>
      </w:r>
      <w:r w:rsidRPr="001046A7">
        <w:rPr>
          <w:szCs w:val="24"/>
        </w:rPr>
        <w:br/>
      </w:r>
    </w:p>
    <w:p w14:paraId="3B59775D" w14:textId="5476B3A2" w:rsidR="002E00AD" w:rsidRPr="001046A7" w:rsidRDefault="00E41175" w:rsidP="00457BF4">
      <w:pPr>
        <w:pStyle w:val="aff6"/>
        <w:ind w:firstLine="0"/>
        <w:jc w:val="right"/>
        <w:rPr>
          <w:szCs w:val="24"/>
        </w:rPr>
      </w:pPr>
      <w:r w:rsidRPr="001046A7"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345408" behindDoc="0" locked="0" layoutInCell="1" allowOverlap="1" wp14:anchorId="667BC358" wp14:editId="695733D8">
                <wp:simplePos x="0" y="0"/>
                <wp:positionH relativeFrom="column">
                  <wp:posOffset>2726055</wp:posOffset>
                </wp:positionH>
                <wp:positionV relativeFrom="paragraph">
                  <wp:posOffset>1191260</wp:posOffset>
                </wp:positionV>
                <wp:extent cx="297815" cy="223520"/>
                <wp:effectExtent l="0" t="0" r="0" b="0"/>
                <wp:wrapNone/>
                <wp:docPr id="20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815" cy="223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6D1187" id="Прямоугольник 8" o:spid="_x0000_s1026" style="position:absolute;margin-left:214.65pt;margin-top:93.8pt;width:23.45pt;height:17.6pt;z-index:2513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" fillcolor="white [3212]" stroked="f" strokeweight="2pt"/>
            </w:pict>
          </mc:Fallback>
        </mc:AlternateContent>
      </w:r>
      <w:r w:rsidR="00F0090A" w:rsidRPr="001046A7">
        <w:rPr>
          <w:szCs w:val="24"/>
        </w:rPr>
        <w:sym w:font="Symbol" w:char="F0D3"/>
      </w:r>
      <w:r w:rsidR="00F0090A" w:rsidRPr="001046A7">
        <w:rPr>
          <w:szCs w:val="24"/>
        </w:rPr>
        <w:t xml:space="preserve"> Национальный центр информационного противодействия</w:t>
      </w:r>
      <w:r w:rsidR="00457BF4">
        <w:rPr>
          <w:szCs w:val="24"/>
        </w:rPr>
        <w:br/>
      </w:r>
      <w:r w:rsidR="00F0090A" w:rsidRPr="001046A7">
        <w:rPr>
          <w:szCs w:val="24"/>
        </w:rPr>
        <w:t xml:space="preserve"> терроризму и экстремизму в образовательной среде и сети Интернет</w:t>
      </w:r>
    </w:p>
    <w:p w14:paraId="72450585" w14:textId="77777777" w:rsidR="00E65096" w:rsidRPr="001046A7" w:rsidRDefault="00E65096" w:rsidP="00457BF4">
      <w:pPr>
        <w:pStyle w:val="aff6"/>
        <w:jc w:val="right"/>
        <w:rPr>
          <w:szCs w:val="24"/>
        </w:rPr>
      </w:pPr>
    </w:p>
    <w:p w14:paraId="5CF1BE3E" w14:textId="77777777" w:rsidR="00E65096" w:rsidRPr="001046A7" w:rsidRDefault="00E65096" w:rsidP="00FE36D8">
      <w:pPr>
        <w:pStyle w:val="aff6"/>
        <w:rPr>
          <w:szCs w:val="24"/>
        </w:rPr>
      </w:pPr>
    </w:p>
    <w:p w14:paraId="411C4556" w14:textId="77777777" w:rsidR="00E65096" w:rsidRPr="001046A7" w:rsidRDefault="00E65096" w:rsidP="00FE36D8">
      <w:pPr>
        <w:pStyle w:val="aff6"/>
        <w:rPr>
          <w:szCs w:val="24"/>
        </w:rPr>
      </w:pPr>
    </w:p>
    <w:p w14:paraId="749CD4E6" w14:textId="77777777" w:rsidR="00E65096" w:rsidRPr="001046A7" w:rsidRDefault="00E65096" w:rsidP="00FE36D8">
      <w:pPr>
        <w:pStyle w:val="aff6"/>
        <w:rPr>
          <w:szCs w:val="24"/>
        </w:rPr>
      </w:pPr>
    </w:p>
    <w:p w14:paraId="3FA06188" w14:textId="77777777" w:rsidR="00E65096" w:rsidRDefault="00E65096" w:rsidP="00FE36D8">
      <w:pPr>
        <w:pStyle w:val="aff6"/>
        <w:rPr>
          <w:szCs w:val="24"/>
        </w:rPr>
      </w:pPr>
    </w:p>
    <w:p w14:paraId="33788F00" w14:textId="77777777" w:rsidR="00A63B1D" w:rsidRDefault="00A63B1D" w:rsidP="00FE36D8">
      <w:pPr>
        <w:pStyle w:val="aff6"/>
        <w:rPr>
          <w:szCs w:val="24"/>
        </w:rPr>
      </w:pPr>
    </w:p>
    <w:p w14:paraId="3312AF65" w14:textId="77777777" w:rsidR="00A63B1D" w:rsidRPr="001046A7" w:rsidRDefault="00A63B1D" w:rsidP="00FE36D8">
      <w:pPr>
        <w:pStyle w:val="aff6"/>
        <w:rPr>
          <w:szCs w:val="24"/>
        </w:rPr>
      </w:pPr>
    </w:p>
    <w:p w14:paraId="06CA807E" w14:textId="45EFBE7C" w:rsidR="00495DD7" w:rsidRDefault="00495DD7" w:rsidP="00FE36D8">
      <w:pPr>
        <w:rPr>
          <w:szCs w:val="24"/>
        </w:rPr>
      </w:pPr>
      <w:r>
        <w:rPr>
          <w:szCs w:val="24"/>
        </w:rPr>
        <w:br w:type="page"/>
      </w:r>
    </w:p>
    <w:sdt>
      <w:sdtPr>
        <w:rPr>
          <w:rFonts w:ascii="Times New Roman" w:eastAsia="Calibri" w:hAnsi="Times New Roman"/>
          <w:b w:val="0"/>
          <w:bCs w:val="0"/>
          <w:color w:val="auto"/>
          <w:szCs w:val="22"/>
        </w:rPr>
        <w:id w:val="2047491847"/>
        <w:docPartObj>
          <w:docPartGallery w:val="Table of Contents"/>
          <w:docPartUnique/>
        </w:docPartObj>
      </w:sdtPr>
      <w:sdtEndPr/>
      <w:sdtContent>
        <w:p w14:paraId="21B00C56" w14:textId="77777777" w:rsidR="00BD0338" w:rsidRPr="002F7F97" w:rsidRDefault="00BD0338" w:rsidP="00FE36D8">
          <w:pPr>
            <w:pStyle w:val="aff2"/>
            <w:ind w:firstLine="0"/>
            <w:jc w:val="both"/>
            <w:rPr>
              <w:rFonts w:ascii="Times New Roman" w:hAnsi="Times New Roman"/>
              <w:bCs w:val="0"/>
              <w:color w:val="auto"/>
            </w:rPr>
          </w:pPr>
          <w:r w:rsidRPr="002F7F97">
            <w:rPr>
              <w:rFonts w:ascii="Times New Roman" w:hAnsi="Times New Roman"/>
              <w:bCs w:val="0"/>
              <w:color w:val="auto"/>
            </w:rPr>
            <w:t>Оглавление</w:t>
          </w:r>
        </w:p>
        <w:p w14:paraId="3F06B31B" w14:textId="59628D25" w:rsidR="00A00587" w:rsidRDefault="00551820">
          <w:pPr>
            <w:pStyle w:val="16"/>
            <w:rPr>
              <w:rFonts w:asciiTheme="minorHAnsi" w:eastAsiaTheme="minorEastAsia" w:hAnsiTheme="minorHAnsi" w:cstheme="minorBidi"/>
              <w:bCs w:val="0"/>
              <w:kern w:val="2"/>
              <w:sz w:val="22"/>
              <w:lang w:eastAsia="ru-RU"/>
              <w14:ligatures w14:val="standardContextual"/>
            </w:rPr>
          </w:pPr>
          <w:r w:rsidRPr="002F7F97">
            <w:fldChar w:fldCharType="begin"/>
          </w:r>
          <w:r w:rsidR="00BD0338" w:rsidRPr="002F7F97">
            <w:instrText xml:space="preserve"> TOC \o "1-3" \h \z \u </w:instrText>
          </w:r>
          <w:r w:rsidRPr="002F7F97">
            <w:fldChar w:fldCharType="separate"/>
          </w:r>
          <w:hyperlink w:anchor="_Toc185521871" w:history="1">
            <w:r w:rsidR="00A00587" w:rsidRPr="008A6519">
              <w:rPr>
                <w:rStyle w:val="afc"/>
              </w:rPr>
              <w:t>Список определений и сокращений</w:t>
            </w:r>
            <w:r w:rsidR="00A00587">
              <w:rPr>
                <w:webHidden/>
              </w:rPr>
              <w:tab/>
            </w:r>
            <w:r w:rsidR="00A00587">
              <w:rPr>
                <w:webHidden/>
              </w:rPr>
              <w:fldChar w:fldCharType="begin"/>
            </w:r>
            <w:r w:rsidR="00A00587">
              <w:rPr>
                <w:webHidden/>
              </w:rPr>
              <w:instrText xml:space="preserve"> PAGEREF _Toc185521871 \h </w:instrText>
            </w:r>
            <w:r w:rsidR="00A00587">
              <w:rPr>
                <w:webHidden/>
              </w:rPr>
            </w:r>
            <w:r w:rsidR="00A00587">
              <w:rPr>
                <w:webHidden/>
              </w:rPr>
              <w:fldChar w:fldCharType="separate"/>
            </w:r>
            <w:r w:rsidR="00A00587">
              <w:rPr>
                <w:webHidden/>
              </w:rPr>
              <w:t>4</w:t>
            </w:r>
            <w:r w:rsidR="00A00587">
              <w:rPr>
                <w:webHidden/>
              </w:rPr>
              <w:fldChar w:fldCharType="end"/>
            </w:r>
          </w:hyperlink>
        </w:p>
        <w:p w14:paraId="7F11F5A3" w14:textId="6B28AC39" w:rsidR="00A00587" w:rsidRDefault="005E64C5">
          <w:pPr>
            <w:pStyle w:val="16"/>
            <w:rPr>
              <w:rFonts w:asciiTheme="minorHAnsi" w:eastAsiaTheme="minorEastAsia" w:hAnsiTheme="minorHAnsi" w:cstheme="minorBidi"/>
              <w:bCs w:val="0"/>
              <w:kern w:val="2"/>
              <w:sz w:val="22"/>
              <w:lang w:eastAsia="ru-RU"/>
              <w14:ligatures w14:val="standardContextual"/>
            </w:rPr>
          </w:pPr>
          <w:hyperlink w:anchor="_Toc185521872" w:history="1">
            <w:r w:rsidR="00A00587" w:rsidRPr="008A6519">
              <w:rPr>
                <w:rStyle w:val="afc"/>
              </w:rPr>
              <w:t>Введение</w:t>
            </w:r>
            <w:r w:rsidR="00A00587">
              <w:rPr>
                <w:webHidden/>
              </w:rPr>
              <w:tab/>
            </w:r>
            <w:r w:rsidR="00A00587">
              <w:rPr>
                <w:webHidden/>
              </w:rPr>
              <w:fldChar w:fldCharType="begin"/>
            </w:r>
            <w:r w:rsidR="00A00587">
              <w:rPr>
                <w:webHidden/>
              </w:rPr>
              <w:instrText xml:space="preserve"> PAGEREF _Toc185521872 \h </w:instrText>
            </w:r>
            <w:r w:rsidR="00A00587">
              <w:rPr>
                <w:webHidden/>
              </w:rPr>
            </w:r>
            <w:r w:rsidR="00A00587">
              <w:rPr>
                <w:webHidden/>
              </w:rPr>
              <w:fldChar w:fldCharType="separate"/>
            </w:r>
            <w:r w:rsidR="00A00587">
              <w:rPr>
                <w:webHidden/>
              </w:rPr>
              <w:t>6</w:t>
            </w:r>
            <w:r w:rsidR="00A00587">
              <w:rPr>
                <w:webHidden/>
              </w:rPr>
              <w:fldChar w:fldCharType="end"/>
            </w:r>
          </w:hyperlink>
        </w:p>
        <w:p w14:paraId="6F095E74" w14:textId="1193C5D4" w:rsidR="00A00587" w:rsidRDefault="005E64C5">
          <w:pPr>
            <w:pStyle w:val="16"/>
            <w:rPr>
              <w:rFonts w:asciiTheme="minorHAnsi" w:eastAsiaTheme="minorEastAsia" w:hAnsiTheme="minorHAnsi" w:cstheme="minorBidi"/>
              <w:bCs w:val="0"/>
              <w:kern w:val="2"/>
              <w:sz w:val="22"/>
              <w:lang w:eastAsia="ru-RU"/>
              <w14:ligatures w14:val="standardContextual"/>
            </w:rPr>
          </w:pPr>
          <w:hyperlink w:anchor="_Toc185521873" w:history="1">
            <w:r w:rsidR="00A00587" w:rsidRPr="008A6519">
              <w:rPr>
                <w:rStyle w:val="afc"/>
                <w:lang w:eastAsia="ru-RU"/>
              </w:rPr>
              <w:t>1</w:t>
            </w:r>
            <w:r w:rsidR="00A00587">
              <w:rPr>
                <w:rFonts w:asciiTheme="minorHAnsi" w:eastAsiaTheme="minorEastAsia" w:hAnsiTheme="minorHAnsi" w:cstheme="minorBidi"/>
                <w:bCs w:val="0"/>
                <w:kern w:val="2"/>
                <w:sz w:val="22"/>
                <w:lang w:eastAsia="ru-RU"/>
                <w14:ligatures w14:val="standardContextual"/>
              </w:rPr>
              <w:tab/>
            </w:r>
            <w:r w:rsidR="00A00587" w:rsidRPr="008A6519">
              <w:rPr>
                <w:rStyle w:val="afc"/>
                <w:lang w:eastAsia="ru-RU"/>
              </w:rPr>
              <w:t>Характеристики Комплексного плана противодействия идеологии терроризма в Российской Федерации на 2024-2028 годы</w:t>
            </w:r>
            <w:r w:rsidR="00A00587">
              <w:rPr>
                <w:webHidden/>
              </w:rPr>
              <w:tab/>
            </w:r>
            <w:r w:rsidR="00A00587">
              <w:rPr>
                <w:webHidden/>
              </w:rPr>
              <w:fldChar w:fldCharType="begin"/>
            </w:r>
            <w:r w:rsidR="00A00587">
              <w:rPr>
                <w:webHidden/>
              </w:rPr>
              <w:instrText xml:space="preserve"> PAGEREF _Toc185521873 \h </w:instrText>
            </w:r>
            <w:r w:rsidR="00A00587">
              <w:rPr>
                <w:webHidden/>
              </w:rPr>
            </w:r>
            <w:r w:rsidR="00A00587">
              <w:rPr>
                <w:webHidden/>
              </w:rPr>
              <w:fldChar w:fldCharType="separate"/>
            </w:r>
            <w:r w:rsidR="00A00587">
              <w:rPr>
                <w:webHidden/>
              </w:rPr>
              <w:t>7</w:t>
            </w:r>
            <w:r w:rsidR="00A00587">
              <w:rPr>
                <w:webHidden/>
              </w:rPr>
              <w:fldChar w:fldCharType="end"/>
            </w:r>
          </w:hyperlink>
        </w:p>
        <w:p w14:paraId="55798C3D" w14:textId="0CDE5CD9" w:rsidR="00A00587" w:rsidRDefault="005E64C5">
          <w:pPr>
            <w:pStyle w:val="16"/>
            <w:rPr>
              <w:rFonts w:asciiTheme="minorHAnsi" w:eastAsiaTheme="minorEastAsia" w:hAnsiTheme="minorHAnsi" w:cstheme="minorBidi"/>
              <w:bCs w:val="0"/>
              <w:kern w:val="2"/>
              <w:sz w:val="22"/>
              <w:lang w:eastAsia="ru-RU"/>
              <w14:ligatures w14:val="standardContextual"/>
            </w:rPr>
          </w:pPr>
          <w:hyperlink w:anchor="_Toc185521874" w:history="1">
            <w:r w:rsidR="00A00587" w:rsidRPr="008A6519">
              <w:rPr>
                <w:rStyle w:val="afc"/>
                <w:lang w:eastAsia="ru-RU"/>
              </w:rPr>
              <w:t>2</w:t>
            </w:r>
            <w:r w:rsidR="00A00587">
              <w:rPr>
                <w:rFonts w:asciiTheme="minorHAnsi" w:eastAsiaTheme="minorEastAsia" w:hAnsiTheme="minorHAnsi" w:cstheme="minorBidi"/>
                <w:bCs w:val="0"/>
                <w:kern w:val="2"/>
                <w:sz w:val="22"/>
                <w:lang w:eastAsia="ru-RU"/>
                <w14:ligatures w14:val="standardContextual"/>
              </w:rPr>
              <w:tab/>
            </w:r>
            <w:r w:rsidR="00A00587" w:rsidRPr="008A6519">
              <w:rPr>
                <w:rStyle w:val="afc"/>
                <w:lang w:eastAsia="ru-RU"/>
              </w:rPr>
              <w:t>Реализация профилактической деятельности исполнительными органами в сфере образования и молодежной политики</w:t>
            </w:r>
            <w:r w:rsidR="00A00587">
              <w:rPr>
                <w:webHidden/>
              </w:rPr>
              <w:tab/>
            </w:r>
            <w:r w:rsidR="00A00587">
              <w:rPr>
                <w:webHidden/>
              </w:rPr>
              <w:fldChar w:fldCharType="begin"/>
            </w:r>
            <w:r w:rsidR="00A00587">
              <w:rPr>
                <w:webHidden/>
              </w:rPr>
              <w:instrText xml:space="preserve"> PAGEREF _Toc185521874 \h </w:instrText>
            </w:r>
            <w:r w:rsidR="00A00587">
              <w:rPr>
                <w:webHidden/>
              </w:rPr>
            </w:r>
            <w:r w:rsidR="00A00587">
              <w:rPr>
                <w:webHidden/>
              </w:rPr>
              <w:fldChar w:fldCharType="separate"/>
            </w:r>
            <w:r w:rsidR="00A00587">
              <w:rPr>
                <w:webHidden/>
              </w:rPr>
              <w:t>9</w:t>
            </w:r>
            <w:r w:rsidR="00A00587">
              <w:rPr>
                <w:webHidden/>
              </w:rPr>
              <w:fldChar w:fldCharType="end"/>
            </w:r>
          </w:hyperlink>
        </w:p>
        <w:p w14:paraId="3305E2FE" w14:textId="1DE04CE9" w:rsidR="00A00587" w:rsidRDefault="005E64C5">
          <w:pPr>
            <w:pStyle w:val="26"/>
            <w:rPr>
              <w:rFonts w:asciiTheme="minorHAnsi" w:eastAsiaTheme="minorEastAsia" w:hAnsiTheme="minorHAnsi" w:cstheme="minorBidi"/>
              <w:bCs w:val="0"/>
              <w:kern w:val="2"/>
              <w:sz w:val="22"/>
              <w:lang w:eastAsia="ru-RU"/>
              <w14:ligatures w14:val="standardContextual"/>
            </w:rPr>
          </w:pPr>
          <w:hyperlink w:anchor="_Toc185521875" w:history="1">
            <w:r w:rsidR="00A00587" w:rsidRPr="008A6519">
              <w:rPr>
                <w:rStyle w:val="afc"/>
              </w:rPr>
              <w:t>2.1</w:t>
            </w:r>
            <w:r w:rsidR="00A00587">
              <w:rPr>
                <w:rFonts w:asciiTheme="minorHAnsi" w:eastAsiaTheme="minorEastAsia" w:hAnsiTheme="minorHAnsi" w:cstheme="minorBidi"/>
                <w:bCs w:val="0"/>
                <w:kern w:val="2"/>
                <w:sz w:val="22"/>
                <w:lang w:eastAsia="ru-RU"/>
                <w14:ligatures w14:val="standardContextual"/>
              </w:rPr>
              <w:tab/>
            </w:r>
            <w:r w:rsidR="00A00587" w:rsidRPr="008A6519">
              <w:rPr>
                <w:rStyle w:val="afc"/>
              </w:rPr>
              <w:t>Общие подходы к реализации профилактической деятельности</w:t>
            </w:r>
            <w:r w:rsidR="00A00587">
              <w:rPr>
                <w:webHidden/>
              </w:rPr>
              <w:tab/>
            </w:r>
            <w:r w:rsidR="00A00587">
              <w:rPr>
                <w:webHidden/>
              </w:rPr>
              <w:fldChar w:fldCharType="begin"/>
            </w:r>
            <w:r w:rsidR="00A00587">
              <w:rPr>
                <w:webHidden/>
              </w:rPr>
              <w:instrText xml:space="preserve"> PAGEREF _Toc185521875 \h </w:instrText>
            </w:r>
            <w:r w:rsidR="00A00587">
              <w:rPr>
                <w:webHidden/>
              </w:rPr>
            </w:r>
            <w:r w:rsidR="00A00587">
              <w:rPr>
                <w:webHidden/>
              </w:rPr>
              <w:fldChar w:fldCharType="separate"/>
            </w:r>
            <w:r w:rsidR="00A00587">
              <w:rPr>
                <w:webHidden/>
              </w:rPr>
              <w:t>9</w:t>
            </w:r>
            <w:r w:rsidR="00A00587">
              <w:rPr>
                <w:webHidden/>
              </w:rPr>
              <w:fldChar w:fldCharType="end"/>
            </w:r>
          </w:hyperlink>
        </w:p>
        <w:p w14:paraId="03E1F428" w14:textId="156E442E" w:rsidR="00A00587" w:rsidRDefault="005E64C5">
          <w:pPr>
            <w:pStyle w:val="26"/>
            <w:rPr>
              <w:rFonts w:asciiTheme="minorHAnsi" w:eastAsiaTheme="minorEastAsia" w:hAnsiTheme="minorHAnsi" w:cstheme="minorBidi"/>
              <w:bCs w:val="0"/>
              <w:kern w:val="2"/>
              <w:sz w:val="22"/>
              <w:lang w:eastAsia="ru-RU"/>
              <w14:ligatures w14:val="standardContextual"/>
            </w:rPr>
          </w:pPr>
          <w:hyperlink w:anchor="_Toc185521876" w:history="1">
            <w:r w:rsidR="00A00587" w:rsidRPr="008A6519">
              <w:rPr>
                <w:rStyle w:val="afc"/>
              </w:rPr>
              <w:t>2.2</w:t>
            </w:r>
            <w:r w:rsidR="00A00587">
              <w:rPr>
                <w:rFonts w:asciiTheme="minorHAnsi" w:eastAsiaTheme="minorEastAsia" w:hAnsiTheme="minorHAnsi" w:cstheme="minorBidi"/>
                <w:bCs w:val="0"/>
                <w:kern w:val="2"/>
                <w:sz w:val="22"/>
                <w:lang w:eastAsia="ru-RU"/>
                <w14:ligatures w14:val="standardContextual"/>
              </w:rPr>
              <w:tab/>
            </w:r>
            <w:r w:rsidR="00A00587" w:rsidRPr="008A6519">
              <w:rPr>
                <w:rStyle w:val="afc"/>
              </w:rPr>
              <w:t>Реализация мер общей профилактики</w:t>
            </w:r>
            <w:r w:rsidR="00A00587">
              <w:rPr>
                <w:webHidden/>
              </w:rPr>
              <w:tab/>
            </w:r>
            <w:r w:rsidR="00A00587">
              <w:rPr>
                <w:webHidden/>
              </w:rPr>
              <w:fldChar w:fldCharType="begin"/>
            </w:r>
            <w:r w:rsidR="00A00587">
              <w:rPr>
                <w:webHidden/>
              </w:rPr>
              <w:instrText xml:space="preserve"> PAGEREF _Toc185521876 \h </w:instrText>
            </w:r>
            <w:r w:rsidR="00A00587">
              <w:rPr>
                <w:webHidden/>
              </w:rPr>
            </w:r>
            <w:r w:rsidR="00A00587">
              <w:rPr>
                <w:webHidden/>
              </w:rPr>
              <w:fldChar w:fldCharType="separate"/>
            </w:r>
            <w:r w:rsidR="00A00587">
              <w:rPr>
                <w:webHidden/>
              </w:rPr>
              <w:t>11</w:t>
            </w:r>
            <w:r w:rsidR="00A00587">
              <w:rPr>
                <w:webHidden/>
              </w:rPr>
              <w:fldChar w:fldCharType="end"/>
            </w:r>
          </w:hyperlink>
        </w:p>
        <w:p w14:paraId="0E6059C2" w14:textId="5A541B4A" w:rsidR="00A00587" w:rsidRDefault="005E64C5">
          <w:pPr>
            <w:pStyle w:val="26"/>
            <w:rPr>
              <w:rFonts w:asciiTheme="minorHAnsi" w:eastAsiaTheme="minorEastAsia" w:hAnsiTheme="minorHAnsi" w:cstheme="minorBidi"/>
              <w:bCs w:val="0"/>
              <w:kern w:val="2"/>
              <w:sz w:val="22"/>
              <w:lang w:eastAsia="ru-RU"/>
              <w14:ligatures w14:val="standardContextual"/>
            </w:rPr>
          </w:pPr>
          <w:hyperlink w:anchor="_Toc185521877" w:history="1">
            <w:r w:rsidR="00A00587" w:rsidRPr="008A6519">
              <w:rPr>
                <w:rStyle w:val="afc"/>
              </w:rPr>
              <w:t>2.3</w:t>
            </w:r>
            <w:r w:rsidR="00A00587">
              <w:rPr>
                <w:rFonts w:asciiTheme="minorHAnsi" w:eastAsiaTheme="minorEastAsia" w:hAnsiTheme="minorHAnsi" w:cstheme="minorBidi"/>
                <w:bCs w:val="0"/>
                <w:kern w:val="2"/>
                <w:sz w:val="22"/>
                <w:lang w:eastAsia="ru-RU"/>
                <w14:ligatures w14:val="standardContextual"/>
              </w:rPr>
              <w:tab/>
            </w:r>
            <w:r w:rsidR="00A00587" w:rsidRPr="008A6519">
              <w:rPr>
                <w:rStyle w:val="afc"/>
              </w:rPr>
              <w:t>Реализация мер адресной профилактики</w:t>
            </w:r>
            <w:r w:rsidR="00A00587">
              <w:rPr>
                <w:webHidden/>
              </w:rPr>
              <w:tab/>
            </w:r>
            <w:r w:rsidR="00A00587">
              <w:rPr>
                <w:webHidden/>
              </w:rPr>
              <w:fldChar w:fldCharType="begin"/>
            </w:r>
            <w:r w:rsidR="00A00587">
              <w:rPr>
                <w:webHidden/>
              </w:rPr>
              <w:instrText xml:space="preserve"> PAGEREF _Toc185521877 \h </w:instrText>
            </w:r>
            <w:r w:rsidR="00A00587">
              <w:rPr>
                <w:webHidden/>
              </w:rPr>
            </w:r>
            <w:r w:rsidR="00A00587">
              <w:rPr>
                <w:webHidden/>
              </w:rPr>
              <w:fldChar w:fldCharType="separate"/>
            </w:r>
            <w:r w:rsidR="00A00587">
              <w:rPr>
                <w:webHidden/>
              </w:rPr>
              <w:t>17</w:t>
            </w:r>
            <w:r w:rsidR="00A00587">
              <w:rPr>
                <w:webHidden/>
              </w:rPr>
              <w:fldChar w:fldCharType="end"/>
            </w:r>
          </w:hyperlink>
        </w:p>
        <w:p w14:paraId="216015EF" w14:textId="58267CAF" w:rsidR="00A00587" w:rsidRDefault="005E64C5">
          <w:pPr>
            <w:pStyle w:val="26"/>
            <w:rPr>
              <w:rFonts w:asciiTheme="minorHAnsi" w:eastAsiaTheme="minorEastAsia" w:hAnsiTheme="minorHAnsi" w:cstheme="minorBidi"/>
              <w:bCs w:val="0"/>
              <w:kern w:val="2"/>
              <w:sz w:val="22"/>
              <w:lang w:eastAsia="ru-RU"/>
              <w14:ligatures w14:val="standardContextual"/>
            </w:rPr>
          </w:pPr>
          <w:hyperlink w:anchor="_Toc185521878" w:history="1">
            <w:r w:rsidR="00A00587" w:rsidRPr="008A6519">
              <w:rPr>
                <w:rStyle w:val="afc"/>
              </w:rPr>
              <w:t>2.4</w:t>
            </w:r>
            <w:r w:rsidR="00A00587">
              <w:rPr>
                <w:rFonts w:asciiTheme="minorHAnsi" w:eastAsiaTheme="minorEastAsia" w:hAnsiTheme="minorHAnsi" w:cstheme="minorBidi"/>
                <w:bCs w:val="0"/>
                <w:kern w:val="2"/>
                <w:sz w:val="22"/>
                <w:lang w:eastAsia="ru-RU"/>
                <w14:ligatures w14:val="standardContextual"/>
              </w:rPr>
              <w:tab/>
            </w:r>
            <w:r w:rsidR="00A00587" w:rsidRPr="008A6519">
              <w:rPr>
                <w:rStyle w:val="afc"/>
              </w:rPr>
              <w:t>Реализация мер индивидуальной профилактики</w:t>
            </w:r>
            <w:r w:rsidR="00A00587">
              <w:rPr>
                <w:webHidden/>
              </w:rPr>
              <w:tab/>
            </w:r>
            <w:r w:rsidR="00A00587">
              <w:rPr>
                <w:webHidden/>
              </w:rPr>
              <w:fldChar w:fldCharType="begin"/>
            </w:r>
            <w:r w:rsidR="00A00587">
              <w:rPr>
                <w:webHidden/>
              </w:rPr>
              <w:instrText xml:space="preserve"> PAGEREF _Toc185521878 \h </w:instrText>
            </w:r>
            <w:r w:rsidR="00A00587">
              <w:rPr>
                <w:webHidden/>
              </w:rPr>
            </w:r>
            <w:r w:rsidR="00A00587">
              <w:rPr>
                <w:webHidden/>
              </w:rPr>
              <w:fldChar w:fldCharType="separate"/>
            </w:r>
            <w:r w:rsidR="00A00587">
              <w:rPr>
                <w:webHidden/>
              </w:rPr>
              <w:t>20</w:t>
            </w:r>
            <w:r w:rsidR="00A00587">
              <w:rPr>
                <w:webHidden/>
              </w:rPr>
              <w:fldChar w:fldCharType="end"/>
            </w:r>
          </w:hyperlink>
        </w:p>
        <w:p w14:paraId="7E363CF9" w14:textId="4975E8CA" w:rsidR="00A00587" w:rsidRDefault="005E64C5">
          <w:pPr>
            <w:pStyle w:val="26"/>
            <w:rPr>
              <w:rFonts w:asciiTheme="minorHAnsi" w:eastAsiaTheme="minorEastAsia" w:hAnsiTheme="minorHAnsi" w:cstheme="minorBidi"/>
              <w:bCs w:val="0"/>
              <w:kern w:val="2"/>
              <w:sz w:val="22"/>
              <w:lang w:eastAsia="ru-RU"/>
              <w14:ligatures w14:val="standardContextual"/>
            </w:rPr>
          </w:pPr>
          <w:hyperlink w:anchor="_Toc185521879" w:history="1">
            <w:r w:rsidR="00A00587" w:rsidRPr="008A6519">
              <w:rPr>
                <w:rStyle w:val="afc"/>
              </w:rPr>
              <w:t>2.5</w:t>
            </w:r>
            <w:r w:rsidR="00A00587">
              <w:rPr>
                <w:rFonts w:asciiTheme="minorHAnsi" w:eastAsiaTheme="minorEastAsia" w:hAnsiTheme="minorHAnsi" w:cstheme="minorBidi"/>
                <w:bCs w:val="0"/>
                <w:kern w:val="2"/>
                <w:sz w:val="22"/>
                <w:lang w:eastAsia="ru-RU"/>
                <w14:ligatures w14:val="standardContextual"/>
              </w:rPr>
              <w:tab/>
            </w:r>
            <w:r w:rsidR="00A00587" w:rsidRPr="008A6519">
              <w:rPr>
                <w:rStyle w:val="afc"/>
              </w:rPr>
              <w:t>Ожидаемые результаты профилактических мероприятий</w:t>
            </w:r>
            <w:r w:rsidR="00A00587">
              <w:rPr>
                <w:webHidden/>
              </w:rPr>
              <w:tab/>
            </w:r>
            <w:r w:rsidR="00A00587">
              <w:rPr>
                <w:webHidden/>
              </w:rPr>
              <w:fldChar w:fldCharType="begin"/>
            </w:r>
            <w:r w:rsidR="00A00587">
              <w:rPr>
                <w:webHidden/>
              </w:rPr>
              <w:instrText xml:space="preserve"> PAGEREF _Toc185521879 \h </w:instrText>
            </w:r>
            <w:r w:rsidR="00A00587">
              <w:rPr>
                <w:webHidden/>
              </w:rPr>
            </w:r>
            <w:r w:rsidR="00A00587">
              <w:rPr>
                <w:webHidden/>
              </w:rPr>
              <w:fldChar w:fldCharType="separate"/>
            </w:r>
            <w:r w:rsidR="00A00587">
              <w:rPr>
                <w:webHidden/>
              </w:rPr>
              <w:t>22</w:t>
            </w:r>
            <w:r w:rsidR="00A00587">
              <w:rPr>
                <w:webHidden/>
              </w:rPr>
              <w:fldChar w:fldCharType="end"/>
            </w:r>
          </w:hyperlink>
        </w:p>
        <w:p w14:paraId="01CE23C8" w14:textId="19B4BF08" w:rsidR="00A00587" w:rsidRDefault="005E64C5">
          <w:pPr>
            <w:pStyle w:val="16"/>
            <w:rPr>
              <w:rFonts w:asciiTheme="minorHAnsi" w:eastAsiaTheme="minorEastAsia" w:hAnsiTheme="minorHAnsi" w:cstheme="minorBidi"/>
              <w:bCs w:val="0"/>
              <w:kern w:val="2"/>
              <w:sz w:val="22"/>
              <w:lang w:eastAsia="ru-RU"/>
              <w14:ligatures w14:val="standardContextual"/>
            </w:rPr>
          </w:pPr>
          <w:hyperlink w:anchor="_Toc185521880" w:history="1">
            <w:r w:rsidR="00A00587" w:rsidRPr="008A6519">
              <w:rPr>
                <w:rStyle w:val="afc"/>
                <w:lang w:eastAsia="ru-RU"/>
              </w:rPr>
              <w:t>3</w:t>
            </w:r>
            <w:r w:rsidR="00A00587">
              <w:rPr>
                <w:rFonts w:asciiTheme="minorHAnsi" w:eastAsiaTheme="minorEastAsia" w:hAnsiTheme="minorHAnsi" w:cstheme="minorBidi"/>
                <w:bCs w:val="0"/>
                <w:kern w:val="2"/>
                <w:sz w:val="22"/>
                <w:lang w:eastAsia="ru-RU"/>
                <w14:ligatures w14:val="standardContextual"/>
              </w:rPr>
              <w:tab/>
            </w:r>
            <w:r w:rsidR="00A00587" w:rsidRPr="008A6519">
              <w:rPr>
                <w:rStyle w:val="afc"/>
                <w:lang w:eastAsia="ru-RU"/>
              </w:rPr>
              <w:t>Мероприятия информационно-пропагандистского характера</w:t>
            </w:r>
            <w:r w:rsidR="00A00587">
              <w:rPr>
                <w:webHidden/>
              </w:rPr>
              <w:tab/>
            </w:r>
            <w:r w:rsidR="00A00587">
              <w:rPr>
                <w:webHidden/>
              </w:rPr>
              <w:fldChar w:fldCharType="begin"/>
            </w:r>
            <w:r w:rsidR="00A00587">
              <w:rPr>
                <w:webHidden/>
              </w:rPr>
              <w:instrText xml:space="preserve"> PAGEREF _Toc185521880 \h </w:instrText>
            </w:r>
            <w:r w:rsidR="00A00587">
              <w:rPr>
                <w:webHidden/>
              </w:rPr>
            </w:r>
            <w:r w:rsidR="00A00587">
              <w:rPr>
                <w:webHidden/>
              </w:rPr>
              <w:fldChar w:fldCharType="separate"/>
            </w:r>
            <w:r w:rsidR="00A00587">
              <w:rPr>
                <w:webHidden/>
              </w:rPr>
              <w:t>24</w:t>
            </w:r>
            <w:r w:rsidR="00A00587">
              <w:rPr>
                <w:webHidden/>
              </w:rPr>
              <w:fldChar w:fldCharType="end"/>
            </w:r>
          </w:hyperlink>
        </w:p>
        <w:p w14:paraId="5C3F64EE" w14:textId="03D82EBA" w:rsidR="00A00587" w:rsidRDefault="005E64C5">
          <w:pPr>
            <w:pStyle w:val="16"/>
            <w:rPr>
              <w:rFonts w:asciiTheme="minorHAnsi" w:eastAsiaTheme="minorEastAsia" w:hAnsiTheme="minorHAnsi" w:cstheme="minorBidi"/>
              <w:bCs w:val="0"/>
              <w:kern w:val="2"/>
              <w:sz w:val="22"/>
              <w:lang w:eastAsia="ru-RU"/>
              <w14:ligatures w14:val="standardContextual"/>
            </w:rPr>
          </w:pPr>
          <w:hyperlink w:anchor="_Toc185521881" w:history="1">
            <w:r w:rsidR="00A00587" w:rsidRPr="008A6519">
              <w:rPr>
                <w:rStyle w:val="afc"/>
                <w:lang w:eastAsia="ru-RU"/>
              </w:rPr>
              <w:t>4</w:t>
            </w:r>
            <w:r w:rsidR="00A00587">
              <w:rPr>
                <w:rFonts w:asciiTheme="minorHAnsi" w:eastAsiaTheme="minorEastAsia" w:hAnsiTheme="minorHAnsi" w:cstheme="minorBidi"/>
                <w:bCs w:val="0"/>
                <w:kern w:val="2"/>
                <w:sz w:val="22"/>
                <w:lang w:eastAsia="ru-RU"/>
                <w14:ligatures w14:val="standardContextual"/>
              </w:rPr>
              <w:tab/>
            </w:r>
            <w:r w:rsidR="00A00587" w:rsidRPr="008A6519">
              <w:rPr>
                <w:rStyle w:val="afc"/>
                <w:lang w:eastAsia="ru-RU"/>
              </w:rPr>
              <w:t>Кадровое и методическое сопровождение профилактической работы</w:t>
            </w:r>
            <w:r w:rsidR="00A00587">
              <w:rPr>
                <w:webHidden/>
              </w:rPr>
              <w:tab/>
            </w:r>
            <w:r w:rsidR="00A00587">
              <w:rPr>
                <w:webHidden/>
              </w:rPr>
              <w:fldChar w:fldCharType="begin"/>
            </w:r>
            <w:r w:rsidR="00A00587">
              <w:rPr>
                <w:webHidden/>
              </w:rPr>
              <w:instrText xml:space="preserve"> PAGEREF _Toc185521881 \h </w:instrText>
            </w:r>
            <w:r w:rsidR="00A00587">
              <w:rPr>
                <w:webHidden/>
              </w:rPr>
            </w:r>
            <w:r w:rsidR="00A00587">
              <w:rPr>
                <w:webHidden/>
              </w:rPr>
              <w:fldChar w:fldCharType="separate"/>
            </w:r>
            <w:r w:rsidR="00A00587">
              <w:rPr>
                <w:webHidden/>
              </w:rPr>
              <w:t>27</w:t>
            </w:r>
            <w:r w:rsidR="00A00587">
              <w:rPr>
                <w:webHidden/>
              </w:rPr>
              <w:fldChar w:fldCharType="end"/>
            </w:r>
          </w:hyperlink>
        </w:p>
        <w:p w14:paraId="070FDDED" w14:textId="6A4ABFC8" w:rsidR="00A00587" w:rsidRDefault="005E64C5">
          <w:pPr>
            <w:pStyle w:val="16"/>
            <w:rPr>
              <w:rFonts w:asciiTheme="minorHAnsi" w:eastAsiaTheme="minorEastAsia" w:hAnsiTheme="minorHAnsi" w:cstheme="minorBidi"/>
              <w:bCs w:val="0"/>
              <w:kern w:val="2"/>
              <w:sz w:val="22"/>
              <w:lang w:eastAsia="ru-RU"/>
              <w14:ligatures w14:val="standardContextual"/>
            </w:rPr>
          </w:pPr>
          <w:hyperlink w:anchor="_Toc185521882" w:history="1">
            <w:r w:rsidR="00A00587" w:rsidRPr="008A6519">
              <w:rPr>
                <w:rStyle w:val="afc"/>
                <w:lang w:eastAsia="ru-RU"/>
              </w:rPr>
              <w:t>5</w:t>
            </w:r>
            <w:r w:rsidR="00A00587">
              <w:rPr>
                <w:rFonts w:asciiTheme="minorHAnsi" w:eastAsiaTheme="minorEastAsia" w:hAnsiTheme="minorHAnsi" w:cstheme="minorBidi"/>
                <w:bCs w:val="0"/>
                <w:kern w:val="2"/>
                <w:sz w:val="22"/>
                <w:lang w:eastAsia="ru-RU"/>
                <w14:ligatures w14:val="standardContextual"/>
              </w:rPr>
              <w:tab/>
            </w:r>
            <w:r w:rsidR="00A00587" w:rsidRPr="008A6519">
              <w:rPr>
                <w:rStyle w:val="afc"/>
                <w:lang w:eastAsia="ru-RU"/>
              </w:rPr>
              <w:t>Отчетность о реализации профилактической работы</w:t>
            </w:r>
            <w:r w:rsidR="00A00587">
              <w:rPr>
                <w:webHidden/>
              </w:rPr>
              <w:tab/>
            </w:r>
            <w:r w:rsidR="00A00587">
              <w:rPr>
                <w:webHidden/>
              </w:rPr>
              <w:fldChar w:fldCharType="begin"/>
            </w:r>
            <w:r w:rsidR="00A00587">
              <w:rPr>
                <w:webHidden/>
              </w:rPr>
              <w:instrText xml:space="preserve"> PAGEREF _Toc185521882 \h </w:instrText>
            </w:r>
            <w:r w:rsidR="00A00587">
              <w:rPr>
                <w:webHidden/>
              </w:rPr>
            </w:r>
            <w:r w:rsidR="00A00587">
              <w:rPr>
                <w:webHidden/>
              </w:rPr>
              <w:fldChar w:fldCharType="separate"/>
            </w:r>
            <w:r w:rsidR="00A00587">
              <w:rPr>
                <w:webHidden/>
              </w:rPr>
              <w:t>31</w:t>
            </w:r>
            <w:r w:rsidR="00A00587">
              <w:rPr>
                <w:webHidden/>
              </w:rPr>
              <w:fldChar w:fldCharType="end"/>
            </w:r>
          </w:hyperlink>
        </w:p>
        <w:p w14:paraId="06C180F4" w14:textId="524E21F9" w:rsidR="00A00587" w:rsidRDefault="005E64C5">
          <w:pPr>
            <w:pStyle w:val="16"/>
            <w:rPr>
              <w:rFonts w:asciiTheme="minorHAnsi" w:eastAsiaTheme="minorEastAsia" w:hAnsiTheme="minorHAnsi" w:cstheme="minorBidi"/>
              <w:bCs w:val="0"/>
              <w:kern w:val="2"/>
              <w:sz w:val="22"/>
              <w:lang w:eastAsia="ru-RU"/>
              <w14:ligatures w14:val="standardContextual"/>
            </w:rPr>
          </w:pPr>
          <w:hyperlink w:anchor="_Toc185521883" w:history="1">
            <w:r w:rsidR="00A00587" w:rsidRPr="008A6519">
              <w:rPr>
                <w:rStyle w:val="afc"/>
              </w:rPr>
              <w:t>Заключение</w:t>
            </w:r>
            <w:r w:rsidR="00A00587">
              <w:rPr>
                <w:webHidden/>
              </w:rPr>
              <w:tab/>
            </w:r>
            <w:r w:rsidR="00A00587">
              <w:rPr>
                <w:webHidden/>
              </w:rPr>
              <w:fldChar w:fldCharType="begin"/>
            </w:r>
            <w:r w:rsidR="00A00587">
              <w:rPr>
                <w:webHidden/>
              </w:rPr>
              <w:instrText xml:space="preserve"> PAGEREF _Toc185521883 \h </w:instrText>
            </w:r>
            <w:r w:rsidR="00A00587">
              <w:rPr>
                <w:webHidden/>
              </w:rPr>
            </w:r>
            <w:r w:rsidR="00A00587">
              <w:rPr>
                <w:webHidden/>
              </w:rPr>
              <w:fldChar w:fldCharType="separate"/>
            </w:r>
            <w:r w:rsidR="00A00587">
              <w:rPr>
                <w:webHidden/>
              </w:rPr>
              <w:t>34</w:t>
            </w:r>
            <w:r w:rsidR="00A00587">
              <w:rPr>
                <w:webHidden/>
              </w:rPr>
              <w:fldChar w:fldCharType="end"/>
            </w:r>
          </w:hyperlink>
        </w:p>
        <w:p w14:paraId="5A6C1F8D" w14:textId="487CB86D" w:rsidR="00BD0338" w:rsidRPr="00E654D6" w:rsidRDefault="00551820" w:rsidP="00FE36D8">
          <w:pPr>
            <w:rPr>
              <w:b/>
            </w:rPr>
          </w:pPr>
          <w:r w:rsidRPr="002F7F97">
            <w:rPr>
              <w:bCs/>
            </w:rPr>
            <w:fldChar w:fldCharType="end"/>
          </w:r>
        </w:p>
      </w:sdtContent>
    </w:sdt>
    <w:p w14:paraId="01033A9F" w14:textId="77777777" w:rsidR="00DB0967" w:rsidRPr="001046A7" w:rsidRDefault="00DB0967" w:rsidP="00FE36D8">
      <w:pPr>
        <w:pStyle w:val="aff6"/>
        <w:ind w:firstLine="0"/>
        <w:rPr>
          <w:noProof/>
          <w:szCs w:val="24"/>
        </w:rPr>
      </w:pPr>
    </w:p>
    <w:p w14:paraId="73EC836E" w14:textId="77777777" w:rsidR="00BD0338" w:rsidRPr="001046A7" w:rsidRDefault="00BD0338" w:rsidP="00FE36D8">
      <w:pPr>
        <w:rPr>
          <w:caps/>
          <w:szCs w:val="24"/>
        </w:rPr>
      </w:pPr>
      <w:r w:rsidRPr="001046A7">
        <w:rPr>
          <w:caps/>
          <w:szCs w:val="24"/>
        </w:rPr>
        <w:br w:type="page"/>
      </w:r>
    </w:p>
    <w:p w14:paraId="26BD97B8" w14:textId="49A19536" w:rsidR="00AB2025" w:rsidRPr="000A7FD2" w:rsidRDefault="00D300AB" w:rsidP="00FE36D8">
      <w:pPr>
        <w:pStyle w:val="13"/>
        <w:numPr>
          <w:ilvl w:val="0"/>
          <w:numId w:val="0"/>
        </w:numPr>
        <w:ind w:left="851"/>
      </w:pPr>
      <w:bookmarkStart w:id="1" w:name="_Toc185521871"/>
      <w:bookmarkStart w:id="2" w:name="_Toc343953622"/>
      <w:bookmarkStart w:id="3" w:name="_Toc343955341"/>
      <w:bookmarkStart w:id="4" w:name="_Toc344100307"/>
      <w:bookmarkStart w:id="5" w:name="_Toc54701476"/>
      <w:bookmarkStart w:id="6" w:name="_Toc53670822"/>
      <w:r>
        <w:lastRenderedPageBreak/>
        <w:t>Список определений и сокращений</w:t>
      </w:r>
      <w:bookmarkEnd w:id="1"/>
      <w:r>
        <w:tab/>
      </w:r>
    </w:p>
    <w:p w14:paraId="52722A3C" w14:textId="5A9FE84E" w:rsidR="00AB2025" w:rsidRDefault="00AB2025" w:rsidP="00FE36D8">
      <w:pPr>
        <w:pStyle w:val="aff6"/>
      </w:pPr>
      <w:r>
        <w:t>В настоящих методических рекомендациях используются следующие определения</w:t>
      </w:r>
      <w:r w:rsidR="00AF1F21">
        <w:br/>
      </w:r>
      <w:r w:rsidR="003302C3">
        <w:t xml:space="preserve"> и сокращения</w:t>
      </w:r>
      <w:r>
        <w:t>:</w:t>
      </w:r>
    </w:p>
    <w:p w14:paraId="00CB2913" w14:textId="77777777" w:rsidR="00AB2025" w:rsidRPr="007F0422" w:rsidRDefault="00AB2025" w:rsidP="00FE36D8">
      <w:pPr>
        <w:pStyle w:val="aff6"/>
      </w:pPr>
      <w:r>
        <w:t xml:space="preserve"> </w:t>
      </w:r>
    </w:p>
    <w:tbl>
      <w:tblPr>
        <w:tblW w:w="21220" w:type="dxa"/>
        <w:tblLook w:val="00A0" w:firstRow="1" w:lastRow="0" w:firstColumn="1" w:lastColumn="0" w:noHBand="0" w:noVBand="0"/>
      </w:tblPr>
      <w:tblGrid>
        <w:gridCol w:w="2968"/>
        <w:gridCol w:w="456"/>
        <w:gridCol w:w="5932"/>
        <w:gridCol w:w="5932"/>
        <w:gridCol w:w="5932"/>
      </w:tblGrid>
      <w:tr w:rsidR="00B266B7" w:rsidRPr="001046A7" w14:paraId="157B4BEE" w14:textId="77777777" w:rsidTr="005A7B71">
        <w:trPr>
          <w:gridAfter w:val="2"/>
          <w:wAfter w:w="11864" w:type="dxa"/>
          <w:trHeight w:val="592"/>
        </w:trPr>
        <w:tc>
          <w:tcPr>
            <w:tcW w:w="2968" w:type="dxa"/>
          </w:tcPr>
          <w:p w14:paraId="209E1CF3" w14:textId="77777777" w:rsidR="00B266B7" w:rsidRPr="00D72B2A" w:rsidRDefault="00B266B7" w:rsidP="00FE36D8">
            <w:pPr>
              <w:pStyle w:val="affc"/>
            </w:pPr>
            <w:r w:rsidRPr="00660019">
              <w:t>Антитеррористическое мировоззрение</w:t>
            </w:r>
          </w:p>
        </w:tc>
        <w:tc>
          <w:tcPr>
            <w:tcW w:w="456" w:type="dxa"/>
          </w:tcPr>
          <w:p w14:paraId="6CC95E48" w14:textId="77777777" w:rsidR="00B266B7" w:rsidRPr="001046A7" w:rsidRDefault="00B266B7" w:rsidP="00FE36D8">
            <w:pPr>
              <w:pStyle w:val="affc"/>
            </w:pPr>
            <w:r w:rsidRPr="001046A7">
              <w:t>—</w:t>
            </w:r>
          </w:p>
        </w:tc>
        <w:tc>
          <w:tcPr>
            <w:tcW w:w="5932" w:type="dxa"/>
          </w:tcPr>
          <w:p w14:paraId="0432DF5B" w14:textId="439FD34D" w:rsidR="00B266B7" w:rsidRDefault="00B11820" w:rsidP="00FE36D8">
            <w:pPr>
              <w:pStyle w:val="affc"/>
            </w:pPr>
            <w:r>
              <w:t>к</w:t>
            </w:r>
            <w:r w:rsidR="00B266B7">
              <w:t xml:space="preserve">омплекс принципов, моральных установок </w:t>
            </w:r>
            <w:r w:rsidR="00AF1F21">
              <w:br/>
            </w:r>
            <w:r w:rsidR="00B266B7">
              <w:t>и личностных характеристик, позволяющих субъекту иметь осознанное неприятие идеологии терроризма</w:t>
            </w:r>
          </w:p>
          <w:p w14:paraId="2EAF4874" w14:textId="77777777" w:rsidR="00B266B7" w:rsidRPr="00D72B2A" w:rsidRDefault="00B266B7" w:rsidP="00FE36D8">
            <w:pPr>
              <w:pStyle w:val="affc"/>
            </w:pPr>
          </w:p>
        </w:tc>
      </w:tr>
      <w:tr w:rsidR="00B266B7" w:rsidRPr="001046A7" w14:paraId="6ECBF2D0" w14:textId="77777777" w:rsidTr="005A7B71">
        <w:trPr>
          <w:gridAfter w:val="2"/>
          <w:wAfter w:w="11864" w:type="dxa"/>
        </w:trPr>
        <w:tc>
          <w:tcPr>
            <w:tcW w:w="2968" w:type="dxa"/>
          </w:tcPr>
          <w:p w14:paraId="267DCA2E" w14:textId="77777777" w:rsidR="00B266B7" w:rsidRPr="001046A7" w:rsidRDefault="00B266B7" w:rsidP="00FE36D8">
            <w:pPr>
              <w:pStyle w:val="affc"/>
            </w:pPr>
            <w:r>
              <w:t>Интерактивная карта</w:t>
            </w:r>
          </w:p>
        </w:tc>
        <w:tc>
          <w:tcPr>
            <w:tcW w:w="456" w:type="dxa"/>
          </w:tcPr>
          <w:p w14:paraId="42C201AE" w14:textId="77777777" w:rsidR="00B266B7" w:rsidRPr="001046A7" w:rsidRDefault="00B266B7" w:rsidP="00FE36D8">
            <w:pPr>
              <w:pStyle w:val="affc"/>
            </w:pPr>
            <w:r w:rsidRPr="001046A7">
              <w:t>—</w:t>
            </w:r>
          </w:p>
        </w:tc>
        <w:tc>
          <w:tcPr>
            <w:tcW w:w="5932" w:type="dxa"/>
          </w:tcPr>
          <w:p w14:paraId="27C7482E" w14:textId="77777777" w:rsidR="00B266B7" w:rsidRDefault="00B266B7" w:rsidP="00FE36D8">
            <w:pPr>
              <w:pStyle w:val="affc"/>
            </w:pPr>
            <w:r>
              <w:t>интернет-ресурс «Интерактивная карта профилактической деятельности в образовательных организациях и научных учреждениях Российской Федерации»</w:t>
            </w:r>
          </w:p>
          <w:p w14:paraId="2328C9A1" w14:textId="77777777" w:rsidR="00B266B7" w:rsidRPr="002656D6" w:rsidRDefault="00B266B7" w:rsidP="00FE36D8">
            <w:pPr>
              <w:pStyle w:val="affc"/>
            </w:pPr>
          </w:p>
        </w:tc>
      </w:tr>
      <w:tr w:rsidR="00B266B7" w:rsidRPr="001046A7" w14:paraId="6767B098" w14:textId="77777777" w:rsidTr="005A7B71">
        <w:trPr>
          <w:gridAfter w:val="2"/>
          <w:wAfter w:w="11864" w:type="dxa"/>
        </w:trPr>
        <w:tc>
          <w:tcPr>
            <w:tcW w:w="2968" w:type="dxa"/>
          </w:tcPr>
          <w:p w14:paraId="212F00C9" w14:textId="77777777" w:rsidR="00B266B7" w:rsidRPr="001046A7" w:rsidRDefault="00B266B7" w:rsidP="00FE36D8">
            <w:pPr>
              <w:pStyle w:val="affc"/>
            </w:pPr>
            <w:r w:rsidRPr="001046A7">
              <w:t>Комплексный план</w:t>
            </w:r>
          </w:p>
        </w:tc>
        <w:tc>
          <w:tcPr>
            <w:tcW w:w="456" w:type="dxa"/>
          </w:tcPr>
          <w:p w14:paraId="233DF62A" w14:textId="77777777" w:rsidR="00B266B7" w:rsidRPr="001046A7" w:rsidRDefault="00B266B7" w:rsidP="00FE36D8">
            <w:pPr>
              <w:pStyle w:val="affc"/>
            </w:pPr>
            <w:r w:rsidRPr="001046A7">
              <w:t>—</w:t>
            </w:r>
          </w:p>
        </w:tc>
        <w:tc>
          <w:tcPr>
            <w:tcW w:w="5932" w:type="dxa"/>
          </w:tcPr>
          <w:p w14:paraId="1B196641" w14:textId="77777777" w:rsidR="00B266B7" w:rsidRDefault="00B266B7" w:rsidP="00FE36D8">
            <w:pPr>
              <w:pStyle w:val="affc"/>
            </w:pPr>
            <w:r w:rsidRPr="001046A7">
              <w:t>Комплексный план противодействия идеологии терроризма в Российской Федерации</w:t>
            </w:r>
            <w:r w:rsidRPr="001046A7">
              <w:br/>
              <w:t>на 20</w:t>
            </w:r>
            <w:r>
              <w:t>24</w:t>
            </w:r>
            <w:r w:rsidRPr="001046A7">
              <w:t>–202</w:t>
            </w:r>
            <w:r>
              <w:t>8</w:t>
            </w:r>
            <w:r w:rsidRPr="001046A7">
              <w:t> годы</w:t>
            </w:r>
          </w:p>
          <w:p w14:paraId="3874798C" w14:textId="77777777" w:rsidR="00B266B7" w:rsidRPr="001046A7" w:rsidRDefault="00B266B7" w:rsidP="00FE36D8">
            <w:pPr>
              <w:pStyle w:val="affc"/>
            </w:pPr>
          </w:p>
        </w:tc>
      </w:tr>
      <w:tr w:rsidR="00B266B7" w:rsidRPr="001046A7" w14:paraId="1D699610" w14:textId="77777777" w:rsidTr="005A7B71">
        <w:trPr>
          <w:gridAfter w:val="2"/>
          <w:wAfter w:w="11864" w:type="dxa"/>
        </w:trPr>
        <w:tc>
          <w:tcPr>
            <w:tcW w:w="2968" w:type="dxa"/>
          </w:tcPr>
          <w:p w14:paraId="0FEEB507" w14:textId="77777777" w:rsidR="00B266B7" w:rsidRPr="001046A7" w:rsidRDefault="00B266B7" w:rsidP="00FE36D8">
            <w:pPr>
              <w:pStyle w:val="affc"/>
            </w:pPr>
            <w:r>
              <w:t>Личный кабинет</w:t>
            </w:r>
          </w:p>
        </w:tc>
        <w:tc>
          <w:tcPr>
            <w:tcW w:w="456" w:type="dxa"/>
          </w:tcPr>
          <w:p w14:paraId="53A3800B" w14:textId="77777777" w:rsidR="00B266B7" w:rsidRPr="001046A7" w:rsidRDefault="00B266B7" w:rsidP="00FE36D8">
            <w:pPr>
              <w:pStyle w:val="affc"/>
            </w:pPr>
            <w:r w:rsidRPr="001046A7">
              <w:t>—</w:t>
            </w:r>
          </w:p>
        </w:tc>
        <w:tc>
          <w:tcPr>
            <w:tcW w:w="5932" w:type="dxa"/>
          </w:tcPr>
          <w:p w14:paraId="4274102B" w14:textId="6D1105C1" w:rsidR="00B266B7" w:rsidRDefault="00B11820" w:rsidP="00FE36D8">
            <w:pPr>
              <w:pStyle w:val="affc"/>
            </w:pPr>
            <w:r>
              <w:t>л</w:t>
            </w:r>
            <w:r w:rsidR="00B266B7">
              <w:t>ичный кабинет организатора на интернет-ресурсе «Интерактивная карта профилактической деятельности в образовательных организациях и научных учреждениях Российской Федерации»</w:t>
            </w:r>
          </w:p>
          <w:p w14:paraId="799D2A38" w14:textId="77777777" w:rsidR="00B266B7" w:rsidRPr="002656D6" w:rsidRDefault="00B266B7" w:rsidP="00FE36D8">
            <w:pPr>
              <w:pStyle w:val="affc"/>
            </w:pPr>
          </w:p>
        </w:tc>
      </w:tr>
      <w:tr w:rsidR="00B266B7" w:rsidRPr="001046A7" w14:paraId="18EE205A" w14:textId="77777777" w:rsidTr="005A7B71">
        <w:trPr>
          <w:gridAfter w:val="2"/>
          <w:wAfter w:w="11864" w:type="dxa"/>
        </w:trPr>
        <w:tc>
          <w:tcPr>
            <w:tcW w:w="2968" w:type="dxa"/>
            <w:shd w:val="clear" w:color="auto" w:fill="auto"/>
          </w:tcPr>
          <w:p w14:paraId="76AEB70E" w14:textId="77777777" w:rsidR="00B266B7" w:rsidRPr="001046A7" w:rsidRDefault="00B266B7" w:rsidP="00FE36D8">
            <w:pPr>
              <w:pStyle w:val="affc"/>
            </w:pPr>
            <w:r w:rsidRPr="001046A7">
              <w:t xml:space="preserve">Минобрнауки России </w:t>
            </w:r>
          </w:p>
        </w:tc>
        <w:tc>
          <w:tcPr>
            <w:tcW w:w="456" w:type="dxa"/>
            <w:shd w:val="clear" w:color="auto" w:fill="auto"/>
          </w:tcPr>
          <w:p w14:paraId="27B18CB9" w14:textId="77777777" w:rsidR="00B266B7" w:rsidRPr="001046A7" w:rsidRDefault="00B266B7" w:rsidP="00FE36D8">
            <w:pPr>
              <w:pStyle w:val="affc"/>
            </w:pPr>
            <w:r w:rsidRPr="001046A7">
              <w:t>—</w:t>
            </w:r>
          </w:p>
        </w:tc>
        <w:tc>
          <w:tcPr>
            <w:tcW w:w="5932" w:type="dxa"/>
            <w:shd w:val="clear" w:color="auto" w:fill="auto"/>
          </w:tcPr>
          <w:p w14:paraId="617059C4" w14:textId="77777777" w:rsidR="00B266B7" w:rsidRDefault="00B266B7" w:rsidP="00FE36D8">
            <w:pPr>
              <w:pStyle w:val="affc"/>
            </w:pPr>
            <w:r w:rsidRPr="001046A7">
              <w:t>Министерство науки и высшего образования Российской Федерации</w:t>
            </w:r>
          </w:p>
          <w:p w14:paraId="2E3095C3" w14:textId="77777777" w:rsidR="00B266B7" w:rsidRPr="001046A7" w:rsidRDefault="00B266B7" w:rsidP="00FE36D8">
            <w:pPr>
              <w:pStyle w:val="affc"/>
            </w:pPr>
          </w:p>
        </w:tc>
      </w:tr>
      <w:tr w:rsidR="00B266B7" w:rsidRPr="001046A7" w14:paraId="3A7C9F87" w14:textId="77777777" w:rsidTr="005A7B71">
        <w:trPr>
          <w:gridAfter w:val="2"/>
          <w:wAfter w:w="11864" w:type="dxa"/>
        </w:trPr>
        <w:tc>
          <w:tcPr>
            <w:tcW w:w="2968" w:type="dxa"/>
            <w:shd w:val="clear" w:color="auto" w:fill="auto"/>
          </w:tcPr>
          <w:p w14:paraId="025BCD41" w14:textId="77777777" w:rsidR="00B266B7" w:rsidRPr="001046A7" w:rsidRDefault="00B266B7" w:rsidP="00FE36D8">
            <w:pPr>
              <w:pStyle w:val="affc"/>
            </w:pPr>
            <w:r>
              <w:t>НАК</w:t>
            </w:r>
          </w:p>
        </w:tc>
        <w:tc>
          <w:tcPr>
            <w:tcW w:w="456" w:type="dxa"/>
            <w:shd w:val="clear" w:color="auto" w:fill="auto"/>
          </w:tcPr>
          <w:p w14:paraId="16DDDEB4" w14:textId="77777777" w:rsidR="00B266B7" w:rsidRPr="001046A7" w:rsidRDefault="00B266B7" w:rsidP="00FE36D8">
            <w:pPr>
              <w:pStyle w:val="affc"/>
            </w:pPr>
            <w:r w:rsidRPr="001046A7">
              <w:t>—</w:t>
            </w:r>
          </w:p>
        </w:tc>
        <w:tc>
          <w:tcPr>
            <w:tcW w:w="5932" w:type="dxa"/>
            <w:shd w:val="clear" w:color="auto" w:fill="auto"/>
          </w:tcPr>
          <w:p w14:paraId="58B559B0" w14:textId="77777777" w:rsidR="00B266B7" w:rsidRDefault="00B266B7" w:rsidP="00FE36D8">
            <w:pPr>
              <w:pStyle w:val="affc"/>
            </w:pPr>
            <w:r>
              <w:t>Национальный антитеррористический комитет</w:t>
            </w:r>
          </w:p>
          <w:p w14:paraId="403E8B8E" w14:textId="77777777" w:rsidR="00B266B7" w:rsidRPr="00192F4C" w:rsidRDefault="00B266B7" w:rsidP="00FE36D8">
            <w:pPr>
              <w:pStyle w:val="affc"/>
            </w:pPr>
          </w:p>
        </w:tc>
      </w:tr>
      <w:tr w:rsidR="00B266B7" w:rsidRPr="001046A7" w14:paraId="5AD76309" w14:textId="77777777" w:rsidTr="005A7B71">
        <w:trPr>
          <w:gridAfter w:val="2"/>
          <w:wAfter w:w="11864" w:type="dxa"/>
        </w:trPr>
        <w:tc>
          <w:tcPr>
            <w:tcW w:w="2968" w:type="dxa"/>
            <w:shd w:val="clear" w:color="auto" w:fill="auto"/>
          </w:tcPr>
          <w:p w14:paraId="5A00C8D2" w14:textId="77777777" w:rsidR="00B266B7" w:rsidRDefault="00B266B7" w:rsidP="00FE36D8">
            <w:pPr>
              <w:pStyle w:val="affc"/>
            </w:pPr>
            <w:r>
              <w:t>НКО</w:t>
            </w:r>
          </w:p>
        </w:tc>
        <w:tc>
          <w:tcPr>
            <w:tcW w:w="456" w:type="dxa"/>
            <w:shd w:val="clear" w:color="auto" w:fill="auto"/>
          </w:tcPr>
          <w:p w14:paraId="6B2504C4" w14:textId="77777777" w:rsidR="00B266B7" w:rsidRPr="001046A7" w:rsidRDefault="00B266B7" w:rsidP="00FE36D8">
            <w:pPr>
              <w:pStyle w:val="affc"/>
            </w:pPr>
            <w:r w:rsidRPr="001046A7">
              <w:t>—</w:t>
            </w:r>
          </w:p>
        </w:tc>
        <w:tc>
          <w:tcPr>
            <w:tcW w:w="5932" w:type="dxa"/>
            <w:shd w:val="clear" w:color="auto" w:fill="auto"/>
          </w:tcPr>
          <w:p w14:paraId="0634C34D" w14:textId="77777777" w:rsidR="00B266B7" w:rsidRDefault="00B266B7" w:rsidP="00FE36D8">
            <w:pPr>
              <w:pStyle w:val="affc"/>
            </w:pPr>
            <w:r>
              <w:t>некоммерческая организация</w:t>
            </w:r>
          </w:p>
          <w:p w14:paraId="31350A42" w14:textId="77777777" w:rsidR="00B266B7" w:rsidRDefault="00B266B7" w:rsidP="00FE36D8">
            <w:pPr>
              <w:pStyle w:val="affc"/>
            </w:pPr>
          </w:p>
        </w:tc>
      </w:tr>
      <w:tr w:rsidR="00B266B7" w:rsidRPr="001046A7" w14:paraId="7B586277" w14:textId="77777777" w:rsidTr="005A7B71">
        <w:trPr>
          <w:gridAfter w:val="2"/>
          <w:wAfter w:w="11864" w:type="dxa"/>
        </w:trPr>
        <w:tc>
          <w:tcPr>
            <w:tcW w:w="2968" w:type="dxa"/>
            <w:shd w:val="clear" w:color="auto" w:fill="auto"/>
          </w:tcPr>
          <w:p w14:paraId="13FF410A" w14:textId="163269D8" w:rsidR="00B266B7" w:rsidRDefault="00B266B7" w:rsidP="00FE36D8">
            <w:pPr>
              <w:pStyle w:val="affc"/>
            </w:pPr>
            <w:r w:rsidRPr="00660019">
              <w:t>Новые</w:t>
            </w:r>
            <w:r w:rsidR="0060118A">
              <w:t> </w:t>
            </w:r>
            <w:r w:rsidRPr="00660019">
              <w:t>субъекты Российской Федерации</w:t>
            </w:r>
            <w:r>
              <w:t xml:space="preserve"> </w:t>
            </w:r>
          </w:p>
        </w:tc>
        <w:tc>
          <w:tcPr>
            <w:tcW w:w="456" w:type="dxa"/>
            <w:shd w:val="clear" w:color="auto" w:fill="auto"/>
          </w:tcPr>
          <w:p w14:paraId="426EDE45" w14:textId="77777777" w:rsidR="00B266B7" w:rsidRPr="001046A7" w:rsidRDefault="00B266B7" w:rsidP="00FE36D8">
            <w:pPr>
              <w:pStyle w:val="affc"/>
            </w:pPr>
            <w:r w:rsidRPr="001046A7">
              <w:t>—</w:t>
            </w:r>
          </w:p>
        </w:tc>
        <w:tc>
          <w:tcPr>
            <w:tcW w:w="5932" w:type="dxa"/>
            <w:shd w:val="clear" w:color="auto" w:fill="auto"/>
          </w:tcPr>
          <w:p w14:paraId="3251DB67" w14:textId="132EFF92" w:rsidR="00B266B7" w:rsidRDefault="00B266B7" w:rsidP="00FE36D8">
            <w:pPr>
              <w:pStyle w:val="affc"/>
            </w:pPr>
            <w:r>
              <w:t xml:space="preserve">регионы, вошедшие в состав Российской Федерации </w:t>
            </w:r>
            <w:r w:rsidR="00AF1F21">
              <w:br/>
            </w:r>
            <w:r>
              <w:t xml:space="preserve">в 2022 году: </w:t>
            </w:r>
            <w:r w:rsidRPr="006F22D4">
              <w:t xml:space="preserve">Донецкая Народная Республика (ДНР), Луганская Народная Республика (ЛНР), Запорожская </w:t>
            </w:r>
            <w:r w:rsidR="00AF1F21">
              <w:br/>
            </w:r>
            <w:r w:rsidRPr="006F22D4">
              <w:t>и Херсонская области</w:t>
            </w:r>
          </w:p>
          <w:p w14:paraId="095ACC32" w14:textId="77777777" w:rsidR="00B266B7" w:rsidRDefault="00B266B7" w:rsidP="00FE36D8">
            <w:pPr>
              <w:pStyle w:val="affc"/>
            </w:pPr>
          </w:p>
        </w:tc>
      </w:tr>
      <w:tr w:rsidR="00B266B7" w:rsidRPr="001046A7" w14:paraId="6FA4EDE5" w14:textId="77777777" w:rsidTr="005A7B71">
        <w:trPr>
          <w:gridAfter w:val="2"/>
          <w:wAfter w:w="11864" w:type="dxa"/>
        </w:trPr>
        <w:tc>
          <w:tcPr>
            <w:tcW w:w="2968" w:type="dxa"/>
            <w:shd w:val="clear" w:color="auto" w:fill="auto"/>
          </w:tcPr>
          <w:p w14:paraId="08C67A4D" w14:textId="77777777" w:rsidR="00B266B7" w:rsidRPr="001046A7" w:rsidRDefault="00B266B7" w:rsidP="00FE36D8">
            <w:pPr>
              <w:pStyle w:val="affc"/>
            </w:pPr>
            <w:r w:rsidRPr="001046A7">
              <w:t>НЦПТИ</w:t>
            </w:r>
          </w:p>
        </w:tc>
        <w:tc>
          <w:tcPr>
            <w:tcW w:w="456" w:type="dxa"/>
            <w:shd w:val="clear" w:color="auto" w:fill="auto"/>
          </w:tcPr>
          <w:p w14:paraId="414E943E" w14:textId="77777777" w:rsidR="00B266B7" w:rsidRPr="001046A7" w:rsidRDefault="00B266B7" w:rsidP="00FE36D8">
            <w:pPr>
              <w:pStyle w:val="affc"/>
            </w:pPr>
            <w:r w:rsidRPr="001046A7">
              <w:t>—</w:t>
            </w:r>
          </w:p>
        </w:tc>
        <w:tc>
          <w:tcPr>
            <w:tcW w:w="5932" w:type="dxa"/>
            <w:shd w:val="clear" w:color="auto" w:fill="auto"/>
          </w:tcPr>
          <w:p w14:paraId="7E99F82B" w14:textId="77777777" w:rsidR="00B266B7" w:rsidRDefault="00B266B7" w:rsidP="00FE36D8">
            <w:pPr>
              <w:pStyle w:val="affc"/>
            </w:pPr>
            <w:r w:rsidRPr="001046A7">
              <w:t>Национальный центр информационного противодействия терроризму и экстремизму</w:t>
            </w:r>
            <w:r w:rsidRPr="001046A7">
              <w:br/>
              <w:t>в образовательной среде и сети Интернет</w:t>
            </w:r>
          </w:p>
          <w:p w14:paraId="73D28E2B" w14:textId="77777777" w:rsidR="00B266B7" w:rsidRPr="001046A7" w:rsidRDefault="00B266B7" w:rsidP="00FE36D8">
            <w:pPr>
              <w:pStyle w:val="affc"/>
            </w:pPr>
          </w:p>
        </w:tc>
      </w:tr>
      <w:tr w:rsidR="009D26E2" w:rsidRPr="001046A7" w14:paraId="3E6F5FAA" w14:textId="77777777" w:rsidTr="005A7B71">
        <w:trPr>
          <w:gridAfter w:val="2"/>
          <w:wAfter w:w="11864" w:type="dxa"/>
        </w:trPr>
        <w:tc>
          <w:tcPr>
            <w:tcW w:w="2968" w:type="dxa"/>
            <w:shd w:val="clear" w:color="auto" w:fill="auto"/>
          </w:tcPr>
          <w:p w14:paraId="694304E8" w14:textId="556EF089" w:rsidR="009D26E2" w:rsidRPr="001046A7" w:rsidRDefault="009D26E2" w:rsidP="00FE36D8">
            <w:pPr>
              <w:pStyle w:val="affc"/>
            </w:pPr>
            <w:r>
              <w:t>Профилактическая работа</w:t>
            </w:r>
          </w:p>
        </w:tc>
        <w:tc>
          <w:tcPr>
            <w:tcW w:w="456" w:type="dxa"/>
            <w:shd w:val="clear" w:color="auto" w:fill="auto"/>
          </w:tcPr>
          <w:p w14:paraId="4B2029CC" w14:textId="7A27EEF9" w:rsidR="009D26E2" w:rsidRPr="001046A7" w:rsidRDefault="009D26E2" w:rsidP="00FE36D8">
            <w:pPr>
              <w:pStyle w:val="affc"/>
            </w:pPr>
            <w:r w:rsidRPr="001046A7">
              <w:t>—</w:t>
            </w:r>
          </w:p>
        </w:tc>
        <w:tc>
          <w:tcPr>
            <w:tcW w:w="5932" w:type="dxa"/>
            <w:shd w:val="clear" w:color="auto" w:fill="auto"/>
          </w:tcPr>
          <w:p w14:paraId="2BF05811" w14:textId="0D0F3186" w:rsidR="009D26E2" w:rsidRPr="001046A7" w:rsidRDefault="009D26E2" w:rsidP="009D26E2">
            <w:pPr>
              <w:pStyle w:val="affc"/>
            </w:pPr>
            <w:r>
              <w:t xml:space="preserve">реализация мер разъяснительного, информационного, социального-экономического и правового характера, позволяющих устранять причины и условия для радикализации отдельных групп населения </w:t>
            </w:r>
            <w:r w:rsidR="00AF1F21">
              <w:br/>
            </w:r>
            <w:r>
              <w:t>и конкретных лиц</w:t>
            </w:r>
            <w:r w:rsidR="0093516E">
              <w:t xml:space="preserve"> (Комплексный план, </w:t>
            </w:r>
            <w:r w:rsidR="00E662DA">
              <w:t>о</w:t>
            </w:r>
            <w:r w:rsidR="0093516E">
              <w:t>бщие положения)</w:t>
            </w:r>
          </w:p>
        </w:tc>
      </w:tr>
      <w:tr w:rsidR="00B266B7" w:rsidRPr="001046A7" w14:paraId="41B2AE0B" w14:textId="77777777" w:rsidTr="005A7B71">
        <w:trPr>
          <w:gridAfter w:val="2"/>
          <w:wAfter w:w="11864" w:type="dxa"/>
        </w:trPr>
        <w:tc>
          <w:tcPr>
            <w:tcW w:w="2968" w:type="dxa"/>
            <w:shd w:val="clear" w:color="auto" w:fill="auto"/>
          </w:tcPr>
          <w:p w14:paraId="625C0E62" w14:textId="77777777" w:rsidR="00B266B7" w:rsidRDefault="00B266B7" w:rsidP="00FE36D8">
            <w:pPr>
              <w:pStyle w:val="affc"/>
            </w:pPr>
            <w:r>
              <w:t>СВО</w:t>
            </w:r>
          </w:p>
        </w:tc>
        <w:tc>
          <w:tcPr>
            <w:tcW w:w="456" w:type="dxa"/>
            <w:shd w:val="clear" w:color="auto" w:fill="auto"/>
          </w:tcPr>
          <w:p w14:paraId="00A0C38F" w14:textId="77777777" w:rsidR="00B266B7" w:rsidRPr="001046A7" w:rsidRDefault="00B266B7" w:rsidP="00FE36D8">
            <w:pPr>
              <w:pStyle w:val="affc"/>
            </w:pPr>
            <w:r w:rsidRPr="001046A7">
              <w:t>—</w:t>
            </w:r>
          </w:p>
        </w:tc>
        <w:tc>
          <w:tcPr>
            <w:tcW w:w="5932" w:type="dxa"/>
            <w:shd w:val="clear" w:color="auto" w:fill="auto"/>
          </w:tcPr>
          <w:p w14:paraId="327B0564" w14:textId="77777777" w:rsidR="00B266B7" w:rsidRDefault="00B266B7" w:rsidP="00FE36D8">
            <w:pPr>
              <w:pStyle w:val="affc"/>
            </w:pPr>
            <w:r>
              <w:t>специальная военная операция Российской Федерации по демилитаризации и денацификации Украины</w:t>
            </w:r>
          </w:p>
          <w:p w14:paraId="348A88E6" w14:textId="77777777" w:rsidR="00B266B7" w:rsidRDefault="00B266B7" w:rsidP="00FE36D8">
            <w:pPr>
              <w:pStyle w:val="affc"/>
            </w:pPr>
          </w:p>
        </w:tc>
      </w:tr>
      <w:tr w:rsidR="00B266B7" w:rsidRPr="001046A7" w14:paraId="49FD8808" w14:textId="77777777" w:rsidTr="005A7B71">
        <w:tc>
          <w:tcPr>
            <w:tcW w:w="2968" w:type="dxa"/>
            <w:shd w:val="clear" w:color="auto" w:fill="auto"/>
          </w:tcPr>
          <w:p w14:paraId="7ECBACF4" w14:textId="77777777" w:rsidR="00B266B7" w:rsidRDefault="00B266B7" w:rsidP="00FE36D8">
            <w:pPr>
              <w:pStyle w:val="affc"/>
            </w:pPr>
            <w:r>
              <w:t>СНО</w:t>
            </w:r>
          </w:p>
        </w:tc>
        <w:tc>
          <w:tcPr>
            <w:tcW w:w="456" w:type="dxa"/>
            <w:shd w:val="clear" w:color="auto" w:fill="auto"/>
          </w:tcPr>
          <w:p w14:paraId="66B703C6" w14:textId="77777777" w:rsidR="00B266B7" w:rsidRPr="001046A7" w:rsidRDefault="00B266B7" w:rsidP="00FE36D8">
            <w:pPr>
              <w:pStyle w:val="affc"/>
            </w:pPr>
            <w:r w:rsidRPr="001046A7">
              <w:t>—</w:t>
            </w:r>
          </w:p>
        </w:tc>
        <w:tc>
          <w:tcPr>
            <w:tcW w:w="5932" w:type="dxa"/>
            <w:shd w:val="clear" w:color="auto" w:fill="auto"/>
          </w:tcPr>
          <w:p w14:paraId="1618BBF1" w14:textId="2D5F81F3" w:rsidR="00B266B7" w:rsidRDefault="0089038D" w:rsidP="00FE36D8">
            <w:pPr>
              <w:pStyle w:val="affc"/>
            </w:pPr>
            <w:r>
              <w:t>студенческое научное общество</w:t>
            </w:r>
          </w:p>
        </w:tc>
        <w:tc>
          <w:tcPr>
            <w:tcW w:w="5932" w:type="dxa"/>
          </w:tcPr>
          <w:p w14:paraId="4DEECD70" w14:textId="6E2BF060" w:rsidR="00B266B7" w:rsidRPr="000C0C4F" w:rsidRDefault="00B266B7" w:rsidP="00FE36D8">
            <w:pPr>
              <w:rPr>
                <w:lang w:val="en-US"/>
              </w:rPr>
            </w:pPr>
          </w:p>
        </w:tc>
        <w:tc>
          <w:tcPr>
            <w:tcW w:w="5932" w:type="dxa"/>
          </w:tcPr>
          <w:p w14:paraId="5D4C2710" w14:textId="77777777" w:rsidR="00B266B7" w:rsidRDefault="00B266B7" w:rsidP="00FE36D8">
            <w:pPr>
              <w:pStyle w:val="affc"/>
            </w:pPr>
            <w:r>
              <w:t>студенческое научное общество</w:t>
            </w:r>
          </w:p>
          <w:p w14:paraId="4D8387CC" w14:textId="77777777" w:rsidR="00B266B7" w:rsidRPr="001046A7" w:rsidRDefault="00B266B7" w:rsidP="00FE36D8"/>
        </w:tc>
      </w:tr>
      <w:tr w:rsidR="00B266B7" w:rsidRPr="001046A7" w14:paraId="079B1EA4" w14:textId="77777777" w:rsidTr="005A7B71">
        <w:trPr>
          <w:gridAfter w:val="2"/>
          <w:wAfter w:w="11864" w:type="dxa"/>
        </w:trPr>
        <w:tc>
          <w:tcPr>
            <w:tcW w:w="2968" w:type="dxa"/>
            <w:shd w:val="clear" w:color="auto" w:fill="auto"/>
          </w:tcPr>
          <w:p w14:paraId="1E587C77" w14:textId="01540E3C" w:rsidR="00B266B7" w:rsidRDefault="00B266B7" w:rsidP="00FE36D8">
            <w:pPr>
              <w:pStyle w:val="affc"/>
            </w:pPr>
            <w:r>
              <w:t>СПО</w:t>
            </w:r>
          </w:p>
        </w:tc>
        <w:tc>
          <w:tcPr>
            <w:tcW w:w="456" w:type="dxa"/>
            <w:shd w:val="clear" w:color="auto" w:fill="auto"/>
          </w:tcPr>
          <w:p w14:paraId="43ABA7BD" w14:textId="77777777" w:rsidR="00B266B7" w:rsidRPr="001046A7" w:rsidRDefault="00B266B7" w:rsidP="00FE36D8">
            <w:pPr>
              <w:pStyle w:val="affc"/>
            </w:pPr>
            <w:r w:rsidRPr="001046A7">
              <w:t>—</w:t>
            </w:r>
          </w:p>
        </w:tc>
        <w:tc>
          <w:tcPr>
            <w:tcW w:w="5932" w:type="dxa"/>
            <w:shd w:val="clear" w:color="auto" w:fill="auto"/>
          </w:tcPr>
          <w:p w14:paraId="2B4ED494" w14:textId="3C506DC1" w:rsidR="00B266B7" w:rsidRDefault="00B266B7" w:rsidP="00FE36D8">
            <w:pPr>
              <w:pStyle w:val="affc"/>
            </w:pPr>
            <w:r>
              <w:t>средне</w:t>
            </w:r>
            <w:r w:rsidR="00B11820">
              <w:t>е</w:t>
            </w:r>
            <w:r>
              <w:t xml:space="preserve"> профессионально</w:t>
            </w:r>
            <w:r w:rsidR="00B11820">
              <w:t>е</w:t>
            </w:r>
            <w:r>
              <w:t xml:space="preserve"> образовани</w:t>
            </w:r>
            <w:r w:rsidR="00B11820">
              <w:t>е</w:t>
            </w:r>
          </w:p>
          <w:p w14:paraId="0A3E0038" w14:textId="77777777" w:rsidR="00B266B7" w:rsidRDefault="00B266B7" w:rsidP="00FE36D8">
            <w:pPr>
              <w:pStyle w:val="affc"/>
            </w:pPr>
          </w:p>
        </w:tc>
      </w:tr>
      <w:tr w:rsidR="00B266B7" w:rsidRPr="001046A7" w14:paraId="0A5FDFAA" w14:textId="77777777" w:rsidTr="005A7B71">
        <w:trPr>
          <w:gridAfter w:val="2"/>
          <w:wAfter w:w="11864" w:type="dxa"/>
        </w:trPr>
        <w:tc>
          <w:tcPr>
            <w:tcW w:w="2968" w:type="dxa"/>
            <w:shd w:val="clear" w:color="auto" w:fill="auto"/>
          </w:tcPr>
          <w:p w14:paraId="5FA5557A" w14:textId="235F47C3" w:rsidR="00B266B7" w:rsidRDefault="00B266B7" w:rsidP="00FE36D8">
            <w:pPr>
              <w:pStyle w:val="affc"/>
            </w:pPr>
            <w:r>
              <w:lastRenderedPageBreak/>
              <w:t>Целевая аудитория</w:t>
            </w:r>
          </w:p>
        </w:tc>
        <w:tc>
          <w:tcPr>
            <w:tcW w:w="456" w:type="dxa"/>
            <w:shd w:val="clear" w:color="auto" w:fill="auto"/>
          </w:tcPr>
          <w:p w14:paraId="64CD099A" w14:textId="77777777" w:rsidR="00B266B7" w:rsidRPr="001046A7" w:rsidRDefault="00B266B7" w:rsidP="00FE36D8">
            <w:pPr>
              <w:pStyle w:val="affc"/>
            </w:pPr>
            <w:r w:rsidRPr="001046A7">
              <w:t>—</w:t>
            </w:r>
          </w:p>
        </w:tc>
        <w:tc>
          <w:tcPr>
            <w:tcW w:w="5932" w:type="dxa"/>
            <w:shd w:val="clear" w:color="auto" w:fill="auto"/>
          </w:tcPr>
          <w:p w14:paraId="28F64272" w14:textId="0F26600D" w:rsidR="00B266B7" w:rsidRDefault="00B11820" w:rsidP="00FE36D8">
            <w:pPr>
              <w:pStyle w:val="affc"/>
            </w:pPr>
            <w:r>
              <w:t>группа лиц</w:t>
            </w:r>
            <w:r w:rsidR="00B266B7">
              <w:t>,</w:t>
            </w:r>
            <w:r w:rsidR="00DF5819">
              <w:t xml:space="preserve"> на </w:t>
            </w:r>
            <w:r w:rsidR="001D505C">
              <w:t xml:space="preserve">которых </w:t>
            </w:r>
            <w:r w:rsidR="00DF5819">
              <w:t xml:space="preserve">направлено профилактическое мероприятие, </w:t>
            </w:r>
            <w:r w:rsidR="00B266B7">
              <w:t>обладающая рядом характеристик, потенциально влияющих на эффективность проводимого</w:t>
            </w:r>
            <w:r>
              <w:t xml:space="preserve"> мероприятия</w:t>
            </w:r>
          </w:p>
        </w:tc>
      </w:tr>
    </w:tbl>
    <w:p w14:paraId="6D01A8F7" w14:textId="77777777" w:rsidR="00AB2025" w:rsidRDefault="00AB2025" w:rsidP="00FE36D8">
      <w:pPr>
        <w:pStyle w:val="aff6"/>
        <w:ind w:firstLine="0"/>
        <w:rPr>
          <w:b/>
          <w:bCs/>
        </w:rPr>
      </w:pPr>
    </w:p>
    <w:p w14:paraId="307EB48A" w14:textId="243E157D" w:rsidR="001253B4" w:rsidRPr="001253B4" w:rsidRDefault="001253B4" w:rsidP="00FE36D8">
      <w:pPr>
        <w:pStyle w:val="affd"/>
        <w:jc w:val="both"/>
      </w:pPr>
      <w:bookmarkStart w:id="7" w:name="_Toc185521872"/>
      <w:r>
        <w:lastRenderedPageBreak/>
        <w:t>Введение</w:t>
      </w:r>
      <w:bookmarkEnd w:id="7"/>
    </w:p>
    <w:p w14:paraId="07E0D8A5" w14:textId="1AEB9EF9" w:rsidR="001253B4" w:rsidRDefault="001253B4" w:rsidP="00FE36D8">
      <w:pPr>
        <w:pStyle w:val="aff6"/>
      </w:pPr>
      <w:r w:rsidRPr="000A7FD2">
        <w:t>Данн</w:t>
      </w:r>
      <w:r>
        <w:t>ые</w:t>
      </w:r>
      <w:r w:rsidRPr="000A7FD2">
        <w:t xml:space="preserve"> </w:t>
      </w:r>
      <w:r>
        <w:t>рекомендации</w:t>
      </w:r>
      <w:r w:rsidRPr="000A7FD2">
        <w:t xml:space="preserve"> </w:t>
      </w:r>
      <w:r w:rsidR="00583609">
        <w:t xml:space="preserve">разработаны в целях обеспечения результативности реализации мероприятий Комплексного плана </w:t>
      </w:r>
      <w:r w:rsidR="008672EE">
        <w:t xml:space="preserve">исполнительными органами субъектов Российской Федерации, осуществляющими </w:t>
      </w:r>
      <w:r w:rsidR="00E23296">
        <w:t>государственное управление</w:t>
      </w:r>
      <w:r w:rsidR="008672EE">
        <w:t xml:space="preserve"> в сферах образования </w:t>
      </w:r>
      <w:r w:rsidR="00AF1F21">
        <w:br/>
      </w:r>
      <w:r w:rsidR="008672EE">
        <w:t>и молодежной политики, а также органами местного самоуправления</w:t>
      </w:r>
      <w:r w:rsidRPr="000A7FD2">
        <w:t>.</w:t>
      </w:r>
    </w:p>
    <w:p w14:paraId="12C1B2FE" w14:textId="3CE7EC6C" w:rsidR="00583609" w:rsidRDefault="00583609" w:rsidP="00FE36D8">
      <w:pPr>
        <w:pStyle w:val="aff6"/>
      </w:pPr>
      <w:r>
        <w:t xml:space="preserve">Методические рекомендации разработаны на основе актуального Комплексного плана, а также опыта реализации предыдущего Комплексного плана </w:t>
      </w:r>
      <w:r w:rsidR="00981353">
        <w:t xml:space="preserve">на </w:t>
      </w:r>
      <w:r>
        <w:t>2019-2023 год</w:t>
      </w:r>
      <w:r w:rsidR="00981353">
        <w:t>ы</w:t>
      </w:r>
      <w:r>
        <w:t xml:space="preserve"> и регулярно проводимой оценки эффективности предпринимаемых мер в сфере противодействия идеологии терроризма в образовательной сфере и </w:t>
      </w:r>
      <w:r w:rsidR="00D94DA6">
        <w:t>молодё</w:t>
      </w:r>
      <w:r>
        <w:t>жной среде.</w:t>
      </w:r>
    </w:p>
    <w:p w14:paraId="75C84B4A" w14:textId="3B7126E4" w:rsidR="00583609" w:rsidRDefault="00FD73E0" w:rsidP="00FE36D8">
      <w:pPr>
        <w:pStyle w:val="aff6"/>
      </w:pPr>
      <w:r>
        <w:t>М</w:t>
      </w:r>
      <w:r w:rsidR="00583609">
        <w:t>етодически</w:t>
      </w:r>
      <w:r>
        <w:t>е</w:t>
      </w:r>
      <w:r w:rsidR="00583609">
        <w:t xml:space="preserve"> рекомендаци</w:t>
      </w:r>
      <w:r>
        <w:t>и предназначены для</w:t>
      </w:r>
      <w:r w:rsidR="00583609">
        <w:t xml:space="preserve"> сотрудник</w:t>
      </w:r>
      <w:r>
        <w:t>ов</w:t>
      </w:r>
      <w:r w:rsidR="00583609">
        <w:t xml:space="preserve"> </w:t>
      </w:r>
      <w:r w:rsidR="008672EE">
        <w:t xml:space="preserve">исполнительных органов </w:t>
      </w:r>
      <w:r w:rsidR="00D948D1">
        <w:t>субъектов Российской Федерации</w:t>
      </w:r>
      <w:r w:rsidR="008672EE">
        <w:t xml:space="preserve"> и органов местного самоуправления</w:t>
      </w:r>
      <w:r w:rsidR="00583609">
        <w:t>, ответственны</w:t>
      </w:r>
      <w:r>
        <w:t>х</w:t>
      </w:r>
      <w:r w:rsidR="00583609">
        <w:t xml:space="preserve"> за планирование и непосредственную реализацию мероприятий в рамках исполнения Комплексного плана.</w:t>
      </w:r>
    </w:p>
    <w:p w14:paraId="2B8BACD0" w14:textId="572BCC97" w:rsidR="007F0422" w:rsidRDefault="008C4F16" w:rsidP="00FE36D8">
      <w:pPr>
        <w:pStyle w:val="13"/>
        <w:rPr>
          <w:lang w:eastAsia="ru-RU"/>
        </w:rPr>
      </w:pPr>
      <w:bookmarkStart w:id="8" w:name="_Toc185521873"/>
      <w:r>
        <w:rPr>
          <w:lang w:eastAsia="ru-RU"/>
        </w:rPr>
        <w:lastRenderedPageBreak/>
        <w:t>Характеристики</w:t>
      </w:r>
      <w:r w:rsidR="00583609">
        <w:rPr>
          <w:lang w:eastAsia="ru-RU"/>
        </w:rPr>
        <w:t xml:space="preserve"> Комплексного плана противодействия идеологии терроризма в Российской Федерации на 2024-2028 годы</w:t>
      </w:r>
      <w:bookmarkEnd w:id="8"/>
    </w:p>
    <w:p w14:paraId="5CBD1658" w14:textId="52D64137" w:rsidR="00583609" w:rsidRDefault="00583609" w:rsidP="00FE36D8">
      <w:pPr>
        <w:pStyle w:val="aff6"/>
        <w:rPr>
          <w:lang w:eastAsia="ru-RU"/>
        </w:rPr>
      </w:pPr>
      <w:r>
        <w:rPr>
          <w:lang w:eastAsia="ru-RU"/>
        </w:rPr>
        <w:t>Комплексный план</w:t>
      </w:r>
      <w:r w:rsidR="0082766C">
        <w:rPr>
          <w:lang w:eastAsia="ru-RU"/>
        </w:rPr>
        <w:t xml:space="preserve"> противодействия идеологии терроризма в Российской Федерации </w:t>
      </w:r>
      <w:r w:rsidR="0082766C">
        <w:rPr>
          <w:lang w:eastAsia="ru-RU"/>
        </w:rPr>
        <w:br/>
      </w:r>
      <w:r>
        <w:rPr>
          <w:lang w:eastAsia="ru-RU"/>
        </w:rPr>
        <w:t>– стратегический документ, направленный на реализацию положений Стратегии национальной безопасности Российской Федерации, Концепции противодействия терроризму в Российской Федерации, а также других нормативно-правовых актов в области обеспечения безопасности личности, общества и государства.</w:t>
      </w:r>
    </w:p>
    <w:p w14:paraId="4F57ADA0" w14:textId="4E3E6FD1" w:rsidR="00AD3D46" w:rsidRDefault="004372F7" w:rsidP="00FE36D8">
      <w:pPr>
        <w:pStyle w:val="aff6"/>
        <w:rPr>
          <w:lang w:eastAsia="ru-RU"/>
        </w:rPr>
      </w:pPr>
      <w:r>
        <w:rPr>
          <w:lang w:eastAsia="ru-RU"/>
        </w:rPr>
        <w:t xml:space="preserve">Цель Комплексного плана – </w:t>
      </w:r>
      <w:r w:rsidR="0082766C">
        <w:rPr>
          <w:lang w:eastAsia="ru-RU"/>
        </w:rPr>
        <w:t>сформировать</w:t>
      </w:r>
      <w:r>
        <w:rPr>
          <w:lang w:eastAsia="ru-RU"/>
        </w:rPr>
        <w:t xml:space="preserve"> у населения </w:t>
      </w:r>
      <w:r w:rsidRPr="00FA0E28">
        <w:rPr>
          <w:b/>
          <w:bCs/>
          <w:lang w:eastAsia="ru-RU"/>
        </w:rPr>
        <w:t>на основе традиционных российских духовно-нравственных ценностей</w:t>
      </w:r>
      <w:r w:rsidR="00FA0E28">
        <w:rPr>
          <w:rStyle w:val="af7"/>
          <w:lang w:eastAsia="ru-RU"/>
        </w:rPr>
        <w:footnoteReference w:id="1"/>
      </w:r>
      <w:r>
        <w:rPr>
          <w:lang w:eastAsia="ru-RU"/>
        </w:rPr>
        <w:t xml:space="preserve"> неприяти</w:t>
      </w:r>
      <w:r w:rsidR="003A2F17">
        <w:rPr>
          <w:lang w:eastAsia="ru-RU"/>
        </w:rPr>
        <w:t>е</w:t>
      </w:r>
      <w:r>
        <w:rPr>
          <w:lang w:eastAsia="ru-RU"/>
        </w:rPr>
        <w:t xml:space="preserve"> идеологии терроризма </w:t>
      </w:r>
      <w:r w:rsidR="004A74DF">
        <w:rPr>
          <w:lang w:eastAsia="ru-RU"/>
        </w:rPr>
        <w:br/>
      </w:r>
      <w:r>
        <w:rPr>
          <w:lang w:eastAsia="ru-RU"/>
        </w:rPr>
        <w:t>и устойчивост</w:t>
      </w:r>
      <w:r w:rsidR="003A2F17">
        <w:rPr>
          <w:lang w:eastAsia="ru-RU"/>
        </w:rPr>
        <w:t>ь</w:t>
      </w:r>
      <w:r>
        <w:rPr>
          <w:lang w:eastAsia="ru-RU"/>
        </w:rPr>
        <w:t xml:space="preserve"> к её пропаганде.</w:t>
      </w:r>
      <w:r w:rsidR="00FA0E28">
        <w:rPr>
          <w:lang w:eastAsia="ru-RU"/>
        </w:rPr>
        <w:t xml:space="preserve"> Перечень указанных ценностей определен в Указе Президента Российской Федерации от 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ценностей». </w:t>
      </w:r>
      <w:r w:rsidR="00FA0E28" w:rsidRPr="002D52C8">
        <w:rPr>
          <w:lang w:eastAsia="ru-RU"/>
        </w:rPr>
        <w:t>К традиционным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5EDFB48A" w14:textId="77777777" w:rsidR="00F5552C" w:rsidRDefault="00F5552C" w:rsidP="00FE36D8">
      <w:pPr>
        <w:pStyle w:val="aff6"/>
        <w:rPr>
          <w:lang w:eastAsia="ru-RU"/>
        </w:rPr>
      </w:pPr>
      <w:r w:rsidRPr="003A2F17">
        <w:rPr>
          <w:lang w:eastAsia="ru-RU"/>
        </w:rPr>
        <w:t>Согласно Комплексному плану, специалисты должны противодействовать деструктивному воздействию трех основных видов террористических угроз:</w:t>
      </w:r>
    </w:p>
    <w:p w14:paraId="726FD04C" w14:textId="5B71D5CA" w:rsidR="00F5552C" w:rsidRDefault="00F5552C" w:rsidP="00FE36D8">
      <w:pPr>
        <w:pStyle w:val="aff6"/>
        <w:rPr>
          <w:lang w:eastAsia="ru-RU"/>
        </w:rPr>
      </w:pPr>
      <w:r>
        <w:rPr>
          <w:lang w:eastAsia="ru-RU"/>
        </w:rPr>
        <w:t xml:space="preserve">– идеи украинского национализма и неонацизма, </w:t>
      </w:r>
      <w:r w:rsidR="003A2F17">
        <w:rPr>
          <w:lang w:eastAsia="ru-RU"/>
        </w:rPr>
        <w:t xml:space="preserve">а </w:t>
      </w:r>
      <w:r>
        <w:rPr>
          <w:lang w:eastAsia="ru-RU"/>
        </w:rPr>
        <w:t>так</w:t>
      </w:r>
      <w:r w:rsidR="003A2F17">
        <w:rPr>
          <w:lang w:eastAsia="ru-RU"/>
        </w:rPr>
        <w:t>же</w:t>
      </w:r>
      <w:r>
        <w:rPr>
          <w:lang w:eastAsia="ru-RU"/>
        </w:rPr>
        <w:t xml:space="preserve"> организации, пропагандирующие данные идеи. В частности, за период СВО с 2022 года террористическими были признаны следующие украинские военизированные формирования: батальон «Азов», сообщество «Айдар», объединение «Легион «Свобода России» и националистическая организация «Русский добровольческий корпус»</w:t>
      </w:r>
      <w:r>
        <w:rPr>
          <w:rStyle w:val="af7"/>
          <w:lang w:eastAsia="ru-RU"/>
        </w:rPr>
        <w:footnoteReference w:id="2"/>
      </w:r>
      <w:r>
        <w:rPr>
          <w:lang w:eastAsia="ru-RU"/>
        </w:rPr>
        <w:t>.</w:t>
      </w:r>
    </w:p>
    <w:p w14:paraId="3B243D1E" w14:textId="31D88BA4" w:rsidR="00F5552C" w:rsidRDefault="00F5552C" w:rsidP="00FE36D8">
      <w:pPr>
        <w:pStyle w:val="aff6"/>
        <w:rPr>
          <w:lang w:eastAsia="ru-RU"/>
        </w:rPr>
      </w:pPr>
      <w:r>
        <w:rPr>
          <w:lang w:eastAsia="ru-RU"/>
        </w:rPr>
        <w:t>– идеи радикального псевдоислама и транслирующи</w:t>
      </w:r>
      <w:r w:rsidR="003A2F17">
        <w:rPr>
          <w:lang w:eastAsia="ru-RU"/>
        </w:rPr>
        <w:t>е</w:t>
      </w:r>
      <w:r>
        <w:rPr>
          <w:lang w:eastAsia="ru-RU"/>
        </w:rPr>
        <w:t xml:space="preserve"> </w:t>
      </w:r>
      <w:r w:rsidR="003A2F17">
        <w:rPr>
          <w:lang w:eastAsia="ru-RU"/>
        </w:rPr>
        <w:t xml:space="preserve">их </w:t>
      </w:r>
      <w:r>
        <w:rPr>
          <w:lang w:eastAsia="ru-RU"/>
        </w:rPr>
        <w:t>организаци</w:t>
      </w:r>
      <w:r w:rsidR="003A2F17">
        <w:rPr>
          <w:lang w:eastAsia="ru-RU"/>
        </w:rPr>
        <w:t>и</w:t>
      </w:r>
      <w:r>
        <w:rPr>
          <w:lang w:eastAsia="ru-RU"/>
        </w:rPr>
        <w:t xml:space="preserve"> (например, террористическая организация «ИГИЛ»);</w:t>
      </w:r>
    </w:p>
    <w:p w14:paraId="4696D88A" w14:textId="657508E5" w:rsidR="00F5552C" w:rsidRPr="00A62E22" w:rsidRDefault="00F5552C" w:rsidP="00FE36D8">
      <w:pPr>
        <w:pStyle w:val="aff6"/>
        <w:rPr>
          <w:lang w:eastAsia="ru-RU"/>
        </w:rPr>
      </w:pPr>
      <w:r>
        <w:rPr>
          <w:lang w:eastAsia="ru-RU"/>
        </w:rPr>
        <w:t>– идеи субкультур массовых убийств,</w:t>
      </w:r>
      <w:r w:rsidR="00203692" w:rsidRPr="00203692">
        <w:rPr>
          <w:lang w:eastAsia="ru-RU"/>
        </w:rPr>
        <w:t xml:space="preserve"> </w:t>
      </w:r>
      <w:r w:rsidR="00203692">
        <w:rPr>
          <w:lang w:eastAsia="ru-RU"/>
        </w:rPr>
        <w:t>которые</w:t>
      </w:r>
      <w:r>
        <w:rPr>
          <w:lang w:eastAsia="ru-RU"/>
        </w:rPr>
        <w:t xml:space="preserve"> </w:t>
      </w:r>
      <w:r w:rsidR="003A2F17">
        <w:rPr>
          <w:lang w:eastAsia="ru-RU"/>
        </w:rPr>
        <w:t xml:space="preserve">распространяют </w:t>
      </w:r>
      <w:r>
        <w:rPr>
          <w:lang w:eastAsia="ru-RU"/>
        </w:rPr>
        <w:t>две признанные террористическими организации: «Маньяки</w:t>
      </w:r>
      <w:r w:rsidR="0047273A">
        <w:rPr>
          <w:lang w:eastAsia="ru-RU"/>
        </w:rPr>
        <w:t>.</w:t>
      </w:r>
      <w:r>
        <w:rPr>
          <w:lang w:eastAsia="ru-RU"/>
        </w:rPr>
        <w:t xml:space="preserve"> Культ Убий</w:t>
      </w:r>
      <w:r w:rsidR="0047273A">
        <w:rPr>
          <w:lang w:eastAsia="ru-RU"/>
        </w:rPr>
        <w:t>ств</w:t>
      </w:r>
      <w:r>
        <w:rPr>
          <w:lang w:eastAsia="ru-RU"/>
        </w:rPr>
        <w:t>» и «Колумбайн» («Скулшутинг»).</w:t>
      </w:r>
    </w:p>
    <w:p w14:paraId="06F0EAAC" w14:textId="77777777" w:rsidR="00BE4426" w:rsidRDefault="00BE4426" w:rsidP="00FE36D8">
      <w:pPr>
        <w:pStyle w:val="aff6"/>
        <w:ind w:firstLine="0"/>
        <w:rPr>
          <w:lang w:eastAsia="ru-RU"/>
        </w:rPr>
      </w:pPr>
    </w:p>
    <w:p w14:paraId="5C85D1F9" w14:textId="27F0219E" w:rsidR="0082766C" w:rsidRDefault="0082766C" w:rsidP="00FE36D8">
      <w:pPr>
        <w:pStyle w:val="aff6"/>
        <w:rPr>
          <w:b/>
          <w:bCs/>
          <w:lang w:eastAsia="ru-RU"/>
        </w:rPr>
      </w:pPr>
      <w:r w:rsidRPr="00252C0B">
        <w:rPr>
          <w:b/>
          <w:bCs/>
          <w:lang w:eastAsia="ru-RU"/>
        </w:rPr>
        <w:t xml:space="preserve">Для достижения поставленной цели </w:t>
      </w:r>
      <w:r w:rsidR="00BE4426" w:rsidRPr="00252C0B">
        <w:rPr>
          <w:b/>
          <w:bCs/>
          <w:lang w:eastAsia="ru-RU"/>
        </w:rPr>
        <w:t xml:space="preserve">Комплексного плана </w:t>
      </w:r>
      <w:r w:rsidRPr="00252C0B">
        <w:rPr>
          <w:b/>
          <w:bCs/>
          <w:lang w:eastAsia="ru-RU"/>
        </w:rPr>
        <w:t>важно</w:t>
      </w:r>
      <w:r w:rsidR="00E66DB2" w:rsidRPr="00252C0B">
        <w:rPr>
          <w:b/>
          <w:bCs/>
          <w:lang w:eastAsia="ru-RU"/>
        </w:rPr>
        <w:t xml:space="preserve"> решить следующие задачи.</w:t>
      </w:r>
    </w:p>
    <w:p w14:paraId="5AFDA46F" w14:textId="77777777" w:rsidR="00F5552C" w:rsidRPr="00FA0E28" w:rsidRDefault="00F5552C" w:rsidP="00FE36D8">
      <w:pPr>
        <w:pStyle w:val="aff6"/>
        <w:rPr>
          <w:b/>
          <w:bCs/>
          <w:lang w:eastAsia="ru-RU"/>
        </w:rPr>
      </w:pPr>
    </w:p>
    <w:p w14:paraId="5EDAFE2E" w14:textId="5E794EEE" w:rsidR="00F14DCF" w:rsidRDefault="00E66DB2" w:rsidP="00FE36D8">
      <w:pPr>
        <w:pStyle w:val="aff6"/>
        <w:rPr>
          <w:b/>
          <w:bCs/>
          <w:lang w:eastAsia="ru-RU"/>
        </w:rPr>
      </w:pPr>
      <w:r w:rsidRPr="00E66DB2">
        <w:rPr>
          <w:b/>
          <w:bCs/>
          <w:lang w:eastAsia="ru-RU"/>
        </w:rPr>
        <w:t>Задача № 1.</w:t>
      </w:r>
      <w:r w:rsidR="004450F3" w:rsidRPr="00E66DB2">
        <w:rPr>
          <w:b/>
          <w:bCs/>
          <w:lang w:eastAsia="ru-RU"/>
        </w:rPr>
        <w:t xml:space="preserve"> </w:t>
      </w:r>
      <w:r>
        <w:rPr>
          <w:lang w:eastAsia="ru-RU"/>
        </w:rPr>
        <w:t>З</w:t>
      </w:r>
      <w:r w:rsidR="004450F3">
        <w:rPr>
          <w:lang w:eastAsia="ru-RU"/>
        </w:rPr>
        <w:t>адейство</w:t>
      </w:r>
      <w:r w:rsidR="0082766C">
        <w:rPr>
          <w:lang w:eastAsia="ru-RU"/>
        </w:rPr>
        <w:t xml:space="preserve">вать потенциал системы </w:t>
      </w:r>
      <w:r w:rsidR="004450F3">
        <w:rPr>
          <w:lang w:eastAsia="ru-RU"/>
        </w:rPr>
        <w:t xml:space="preserve">образования, молодежной политики </w:t>
      </w:r>
      <w:r w:rsidR="004A74DF">
        <w:rPr>
          <w:lang w:eastAsia="ru-RU"/>
        </w:rPr>
        <w:br/>
      </w:r>
      <w:r w:rsidR="004450F3">
        <w:rPr>
          <w:lang w:eastAsia="ru-RU"/>
        </w:rPr>
        <w:t>и культуры</w:t>
      </w:r>
      <w:r w:rsidR="00086151">
        <w:rPr>
          <w:lang w:eastAsia="ru-RU"/>
        </w:rPr>
        <w:t xml:space="preserve"> для устранения предпосылок радикализации населения</w:t>
      </w:r>
      <w:r w:rsidR="0082766C">
        <w:rPr>
          <w:lang w:eastAsia="ru-RU"/>
        </w:rPr>
        <w:t>. Профилакти</w:t>
      </w:r>
      <w:r w:rsidR="0032000A">
        <w:rPr>
          <w:lang w:eastAsia="ru-RU"/>
        </w:rPr>
        <w:t>ческую составляющую</w:t>
      </w:r>
      <w:r w:rsidR="0082766C">
        <w:rPr>
          <w:lang w:eastAsia="ru-RU"/>
        </w:rPr>
        <w:t xml:space="preserve"> следует включать в общественно-политические, </w:t>
      </w:r>
      <w:r w:rsidR="004450F3">
        <w:rPr>
          <w:lang w:eastAsia="ru-RU"/>
        </w:rPr>
        <w:t>воспитательны</w:t>
      </w:r>
      <w:r w:rsidR="0082766C">
        <w:rPr>
          <w:lang w:eastAsia="ru-RU"/>
        </w:rPr>
        <w:t>е</w:t>
      </w:r>
      <w:r w:rsidR="004450F3">
        <w:rPr>
          <w:lang w:eastAsia="ru-RU"/>
        </w:rPr>
        <w:t>, просветительски</w:t>
      </w:r>
      <w:r w:rsidR="0082766C">
        <w:rPr>
          <w:lang w:eastAsia="ru-RU"/>
        </w:rPr>
        <w:t>е</w:t>
      </w:r>
      <w:r w:rsidR="004450F3">
        <w:rPr>
          <w:lang w:eastAsia="ru-RU"/>
        </w:rPr>
        <w:t>, культурны</w:t>
      </w:r>
      <w:r w:rsidR="0082766C">
        <w:rPr>
          <w:lang w:eastAsia="ru-RU"/>
        </w:rPr>
        <w:t>е</w:t>
      </w:r>
      <w:r w:rsidR="004450F3">
        <w:rPr>
          <w:lang w:eastAsia="ru-RU"/>
        </w:rPr>
        <w:t>, досуговы</w:t>
      </w:r>
      <w:r w:rsidR="0082766C">
        <w:rPr>
          <w:lang w:eastAsia="ru-RU"/>
        </w:rPr>
        <w:t>е</w:t>
      </w:r>
      <w:r w:rsidR="004450F3">
        <w:rPr>
          <w:lang w:eastAsia="ru-RU"/>
        </w:rPr>
        <w:t xml:space="preserve"> и спортивны</w:t>
      </w:r>
      <w:r w:rsidR="0082766C">
        <w:rPr>
          <w:lang w:eastAsia="ru-RU"/>
        </w:rPr>
        <w:t>е</w:t>
      </w:r>
      <w:r w:rsidR="004450F3">
        <w:rPr>
          <w:lang w:eastAsia="ru-RU"/>
        </w:rPr>
        <w:t xml:space="preserve"> мероприяти</w:t>
      </w:r>
      <w:r w:rsidR="0082766C">
        <w:rPr>
          <w:lang w:eastAsia="ru-RU"/>
        </w:rPr>
        <w:t>я</w:t>
      </w:r>
      <w:r w:rsidR="004450F3">
        <w:rPr>
          <w:lang w:eastAsia="ru-RU"/>
        </w:rPr>
        <w:t xml:space="preserve">, прежде всего </w:t>
      </w:r>
      <w:r w:rsidR="004A74DF">
        <w:rPr>
          <w:lang w:eastAsia="ru-RU"/>
        </w:rPr>
        <w:br/>
      </w:r>
      <w:r w:rsidR="004450F3">
        <w:rPr>
          <w:lang w:eastAsia="ru-RU"/>
        </w:rPr>
        <w:t xml:space="preserve">в образовательных организациях и </w:t>
      </w:r>
      <w:r w:rsidR="004450F3" w:rsidRPr="00117D6A">
        <w:rPr>
          <w:lang w:eastAsia="ru-RU"/>
        </w:rPr>
        <w:t>трудовых коллективах</w:t>
      </w:r>
      <w:r w:rsidR="00765DFB">
        <w:rPr>
          <w:lang w:eastAsia="ru-RU"/>
        </w:rPr>
        <w:t>. Эт</w:t>
      </w:r>
      <w:r w:rsidR="003010E1">
        <w:rPr>
          <w:lang w:eastAsia="ru-RU"/>
        </w:rPr>
        <w:t>а работа проводится в рамках</w:t>
      </w:r>
      <w:r w:rsidR="00765DFB">
        <w:rPr>
          <w:lang w:eastAsia="ru-RU"/>
        </w:rPr>
        <w:t xml:space="preserve"> </w:t>
      </w:r>
      <w:r w:rsidR="00765DFB">
        <w:rPr>
          <w:b/>
          <w:bCs/>
          <w:lang w:eastAsia="ru-RU"/>
        </w:rPr>
        <w:t>общ</w:t>
      </w:r>
      <w:r w:rsidR="003010E1">
        <w:rPr>
          <w:b/>
          <w:bCs/>
          <w:lang w:eastAsia="ru-RU"/>
        </w:rPr>
        <w:t>ей</w:t>
      </w:r>
      <w:r w:rsidR="00765DFB">
        <w:rPr>
          <w:b/>
          <w:bCs/>
          <w:lang w:eastAsia="ru-RU"/>
        </w:rPr>
        <w:t xml:space="preserve"> профилактик</w:t>
      </w:r>
      <w:r w:rsidR="003010E1">
        <w:rPr>
          <w:b/>
          <w:bCs/>
          <w:lang w:eastAsia="ru-RU"/>
        </w:rPr>
        <w:t>и</w:t>
      </w:r>
      <w:r w:rsidR="00F14DCF">
        <w:rPr>
          <w:b/>
          <w:bCs/>
          <w:lang w:eastAsia="ru-RU"/>
        </w:rPr>
        <w:t>.</w:t>
      </w:r>
    </w:p>
    <w:p w14:paraId="5A8F8B2B" w14:textId="6ED5D919" w:rsidR="00E66DB2" w:rsidRDefault="00F14DCF" w:rsidP="00FE36D8">
      <w:pPr>
        <w:pStyle w:val="aff6"/>
        <w:rPr>
          <w:lang w:eastAsia="ru-RU"/>
        </w:rPr>
      </w:pPr>
      <w:r>
        <w:rPr>
          <w:lang w:eastAsia="ru-RU"/>
        </w:rPr>
        <w:t>Данная задача предполагает</w:t>
      </w:r>
      <w:r w:rsidRPr="008B2400">
        <w:rPr>
          <w:lang w:eastAsia="ru-RU"/>
        </w:rPr>
        <w:t xml:space="preserve"> </w:t>
      </w:r>
      <w:r w:rsidR="00FA0E28" w:rsidRPr="008B2400">
        <w:rPr>
          <w:lang w:eastAsia="ru-RU"/>
        </w:rPr>
        <w:t>формиров</w:t>
      </w:r>
      <w:r>
        <w:rPr>
          <w:lang w:eastAsia="ru-RU"/>
        </w:rPr>
        <w:t>ание</w:t>
      </w:r>
      <w:r w:rsidR="00FA0E28" w:rsidRPr="008B2400">
        <w:rPr>
          <w:lang w:eastAsia="ru-RU"/>
        </w:rPr>
        <w:t xml:space="preserve"> антитеррористическо</w:t>
      </w:r>
      <w:r>
        <w:rPr>
          <w:lang w:eastAsia="ru-RU"/>
        </w:rPr>
        <w:t>го</w:t>
      </w:r>
      <w:r w:rsidR="00FA0E28" w:rsidRPr="008B2400">
        <w:rPr>
          <w:lang w:eastAsia="ru-RU"/>
        </w:rPr>
        <w:t xml:space="preserve"> </w:t>
      </w:r>
      <w:r w:rsidR="004D2B5E">
        <w:rPr>
          <w:lang w:eastAsia="ru-RU"/>
        </w:rPr>
        <w:t xml:space="preserve">мировоззрения </w:t>
      </w:r>
      <w:r w:rsidR="004A74DF">
        <w:rPr>
          <w:lang w:eastAsia="ru-RU"/>
        </w:rPr>
        <w:br/>
      </w:r>
      <w:r w:rsidR="00FA0E28" w:rsidRPr="008B2400">
        <w:rPr>
          <w:lang w:eastAsia="ru-RU"/>
        </w:rPr>
        <w:t>и устран</w:t>
      </w:r>
      <w:r>
        <w:rPr>
          <w:lang w:eastAsia="ru-RU"/>
        </w:rPr>
        <w:t>ение</w:t>
      </w:r>
      <w:r w:rsidR="00FA0E28" w:rsidRPr="008B2400">
        <w:rPr>
          <w:lang w:eastAsia="ru-RU"/>
        </w:rPr>
        <w:t xml:space="preserve"> предпосы</w:t>
      </w:r>
      <w:r>
        <w:rPr>
          <w:lang w:eastAsia="ru-RU"/>
        </w:rPr>
        <w:t>лок</w:t>
      </w:r>
      <w:r w:rsidR="00FA0E28" w:rsidRPr="008B2400">
        <w:rPr>
          <w:lang w:eastAsia="ru-RU"/>
        </w:rPr>
        <w:t xml:space="preserve"> радикализации населения.</w:t>
      </w:r>
    </w:p>
    <w:p w14:paraId="33BEA2D9" w14:textId="77777777" w:rsidR="00B43100" w:rsidRDefault="00E66DB2" w:rsidP="00FE36D8">
      <w:pPr>
        <w:pStyle w:val="aff6"/>
        <w:rPr>
          <w:lang w:eastAsia="ru-RU"/>
        </w:rPr>
      </w:pPr>
      <w:r w:rsidRPr="00E66DB2">
        <w:rPr>
          <w:b/>
          <w:bCs/>
          <w:lang w:eastAsia="ru-RU"/>
        </w:rPr>
        <w:t>Задача № 2.</w:t>
      </w:r>
      <w:r w:rsidR="00FA0E28">
        <w:rPr>
          <w:lang w:eastAsia="ru-RU"/>
        </w:rPr>
        <w:t xml:space="preserve"> </w:t>
      </w:r>
      <w:r>
        <w:rPr>
          <w:lang w:eastAsia="ru-RU"/>
        </w:rPr>
        <w:t>В</w:t>
      </w:r>
      <w:r w:rsidR="0082766C">
        <w:rPr>
          <w:lang w:eastAsia="ru-RU"/>
        </w:rPr>
        <w:t xml:space="preserve">ыстроить системную работу </w:t>
      </w:r>
      <w:r w:rsidR="004450F3">
        <w:rPr>
          <w:lang w:eastAsia="ru-RU"/>
        </w:rPr>
        <w:t xml:space="preserve">по привитию (разъяснению) традиционных российских духовно-нравственных ценностей категориям населения из числа наиболее </w:t>
      </w:r>
      <w:r w:rsidR="004450F3">
        <w:rPr>
          <w:lang w:eastAsia="ru-RU"/>
        </w:rPr>
        <w:lastRenderedPageBreak/>
        <w:t>уязвимых для воздействия идеологии терроризма и идей неонацизма в целях предупреждения их радикализации</w:t>
      </w:r>
      <w:r w:rsidR="00765DFB">
        <w:rPr>
          <w:lang w:eastAsia="ru-RU"/>
        </w:rPr>
        <w:t>. Эт</w:t>
      </w:r>
      <w:r w:rsidR="003010E1">
        <w:rPr>
          <w:lang w:eastAsia="ru-RU"/>
        </w:rPr>
        <w:t>а работа проводится в рамках</w:t>
      </w:r>
      <w:r w:rsidR="00765DFB">
        <w:rPr>
          <w:lang w:eastAsia="ru-RU"/>
        </w:rPr>
        <w:t xml:space="preserve"> </w:t>
      </w:r>
      <w:r w:rsidR="00765DFB">
        <w:rPr>
          <w:b/>
          <w:bCs/>
          <w:lang w:eastAsia="ru-RU"/>
        </w:rPr>
        <w:t>адресн</w:t>
      </w:r>
      <w:r w:rsidR="003010E1">
        <w:rPr>
          <w:b/>
          <w:bCs/>
          <w:lang w:eastAsia="ru-RU"/>
        </w:rPr>
        <w:t>ой</w:t>
      </w:r>
      <w:r w:rsidR="00765DFB">
        <w:rPr>
          <w:b/>
          <w:bCs/>
          <w:lang w:eastAsia="ru-RU"/>
        </w:rPr>
        <w:t xml:space="preserve"> профилактик</w:t>
      </w:r>
      <w:r w:rsidR="003010E1">
        <w:rPr>
          <w:b/>
          <w:bCs/>
          <w:lang w:eastAsia="ru-RU"/>
        </w:rPr>
        <w:t>и</w:t>
      </w:r>
      <w:r w:rsidR="00B43100">
        <w:rPr>
          <w:lang w:eastAsia="ru-RU"/>
        </w:rPr>
        <w:t>.</w:t>
      </w:r>
    </w:p>
    <w:p w14:paraId="615C119F" w14:textId="7944C669" w:rsidR="00073C0A" w:rsidRDefault="00B43100" w:rsidP="00FE36D8">
      <w:pPr>
        <w:pStyle w:val="aff6"/>
        <w:rPr>
          <w:shd w:val="clear" w:color="auto" w:fill="FFFFFF"/>
        </w:rPr>
      </w:pPr>
      <w:r>
        <w:rPr>
          <w:lang w:eastAsia="ru-RU"/>
        </w:rPr>
        <w:t>Данная задача предполагает</w:t>
      </w:r>
      <w:r w:rsidR="00073C0A">
        <w:rPr>
          <w:lang w:eastAsia="ru-RU"/>
        </w:rPr>
        <w:t xml:space="preserve"> </w:t>
      </w:r>
      <w:r w:rsidR="00FA0E28" w:rsidRPr="008B2400">
        <w:rPr>
          <w:shd w:val="clear" w:color="auto" w:fill="FFFFFF"/>
        </w:rPr>
        <w:t>предупре</w:t>
      </w:r>
      <w:r w:rsidR="00073C0A">
        <w:rPr>
          <w:shd w:val="clear" w:color="auto" w:fill="FFFFFF"/>
        </w:rPr>
        <w:t>ждение</w:t>
      </w:r>
      <w:r w:rsidR="00FA0E28" w:rsidRPr="008B2400">
        <w:rPr>
          <w:shd w:val="clear" w:color="auto" w:fill="FFFFFF"/>
        </w:rPr>
        <w:t xml:space="preserve"> радикализаци</w:t>
      </w:r>
      <w:r w:rsidR="00073C0A">
        <w:rPr>
          <w:shd w:val="clear" w:color="auto" w:fill="FFFFFF"/>
        </w:rPr>
        <w:t>и</w:t>
      </w:r>
      <w:r w:rsidR="00FA0E28" w:rsidRPr="008B2400">
        <w:rPr>
          <w:shd w:val="clear" w:color="auto" w:fill="FFFFFF"/>
        </w:rPr>
        <w:t xml:space="preserve"> представителей соответствующих социальных групп.</w:t>
      </w:r>
      <w:r w:rsidR="005E7FC2">
        <w:rPr>
          <w:shd w:val="clear" w:color="auto" w:fill="FFFFFF"/>
        </w:rPr>
        <w:t xml:space="preserve"> </w:t>
      </w:r>
    </w:p>
    <w:p w14:paraId="3272150A" w14:textId="50B3DA8D" w:rsidR="004450F3" w:rsidRPr="00B43100" w:rsidRDefault="005E7FC2" w:rsidP="00FE36D8">
      <w:pPr>
        <w:pStyle w:val="aff6"/>
        <w:rPr>
          <w:lang w:eastAsia="ru-RU"/>
        </w:rPr>
      </w:pPr>
      <w:r>
        <w:rPr>
          <w:shd w:val="clear" w:color="auto" w:fill="FFFFFF"/>
        </w:rPr>
        <w:t>В текущем Комплексном плане выделено шесть групп риска, с которыми специалисты должны работать</w:t>
      </w:r>
      <w:r w:rsidR="00252C0B">
        <w:rPr>
          <w:shd w:val="clear" w:color="auto" w:fill="FFFFFF"/>
        </w:rPr>
        <w:t xml:space="preserve"> в первоочередном порядке</w:t>
      </w:r>
      <w:r>
        <w:rPr>
          <w:shd w:val="clear" w:color="auto" w:fill="FFFFFF"/>
        </w:rPr>
        <w:t>:</w:t>
      </w:r>
    </w:p>
    <w:p w14:paraId="259D7D61" w14:textId="679E6399" w:rsidR="005E7FC2" w:rsidRDefault="005E7FC2" w:rsidP="00FE36D8">
      <w:pPr>
        <w:pStyle w:val="aff6"/>
      </w:pPr>
      <w:r>
        <w:t>– п</w:t>
      </w:r>
      <w:r w:rsidRPr="00DC4D65">
        <w:t xml:space="preserve">редставители </w:t>
      </w:r>
      <w:r>
        <w:t>молодё</w:t>
      </w:r>
      <w:r w:rsidRPr="00DC4D65">
        <w:t xml:space="preserve">жи, </w:t>
      </w:r>
      <w:r>
        <w:t xml:space="preserve">прежде всего </w:t>
      </w:r>
      <w:r w:rsidRPr="00DC4D65">
        <w:rPr>
          <w:rStyle w:val="affff7"/>
          <w:i w:val="0"/>
          <w:iCs w:val="0"/>
        </w:rPr>
        <w:t>разделяющие идеи террористических, экстремистских, националистических и неонацистских организаций, различных деструктивных движений (субкультур)</w:t>
      </w:r>
      <w:r w:rsidRPr="00DC4D65">
        <w:t>, а также состоящие на различных формах учета</w:t>
      </w:r>
      <w:r w:rsidR="004A74DF">
        <w:br/>
      </w:r>
      <w:r w:rsidRPr="00DC4D65">
        <w:t>в органах и учреждениях системы профилактики в связи со склонностью к суицидальному поведению, совершению насильственных действий</w:t>
      </w:r>
      <w:r>
        <w:t>;</w:t>
      </w:r>
    </w:p>
    <w:p w14:paraId="55DC91CD" w14:textId="45EED387" w:rsidR="005E7FC2" w:rsidRDefault="005E7FC2" w:rsidP="00FE36D8">
      <w:pPr>
        <w:pStyle w:val="aff6"/>
      </w:pPr>
      <w:r>
        <w:rPr>
          <w:rStyle w:val="affff7"/>
          <w:i w:val="0"/>
          <w:iCs w:val="0"/>
        </w:rPr>
        <w:t>– н</w:t>
      </w:r>
      <w:r w:rsidRPr="00DC4D65">
        <w:rPr>
          <w:rStyle w:val="affff7"/>
          <w:i w:val="0"/>
          <w:iCs w:val="0"/>
        </w:rPr>
        <w:t>аселение новых субъектов Российской Федерации</w:t>
      </w:r>
      <w:r w:rsidRPr="00DC4D65">
        <w:t>, прежде всего лица, проживавшие ранее на подконтрольных киевскому режиму территориях</w:t>
      </w:r>
      <w:r>
        <w:t>;</w:t>
      </w:r>
    </w:p>
    <w:p w14:paraId="09D25352" w14:textId="0741B598" w:rsidR="005E7FC2" w:rsidRDefault="005E7FC2" w:rsidP="00FE36D8">
      <w:pPr>
        <w:pStyle w:val="aff6"/>
      </w:pPr>
      <w:r>
        <w:t>– м</w:t>
      </w:r>
      <w:r w:rsidRPr="00DC4D65">
        <w:rPr>
          <w:rStyle w:val="affff7"/>
          <w:i w:val="0"/>
          <w:iCs w:val="0"/>
        </w:rPr>
        <w:t>игранты</w:t>
      </w:r>
      <w:r w:rsidRPr="00DC4D65">
        <w:t>, прибывшие в Российскую Федерацию для осуществления трудовой деятельности или обучения, члены их семей</w:t>
      </w:r>
      <w:r>
        <w:t>;</w:t>
      </w:r>
    </w:p>
    <w:p w14:paraId="533C29E8" w14:textId="77777777" w:rsidR="005E7FC2" w:rsidRDefault="005E7FC2" w:rsidP="00FE36D8">
      <w:pPr>
        <w:pStyle w:val="aff6"/>
      </w:pPr>
      <w:r>
        <w:t>– л</w:t>
      </w:r>
      <w:r w:rsidRPr="00DC4D65">
        <w:rPr>
          <w:rStyle w:val="affff7"/>
          <w:i w:val="0"/>
          <w:iCs w:val="0"/>
        </w:rPr>
        <w:t>ица, отбывающие либо отбывшие наказание</w:t>
      </w:r>
      <w:r w:rsidRPr="00300CEF">
        <w:t xml:space="preserve"> </w:t>
      </w:r>
      <w:r w:rsidRPr="00DC4D65">
        <w:t>в учреждениях уголовно-исполнительной системы, прежде всего за осуществление террористической деятельности</w:t>
      </w:r>
      <w:r>
        <w:t>;</w:t>
      </w:r>
    </w:p>
    <w:p w14:paraId="50FDDD25" w14:textId="77777777" w:rsidR="00E66DB2" w:rsidRDefault="005E7FC2" w:rsidP="00FE36D8">
      <w:pPr>
        <w:pStyle w:val="aff6"/>
      </w:pPr>
      <w:r>
        <w:t>– ч</w:t>
      </w:r>
      <w:r w:rsidRPr="00DC4D65">
        <w:rPr>
          <w:rStyle w:val="affff7"/>
          <w:i w:val="0"/>
          <w:iCs w:val="0"/>
        </w:rPr>
        <w:t>лены семей</w:t>
      </w:r>
      <w:r w:rsidRPr="00300CEF">
        <w:t xml:space="preserve"> </w:t>
      </w:r>
      <w:r w:rsidRPr="00DC4D65">
        <w:t>лиц, причастных к террористической деятельности (действующих, осужденных, нейтрализованных</w:t>
      </w:r>
      <w:r>
        <w:t>)</w:t>
      </w:r>
      <w:r w:rsidR="00E66DB2">
        <w:t>;</w:t>
      </w:r>
    </w:p>
    <w:p w14:paraId="578200EC" w14:textId="3B0D60BA" w:rsidR="005E7FC2" w:rsidRDefault="00E66DB2" w:rsidP="00FE36D8">
      <w:pPr>
        <w:pStyle w:val="aff6"/>
      </w:pPr>
      <w:r>
        <w:t>– несовершеннолетние</w:t>
      </w:r>
      <w:r w:rsidR="005E7FC2" w:rsidRPr="00DC4D65">
        <w:t>, возвращенные</w:t>
      </w:r>
      <w:r w:rsidR="005E7FC2">
        <w:t xml:space="preserve"> </w:t>
      </w:r>
      <w:r w:rsidR="005E7FC2" w:rsidRPr="00DC4D65">
        <w:rPr>
          <w:rStyle w:val="affff7"/>
          <w:i w:val="0"/>
          <w:iCs w:val="0"/>
        </w:rPr>
        <w:t>(прибывшие) из зон вооруженных конфликтов</w:t>
      </w:r>
      <w:r w:rsidR="005E7FC2">
        <w:rPr>
          <w:rStyle w:val="affff7"/>
          <w:i w:val="0"/>
          <w:iCs w:val="0"/>
        </w:rPr>
        <w:t>.</w:t>
      </w:r>
    </w:p>
    <w:p w14:paraId="00D11512" w14:textId="73320C31" w:rsidR="001D636D" w:rsidRPr="001D636D" w:rsidRDefault="00E66DB2" w:rsidP="00FE36D8">
      <w:pPr>
        <w:pStyle w:val="aff6"/>
        <w:rPr>
          <w:lang w:eastAsia="ru-RU"/>
        </w:rPr>
      </w:pPr>
      <w:r w:rsidRPr="00F5552C">
        <w:rPr>
          <w:b/>
          <w:bCs/>
          <w:lang w:eastAsia="ru-RU"/>
        </w:rPr>
        <w:t>Задача № 3.</w:t>
      </w:r>
      <w:r w:rsidR="004450F3">
        <w:rPr>
          <w:lang w:eastAsia="ru-RU"/>
        </w:rPr>
        <w:t xml:space="preserve"> </w:t>
      </w:r>
      <w:r>
        <w:rPr>
          <w:lang w:eastAsia="ru-RU"/>
        </w:rPr>
        <w:t>П</w:t>
      </w:r>
      <w:r w:rsidR="00765DFB">
        <w:rPr>
          <w:lang w:eastAsia="ru-RU"/>
        </w:rPr>
        <w:t>овысить результативность</w:t>
      </w:r>
      <w:r w:rsidR="004450F3">
        <w:rPr>
          <w:lang w:eastAsia="ru-RU"/>
        </w:rPr>
        <w:t xml:space="preserve"> профилактического воздействия </w:t>
      </w:r>
      <w:r w:rsidR="004A74DF">
        <w:rPr>
          <w:lang w:eastAsia="ru-RU"/>
        </w:rPr>
        <w:br/>
      </w:r>
      <w:r w:rsidR="004450F3">
        <w:rPr>
          <w:lang w:eastAsia="ru-RU"/>
        </w:rPr>
        <w:t xml:space="preserve">на конкретных лиц, подверженных либо подпавших под влияние идеологии терроризма </w:t>
      </w:r>
      <w:r w:rsidR="004A74DF">
        <w:rPr>
          <w:lang w:eastAsia="ru-RU"/>
        </w:rPr>
        <w:br/>
      </w:r>
      <w:r w:rsidR="004450F3">
        <w:rPr>
          <w:lang w:eastAsia="ru-RU"/>
        </w:rPr>
        <w:t>и неонацизма</w:t>
      </w:r>
      <w:r w:rsidR="00765DFB">
        <w:rPr>
          <w:lang w:eastAsia="ru-RU"/>
        </w:rPr>
        <w:t>. Эт</w:t>
      </w:r>
      <w:r w:rsidR="003010E1">
        <w:rPr>
          <w:lang w:eastAsia="ru-RU"/>
        </w:rPr>
        <w:t>а работа проводится в рамках</w:t>
      </w:r>
      <w:r w:rsidR="00765DFB">
        <w:rPr>
          <w:lang w:eastAsia="ru-RU"/>
        </w:rPr>
        <w:t xml:space="preserve"> </w:t>
      </w:r>
      <w:r w:rsidR="00765DFB" w:rsidRPr="00765DFB">
        <w:rPr>
          <w:b/>
          <w:bCs/>
          <w:lang w:eastAsia="ru-RU"/>
        </w:rPr>
        <w:t>индивидуальн</w:t>
      </w:r>
      <w:r w:rsidR="003010E1">
        <w:rPr>
          <w:b/>
          <w:bCs/>
          <w:lang w:eastAsia="ru-RU"/>
        </w:rPr>
        <w:t>ой</w:t>
      </w:r>
      <w:r w:rsidR="00765DFB" w:rsidRPr="00765DFB">
        <w:rPr>
          <w:b/>
          <w:bCs/>
          <w:lang w:eastAsia="ru-RU"/>
        </w:rPr>
        <w:t xml:space="preserve"> профилактик</w:t>
      </w:r>
      <w:r w:rsidR="003010E1">
        <w:rPr>
          <w:b/>
          <w:bCs/>
          <w:lang w:eastAsia="ru-RU"/>
        </w:rPr>
        <w:t>и</w:t>
      </w:r>
      <w:r w:rsidR="001D636D">
        <w:rPr>
          <w:b/>
          <w:bCs/>
          <w:lang w:eastAsia="ru-RU"/>
        </w:rPr>
        <w:t>.</w:t>
      </w:r>
    </w:p>
    <w:p w14:paraId="741112F0" w14:textId="77777777" w:rsidR="001D636D" w:rsidRDefault="001D636D" w:rsidP="00FE36D8">
      <w:pPr>
        <w:pStyle w:val="aff6"/>
        <w:rPr>
          <w:lang w:eastAsia="ru-RU"/>
        </w:rPr>
      </w:pPr>
      <w:r>
        <w:rPr>
          <w:lang w:eastAsia="ru-RU"/>
        </w:rPr>
        <w:t>Данная задача предполагает:</w:t>
      </w:r>
    </w:p>
    <w:p w14:paraId="065AD89A" w14:textId="61024FBF" w:rsidR="001D636D" w:rsidRDefault="00FA0E28" w:rsidP="00FE36D8">
      <w:pPr>
        <w:pStyle w:val="aff6"/>
        <w:rPr>
          <w:lang w:eastAsia="ru-RU"/>
        </w:rPr>
      </w:pPr>
      <w:r w:rsidRPr="008B2400">
        <w:rPr>
          <w:lang w:eastAsia="ru-RU"/>
        </w:rPr>
        <w:t>развенч</w:t>
      </w:r>
      <w:r w:rsidR="001D636D">
        <w:rPr>
          <w:lang w:eastAsia="ru-RU"/>
        </w:rPr>
        <w:t>ивание</w:t>
      </w:r>
      <w:r w:rsidRPr="008B2400">
        <w:rPr>
          <w:lang w:eastAsia="ru-RU"/>
        </w:rPr>
        <w:t xml:space="preserve"> радикальных установ</w:t>
      </w:r>
      <w:r w:rsidR="001D636D">
        <w:rPr>
          <w:lang w:eastAsia="ru-RU"/>
        </w:rPr>
        <w:t>ок;</w:t>
      </w:r>
    </w:p>
    <w:p w14:paraId="6981E495" w14:textId="77777777" w:rsidR="001D636D" w:rsidRDefault="00FA0E28" w:rsidP="00FE36D8">
      <w:pPr>
        <w:pStyle w:val="aff6"/>
        <w:rPr>
          <w:lang w:eastAsia="ru-RU"/>
        </w:rPr>
      </w:pPr>
      <w:r w:rsidRPr="008B2400">
        <w:rPr>
          <w:lang w:eastAsia="ru-RU"/>
        </w:rPr>
        <w:t>формирова</w:t>
      </w:r>
      <w:r w:rsidR="001D636D">
        <w:rPr>
          <w:lang w:eastAsia="ru-RU"/>
        </w:rPr>
        <w:t>ние</w:t>
      </w:r>
      <w:r w:rsidRPr="008B2400">
        <w:rPr>
          <w:lang w:eastAsia="ru-RU"/>
        </w:rPr>
        <w:t xml:space="preserve"> мотив</w:t>
      </w:r>
      <w:r w:rsidR="001D636D">
        <w:rPr>
          <w:lang w:eastAsia="ru-RU"/>
        </w:rPr>
        <w:t>ов</w:t>
      </w:r>
      <w:r w:rsidRPr="008B2400">
        <w:rPr>
          <w:lang w:eastAsia="ru-RU"/>
        </w:rPr>
        <w:t xml:space="preserve"> к отказу от экстремистской и террористической деятельности</w:t>
      </w:r>
      <w:r w:rsidR="001D636D">
        <w:rPr>
          <w:lang w:eastAsia="ru-RU"/>
        </w:rPr>
        <w:t>;</w:t>
      </w:r>
    </w:p>
    <w:p w14:paraId="645C60A0" w14:textId="60DAFDC4" w:rsidR="00E66DB2" w:rsidRPr="00CD7552" w:rsidRDefault="00FA0E28" w:rsidP="00FE36D8">
      <w:pPr>
        <w:pStyle w:val="aff6"/>
        <w:rPr>
          <w:b/>
          <w:bCs/>
          <w:lang w:eastAsia="ru-RU"/>
        </w:rPr>
      </w:pPr>
      <w:r w:rsidRPr="008B2400">
        <w:rPr>
          <w:lang w:eastAsia="ru-RU"/>
        </w:rPr>
        <w:t>обеспеч</w:t>
      </w:r>
      <w:r w:rsidR="001D636D">
        <w:rPr>
          <w:lang w:eastAsia="ru-RU"/>
        </w:rPr>
        <w:t>ение</w:t>
      </w:r>
      <w:r w:rsidRPr="008B2400">
        <w:rPr>
          <w:lang w:eastAsia="ru-RU"/>
        </w:rPr>
        <w:t xml:space="preserve"> возвращени</w:t>
      </w:r>
      <w:r w:rsidR="001D636D">
        <w:rPr>
          <w:lang w:eastAsia="ru-RU"/>
        </w:rPr>
        <w:t>я</w:t>
      </w:r>
      <w:r w:rsidRPr="008B2400">
        <w:rPr>
          <w:lang w:eastAsia="ru-RU"/>
        </w:rPr>
        <w:t xml:space="preserve"> в общество – ресоциализацию.</w:t>
      </w:r>
    </w:p>
    <w:p w14:paraId="5FC54E24" w14:textId="4CDFA067" w:rsidR="00FA0E28" w:rsidRDefault="00E66DB2" w:rsidP="00FE36D8">
      <w:pPr>
        <w:pStyle w:val="aff6"/>
        <w:rPr>
          <w:lang w:eastAsia="ru-RU"/>
        </w:rPr>
      </w:pPr>
      <w:r w:rsidRPr="008B2400">
        <w:rPr>
          <w:b/>
          <w:bCs/>
          <w:lang w:eastAsia="ru-RU"/>
        </w:rPr>
        <w:t>Задача № 4.</w:t>
      </w:r>
      <w:r>
        <w:rPr>
          <w:lang w:eastAsia="ru-RU"/>
        </w:rPr>
        <w:t xml:space="preserve"> О</w:t>
      </w:r>
      <w:r w:rsidR="004D3B88">
        <w:rPr>
          <w:lang w:eastAsia="ru-RU"/>
        </w:rPr>
        <w:t>беспечить разработку и распространение информационно</w:t>
      </w:r>
      <w:r w:rsidR="004A74DF">
        <w:rPr>
          <w:lang w:eastAsia="ru-RU"/>
        </w:rPr>
        <w:noBreakHyphen/>
      </w:r>
      <w:r w:rsidR="004D3B88">
        <w:rPr>
          <w:lang w:eastAsia="ru-RU"/>
        </w:rPr>
        <w:t xml:space="preserve">пропагандистских материалов </w:t>
      </w:r>
      <w:r w:rsidR="00BA2DAE">
        <w:rPr>
          <w:lang w:eastAsia="ru-RU"/>
        </w:rPr>
        <w:t>(текстовые, графические, видео и аудио) антитеррористического содержания</w:t>
      </w:r>
      <w:r>
        <w:rPr>
          <w:lang w:eastAsia="ru-RU"/>
        </w:rPr>
        <w:t>.</w:t>
      </w:r>
    </w:p>
    <w:p w14:paraId="5E7EC0A6" w14:textId="18AA37F7" w:rsidR="00C863BE" w:rsidRDefault="00C863BE" w:rsidP="00FE36D8">
      <w:pPr>
        <w:pStyle w:val="aff6"/>
        <w:rPr>
          <w:lang w:eastAsia="ru-RU"/>
        </w:rPr>
      </w:pPr>
      <w:r>
        <w:rPr>
          <w:lang w:eastAsia="ru-RU"/>
        </w:rPr>
        <w:t>Данная задача предполагает:</w:t>
      </w:r>
    </w:p>
    <w:p w14:paraId="628D5477" w14:textId="49471E59" w:rsidR="00C863BE" w:rsidRDefault="00C863BE" w:rsidP="00FE36D8">
      <w:pPr>
        <w:pStyle w:val="aff6"/>
        <w:rPr>
          <w:lang w:eastAsia="ru-RU"/>
        </w:rPr>
      </w:pPr>
      <w:r>
        <w:rPr>
          <w:lang w:eastAsia="ru-RU"/>
        </w:rPr>
        <w:t>наполнение информационного п</w:t>
      </w:r>
      <w:r w:rsidR="00E66DB2">
        <w:rPr>
          <w:lang w:eastAsia="ru-RU"/>
        </w:rPr>
        <w:t>ространств</w:t>
      </w:r>
      <w:r>
        <w:rPr>
          <w:lang w:eastAsia="ru-RU"/>
        </w:rPr>
        <w:t>а</w:t>
      </w:r>
      <w:r w:rsidR="00E66DB2">
        <w:rPr>
          <w:lang w:eastAsia="ru-RU"/>
        </w:rPr>
        <w:t xml:space="preserve"> </w:t>
      </w:r>
      <w:r w:rsidR="00CA7E7A">
        <w:rPr>
          <w:lang w:eastAsia="ru-RU"/>
        </w:rPr>
        <w:t xml:space="preserve">на </w:t>
      </w:r>
      <w:r w:rsidR="00E66DB2">
        <w:rPr>
          <w:lang w:eastAsia="ru-RU"/>
        </w:rPr>
        <w:t>постоянной основе актуальными материалами для формирования неприятия идеологии терроризма (антитеррористически</w:t>
      </w:r>
      <w:r>
        <w:rPr>
          <w:lang w:eastAsia="ru-RU"/>
        </w:rPr>
        <w:t>м</w:t>
      </w:r>
      <w:r w:rsidR="00E66DB2">
        <w:rPr>
          <w:lang w:eastAsia="ru-RU"/>
        </w:rPr>
        <w:t xml:space="preserve"> контент</w:t>
      </w:r>
      <w:r>
        <w:rPr>
          <w:lang w:eastAsia="ru-RU"/>
        </w:rPr>
        <w:t>ом</w:t>
      </w:r>
      <w:r w:rsidR="00E66DB2">
        <w:rPr>
          <w:lang w:eastAsia="ru-RU"/>
        </w:rPr>
        <w:t>)</w:t>
      </w:r>
      <w:r>
        <w:rPr>
          <w:lang w:eastAsia="ru-RU"/>
        </w:rPr>
        <w:t>;</w:t>
      </w:r>
    </w:p>
    <w:p w14:paraId="3929AB35" w14:textId="0B4E3D3D" w:rsidR="00C863BE" w:rsidRDefault="00C863BE" w:rsidP="00FE36D8">
      <w:pPr>
        <w:pStyle w:val="aff6"/>
        <w:rPr>
          <w:lang w:eastAsia="ru-RU"/>
        </w:rPr>
      </w:pPr>
      <w:r>
        <w:rPr>
          <w:lang w:eastAsia="ru-RU"/>
        </w:rPr>
        <w:t>р</w:t>
      </w:r>
      <w:r w:rsidR="00E66DB2">
        <w:rPr>
          <w:lang w:eastAsia="ru-RU"/>
        </w:rPr>
        <w:t>азраб</w:t>
      </w:r>
      <w:r w:rsidR="002D73F3">
        <w:rPr>
          <w:lang w:eastAsia="ru-RU"/>
        </w:rPr>
        <w:t>отку</w:t>
      </w:r>
      <w:r w:rsidR="00E66DB2">
        <w:rPr>
          <w:lang w:eastAsia="ru-RU"/>
        </w:rPr>
        <w:t xml:space="preserve"> </w:t>
      </w:r>
      <w:r>
        <w:rPr>
          <w:lang w:eastAsia="ru-RU"/>
        </w:rPr>
        <w:t>антитеррористическ</w:t>
      </w:r>
      <w:r w:rsidR="002D73F3">
        <w:rPr>
          <w:lang w:eastAsia="ru-RU"/>
        </w:rPr>
        <w:t>ого</w:t>
      </w:r>
      <w:r>
        <w:rPr>
          <w:lang w:eastAsia="ru-RU"/>
        </w:rPr>
        <w:t xml:space="preserve"> контент</w:t>
      </w:r>
      <w:r w:rsidR="002D73F3">
        <w:rPr>
          <w:lang w:eastAsia="ru-RU"/>
        </w:rPr>
        <w:t>а</w:t>
      </w:r>
      <w:r w:rsidR="00CA7E7A">
        <w:rPr>
          <w:lang w:eastAsia="ru-RU"/>
        </w:rPr>
        <w:t>,</w:t>
      </w:r>
      <w:r w:rsidR="00E66DB2">
        <w:rPr>
          <w:lang w:eastAsia="ru-RU"/>
        </w:rPr>
        <w:t xml:space="preserve"> исходя из особенностей целевой аудитории</w:t>
      </w:r>
      <w:r>
        <w:rPr>
          <w:lang w:eastAsia="ru-RU"/>
        </w:rPr>
        <w:t>;</w:t>
      </w:r>
    </w:p>
    <w:p w14:paraId="629D639E" w14:textId="538FF95E" w:rsidR="00E66DB2" w:rsidRDefault="00E66DB2" w:rsidP="00FE36D8">
      <w:pPr>
        <w:pStyle w:val="aff6"/>
        <w:rPr>
          <w:lang w:eastAsia="ru-RU"/>
        </w:rPr>
      </w:pPr>
      <w:r w:rsidRPr="00F945FA">
        <w:rPr>
          <w:lang w:eastAsia="ru-RU"/>
        </w:rPr>
        <w:t>блокиров</w:t>
      </w:r>
      <w:r w:rsidR="00C863BE">
        <w:rPr>
          <w:lang w:eastAsia="ru-RU"/>
        </w:rPr>
        <w:t>к</w:t>
      </w:r>
      <w:r w:rsidR="002D73F3">
        <w:rPr>
          <w:lang w:eastAsia="ru-RU"/>
        </w:rPr>
        <w:t>у</w:t>
      </w:r>
      <w:r w:rsidRPr="00F945FA">
        <w:rPr>
          <w:lang w:eastAsia="ru-RU"/>
        </w:rPr>
        <w:t xml:space="preserve"> террористическ</w:t>
      </w:r>
      <w:r w:rsidR="00C863BE">
        <w:rPr>
          <w:lang w:eastAsia="ru-RU"/>
        </w:rPr>
        <w:t>ого</w:t>
      </w:r>
      <w:r w:rsidRPr="00F945FA">
        <w:rPr>
          <w:lang w:eastAsia="ru-RU"/>
        </w:rPr>
        <w:t xml:space="preserve"> контент</w:t>
      </w:r>
      <w:r w:rsidR="00C863BE">
        <w:rPr>
          <w:lang w:eastAsia="ru-RU"/>
        </w:rPr>
        <w:t>а</w:t>
      </w:r>
      <w:r>
        <w:rPr>
          <w:rStyle w:val="af7"/>
          <w:lang w:eastAsia="ru-RU"/>
        </w:rPr>
        <w:footnoteReference w:id="3"/>
      </w:r>
      <w:r>
        <w:rPr>
          <w:lang w:eastAsia="ru-RU"/>
        </w:rPr>
        <w:t>.</w:t>
      </w:r>
    </w:p>
    <w:p w14:paraId="6BD8ADD3" w14:textId="224C4476" w:rsidR="00FA0E28" w:rsidRDefault="00E66DB2" w:rsidP="00FE36D8">
      <w:pPr>
        <w:pStyle w:val="aff6"/>
        <w:rPr>
          <w:lang w:eastAsia="ru-RU"/>
        </w:rPr>
      </w:pPr>
      <w:r w:rsidRPr="009C2D1F">
        <w:rPr>
          <w:b/>
          <w:bCs/>
          <w:lang w:eastAsia="ru-RU"/>
        </w:rPr>
        <w:t>Задача № 5.</w:t>
      </w:r>
      <w:r>
        <w:rPr>
          <w:lang w:eastAsia="ru-RU"/>
        </w:rPr>
        <w:t xml:space="preserve"> </w:t>
      </w:r>
      <w:r w:rsidR="002D73F3">
        <w:rPr>
          <w:lang w:eastAsia="ru-RU"/>
        </w:rPr>
        <w:t>К</w:t>
      </w:r>
      <w:r w:rsidR="00FA0E28">
        <w:rPr>
          <w:lang w:eastAsia="ru-RU"/>
        </w:rPr>
        <w:t xml:space="preserve">адровое и методическое </w:t>
      </w:r>
      <w:r w:rsidR="003922B1">
        <w:rPr>
          <w:lang w:eastAsia="ru-RU"/>
        </w:rPr>
        <w:t>обеспечение</w:t>
      </w:r>
      <w:r w:rsidR="00FA0E28">
        <w:rPr>
          <w:lang w:eastAsia="ru-RU"/>
        </w:rPr>
        <w:t xml:space="preserve"> профилактической работы.</w:t>
      </w:r>
    </w:p>
    <w:p w14:paraId="6C9E682E" w14:textId="77777777" w:rsidR="003922B1" w:rsidRDefault="00CD496E" w:rsidP="00FE36D8">
      <w:pPr>
        <w:pStyle w:val="aff6"/>
        <w:rPr>
          <w:lang w:eastAsia="ru-RU"/>
        </w:rPr>
      </w:pPr>
      <w:r>
        <w:rPr>
          <w:lang w:eastAsia="ru-RU"/>
        </w:rPr>
        <w:t>Данная задача предполагает</w:t>
      </w:r>
      <w:r w:rsidR="003922B1">
        <w:rPr>
          <w:lang w:eastAsia="ru-RU"/>
        </w:rPr>
        <w:t>:</w:t>
      </w:r>
    </w:p>
    <w:p w14:paraId="2B662B86" w14:textId="3A19771F" w:rsidR="003922B1" w:rsidRDefault="00CD496E" w:rsidP="00FE36D8">
      <w:pPr>
        <w:pStyle w:val="aff6"/>
        <w:rPr>
          <w:lang w:eastAsia="ru-RU"/>
        </w:rPr>
      </w:pPr>
      <w:r>
        <w:rPr>
          <w:lang w:eastAsia="ru-RU"/>
        </w:rPr>
        <w:t xml:space="preserve"> реализацию программ повышения квалификации, учебных семинаров, конференций </w:t>
      </w:r>
      <w:r w:rsidR="004A74DF">
        <w:rPr>
          <w:lang w:eastAsia="ru-RU"/>
        </w:rPr>
        <w:br/>
      </w:r>
      <w:r>
        <w:rPr>
          <w:lang w:eastAsia="ru-RU"/>
        </w:rPr>
        <w:t>и иных площадок для получения знаний и навыков, а также обмена опытом</w:t>
      </w:r>
      <w:r w:rsidR="003922B1">
        <w:rPr>
          <w:lang w:eastAsia="ru-RU"/>
        </w:rPr>
        <w:t>;</w:t>
      </w:r>
    </w:p>
    <w:p w14:paraId="1C5DB52D" w14:textId="5B664D7D" w:rsidR="00CD496E" w:rsidRDefault="00CD496E" w:rsidP="00FE36D8">
      <w:pPr>
        <w:pStyle w:val="aff6"/>
        <w:rPr>
          <w:lang w:eastAsia="ru-RU"/>
        </w:rPr>
      </w:pPr>
      <w:r>
        <w:rPr>
          <w:lang w:eastAsia="ru-RU"/>
        </w:rPr>
        <w:t>разработк</w:t>
      </w:r>
      <w:r w:rsidR="003922B1">
        <w:rPr>
          <w:lang w:eastAsia="ru-RU"/>
        </w:rPr>
        <w:t>у</w:t>
      </w:r>
      <w:r>
        <w:rPr>
          <w:lang w:eastAsia="ru-RU"/>
        </w:rPr>
        <w:t xml:space="preserve"> и использование в работе методических </w:t>
      </w:r>
      <w:r w:rsidR="003922B1">
        <w:rPr>
          <w:lang w:eastAsia="ru-RU"/>
        </w:rPr>
        <w:t>материалов</w:t>
      </w:r>
      <w:r>
        <w:rPr>
          <w:lang w:eastAsia="ru-RU"/>
        </w:rPr>
        <w:t xml:space="preserve"> по реализации различных задач в рамках Комплексного плана</w:t>
      </w:r>
      <w:r w:rsidR="003922B1">
        <w:rPr>
          <w:lang w:eastAsia="ru-RU"/>
        </w:rPr>
        <w:t>;</w:t>
      </w:r>
    </w:p>
    <w:p w14:paraId="65A230D2" w14:textId="203BDD26" w:rsidR="003922B1" w:rsidRDefault="0070159C" w:rsidP="00FE36D8">
      <w:pPr>
        <w:pStyle w:val="aff6"/>
        <w:rPr>
          <w:rFonts w:eastAsiaTheme="minorEastAsia"/>
          <w:kern w:val="24"/>
          <w:szCs w:val="24"/>
        </w:rPr>
      </w:pPr>
      <w:r>
        <w:rPr>
          <w:lang w:eastAsia="ru-RU"/>
        </w:rPr>
        <w:t xml:space="preserve">проведение </w:t>
      </w:r>
      <w:r w:rsidR="003922B1">
        <w:rPr>
          <w:lang w:eastAsia="ru-RU"/>
        </w:rPr>
        <w:t>аналитическ</w:t>
      </w:r>
      <w:r w:rsidR="006E13E7">
        <w:rPr>
          <w:lang w:eastAsia="ru-RU"/>
        </w:rPr>
        <w:t>ой</w:t>
      </w:r>
      <w:r w:rsidR="003922B1">
        <w:rPr>
          <w:lang w:eastAsia="ru-RU"/>
        </w:rPr>
        <w:t xml:space="preserve"> работ</w:t>
      </w:r>
      <w:r w:rsidR="006E13E7">
        <w:rPr>
          <w:lang w:eastAsia="ru-RU"/>
        </w:rPr>
        <w:t>ы</w:t>
      </w:r>
      <w:r w:rsidR="003922B1">
        <w:rPr>
          <w:lang w:eastAsia="ru-RU"/>
        </w:rPr>
        <w:t xml:space="preserve"> по оценке эффективности проводимой профилакти</w:t>
      </w:r>
      <w:r w:rsidR="006E13E7">
        <w:rPr>
          <w:lang w:eastAsia="ru-RU"/>
        </w:rPr>
        <w:t>ки,</w:t>
      </w:r>
      <w:r w:rsidR="003922B1">
        <w:rPr>
          <w:lang w:eastAsia="ru-RU"/>
        </w:rPr>
        <w:t xml:space="preserve"> в том числе с учетом </w:t>
      </w:r>
      <w:r w:rsidR="003922B1" w:rsidRPr="003922B1">
        <w:rPr>
          <w:rFonts w:eastAsiaTheme="minorEastAsia"/>
          <w:kern w:val="24"/>
          <w:szCs w:val="24"/>
        </w:rPr>
        <w:t>результатов проводимых социологических исследований</w:t>
      </w:r>
      <w:r w:rsidR="003922B1">
        <w:rPr>
          <w:rFonts w:eastAsiaTheme="minorEastAsia"/>
          <w:kern w:val="24"/>
          <w:szCs w:val="24"/>
        </w:rPr>
        <w:t>;</w:t>
      </w:r>
    </w:p>
    <w:p w14:paraId="1BD25D6B" w14:textId="4C462BDB" w:rsidR="00705807" w:rsidRPr="00CD7552" w:rsidRDefault="0070159C" w:rsidP="00FE36D8">
      <w:pPr>
        <w:pStyle w:val="aff6"/>
        <w:rPr>
          <w:sz w:val="22"/>
          <w:szCs w:val="20"/>
          <w:lang w:eastAsia="ru-RU"/>
        </w:rPr>
      </w:pPr>
      <w:r>
        <w:rPr>
          <w:rFonts w:eastAsiaTheme="minorEastAsia"/>
          <w:kern w:val="24"/>
          <w:szCs w:val="24"/>
        </w:rPr>
        <w:t xml:space="preserve">осуществление </w:t>
      </w:r>
      <w:r w:rsidR="003922B1">
        <w:rPr>
          <w:rFonts w:eastAsiaTheme="minorEastAsia"/>
          <w:kern w:val="24"/>
          <w:szCs w:val="24"/>
        </w:rPr>
        <w:t>научно-исследовательск</w:t>
      </w:r>
      <w:r>
        <w:rPr>
          <w:rFonts w:eastAsiaTheme="minorEastAsia"/>
          <w:kern w:val="24"/>
          <w:szCs w:val="24"/>
        </w:rPr>
        <w:t>ой</w:t>
      </w:r>
      <w:r w:rsidR="003922B1">
        <w:rPr>
          <w:rFonts w:eastAsiaTheme="minorEastAsia"/>
          <w:kern w:val="24"/>
          <w:szCs w:val="24"/>
        </w:rPr>
        <w:t xml:space="preserve"> деятельност</w:t>
      </w:r>
      <w:r>
        <w:rPr>
          <w:rFonts w:eastAsiaTheme="minorEastAsia"/>
          <w:kern w:val="24"/>
          <w:szCs w:val="24"/>
        </w:rPr>
        <w:t>и</w:t>
      </w:r>
      <w:r w:rsidR="003922B1">
        <w:rPr>
          <w:rFonts w:eastAsiaTheme="minorEastAsia"/>
          <w:kern w:val="24"/>
          <w:szCs w:val="24"/>
        </w:rPr>
        <w:t>.</w:t>
      </w:r>
    </w:p>
    <w:p w14:paraId="72E3E154" w14:textId="399E7178" w:rsidR="00D64585" w:rsidRDefault="00D64585" w:rsidP="00FE36D8">
      <w:pPr>
        <w:pStyle w:val="13"/>
        <w:rPr>
          <w:lang w:eastAsia="ru-RU"/>
        </w:rPr>
      </w:pPr>
      <w:bookmarkStart w:id="9" w:name="_Toc185521874"/>
      <w:r w:rsidRPr="00D64585">
        <w:rPr>
          <w:lang w:eastAsia="ru-RU"/>
        </w:rPr>
        <w:lastRenderedPageBreak/>
        <w:t xml:space="preserve">Реализация профилактической деятельности исполнительными органами </w:t>
      </w:r>
      <w:r w:rsidR="004A74DF">
        <w:rPr>
          <w:lang w:eastAsia="ru-RU"/>
        </w:rPr>
        <w:br/>
      </w:r>
      <w:r w:rsidRPr="00D64585">
        <w:rPr>
          <w:lang w:eastAsia="ru-RU"/>
        </w:rPr>
        <w:t>в сфере образования и молодежной политики</w:t>
      </w:r>
      <w:bookmarkEnd w:id="9"/>
    </w:p>
    <w:p w14:paraId="598626A6" w14:textId="77777777" w:rsidR="00E06700" w:rsidRPr="00E06700" w:rsidRDefault="00E06700" w:rsidP="00D72943">
      <w:pPr>
        <w:pStyle w:val="aff6"/>
        <w:ind w:firstLine="0"/>
        <w:rPr>
          <w:lang w:eastAsia="ru-RU"/>
        </w:rPr>
      </w:pPr>
    </w:p>
    <w:p w14:paraId="420FFDFF" w14:textId="6867A6A6" w:rsidR="00C61BDD" w:rsidRDefault="00A01F56" w:rsidP="00C61BDD">
      <w:pPr>
        <w:pStyle w:val="24"/>
      </w:pPr>
      <w:bookmarkStart w:id="10" w:name="_Toc185521875"/>
      <w:r>
        <w:t>Общие п</w:t>
      </w:r>
      <w:r w:rsidR="00324D88">
        <w:t xml:space="preserve">одходы к реализации </w:t>
      </w:r>
      <w:r w:rsidR="00027BF9">
        <w:t>профилактической деятельности</w:t>
      </w:r>
      <w:bookmarkEnd w:id="10"/>
    </w:p>
    <w:p w14:paraId="1E676C73" w14:textId="77777777" w:rsidR="001603C6" w:rsidRPr="001603C6" w:rsidRDefault="001603C6" w:rsidP="00C61BDD">
      <w:pPr>
        <w:pStyle w:val="aff6"/>
        <w:ind w:firstLine="0"/>
      </w:pPr>
    </w:p>
    <w:p w14:paraId="2A1EBDF5" w14:textId="53A015C7" w:rsidR="00ED024A" w:rsidRDefault="00ED024A" w:rsidP="00FE36D8">
      <w:pPr>
        <w:pStyle w:val="aff6"/>
      </w:pPr>
      <w:r>
        <w:t>За период реализации предыдущего Комплексного плана на 2019-2023 годы достигнуты следующие основные результаты</w:t>
      </w:r>
      <w:r>
        <w:rPr>
          <w:rStyle w:val="af7"/>
        </w:rPr>
        <w:footnoteReference w:id="4"/>
      </w:r>
      <w:r>
        <w:t>:</w:t>
      </w:r>
    </w:p>
    <w:p w14:paraId="786A32F2" w14:textId="0BEE2E97" w:rsidR="00ED024A" w:rsidRPr="00E95CE3" w:rsidRDefault="00ED024A" w:rsidP="00FE36D8">
      <w:pPr>
        <w:pStyle w:val="affff1"/>
      </w:pPr>
      <w:r w:rsidRPr="00E95CE3">
        <w:t xml:space="preserve">выстроена структура по формированию и координации госполитики в сфере противодействия идеологии терроризма в рамках работы созданного в 2019 году Координационного совета Минобрнауки России по вопросам формирования у </w:t>
      </w:r>
      <w:r>
        <w:t>молодё</w:t>
      </w:r>
      <w:r w:rsidRPr="00E95CE3">
        <w:t>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</w:t>
      </w:r>
      <w:r>
        <w:t xml:space="preserve"> </w:t>
      </w:r>
      <w:r w:rsidR="004A74DF">
        <w:br/>
      </w:r>
      <w:r>
        <w:t xml:space="preserve">(далее – Координационный совет). Ключевым проектом Координационного совета стала сеть Координационных центров </w:t>
      </w:r>
      <w:r w:rsidRPr="00135861">
        <w:t xml:space="preserve">по вопросам формирования у </w:t>
      </w:r>
      <w:r>
        <w:t>молодё</w:t>
      </w:r>
      <w:r w:rsidRPr="00135861">
        <w:t>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</w:t>
      </w:r>
      <w:r>
        <w:t xml:space="preserve"> </w:t>
      </w:r>
      <w:r w:rsidR="004A74DF">
        <w:br/>
      </w:r>
      <w:r>
        <w:t>(далее – Координационный центр), включающая в себя 10 векторных Координационных центров и 83 региональных</w:t>
      </w:r>
      <w:r>
        <w:rPr>
          <w:rStyle w:val="af7"/>
        </w:rPr>
        <w:footnoteReference w:id="5"/>
      </w:r>
      <w:r>
        <w:t>;</w:t>
      </w:r>
    </w:p>
    <w:p w14:paraId="1D31710B" w14:textId="080F2F2C" w:rsidR="00ED024A" w:rsidRDefault="00ED024A" w:rsidP="00FE36D8">
      <w:pPr>
        <w:pStyle w:val="affff1"/>
      </w:pPr>
      <w:r>
        <w:t xml:space="preserve">обеспечена работа Интерактивной карты по созданию единой базы одобренных Координационным советом методических рекомендаций и полезных практик профилактической работы, а также по сбору </w:t>
      </w:r>
      <w:r w:rsidR="007B348D">
        <w:t>отче</w:t>
      </w:r>
      <w:r>
        <w:t>тности о реализации мероприятий Комплексного плана и т.д.;</w:t>
      </w:r>
    </w:p>
    <w:p w14:paraId="0CCA61AE" w14:textId="217EBCB7" w:rsidR="00ED024A" w:rsidRDefault="00ED024A" w:rsidP="00FE36D8">
      <w:pPr>
        <w:pStyle w:val="affff1"/>
      </w:pPr>
      <w:r>
        <w:t>сформирована инфраструктура по методической, кадровой и информационной поддержке специалистов в сфере профилактики. Разработаны и внедрены в деятельность Координационных центров четыре программы повышения квалификации для специалистов</w:t>
      </w:r>
      <w:r>
        <w:rPr>
          <w:rStyle w:val="af7"/>
        </w:rPr>
        <w:footnoteReference w:id="6"/>
      </w:r>
      <w:r>
        <w:t xml:space="preserve">. Разработаны и загружены на Интерактивную карту в раздел «Методматериалы» </w:t>
      </w:r>
      <w:r w:rsidR="009A1981">
        <w:br/>
      </w:r>
      <w:r>
        <w:t>15 комплектов методических рекомендаций. Подготовлены три сборника типовых сценариев мероприятий общей и адресной профилактической работы за 2022-2023 годы;</w:t>
      </w:r>
    </w:p>
    <w:p w14:paraId="4B1209E8" w14:textId="1FDE1C30" w:rsidR="00ED024A" w:rsidRDefault="00ED024A" w:rsidP="00FE36D8">
      <w:pPr>
        <w:pStyle w:val="affff1"/>
      </w:pPr>
      <w:r>
        <w:t>сформирована база лучших практик позитивного профилактического контента</w:t>
      </w:r>
      <w:r>
        <w:rPr>
          <w:rStyle w:val="af7"/>
        </w:rPr>
        <w:footnoteReference w:id="7"/>
      </w:r>
      <w:r>
        <w:t xml:space="preserve"> на сайтах </w:t>
      </w:r>
      <w:r w:rsidR="003F760F">
        <w:t>НАК</w:t>
      </w:r>
      <w:r>
        <w:t xml:space="preserve"> и всероссийского проекта «Параллели».</w:t>
      </w:r>
    </w:p>
    <w:p w14:paraId="7CEC139E" w14:textId="161A757A" w:rsidR="00C61BDD" w:rsidRDefault="00C61BDD" w:rsidP="00C61BDD">
      <w:pPr>
        <w:pStyle w:val="24"/>
        <w:numPr>
          <w:ilvl w:val="0"/>
          <w:numId w:val="0"/>
        </w:numPr>
        <w:ind w:firstLine="567"/>
        <w:outlineLvl w:val="9"/>
        <w:rPr>
          <w:rFonts w:cs="Times New Roman"/>
          <w:szCs w:val="24"/>
        </w:rPr>
      </w:pPr>
      <w:r w:rsidRPr="00E06700">
        <w:rPr>
          <w:rFonts w:cs="Times New Roman"/>
          <w:szCs w:val="24"/>
        </w:rPr>
        <w:t xml:space="preserve">Особенности организации работы по исполнению Комплексного плана </w:t>
      </w:r>
      <w:r w:rsidR="009A1981">
        <w:rPr>
          <w:rFonts w:cs="Times New Roman"/>
          <w:szCs w:val="24"/>
        </w:rPr>
        <w:br/>
      </w:r>
      <w:r w:rsidRPr="00E06700">
        <w:rPr>
          <w:rFonts w:cs="Times New Roman"/>
          <w:szCs w:val="24"/>
        </w:rPr>
        <w:t>на региональном уровне</w:t>
      </w:r>
    </w:p>
    <w:p w14:paraId="07B986D1" w14:textId="77777777" w:rsidR="00C61BDD" w:rsidRDefault="00C61BDD" w:rsidP="00C61BDD">
      <w:pPr>
        <w:ind w:firstLine="709"/>
        <w:rPr>
          <w:szCs w:val="24"/>
        </w:rPr>
      </w:pPr>
      <w:r w:rsidRPr="00E06700">
        <w:rPr>
          <w:szCs w:val="24"/>
          <w:lang w:eastAsia="ru-RU"/>
        </w:rPr>
        <w:t xml:space="preserve">Основным </w:t>
      </w:r>
      <w:r w:rsidRPr="00E06700">
        <w:rPr>
          <w:szCs w:val="24"/>
        </w:rPr>
        <w:t xml:space="preserve">документом, определяющими организацию деятельности субъектов противодействия идеологии терроризма по реализации Комплексного плана на региональном уровне, является «Порядок организации и координации деятельности федеральных органов исполнительной власти, исполнительных органов субъектов Российской Федерации и органов местного самоуправления по исполнению Комплексного плана противодействия идеологии </w:t>
      </w:r>
      <w:r w:rsidRPr="00E06700">
        <w:rPr>
          <w:szCs w:val="24"/>
        </w:rPr>
        <w:lastRenderedPageBreak/>
        <w:t>терроризма в Российской Федерации на 2024 – 2028 годы»</w:t>
      </w:r>
      <w:r w:rsidRPr="00E06700">
        <w:rPr>
          <w:rStyle w:val="af7"/>
          <w:szCs w:val="24"/>
        </w:rPr>
        <w:footnoteReference w:id="8"/>
      </w:r>
      <w:r>
        <w:rPr>
          <w:szCs w:val="24"/>
        </w:rPr>
        <w:t xml:space="preserve"> (далее – Порядок)</w:t>
      </w:r>
      <w:r w:rsidRPr="00E06700">
        <w:rPr>
          <w:szCs w:val="24"/>
        </w:rPr>
        <w:t xml:space="preserve">, принятый </w:t>
      </w:r>
      <w:r>
        <w:rPr>
          <w:szCs w:val="24"/>
        </w:rPr>
        <w:t>НАК</w:t>
      </w:r>
      <w:r w:rsidRPr="00E06700">
        <w:rPr>
          <w:szCs w:val="24"/>
        </w:rPr>
        <w:t xml:space="preserve"> в 2024 году. </w:t>
      </w:r>
    </w:p>
    <w:p w14:paraId="7375C17C" w14:textId="77777777" w:rsidR="00C61BDD" w:rsidRDefault="00C61BDD" w:rsidP="00C61BDD">
      <w:pPr>
        <w:ind w:firstLine="709"/>
        <w:rPr>
          <w:szCs w:val="24"/>
        </w:rPr>
      </w:pPr>
      <w:r w:rsidRPr="00E06700">
        <w:rPr>
          <w:szCs w:val="24"/>
        </w:rPr>
        <w:t>Согласно Порядку</w:t>
      </w:r>
      <w:r>
        <w:rPr>
          <w:szCs w:val="24"/>
        </w:rPr>
        <w:t>:</w:t>
      </w:r>
    </w:p>
    <w:p w14:paraId="078CAFC8" w14:textId="77777777" w:rsidR="00C61BDD" w:rsidRDefault="00C61BDD" w:rsidP="00C61BDD">
      <w:pPr>
        <w:pStyle w:val="affff4"/>
        <w:numPr>
          <w:ilvl w:val="0"/>
          <w:numId w:val="41"/>
        </w:numPr>
        <w:ind w:left="0" w:firstLine="709"/>
        <w:rPr>
          <w:szCs w:val="24"/>
        </w:rPr>
      </w:pPr>
      <w:r w:rsidRPr="00332984">
        <w:rPr>
          <w:szCs w:val="24"/>
        </w:rPr>
        <w:t>ежегодное планирование и контроль в данной сфере организует высшее должностное лицо субъекта (губернатор области/края или глава республики);</w:t>
      </w:r>
    </w:p>
    <w:p w14:paraId="3B403757" w14:textId="36F1A9EE" w:rsidR="00C61BDD" w:rsidRDefault="00C61BDD" w:rsidP="00C61BDD">
      <w:pPr>
        <w:pStyle w:val="affff4"/>
        <w:numPr>
          <w:ilvl w:val="0"/>
          <w:numId w:val="41"/>
        </w:numPr>
        <w:ind w:left="0" w:firstLine="709"/>
        <w:rPr>
          <w:szCs w:val="24"/>
        </w:rPr>
      </w:pPr>
      <w:r>
        <w:rPr>
          <w:szCs w:val="24"/>
        </w:rPr>
        <w:t>и</w:t>
      </w:r>
      <w:r w:rsidRPr="00332984">
        <w:rPr>
          <w:szCs w:val="24"/>
        </w:rPr>
        <w:t>з числа исполнительных органов субъекта Российской Федерации назначается головной исполнитель</w:t>
      </w:r>
      <w:r w:rsidR="00FB2ADD">
        <w:rPr>
          <w:szCs w:val="24"/>
        </w:rPr>
        <w:t xml:space="preserve"> Комплексного плана в регионе</w:t>
      </w:r>
      <w:r>
        <w:rPr>
          <w:szCs w:val="24"/>
        </w:rPr>
        <w:t>;</w:t>
      </w:r>
    </w:p>
    <w:p w14:paraId="2997DA7A" w14:textId="77777777" w:rsidR="00C61BDD" w:rsidRDefault="00C61BDD" w:rsidP="00C61BDD">
      <w:pPr>
        <w:pStyle w:val="affff4"/>
        <w:numPr>
          <w:ilvl w:val="0"/>
          <w:numId w:val="41"/>
        </w:numPr>
        <w:ind w:left="0" w:firstLine="709"/>
        <w:rPr>
          <w:szCs w:val="24"/>
        </w:rPr>
      </w:pPr>
      <w:r>
        <w:rPr>
          <w:szCs w:val="24"/>
        </w:rPr>
        <w:t>головной исполнитель</w:t>
      </w:r>
      <w:r w:rsidRPr="00332984">
        <w:rPr>
          <w:szCs w:val="24"/>
        </w:rPr>
        <w:t xml:space="preserve"> готовит</w:t>
      </w:r>
      <w:r>
        <w:rPr>
          <w:szCs w:val="24"/>
        </w:rPr>
        <w:t xml:space="preserve"> годовой</w:t>
      </w:r>
      <w:r w:rsidRPr="00332984">
        <w:rPr>
          <w:szCs w:val="24"/>
        </w:rPr>
        <w:t xml:space="preserve"> </w:t>
      </w:r>
      <w:r>
        <w:rPr>
          <w:szCs w:val="24"/>
        </w:rPr>
        <w:t xml:space="preserve">региональный </w:t>
      </w:r>
      <w:r w:rsidRPr="00332984">
        <w:rPr>
          <w:szCs w:val="24"/>
        </w:rPr>
        <w:t>план по реализации мероприятий в сфере противодействия идеологии терроризма</w:t>
      </w:r>
      <w:r>
        <w:rPr>
          <w:szCs w:val="24"/>
        </w:rPr>
        <w:t>, который</w:t>
      </w:r>
      <w:r w:rsidRPr="00332984">
        <w:rPr>
          <w:szCs w:val="24"/>
        </w:rPr>
        <w:t xml:space="preserve"> утверждается подписью главы субъекта</w:t>
      </w:r>
      <w:r>
        <w:rPr>
          <w:szCs w:val="24"/>
        </w:rPr>
        <w:t>;</w:t>
      </w:r>
    </w:p>
    <w:p w14:paraId="41A533F1" w14:textId="77777777" w:rsidR="00C61BDD" w:rsidRDefault="00C61BDD" w:rsidP="00C61BDD">
      <w:pPr>
        <w:pStyle w:val="affff4"/>
        <w:numPr>
          <w:ilvl w:val="0"/>
          <w:numId w:val="41"/>
        </w:numPr>
        <w:ind w:left="0" w:firstLine="709"/>
        <w:rPr>
          <w:szCs w:val="24"/>
        </w:rPr>
      </w:pPr>
      <w:r>
        <w:rPr>
          <w:szCs w:val="24"/>
        </w:rPr>
        <w:t>г</w:t>
      </w:r>
      <w:r w:rsidRPr="00E921CE">
        <w:rPr>
          <w:szCs w:val="24"/>
        </w:rPr>
        <w:t>одовой региональный план противодействия идеологии терроризма разрабатывается совместно со всеми субъектами исполнения Комплексного плана в регионе, в нем учитываются пункты актуального федерального Комплексного плана</w:t>
      </w:r>
      <w:r>
        <w:rPr>
          <w:szCs w:val="24"/>
        </w:rPr>
        <w:t>;</w:t>
      </w:r>
      <w:r w:rsidRPr="00E921CE">
        <w:rPr>
          <w:szCs w:val="24"/>
        </w:rPr>
        <w:t xml:space="preserve"> </w:t>
      </w:r>
    </w:p>
    <w:p w14:paraId="79C6722C" w14:textId="77777777" w:rsidR="00C61BDD" w:rsidRDefault="00C61BDD" w:rsidP="00C61BDD">
      <w:pPr>
        <w:pStyle w:val="affff4"/>
        <w:numPr>
          <w:ilvl w:val="0"/>
          <w:numId w:val="41"/>
        </w:numPr>
        <w:ind w:left="0" w:firstLine="709"/>
        <w:rPr>
          <w:szCs w:val="24"/>
        </w:rPr>
      </w:pPr>
      <w:r w:rsidRPr="00E921CE">
        <w:rPr>
          <w:szCs w:val="24"/>
        </w:rPr>
        <w:t>план обязателен к исполнению всеми задействованными в нем субъектами</w:t>
      </w:r>
      <w:r>
        <w:rPr>
          <w:szCs w:val="24"/>
        </w:rPr>
        <w:t>;</w:t>
      </w:r>
    </w:p>
    <w:p w14:paraId="1EFDC700" w14:textId="3338B40F" w:rsidR="00C61BDD" w:rsidRPr="00C61BDD" w:rsidRDefault="00C61BDD" w:rsidP="00C61BDD">
      <w:pPr>
        <w:pStyle w:val="affff4"/>
        <w:numPr>
          <w:ilvl w:val="0"/>
          <w:numId w:val="41"/>
        </w:numPr>
        <w:ind w:left="0" w:firstLine="709"/>
        <w:rPr>
          <w:szCs w:val="24"/>
        </w:rPr>
      </w:pPr>
      <w:r>
        <w:rPr>
          <w:szCs w:val="24"/>
        </w:rPr>
        <w:t>д</w:t>
      </w:r>
      <w:r w:rsidRPr="00E921CE">
        <w:rPr>
          <w:szCs w:val="24"/>
        </w:rPr>
        <w:t xml:space="preserve">ля решения рабочих вопросов по исполнению мероприятий Комплексного плана и подготовки отчетности при головном </w:t>
      </w:r>
      <w:r w:rsidR="00827A15">
        <w:rPr>
          <w:szCs w:val="24"/>
        </w:rPr>
        <w:t xml:space="preserve">исполнительном </w:t>
      </w:r>
      <w:r w:rsidRPr="00E921CE">
        <w:rPr>
          <w:szCs w:val="24"/>
        </w:rPr>
        <w:t xml:space="preserve">органе могут создаваться рабочие группы. Рабочая группа по реализации мероприятий Комплексного плана </w:t>
      </w:r>
      <w:r w:rsidRPr="008C66B8">
        <w:rPr>
          <w:szCs w:val="24"/>
        </w:rPr>
        <w:t>–</w:t>
      </w:r>
      <w:r w:rsidRPr="00E921CE">
        <w:rPr>
          <w:szCs w:val="24"/>
        </w:rPr>
        <w:t xml:space="preserve"> это межведомственный орган регионального уровня, который выполняет совещательную функцию, собираясь в рамках регулярных заседаний для отслеживания хода выполнения Комплексного плана в регионе. </w:t>
      </w:r>
    </w:p>
    <w:p w14:paraId="7DCEEFD7" w14:textId="77777777" w:rsidR="00A01F56" w:rsidRDefault="00A01F56" w:rsidP="00FE36D8">
      <w:pPr>
        <w:pStyle w:val="aff6"/>
      </w:pPr>
    </w:p>
    <w:p w14:paraId="1DE9FA2D" w14:textId="3F7052E7" w:rsidR="00414038" w:rsidRDefault="00A01F56" w:rsidP="00FE36D8">
      <w:pPr>
        <w:pStyle w:val="aff6"/>
      </w:pPr>
      <w:r>
        <w:t>При реализации профилактической работы с молодежью специалистам следует придерживаться следующих</w:t>
      </w:r>
      <w:r w:rsidR="00414038">
        <w:t xml:space="preserve"> общих</w:t>
      </w:r>
      <w:r>
        <w:t xml:space="preserve"> рекомендаций.</w:t>
      </w:r>
    </w:p>
    <w:p w14:paraId="645B5041" w14:textId="77777777" w:rsidR="00EC330A" w:rsidRDefault="00EC330A" w:rsidP="00FE36D8">
      <w:pPr>
        <w:pStyle w:val="aff6"/>
      </w:pPr>
    </w:p>
    <w:p w14:paraId="1C7538DA" w14:textId="77777777" w:rsidR="002372F9" w:rsidRDefault="00414038" w:rsidP="00FE36D8">
      <w:pPr>
        <w:pStyle w:val="aff6"/>
        <w:ind w:firstLine="851"/>
      </w:pPr>
      <w:r w:rsidRPr="00414038">
        <w:rPr>
          <w:b/>
          <w:bCs/>
        </w:rPr>
        <w:t>Рекомендация № 1.</w:t>
      </w:r>
      <w:r>
        <w:t xml:space="preserve"> </w:t>
      </w:r>
    </w:p>
    <w:p w14:paraId="1EACFB9C" w14:textId="2084E21C" w:rsidR="0053225A" w:rsidRDefault="00772B4D" w:rsidP="00FE36D8">
      <w:pPr>
        <w:pStyle w:val="aff6"/>
        <w:ind w:firstLine="851"/>
      </w:pPr>
      <w:r>
        <w:t xml:space="preserve">Реализовывать профилактическую работу как составляющую воспитательной деятельности. </w:t>
      </w:r>
      <w:r w:rsidR="002D73F3">
        <w:t>Это означает, что при п</w:t>
      </w:r>
      <w:r>
        <w:t>ров</w:t>
      </w:r>
      <w:r w:rsidR="002D73F3">
        <w:t>едении</w:t>
      </w:r>
      <w:r>
        <w:t xml:space="preserve"> мероприяти</w:t>
      </w:r>
      <w:r w:rsidR="002D73F3">
        <w:t>й</w:t>
      </w:r>
      <w:r>
        <w:t xml:space="preserve"> по направлениям воспитательной работы (</w:t>
      </w:r>
      <w:r w:rsidRPr="00772B4D">
        <w:t>патриотическое воспитание, выстраивание гражданской идентичности, организация досуга</w:t>
      </w:r>
      <w:r>
        <w:t xml:space="preserve">, добровольчество, привитие здорового образа жизни и др.) </w:t>
      </w:r>
      <w:r w:rsidR="002D73F3">
        <w:t xml:space="preserve">следует включать в них антитеррористическую составляющую и контент </w:t>
      </w:r>
      <w:r>
        <w:t>по противодействию идеологии терроризма.</w:t>
      </w:r>
    </w:p>
    <w:p w14:paraId="21EFCE01" w14:textId="77777777" w:rsidR="00EC330A" w:rsidRDefault="00EC330A" w:rsidP="00FE36D8">
      <w:pPr>
        <w:pStyle w:val="aff6"/>
        <w:ind w:firstLine="851"/>
      </w:pPr>
    </w:p>
    <w:p w14:paraId="749E117F" w14:textId="5F78876F" w:rsidR="002372F9" w:rsidRDefault="002E689F" w:rsidP="00FE36D8">
      <w:pPr>
        <w:pStyle w:val="aff6"/>
        <w:ind w:firstLine="851"/>
        <w:rPr>
          <w:b/>
          <w:bCs/>
        </w:rPr>
      </w:pPr>
      <w:r w:rsidRPr="002E689F">
        <w:rPr>
          <w:b/>
          <w:bCs/>
        </w:rPr>
        <w:t>Рекомендация № 2</w:t>
      </w:r>
      <w:r w:rsidR="002372F9">
        <w:rPr>
          <w:b/>
          <w:bCs/>
        </w:rPr>
        <w:t>.</w:t>
      </w:r>
    </w:p>
    <w:p w14:paraId="4C3BC7DD" w14:textId="164613B5" w:rsidR="00EC61CD" w:rsidRDefault="00C87457" w:rsidP="00FE36D8">
      <w:pPr>
        <w:pStyle w:val="aff6"/>
        <w:ind w:firstLine="851"/>
      </w:pPr>
      <w:r>
        <w:t>На региональном и муниципальном уровнях использовать системный</w:t>
      </w:r>
      <w:r w:rsidR="00EC61CD">
        <w:t xml:space="preserve"> </w:t>
      </w:r>
      <w:r>
        <w:t xml:space="preserve">подход </w:t>
      </w:r>
      <w:r w:rsidR="00C23AA9">
        <w:br/>
      </w:r>
      <w:r w:rsidR="004E79B8">
        <w:t xml:space="preserve">к </w:t>
      </w:r>
      <w:r>
        <w:t>планированию</w:t>
      </w:r>
      <w:r w:rsidR="00EC61CD">
        <w:t xml:space="preserve"> и реализации </w:t>
      </w:r>
      <w:r w:rsidR="00EC61CD" w:rsidRPr="009D26E2">
        <w:t>профилактической работы</w:t>
      </w:r>
      <w:r w:rsidRPr="009D26E2">
        <w:t>.</w:t>
      </w:r>
      <w:r w:rsidR="00EC61CD" w:rsidRPr="009D26E2">
        <w:t xml:space="preserve"> </w:t>
      </w:r>
      <w:r w:rsidR="00A63E40">
        <w:t>П</w:t>
      </w:r>
      <w:r w:rsidR="00901119" w:rsidRPr="009D26E2">
        <w:t>лан профилактической работы</w:t>
      </w:r>
      <w:r w:rsidR="00901119">
        <w:t xml:space="preserve"> должен включать в себя:</w:t>
      </w:r>
    </w:p>
    <w:p w14:paraId="242406CB" w14:textId="3B0C8B20" w:rsidR="00F477F6" w:rsidRDefault="00F477F6" w:rsidP="00FE36D8">
      <w:pPr>
        <w:pStyle w:val="aff6"/>
        <w:ind w:firstLine="851"/>
      </w:pPr>
      <w:r>
        <w:t xml:space="preserve">перечень </w:t>
      </w:r>
      <w:r w:rsidR="00414038">
        <w:t>мероприяти</w:t>
      </w:r>
      <w:r>
        <w:t>й;</w:t>
      </w:r>
      <w:r w:rsidR="00414038">
        <w:t xml:space="preserve"> </w:t>
      </w:r>
    </w:p>
    <w:p w14:paraId="3823D078" w14:textId="65426477" w:rsidR="00F477F6" w:rsidRDefault="00F477F6" w:rsidP="00FE36D8">
      <w:pPr>
        <w:pStyle w:val="aff6"/>
        <w:ind w:firstLine="851"/>
      </w:pPr>
      <w:r>
        <w:t>информаци</w:t>
      </w:r>
      <w:r w:rsidR="00755FBB">
        <w:t>ю</w:t>
      </w:r>
      <w:r>
        <w:t xml:space="preserve"> </w:t>
      </w:r>
      <w:r w:rsidR="00414038">
        <w:t>об ответственных</w:t>
      </w:r>
      <w:r>
        <w:t xml:space="preserve"> сотрудниках;</w:t>
      </w:r>
    </w:p>
    <w:p w14:paraId="44A44B78" w14:textId="3F15070B" w:rsidR="00414038" w:rsidRDefault="00F477F6" w:rsidP="00FE36D8">
      <w:pPr>
        <w:pStyle w:val="aff6"/>
        <w:ind w:firstLine="851"/>
      </w:pPr>
      <w:r>
        <w:t>информаци</w:t>
      </w:r>
      <w:r w:rsidR="00755FBB">
        <w:t>ю</w:t>
      </w:r>
      <w:r w:rsidR="00414038">
        <w:t xml:space="preserve"> о сроках</w:t>
      </w:r>
      <w:r>
        <w:t xml:space="preserve">, </w:t>
      </w:r>
      <w:r w:rsidR="00414038">
        <w:t>месте проведения</w:t>
      </w:r>
      <w:r w:rsidR="00755FBB">
        <w:t xml:space="preserve"> мероприятий</w:t>
      </w:r>
      <w:r>
        <w:t>;</w:t>
      </w:r>
    </w:p>
    <w:p w14:paraId="4AECF3A4" w14:textId="51A4822D" w:rsidR="00F477F6" w:rsidRDefault="00F477F6" w:rsidP="00FE36D8">
      <w:pPr>
        <w:pStyle w:val="aff6"/>
        <w:ind w:firstLine="851"/>
      </w:pPr>
      <w:r>
        <w:t>ожидаемые результаты, охваты</w:t>
      </w:r>
      <w:r w:rsidR="00755FBB">
        <w:t xml:space="preserve"> мероприятий</w:t>
      </w:r>
      <w:r>
        <w:t>;</w:t>
      </w:r>
    </w:p>
    <w:p w14:paraId="2E5277BD" w14:textId="24BBF45C" w:rsidR="00414038" w:rsidRDefault="00F477F6" w:rsidP="00FE36D8">
      <w:pPr>
        <w:pStyle w:val="aff6"/>
        <w:ind w:firstLine="851"/>
      </w:pPr>
      <w:r>
        <w:t>механизм</w:t>
      </w:r>
      <w:r w:rsidR="00F52EC5">
        <w:t>ы</w:t>
      </w:r>
      <w:r>
        <w:t xml:space="preserve"> реализации пункт</w:t>
      </w:r>
      <w:r w:rsidR="005209F3">
        <w:t>ов</w:t>
      </w:r>
      <w:r w:rsidR="0051203E">
        <w:t xml:space="preserve"> плана</w:t>
      </w:r>
      <w:r>
        <w:t>.</w:t>
      </w:r>
    </w:p>
    <w:p w14:paraId="07527F44" w14:textId="77777777" w:rsidR="00EC330A" w:rsidRDefault="00EC330A" w:rsidP="00FE36D8">
      <w:pPr>
        <w:pStyle w:val="aff6"/>
        <w:ind w:firstLine="851"/>
      </w:pPr>
    </w:p>
    <w:p w14:paraId="1D05DB78" w14:textId="086B0492" w:rsidR="002372F9" w:rsidRDefault="00A01F56" w:rsidP="00FE36D8">
      <w:pPr>
        <w:pStyle w:val="affff1"/>
        <w:numPr>
          <w:ilvl w:val="0"/>
          <w:numId w:val="0"/>
        </w:numPr>
        <w:ind w:firstLine="851"/>
        <w:rPr>
          <w:b/>
          <w:bCs/>
        </w:rPr>
      </w:pPr>
      <w:r w:rsidRPr="00A01F56">
        <w:rPr>
          <w:b/>
          <w:bCs/>
        </w:rPr>
        <w:t xml:space="preserve">Рекомендация № </w:t>
      </w:r>
      <w:r w:rsidR="002E689F">
        <w:rPr>
          <w:b/>
          <w:bCs/>
        </w:rPr>
        <w:t>3</w:t>
      </w:r>
      <w:r w:rsidR="002372F9">
        <w:rPr>
          <w:b/>
          <w:bCs/>
        </w:rPr>
        <w:t>.</w:t>
      </w:r>
      <w:r w:rsidRPr="00A01F56">
        <w:rPr>
          <w:b/>
          <w:bCs/>
        </w:rPr>
        <w:t xml:space="preserve"> </w:t>
      </w:r>
    </w:p>
    <w:p w14:paraId="54BB434E" w14:textId="4886741F" w:rsidR="00A01F56" w:rsidRPr="00EC330A" w:rsidRDefault="002372F9" w:rsidP="00FE36D8">
      <w:pPr>
        <w:pStyle w:val="affff1"/>
        <w:numPr>
          <w:ilvl w:val="0"/>
          <w:numId w:val="0"/>
        </w:numPr>
        <w:ind w:firstLine="851"/>
        <w:rPr>
          <w:b/>
          <w:bCs/>
        </w:rPr>
      </w:pPr>
      <w:r>
        <w:t>И</w:t>
      </w:r>
      <w:r w:rsidR="00A01F56">
        <w:t xml:space="preserve">спользовать при проведении мероприятий </w:t>
      </w:r>
      <w:r w:rsidR="00EC330A">
        <w:t>готовые</w:t>
      </w:r>
      <w:r w:rsidR="00A01F56">
        <w:t xml:space="preserve"> информационно</w:t>
      </w:r>
      <w:r w:rsidR="00C23AA9">
        <w:noBreakHyphen/>
      </w:r>
      <w:r w:rsidR="00A01F56">
        <w:t>просветительски</w:t>
      </w:r>
      <w:r w:rsidR="00F477F6">
        <w:t>е</w:t>
      </w:r>
      <w:r w:rsidR="00A01F56">
        <w:t xml:space="preserve"> и методически</w:t>
      </w:r>
      <w:r w:rsidR="00F477F6">
        <w:t>е</w:t>
      </w:r>
      <w:r w:rsidR="00A01F56">
        <w:t xml:space="preserve"> материал</w:t>
      </w:r>
      <w:r w:rsidR="00F477F6">
        <w:t>ы</w:t>
      </w:r>
      <w:r w:rsidR="00A01F56">
        <w:t xml:space="preserve"> </w:t>
      </w:r>
      <w:r w:rsidR="00F477F6">
        <w:t>(сайт</w:t>
      </w:r>
      <w:r w:rsidR="00A01F56">
        <w:t xml:space="preserve"> </w:t>
      </w:r>
      <w:r w:rsidR="00EC330A">
        <w:t>НАК</w:t>
      </w:r>
      <w:r w:rsidR="00A01F56">
        <w:t>, раздел</w:t>
      </w:r>
      <w:r w:rsidR="00EC330A">
        <w:t>ы</w:t>
      </w:r>
      <w:r w:rsidR="00A01F56">
        <w:t xml:space="preserve"> </w:t>
      </w:r>
      <w:r w:rsidR="008F5715">
        <w:t>«</w:t>
      </w:r>
      <w:r w:rsidR="00A01F56">
        <w:t>Методматериалы</w:t>
      </w:r>
      <w:r w:rsidR="008F5715">
        <w:t>»</w:t>
      </w:r>
      <w:r w:rsidR="00EC330A">
        <w:t xml:space="preserve">, </w:t>
      </w:r>
      <w:r w:rsidR="008F5715">
        <w:t>«</w:t>
      </w:r>
      <w:r w:rsidR="00A01F56">
        <w:t>Наука и образование против террора</w:t>
      </w:r>
      <w:r w:rsidR="008F5715">
        <w:t>»</w:t>
      </w:r>
      <w:r w:rsidR="00EC330A">
        <w:t xml:space="preserve"> на Интерактивной карте)</w:t>
      </w:r>
    </w:p>
    <w:p w14:paraId="0386389E" w14:textId="77777777" w:rsidR="00A01F56" w:rsidRDefault="00A01F56" w:rsidP="00FE36D8">
      <w:pPr>
        <w:pStyle w:val="affff1"/>
        <w:numPr>
          <w:ilvl w:val="0"/>
          <w:numId w:val="0"/>
        </w:numPr>
        <w:ind w:firstLine="851"/>
      </w:pPr>
    </w:p>
    <w:p w14:paraId="71905298" w14:textId="067E8763" w:rsidR="002372F9" w:rsidRDefault="00A01F56" w:rsidP="00FE36D8">
      <w:pPr>
        <w:pStyle w:val="affff1"/>
        <w:numPr>
          <w:ilvl w:val="0"/>
          <w:numId w:val="0"/>
        </w:numPr>
        <w:ind w:firstLine="851"/>
        <w:rPr>
          <w:b/>
          <w:bCs/>
        </w:rPr>
      </w:pPr>
      <w:r w:rsidRPr="00A01F56">
        <w:rPr>
          <w:b/>
          <w:bCs/>
        </w:rPr>
        <w:t xml:space="preserve">Рекомендация № </w:t>
      </w:r>
      <w:r w:rsidR="002E689F">
        <w:rPr>
          <w:b/>
          <w:bCs/>
        </w:rPr>
        <w:t>4</w:t>
      </w:r>
      <w:r w:rsidR="002372F9">
        <w:rPr>
          <w:b/>
          <w:bCs/>
        </w:rPr>
        <w:t>.</w:t>
      </w:r>
    </w:p>
    <w:p w14:paraId="7F319422" w14:textId="6921AA4B" w:rsidR="00A01F56" w:rsidRDefault="002372F9" w:rsidP="00FE36D8">
      <w:pPr>
        <w:pStyle w:val="affff1"/>
        <w:numPr>
          <w:ilvl w:val="0"/>
          <w:numId w:val="0"/>
        </w:numPr>
        <w:ind w:firstLine="851"/>
      </w:pPr>
      <w:r>
        <w:lastRenderedPageBreak/>
        <w:t>И</w:t>
      </w:r>
      <w:r w:rsidR="00EC330A">
        <w:t>спользовать</w:t>
      </w:r>
      <w:r w:rsidR="00A01F56">
        <w:t xml:space="preserve"> интерактивные форматы взаимодействия с молодежью при </w:t>
      </w:r>
      <w:r w:rsidR="00EC330A">
        <w:t xml:space="preserve">проведении </w:t>
      </w:r>
      <w:r w:rsidR="00A01F56">
        <w:t>профилактическ</w:t>
      </w:r>
      <w:r w:rsidR="00EC330A">
        <w:t>их</w:t>
      </w:r>
      <w:r w:rsidR="00A01F56">
        <w:t xml:space="preserve"> </w:t>
      </w:r>
      <w:r w:rsidR="00EC330A">
        <w:t>мероприятий</w:t>
      </w:r>
      <w:r w:rsidR="00A01F56">
        <w:t xml:space="preserve"> </w:t>
      </w:r>
      <w:r w:rsidR="00EC330A">
        <w:t>(п</w:t>
      </w:r>
      <w:r w:rsidR="00A01F56">
        <w:t xml:space="preserve">олезный инструмент: сборники сценариев общей </w:t>
      </w:r>
      <w:r w:rsidR="00C23AA9">
        <w:br/>
      </w:r>
      <w:r w:rsidR="00A01F56">
        <w:t>и адресной профилактической работы НЦПТИ</w:t>
      </w:r>
      <w:r w:rsidR="00EC330A">
        <w:t>)</w:t>
      </w:r>
      <w:r w:rsidR="00A01F56">
        <w:t>.</w:t>
      </w:r>
    </w:p>
    <w:p w14:paraId="761EB220" w14:textId="77777777" w:rsidR="00940702" w:rsidRDefault="00940702" w:rsidP="00FE36D8">
      <w:pPr>
        <w:pStyle w:val="affff1"/>
        <w:numPr>
          <w:ilvl w:val="0"/>
          <w:numId w:val="0"/>
        </w:numPr>
      </w:pPr>
    </w:p>
    <w:p w14:paraId="006620E2" w14:textId="5FFC1CF3" w:rsidR="00AD1D4B" w:rsidRDefault="00940702" w:rsidP="00FE36D8">
      <w:pPr>
        <w:pStyle w:val="affff1"/>
        <w:numPr>
          <w:ilvl w:val="0"/>
          <w:numId w:val="0"/>
        </w:numPr>
        <w:ind w:firstLine="851"/>
      </w:pPr>
      <w:r w:rsidRPr="00940702">
        <w:rPr>
          <w:b/>
          <w:bCs/>
        </w:rPr>
        <w:t xml:space="preserve">Рекомендация № </w:t>
      </w:r>
      <w:r w:rsidR="00C5655C">
        <w:rPr>
          <w:b/>
          <w:bCs/>
        </w:rPr>
        <w:t>5</w:t>
      </w:r>
      <w:r w:rsidR="002372F9">
        <w:rPr>
          <w:b/>
          <w:bCs/>
        </w:rPr>
        <w:t>.</w:t>
      </w:r>
    </w:p>
    <w:p w14:paraId="7C9F72FD" w14:textId="437583CB" w:rsidR="00AD1D4B" w:rsidRDefault="002372F9" w:rsidP="00FE36D8">
      <w:pPr>
        <w:pStyle w:val="affff1"/>
        <w:numPr>
          <w:ilvl w:val="0"/>
          <w:numId w:val="0"/>
        </w:numPr>
        <w:ind w:firstLine="851"/>
      </w:pPr>
      <w:r>
        <w:t>П</w:t>
      </w:r>
      <w:r w:rsidR="00AD1D4B">
        <w:t>ривлекать к</w:t>
      </w:r>
      <w:r w:rsidR="00940702">
        <w:t xml:space="preserve"> разработке профилактического контента </w:t>
      </w:r>
      <w:r w:rsidR="00C5655C">
        <w:t>молодежные</w:t>
      </w:r>
      <w:r w:rsidR="002E689F">
        <w:t xml:space="preserve"> коллективы </w:t>
      </w:r>
      <w:r w:rsidR="00C23AA9">
        <w:br/>
      </w:r>
      <w:r w:rsidR="002E689F">
        <w:t>и медиаслужбы образовательных организаций</w:t>
      </w:r>
      <w:r w:rsidR="0023129A">
        <w:t xml:space="preserve"> высшего образования, функционирующих </w:t>
      </w:r>
      <w:r w:rsidR="00C23AA9">
        <w:br/>
      </w:r>
      <w:r w:rsidR="0023129A">
        <w:t>в регионе</w:t>
      </w:r>
      <w:r w:rsidR="00F52EC5">
        <w:t>.</w:t>
      </w:r>
    </w:p>
    <w:p w14:paraId="49E47C37" w14:textId="6E578215" w:rsidR="00940702" w:rsidRPr="0019312F" w:rsidRDefault="002372F9" w:rsidP="00FE36D8">
      <w:pPr>
        <w:pStyle w:val="affff1"/>
        <w:numPr>
          <w:ilvl w:val="0"/>
          <w:numId w:val="0"/>
        </w:numPr>
        <w:ind w:firstLine="851"/>
      </w:pPr>
      <w:r>
        <w:t>И</w:t>
      </w:r>
      <w:r w:rsidR="002E689F">
        <w:t xml:space="preserve">спользовать </w:t>
      </w:r>
      <w:r w:rsidR="002E295F">
        <w:t>молодежные</w:t>
      </w:r>
      <w:r w:rsidR="002E689F">
        <w:t xml:space="preserve"> информационные ресурсы для распространения собственного контента, </w:t>
      </w:r>
      <w:r w:rsidR="00E87B5F">
        <w:t>а также</w:t>
      </w:r>
      <w:r w:rsidR="00C5655C">
        <w:t xml:space="preserve"> </w:t>
      </w:r>
      <w:r w:rsidR="00AD1D4B">
        <w:t xml:space="preserve">профилактических </w:t>
      </w:r>
      <w:r w:rsidR="002E689F">
        <w:t>материалов,</w:t>
      </w:r>
      <w:r w:rsidR="00E87B5F">
        <w:t xml:space="preserve"> созданных иными субъектами профилактики и размещённых на их ресурсах</w:t>
      </w:r>
      <w:r w:rsidR="002E689F">
        <w:t xml:space="preserve"> </w:t>
      </w:r>
      <w:r w:rsidR="00AD1D4B">
        <w:t xml:space="preserve">(сайт НАК, </w:t>
      </w:r>
      <w:r w:rsidR="002E689F">
        <w:t>сайт Всероссийского проекта «Контент-фабрика «Параллели», сайт Всероссийского проекта «Подвиг.РФ»</w:t>
      </w:r>
      <w:r w:rsidR="008F5715">
        <w:t>,</w:t>
      </w:r>
      <w:r w:rsidR="002E689F">
        <w:t xml:space="preserve"> ресурсы интернет-шоу «Ответы»</w:t>
      </w:r>
      <w:r w:rsidR="00E0173A">
        <w:t xml:space="preserve"> и др.)</w:t>
      </w:r>
      <w:r w:rsidR="002E689F">
        <w:t xml:space="preserve">. </w:t>
      </w:r>
    </w:p>
    <w:p w14:paraId="0054678D" w14:textId="6411CC0A" w:rsidR="001603C6" w:rsidRDefault="001603C6" w:rsidP="00FE36D8">
      <w:pPr>
        <w:pStyle w:val="affff1"/>
        <w:numPr>
          <w:ilvl w:val="0"/>
          <w:numId w:val="0"/>
        </w:numPr>
        <w:ind w:firstLine="851"/>
      </w:pPr>
      <w:r w:rsidRPr="00940702">
        <w:rPr>
          <w:b/>
          <w:bCs/>
        </w:rPr>
        <w:t xml:space="preserve">Рекомендация № </w:t>
      </w:r>
      <w:r w:rsidRPr="001603C6">
        <w:rPr>
          <w:b/>
          <w:bCs/>
        </w:rPr>
        <w:t>6</w:t>
      </w:r>
      <w:r>
        <w:rPr>
          <w:b/>
          <w:bCs/>
        </w:rPr>
        <w:t>.</w:t>
      </w:r>
    </w:p>
    <w:p w14:paraId="4DB6FEA9" w14:textId="229E7C3E" w:rsidR="001603C6" w:rsidRPr="004A520B" w:rsidRDefault="004A520B" w:rsidP="00FE36D8">
      <w:pPr>
        <w:pStyle w:val="a4"/>
        <w:numPr>
          <w:ilvl w:val="0"/>
          <w:numId w:val="0"/>
        </w:numPr>
        <w:tabs>
          <w:tab w:val="left" w:pos="708"/>
        </w:tabs>
        <w:ind w:firstLine="709"/>
        <w:rPr>
          <w:szCs w:val="24"/>
        </w:rPr>
      </w:pPr>
      <w:r>
        <w:rPr>
          <w:rStyle w:val="2e"/>
          <w:rFonts w:eastAsia="Calibri"/>
          <w:sz w:val="24"/>
          <w:szCs w:val="24"/>
        </w:rPr>
        <w:t>Д</w:t>
      </w:r>
      <w:r w:rsidR="001603C6" w:rsidRPr="001603C6">
        <w:rPr>
          <w:rStyle w:val="2e"/>
          <w:rFonts w:eastAsia="Calibri"/>
          <w:sz w:val="24"/>
          <w:szCs w:val="24"/>
        </w:rPr>
        <w:t>елать акцент</w:t>
      </w:r>
      <w:r w:rsidR="001603C6" w:rsidRPr="001603C6">
        <w:rPr>
          <w:szCs w:val="24"/>
        </w:rPr>
        <w:t xml:space="preserve"> на сотрудничестве с Координационными центрами в части совершенствования межведомственного взаимодействия, организации и проведения мероприятий</w:t>
      </w:r>
      <w:r w:rsidR="001603C6" w:rsidRPr="001603C6">
        <w:rPr>
          <w:rStyle w:val="2e"/>
          <w:rFonts w:eastAsia="Calibri"/>
          <w:sz w:val="24"/>
          <w:szCs w:val="24"/>
        </w:rPr>
        <w:t xml:space="preserve">, </w:t>
      </w:r>
      <w:r w:rsidR="001603C6" w:rsidRPr="001603C6">
        <w:rPr>
          <w:szCs w:val="24"/>
        </w:rPr>
        <w:t>привлечения представителей экспертного сообщества, методического обеспечения специалистов.</w:t>
      </w:r>
    </w:p>
    <w:p w14:paraId="687EE448" w14:textId="77777777" w:rsidR="00324D88" w:rsidRDefault="00324D88" w:rsidP="00FE36D8">
      <w:pPr>
        <w:pStyle w:val="aff6"/>
        <w:ind w:firstLine="0"/>
        <w:rPr>
          <w:lang w:eastAsia="ru-RU"/>
        </w:rPr>
      </w:pPr>
    </w:p>
    <w:p w14:paraId="5B586FB1" w14:textId="77777777" w:rsidR="00F07237" w:rsidRDefault="00F07237" w:rsidP="00FE36D8">
      <w:pPr>
        <w:pStyle w:val="24"/>
      </w:pPr>
      <w:bookmarkStart w:id="11" w:name="_Toc162437654"/>
      <w:bookmarkStart w:id="12" w:name="_Toc185521876"/>
      <w:r>
        <w:t>Реализация мер общей профилактики</w:t>
      </w:r>
      <w:bookmarkEnd w:id="11"/>
      <w:bookmarkEnd w:id="12"/>
    </w:p>
    <w:p w14:paraId="118F785B" w14:textId="50F7089E" w:rsidR="00F07237" w:rsidRDefault="00F07237" w:rsidP="00FE36D8">
      <w:pPr>
        <w:pStyle w:val="aff6"/>
        <w:rPr>
          <w:lang w:eastAsia="ru-RU"/>
        </w:rPr>
      </w:pPr>
      <w:r>
        <w:rPr>
          <w:lang w:eastAsia="ru-RU"/>
        </w:rPr>
        <w:t>В разделе «Меры общей профилактики» Комплексного</w:t>
      </w:r>
      <w:r w:rsidR="00264D31">
        <w:rPr>
          <w:lang w:eastAsia="ru-RU"/>
        </w:rPr>
        <w:t xml:space="preserve"> плана</w:t>
      </w:r>
      <w:r>
        <w:rPr>
          <w:lang w:eastAsia="ru-RU"/>
        </w:rPr>
        <w:t xml:space="preserve"> </w:t>
      </w:r>
      <w:r w:rsidR="00D721FE">
        <w:rPr>
          <w:lang w:eastAsia="ru-RU"/>
        </w:rPr>
        <w:t xml:space="preserve">обозначены мероприятия </w:t>
      </w:r>
      <w:r>
        <w:rPr>
          <w:lang w:eastAsia="ru-RU"/>
        </w:rPr>
        <w:t>по формированию антитеррористического мировоззрения</w:t>
      </w:r>
      <w:r w:rsidR="00D721FE">
        <w:rPr>
          <w:lang w:eastAsia="ru-RU"/>
        </w:rPr>
        <w:t>,</w:t>
      </w:r>
      <w:r>
        <w:rPr>
          <w:lang w:eastAsia="ru-RU"/>
        </w:rPr>
        <w:t xml:space="preserve"> </w:t>
      </w:r>
      <w:r w:rsidR="00491F9C">
        <w:rPr>
          <w:lang w:eastAsia="ru-RU"/>
        </w:rPr>
        <w:t>направленные</w:t>
      </w:r>
      <w:r>
        <w:rPr>
          <w:lang w:eastAsia="ru-RU"/>
        </w:rPr>
        <w:t xml:space="preserve"> </w:t>
      </w:r>
      <w:r w:rsidRPr="004C5253">
        <w:rPr>
          <w:lang w:eastAsia="ru-RU"/>
        </w:rPr>
        <w:t xml:space="preserve">как в целом </w:t>
      </w:r>
      <w:r w:rsidR="000E2FB4">
        <w:rPr>
          <w:lang w:eastAsia="ru-RU"/>
        </w:rPr>
        <w:br/>
      </w:r>
      <w:r w:rsidRPr="004C5253">
        <w:rPr>
          <w:lang w:eastAsia="ru-RU"/>
        </w:rPr>
        <w:t xml:space="preserve">на население Российской Федерации, так и конкретно на </w:t>
      </w:r>
      <w:r w:rsidR="00D94DA6" w:rsidRPr="004C5253">
        <w:rPr>
          <w:lang w:eastAsia="ru-RU"/>
        </w:rPr>
        <w:t>молодё</w:t>
      </w:r>
      <w:r w:rsidRPr="004C5253">
        <w:rPr>
          <w:lang w:eastAsia="ru-RU"/>
        </w:rPr>
        <w:t>жь</w:t>
      </w:r>
      <w:r>
        <w:rPr>
          <w:lang w:eastAsia="ru-RU"/>
        </w:rPr>
        <w:t>.</w:t>
      </w:r>
    </w:p>
    <w:p w14:paraId="335FD58E" w14:textId="0D3187B5" w:rsidR="00F07237" w:rsidRDefault="00F07237" w:rsidP="00FE36D8">
      <w:pPr>
        <w:pStyle w:val="aff6"/>
        <w:ind w:firstLine="0"/>
        <w:rPr>
          <w:lang w:eastAsia="ru-RU"/>
        </w:rPr>
      </w:pPr>
    </w:p>
    <w:p w14:paraId="1093B32B" w14:textId="77777777" w:rsidR="00002393" w:rsidRDefault="00002393" w:rsidP="00FE36D8">
      <w:pPr>
        <w:pStyle w:val="aff6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И</w:t>
      </w:r>
      <w:r w:rsidRPr="00222518">
        <w:rPr>
          <w:b/>
          <w:u w:val="single"/>
          <w:lang w:eastAsia="ru-RU"/>
        </w:rPr>
        <w:t xml:space="preserve">сполнение </w:t>
      </w:r>
      <w:r w:rsidRPr="001B3695">
        <w:rPr>
          <w:b/>
          <w:u w:val="single"/>
          <w:lang w:eastAsia="ru-RU"/>
        </w:rPr>
        <w:t>п</w:t>
      </w:r>
      <w:r>
        <w:rPr>
          <w:b/>
          <w:u w:val="single"/>
          <w:lang w:eastAsia="ru-RU"/>
        </w:rPr>
        <w:t xml:space="preserve">ункта </w:t>
      </w:r>
      <w:r w:rsidRPr="001B3695">
        <w:rPr>
          <w:b/>
          <w:u w:val="single"/>
          <w:lang w:eastAsia="ru-RU"/>
        </w:rPr>
        <w:t>1.1</w:t>
      </w:r>
      <w:r>
        <w:rPr>
          <w:b/>
          <w:u w:val="single"/>
          <w:lang w:eastAsia="ru-RU"/>
        </w:rPr>
        <w:t xml:space="preserve">. </w:t>
      </w:r>
    </w:p>
    <w:p w14:paraId="7E907229" w14:textId="6F22BD6B" w:rsidR="00F07237" w:rsidRDefault="00002393" w:rsidP="00FE36D8">
      <w:pPr>
        <w:pStyle w:val="aff6"/>
        <w:rPr>
          <w:lang w:eastAsia="ru-RU"/>
        </w:rPr>
      </w:pPr>
      <w:r>
        <w:rPr>
          <w:lang w:eastAsia="ru-RU"/>
        </w:rPr>
        <w:t>Е</w:t>
      </w:r>
      <w:r w:rsidR="00F07237">
        <w:rPr>
          <w:lang w:eastAsia="ru-RU"/>
        </w:rPr>
        <w:t>жегодн</w:t>
      </w:r>
      <w:r>
        <w:rPr>
          <w:lang w:eastAsia="ru-RU"/>
        </w:rPr>
        <w:t>ое</w:t>
      </w:r>
      <w:r w:rsidR="00F07237">
        <w:rPr>
          <w:lang w:eastAsia="ru-RU"/>
        </w:rPr>
        <w:t xml:space="preserve"> пров</w:t>
      </w:r>
      <w:r>
        <w:rPr>
          <w:lang w:eastAsia="ru-RU"/>
        </w:rPr>
        <w:t>едение</w:t>
      </w:r>
      <w:r w:rsidR="00F07237">
        <w:rPr>
          <w:lang w:eastAsia="ru-RU"/>
        </w:rPr>
        <w:t xml:space="preserve"> </w:t>
      </w:r>
      <w:r>
        <w:rPr>
          <w:lang w:eastAsia="ru-RU"/>
        </w:rPr>
        <w:t>мероприятий</w:t>
      </w:r>
      <w:r w:rsidR="006050F6">
        <w:rPr>
          <w:lang w:eastAsia="ru-RU"/>
        </w:rPr>
        <w:t xml:space="preserve"> антитеррористической направленности</w:t>
      </w:r>
      <w:r w:rsidR="00F07237">
        <w:rPr>
          <w:lang w:eastAsia="ru-RU"/>
        </w:rPr>
        <w:t>, посвященны</w:t>
      </w:r>
      <w:r>
        <w:rPr>
          <w:lang w:eastAsia="ru-RU"/>
        </w:rPr>
        <w:t>х</w:t>
      </w:r>
      <w:r w:rsidR="00F07237">
        <w:rPr>
          <w:lang w:eastAsia="ru-RU"/>
        </w:rPr>
        <w:t xml:space="preserve"> трем ключевым датам:</w:t>
      </w:r>
    </w:p>
    <w:p w14:paraId="06789D56" w14:textId="584BEA04" w:rsidR="00F07237" w:rsidRDefault="00F07237" w:rsidP="00FE36D8">
      <w:pPr>
        <w:pStyle w:val="affff1"/>
        <w:rPr>
          <w:lang w:eastAsia="ru-RU"/>
        </w:rPr>
      </w:pPr>
      <w:r>
        <w:rPr>
          <w:lang w:eastAsia="ru-RU"/>
        </w:rPr>
        <w:t>День солидарности в борьбе с терроризмом (3</w:t>
      </w:r>
      <w:r w:rsidR="00203E53">
        <w:rPr>
          <w:lang w:eastAsia="ru-RU"/>
        </w:rPr>
        <w:t xml:space="preserve"> </w:t>
      </w:r>
      <w:r>
        <w:rPr>
          <w:lang w:eastAsia="ru-RU"/>
        </w:rPr>
        <w:t>сентября);</w:t>
      </w:r>
    </w:p>
    <w:p w14:paraId="5C38AB41" w14:textId="77777777" w:rsidR="00F07237" w:rsidRDefault="00F07237" w:rsidP="00FE36D8">
      <w:pPr>
        <w:pStyle w:val="affff1"/>
        <w:rPr>
          <w:lang w:eastAsia="ru-RU"/>
        </w:rPr>
      </w:pPr>
      <w:r>
        <w:rPr>
          <w:lang w:eastAsia="ru-RU"/>
        </w:rPr>
        <w:t>День защитника Отечества (23 февраля);</w:t>
      </w:r>
    </w:p>
    <w:p w14:paraId="050ED39A" w14:textId="77777777" w:rsidR="00F07237" w:rsidRDefault="00F07237" w:rsidP="00FE36D8">
      <w:pPr>
        <w:pStyle w:val="affff1"/>
        <w:rPr>
          <w:lang w:eastAsia="ru-RU"/>
        </w:rPr>
      </w:pPr>
      <w:r>
        <w:rPr>
          <w:lang w:eastAsia="ru-RU"/>
        </w:rPr>
        <w:t>День Героев Отечества (9 декабря).</w:t>
      </w:r>
    </w:p>
    <w:p w14:paraId="24D87F82" w14:textId="702BF338" w:rsidR="00F07237" w:rsidRDefault="00002393" w:rsidP="00FE36D8">
      <w:pPr>
        <w:pStyle w:val="aff6"/>
        <w:rPr>
          <w:lang w:eastAsia="ru-RU"/>
        </w:rPr>
      </w:pPr>
      <w:r>
        <w:rPr>
          <w:lang w:eastAsia="ru-RU"/>
        </w:rPr>
        <w:t>В</w:t>
      </w:r>
      <w:r w:rsidR="00F07237">
        <w:rPr>
          <w:lang w:eastAsia="ru-RU"/>
        </w:rPr>
        <w:t xml:space="preserve"> рамках выполнения данного пункта могут быть проведены и иные аналогичные мероприятия, приуроченные к памятным датам</w:t>
      </w:r>
      <w:r w:rsidR="00F07237">
        <w:rPr>
          <w:rStyle w:val="af7"/>
          <w:lang w:eastAsia="ru-RU"/>
        </w:rPr>
        <w:footnoteReference w:id="9"/>
      </w:r>
      <w:r w:rsidR="00F07237">
        <w:rPr>
          <w:lang w:eastAsia="ru-RU"/>
        </w:rPr>
        <w:t xml:space="preserve"> и военным праздникам.</w:t>
      </w:r>
    </w:p>
    <w:p w14:paraId="23C13B94" w14:textId="0186301C" w:rsidR="00002393" w:rsidRDefault="00096E50" w:rsidP="00FE36D8">
      <w:pPr>
        <w:pStyle w:val="aff6"/>
        <w:rPr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 w:rsidR="00002393" w:rsidRPr="00002393">
        <w:rPr>
          <w:b/>
          <w:bCs/>
          <w:lang w:eastAsia="ru-RU"/>
        </w:rPr>
        <w:t xml:space="preserve"> </w:t>
      </w:r>
      <w:r w:rsidR="002E06DC">
        <w:rPr>
          <w:lang w:eastAsia="ru-RU"/>
        </w:rPr>
        <w:t xml:space="preserve">Работа со </w:t>
      </w:r>
      <w:r w:rsidR="00002393">
        <w:rPr>
          <w:lang w:eastAsia="ru-RU"/>
        </w:rPr>
        <w:t>все</w:t>
      </w:r>
      <w:r w:rsidR="002E06DC">
        <w:rPr>
          <w:lang w:eastAsia="ru-RU"/>
        </w:rPr>
        <w:t>ми</w:t>
      </w:r>
      <w:r w:rsidR="00002393">
        <w:rPr>
          <w:lang w:eastAsia="ru-RU"/>
        </w:rPr>
        <w:t xml:space="preserve"> категори</w:t>
      </w:r>
      <w:r w:rsidR="002E06DC">
        <w:rPr>
          <w:lang w:eastAsia="ru-RU"/>
        </w:rPr>
        <w:t>ями</w:t>
      </w:r>
      <w:r w:rsidR="00002393">
        <w:rPr>
          <w:lang w:eastAsia="ru-RU"/>
        </w:rPr>
        <w:t xml:space="preserve"> населения.</w:t>
      </w:r>
    </w:p>
    <w:p w14:paraId="4C0C1512" w14:textId="4EDDCD1F" w:rsidR="00002393" w:rsidRDefault="00002393" w:rsidP="00FE36D8">
      <w:pPr>
        <w:ind w:firstLine="709"/>
        <w:rPr>
          <w:szCs w:val="24"/>
        </w:rPr>
      </w:pPr>
      <w:r w:rsidRPr="00002393">
        <w:rPr>
          <w:b/>
          <w:bCs/>
          <w:lang w:eastAsia="ru-RU"/>
        </w:rPr>
        <w:t>Как проводить?</w:t>
      </w:r>
      <w:r>
        <w:rPr>
          <w:b/>
          <w:bCs/>
          <w:lang w:eastAsia="ru-RU"/>
        </w:rPr>
        <w:t xml:space="preserve"> </w:t>
      </w:r>
      <w:r>
        <w:rPr>
          <w:szCs w:val="24"/>
        </w:rPr>
        <w:t>П</w:t>
      </w:r>
      <w:r w:rsidRPr="00002393">
        <w:rPr>
          <w:szCs w:val="24"/>
        </w:rPr>
        <w:t>роводить выставки, тематические концерты, спектакли, кинопоказы, спортивные турниры и фестивали</w:t>
      </w:r>
      <w:r>
        <w:rPr>
          <w:szCs w:val="24"/>
        </w:rPr>
        <w:t xml:space="preserve">. </w:t>
      </w:r>
    </w:p>
    <w:p w14:paraId="5C5E5E22" w14:textId="4FCC171D" w:rsidR="00002393" w:rsidRDefault="00002393" w:rsidP="00FE36D8">
      <w:pPr>
        <w:ind w:firstLine="709"/>
        <w:rPr>
          <w:szCs w:val="24"/>
        </w:rPr>
      </w:pPr>
      <w:r>
        <w:rPr>
          <w:szCs w:val="24"/>
        </w:rPr>
        <w:t>М</w:t>
      </w:r>
      <w:r w:rsidRPr="00002393">
        <w:rPr>
          <w:szCs w:val="24"/>
        </w:rPr>
        <w:t>ероприяти</w:t>
      </w:r>
      <w:r>
        <w:rPr>
          <w:szCs w:val="24"/>
        </w:rPr>
        <w:t>я</w:t>
      </w:r>
      <w:r w:rsidRPr="00002393">
        <w:rPr>
          <w:szCs w:val="24"/>
        </w:rPr>
        <w:t xml:space="preserve"> рекомендуется проводить в местах массового посещения людей, </w:t>
      </w:r>
      <w:r w:rsidR="000E2FB4">
        <w:rPr>
          <w:szCs w:val="24"/>
        </w:rPr>
        <w:br/>
      </w:r>
      <w:r w:rsidR="004C5253">
        <w:rPr>
          <w:szCs w:val="24"/>
        </w:rPr>
        <w:t xml:space="preserve">на </w:t>
      </w:r>
      <w:r w:rsidRPr="00002393">
        <w:rPr>
          <w:szCs w:val="24"/>
        </w:rPr>
        <w:t>объект</w:t>
      </w:r>
      <w:r w:rsidR="004C5253">
        <w:rPr>
          <w:szCs w:val="24"/>
        </w:rPr>
        <w:t>ах</w:t>
      </w:r>
      <w:r w:rsidRPr="00002393">
        <w:rPr>
          <w:szCs w:val="24"/>
        </w:rPr>
        <w:t xml:space="preserve"> культуры, образования, а также </w:t>
      </w:r>
      <w:r w:rsidR="004C5253">
        <w:rPr>
          <w:szCs w:val="24"/>
        </w:rPr>
        <w:t xml:space="preserve">на </w:t>
      </w:r>
      <w:r w:rsidRPr="00002393">
        <w:rPr>
          <w:szCs w:val="24"/>
        </w:rPr>
        <w:t>площадк</w:t>
      </w:r>
      <w:r w:rsidR="004C5253">
        <w:rPr>
          <w:szCs w:val="24"/>
        </w:rPr>
        <w:t>ах</w:t>
      </w:r>
      <w:r w:rsidRPr="00002393">
        <w:rPr>
          <w:szCs w:val="24"/>
        </w:rPr>
        <w:t xml:space="preserve"> федеральных, региональных </w:t>
      </w:r>
      <w:r w:rsidR="000E2FB4">
        <w:rPr>
          <w:szCs w:val="24"/>
        </w:rPr>
        <w:br/>
      </w:r>
      <w:r w:rsidRPr="00002393">
        <w:rPr>
          <w:szCs w:val="24"/>
        </w:rPr>
        <w:t>и муниципальных мероприятий.</w:t>
      </w:r>
    </w:p>
    <w:p w14:paraId="066E3BC0" w14:textId="12CC6E35" w:rsidR="00002393" w:rsidRPr="00C94B2C" w:rsidRDefault="00002393" w:rsidP="00FE36D8">
      <w:pPr>
        <w:pStyle w:val="aff6"/>
        <w:rPr>
          <w:lang w:eastAsia="ru-RU"/>
        </w:rPr>
      </w:pPr>
      <w:r>
        <w:rPr>
          <w:lang w:eastAsia="ru-RU"/>
        </w:rPr>
        <w:t>Ход и результаты мероприятий необходимо освещать в средствах массовой информации</w:t>
      </w:r>
      <w:r w:rsidR="00941FED">
        <w:rPr>
          <w:lang w:eastAsia="ru-RU"/>
        </w:rPr>
        <w:t xml:space="preserve"> (далее – СМИ)</w:t>
      </w:r>
      <w:r>
        <w:rPr>
          <w:lang w:eastAsia="ru-RU"/>
        </w:rPr>
        <w:t xml:space="preserve"> и в интернете (социальные сети, мессенджеры, видеохостинги).</w:t>
      </w:r>
    </w:p>
    <w:p w14:paraId="7F78D492" w14:textId="639F97CA" w:rsidR="00C94B2C" w:rsidRPr="00941FED" w:rsidRDefault="00C94B2C" w:rsidP="00FE36D8">
      <w:pPr>
        <w:pStyle w:val="aff6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Кого привлекать? </w:t>
      </w:r>
      <w:r>
        <w:rPr>
          <w:lang w:eastAsia="ru-RU"/>
        </w:rPr>
        <w:t>Военнослужащи</w:t>
      </w:r>
      <w:r w:rsidR="00941FED">
        <w:rPr>
          <w:lang w:eastAsia="ru-RU"/>
        </w:rPr>
        <w:t>х</w:t>
      </w:r>
      <w:r>
        <w:rPr>
          <w:lang w:eastAsia="ru-RU"/>
        </w:rPr>
        <w:t>, сотрудник</w:t>
      </w:r>
      <w:r w:rsidR="00941FED">
        <w:rPr>
          <w:lang w:eastAsia="ru-RU"/>
        </w:rPr>
        <w:t>ов</w:t>
      </w:r>
      <w:r>
        <w:rPr>
          <w:lang w:eastAsia="ru-RU"/>
        </w:rPr>
        <w:t xml:space="preserve"> правоохранительных органов </w:t>
      </w:r>
      <w:r w:rsidR="000E2FB4">
        <w:rPr>
          <w:lang w:eastAsia="ru-RU"/>
        </w:rPr>
        <w:br/>
      </w:r>
      <w:r>
        <w:rPr>
          <w:lang w:eastAsia="ru-RU"/>
        </w:rPr>
        <w:t>и граждански</w:t>
      </w:r>
      <w:r w:rsidR="00941FED">
        <w:rPr>
          <w:lang w:eastAsia="ru-RU"/>
        </w:rPr>
        <w:t>х</w:t>
      </w:r>
      <w:r>
        <w:rPr>
          <w:lang w:eastAsia="ru-RU"/>
        </w:rPr>
        <w:t xml:space="preserve"> лиц, участвовавши</w:t>
      </w:r>
      <w:r w:rsidR="00941FED">
        <w:rPr>
          <w:lang w:eastAsia="ru-RU"/>
        </w:rPr>
        <w:t>х</w:t>
      </w:r>
      <w:r>
        <w:rPr>
          <w:lang w:eastAsia="ru-RU"/>
        </w:rPr>
        <w:t xml:space="preserve"> в борьбе с терроризмом, эксперт</w:t>
      </w:r>
      <w:r w:rsidR="00941FED">
        <w:rPr>
          <w:lang w:eastAsia="ru-RU"/>
        </w:rPr>
        <w:t>ов</w:t>
      </w:r>
      <w:r>
        <w:rPr>
          <w:lang w:eastAsia="ru-RU"/>
        </w:rPr>
        <w:t>, журналист</w:t>
      </w:r>
      <w:r w:rsidR="00941FED">
        <w:rPr>
          <w:lang w:eastAsia="ru-RU"/>
        </w:rPr>
        <w:t>ов</w:t>
      </w:r>
      <w:r>
        <w:rPr>
          <w:lang w:eastAsia="ru-RU"/>
        </w:rPr>
        <w:t>, общественны</w:t>
      </w:r>
      <w:r w:rsidR="00941FED">
        <w:rPr>
          <w:lang w:eastAsia="ru-RU"/>
        </w:rPr>
        <w:t>х</w:t>
      </w:r>
      <w:r>
        <w:rPr>
          <w:lang w:eastAsia="ru-RU"/>
        </w:rPr>
        <w:t xml:space="preserve"> деятел</w:t>
      </w:r>
      <w:r w:rsidR="00941FED">
        <w:rPr>
          <w:lang w:eastAsia="ru-RU"/>
        </w:rPr>
        <w:t>ей</w:t>
      </w:r>
      <w:r>
        <w:rPr>
          <w:lang w:eastAsia="ru-RU"/>
        </w:rPr>
        <w:t xml:space="preserve">, </w:t>
      </w:r>
      <w:r w:rsidRPr="00CB3EB3">
        <w:rPr>
          <w:lang w:eastAsia="ru-RU"/>
        </w:rPr>
        <w:t>очевидц</w:t>
      </w:r>
      <w:r w:rsidR="00941FED" w:rsidRPr="00CB3EB3">
        <w:rPr>
          <w:lang w:eastAsia="ru-RU"/>
        </w:rPr>
        <w:t>ев</w:t>
      </w:r>
      <w:r>
        <w:rPr>
          <w:lang w:eastAsia="ru-RU"/>
        </w:rPr>
        <w:t xml:space="preserve"> террористических актов и пострадавши</w:t>
      </w:r>
      <w:r w:rsidR="00941FED">
        <w:rPr>
          <w:lang w:eastAsia="ru-RU"/>
        </w:rPr>
        <w:t>х</w:t>
      </w:r>
      <w:r>
        <w:rPr>
          <w:lang w:eastAsia="ru-RU"/>
        </w:rPr>
        <w:t xml:space="preserve"> от действий террористов.</w:t>
      </w:r>
    </w:p>
    <w:p w14:paraId="114FF722" w14:textId="672FF3AA" w:rsidR="00941FED" w:rsidRDefault="00002393" w:rsidP="00FE36D8">
      <w:pPr>
        <w:pStyle w:val="aff6"/>
      </w:pPr>
      <w:r w:rsidRPr="00002393">
        <w:rPr>
          <w:b/>
          <w:bCs/>
          <w:lang w:eastAsia="ru-RU"/>
        </w:rPr>
        <w:t>Важно</w:t>
      </w:r>
      <w:r>
        <w:rPr>
          <w:lang w:eastAsia="ru-RU"/>
        </w:rPr>
        <w:t>!</w:t>
      </w:r>
      <w:r w:rsidR="00C94B2C">
        <w:rPr>
          <w:lang w:eastAsia="ru-RU"/>
        </w:rPr>
        <w:t xml:space="preserve"> </w:t>
      </w:r>
      <w:r>
        <w:rPr>
          <w:lang w:eastAsia="ru-RU"/>
        </w:rPr>
        <w:t>В данные мероприятия</w:t>
      </w:r>
      <w:r w:rsidRPr="00002393">
        <w:rPr>
          <w:szCs w:val="24"/>
        </w:rPr>
        <w:t xml:space="preserve"> </w:t>
      </w:r>
      <w:r>
        <w:rPr>
          <w:szCs w:val="24"/>
        </w:rPr>
        <w:t>должна быть</w:t>
      </w:r>
      <w:r w:rsidRPr="00002393">
        <w:rPr>
          <w:szCs w:val="24"/>
        </w:rPr>
        <w:t xml:space="preserve"> включ</w:t>
      </w:r>
      <w:r>
        <w:rPr>
          <w:szCs w:val="24"/>
        </w:rPr>
        <w:t>ена</w:t>
      </w:r>
      <w:r w:rsidRPr="00002393">
        <w:rPr>
          <w:szCs w:val="24"/>
        </w:rPr>
        <w:t xml:space="preserve"> антитеррористическ</w:t>
      </w:r>
      <w:r>
        <w:rPr>
          <w:szCs w:val="24"/>
        </w:rPr>
        <w:t>ая</w:t>
      </w:r>
      <w:r w:rsidRPr="00002393">
        <w:rPr>
          <w:szCs w:val="24"/>
        </w:rPr>
        <w:t xml:space="preserve"> </w:t>
      </w:r>
      <w:r w:rsidR="009C54BF">
        <w:rPr>
          <w:szCs w:val="24"/>
        </w:rPr>
        <w:t>составляющая</w:t>
      </w:r>
      <w:r w:rsidRPr="00002393">
        <w:rPr>
          <w:szCs w:val="24"/>
        </w:rPr>
        <w:t>.</w:t>
      </w:r>
      <w:r w:rsidR="00941FED" w:rsidRPr="00941FED">
        <w:t xml:space="preserve"> </w:t>
      </w:r>
    </w:p>
    <w:p w14:paraId="309A3B8C" w14:textId="65ED72F2" w:rsidR="00002393" w:rsidRPr="00845798" w:rsidRDefault="00941FED" w:rsidP="00FE36D8">
      <w:pPr>
        <w:pStyle w:val="aff6"/>
      </w:pPr>
      <w:r w:rsidRPr="00AF1FA1">
        <w:t>Важным критерием соответствия</w:t>
      </w:r>
      <w:r>
        <w:t xml:space="preserve"> мероприятия </w:t>
      </w:r>
      <w:r w:rsidRPr="00AF1FA1">
        <w:t xml:space="preserve">пункту </w:t>
      </w:r>
      <w:r>
        <w:t xml:space="preserve">Комплексного плана </w:t>
      </w:r>
      <w:r w:rsidRPr="00AF1FA1">
        <w:t xml:space="preserve">является </w:t>
      </w:r>
      <w:r>
        <w:t>налич</w:t>
      </w:r>
      <w:r w:rsidRPr="00AF1FA1">
        <w:t xml:space="preserve">ие компонента </w:t>
      </w:r>
      <w:r>
        <w:t>противодействия</w:t>
      </w:r>
      <w:r w:rsidRPr="00AF1FA1">
        <w:t xml:space="preserve"> идеологии терроризма</w:t>
      </w:r>
      <w:r>
        <w:t xml:space="preserve"> – системообразующей </w:t>
      </w:r>
      <w:r>
        <w:lastRenderedPageBreak/>
        <w:t>антитеррористической составляющей</w:t>
      </w:r>
      <w:r w:rsidRPr="00AF1FA1">
        <w:t>.</w:t>
      </w:r>
      <w:r w:rsidR="00203E53">
        <w:t xml:space="preserve"> </w:t>
      </w:r>
      <w:r w:rsidRPr="00AF1FA1">
        <w:rPr>
          <w:rStyle w:val="affff7"/>
          <w:i w:val="0"/>
          <w:iCs w:val="0"/>
        </w:rPr>
        <w:t xml:space="preserve">При отсутствии данного компонента мероприятие </w:t>
      </w:r>
      <w:r w:rsidR="002320DF">
        <w:rPr>
          <w:rStyle w:val="affff7"/>
          <w:i w:val="0"/>
          <w:iCs w:val="0"/>
        </w:rPr>
        <w:br/>
      </w:r>
      <w:r w:rsidRPr="00AF1FA1">
        <w:rPr>
          <w:rStyle w:val="affff7"/>
          <w:i w:val="0"/>
          <w:iCs w:val="0"/>
        </w:rPr>
        <w:t>не может быть признан</w:t>
      </w:r>
      <w:r>
        <w:rPr>
          <w:rStyle w:val="affff7"/>
          <w:i w:val="0"/>
          <w:iCs w:val="0"/>
        </w:rPr>
        <w:t>о</w:t>
      </w:r>
      <w:r w:rsidRPr="00AF1FA1">
        <w:rPr>
          <w:rStyle w:val="affff7"/>
          <w:i w:val="0"/>
          <w:iCs w:val="0"/>
        </w:rPr>
        <w:t xml:space="preserve"> антитеррористическим</w:t>
      </w:r>
      <w:r>
        <w:rPr>
          <w:rStyle w:val="affff7"/>
          <w:i w:val="0"/>
          <w:iCs w:val="0"/>
        </w:rPr>
        <w:t>.</w:t>
      </w:r>
    </w:p>
    <w:p w14:paraId="27A731F1" w14:textId="371FBFD1" w:rsidR="00F07237" w:rsidRDefault="00F07237" w:rsidP="00FE36D8">
      <w:pPr>
        <w:pStyle w:val="aff6"/>
        <w:rPr>
          <w:lang w:eastAsia="ru-RU"/>
        </w:rPr>
      </w:pPr>
      <w:r w:rsidRPr="004670F3">
        <w:rPr>
          <w:b/>
          <w:bCs/>
          <w:lang w:eastAsia="ru-RU"/>
        </w:rPr>
        <w:t>Результат</w:t>
      </w:r>
      <w:r w:rsidR="00BC7681">
        <w:rPr>
          <w:b/>
          <w:bCs/>
          <w:lang w:eastAsia="ru-RU"/>
        </w:rPr>
        <w:t>ы</w:t>
      </w:r>
      <w:r w:rsidR="00002393">
        <w:rPr>
          <w:lang w:eastAsia="ru-RU"/>
        </w:rPr>
        <w:t>. Ф</w:t>
      </w:r>
      <w:r>
        <w:rPr>
          <w:lang w:eastAsia="ru-RU"/>
        </w:rPr>
        <w:t>ормирование у населения</w:t>
      </w:r>
      <w:r w:rsidR="000452EE">
        <w:rPr>
          <w:lang w:eastAsia="ru-RU"/>
        </w:rPr>
        <w:t xml:space="preserve"> неприятия идеологии терроризма,</w:t>
      </w:r>
      <w:r>
        <w:rPr>
          <w:lang w:eastAsia="ru-RU"/>
        </w:rPr>
        <w:t xml:space="preserve"> чувства сострадания к жертвам терроризма и уважительного отношения к сотрудникам правоохранительных органов, военнослужащим и иным лицам, внесшим вклад в борьбу </w:t>
      </w:r>
      <w:r w:rsidR="002320DF">
        <w:rPr>
          <w:lang w:eastAsia="ru-RU"/>
        </w:rPr>
        <w:br/>
      </w:r>
      <w:r>
        <w:rPr>
          <w:lang w:eastAsia="ru-RU"/>
        </w:rPr>
        <w:t>с терроризмом.</w:t>
      </w:r>
      <w:r w:rsidRPr="00C658FB">
        <w:rPr>
          <w:lang w:eastAsia="ru-RU"/>
        </w:rPr>
        <w:t xml:space="preserve"> </w:t>
      </w:r>
    </w:p>
    <w:p w14:paraId="5433B900" w14:textId="580E7669" w:rsidR="00F07237" w:rsidRDefault="00F07237" w:rsidP="00FE36D8">
      <w:pPr>
        <w:pStyle w:val="aff6"/>
        <w:rPr>
          <w:lang w:eastAsia="ru-RU"/>
        </w:rPr>
      </w:pPr>
      <w:r>
        <w:rPr>
          <w:lang w:eastAsia="ru-RU"/>
        </w:rPr>
        <w:t xml:space="preserve">Также в рамках </w:t>
      </w:r>
      <w:r w:rsidRPr="00CF384C">
        <w:rPr>
          <w:b/>
          <w:u w:val="single"/>
          <w:lang w:eastAsia="ru-RU"/>
        </w:rPr>
        <w:t>п</w:t>
      </w:r>
      <w:r>
        <w:rPr>
          <w:b/>
          <w:u w:val="single"/>
          <w:lang w:eastAsia="ru-RU"/>
        </w:rPr>
        <w:t xml:space="preserve">ункта </w:t>
      </w:r>
      <w:r w:rsidRPr="00CF384C">
        <w:rPr>
          <w:b/>
          <w:u w:val="single"/>
          <w:lang w:eastAsia="ru-RU"/>
        </w:rPr>
        <w:t>1.1.</w:t>
      </w:r>
      <w:r>
        <w:rPr>
          <w:lang w:eastAsia="ru-RU"/>
        </w:rPr>
        <w:t xml:space="preserve"> важно проводить работу по расширению практики присвоения улицам, скверам и школам имен Героев России, отличившихся в борьбе </w:t>
      </w:r>
      <w:r w:rsidR="002320DF">
        <w:rPr>
          <w:lang w:eastAsia="ru-RU"/>
        </w:rPr>
        <w:br/>
      </w:r>
      <w:r>
        <w:rPr>
          <w:lang w:eastAsia="ru-RU"/>
        </w:rPr>
        <w:t>с терроризмо</w:t>
      </w:r>
      <w:r w:rsidR="006050F6">
        <w:rPr>
          <w:lang w:eastAsia="ru-RU"/>
        </w:rPr>
        <w:t xml:space="preserve">м как в ходе </w:t>
      </w:r>
      <w:r w:rsidR="00941FED">
        <w:rPr>
          <w:lang w:eastAsia="ru-RU"/>
        </w:rPr>
        <w:t>контртеррористических операций</w:t>
      </w:r>
      <w:r w:rsidR="006050F6">
        <w:rPr>
          <w:lang w:eastAsia="ru-RU"/>
        </w:rPr>
        <w:t xml:space="preserve">, так и </w:t>
      </w:r>
      <w:r>
        <w:rPr>
          <w:lang w:eastAsia="ru-RU"/>
        </w:rPr>
        <w:t>в рамках СВО. Данную работу следует освещать в СМИ и в социальных сетях.</w:t>
      </w:r>
    </w:p>
    <w:p w14:paraId="509DC306" w14:textId="00367DC6" w:rsidR="00B229AA" w:rsidRPr="00A122CC" w:rsidRDefault="00B229AA" w:rsidP="00FE36D8">
      <w:pPr>
        <w:pStyle w:val="aff6"/>
      </w:pPr>
      <w:r w:rsidRPr="00F22CAC">
        <w:rPr>
          <w:b/>
          <w:bCs/>
          <w:i/>
          <w:iCs/>
        </w:rPr>
        <w:t>Пример позитивной практики:</w:t>
      </w:r>
      <w:r>
        <w:rPr>
          <w:i/>
          <w:iCs/>
        </w:rPr>
        <w:t xml:space="preserve"> </w:t>
      </w:r>
      <w:r>
        <w:t xml:space="preserve">региональный форум «Герои нашего времени», проведенный 19 февраля 2024 года в ФГБОУ ВО «Владимирский государственный университет имени А.Г. и Н.Г. Столетовых» - </w:t>
      </w:r>
      <w:hyperlink r:id="rId9" w:tgtFrame="_blank" w:history="1">
        <w:r w:rsidR="00A122CC" w:rsidRPr="00A122CC">
          <w:rPr>
            <w:rStyle w:val="afc"/>
            <w:color w:val="auto"/>
            <w:u w:val="none"/>
          </w:rPr>
          <w:t>clck.ru/3E6U8P.</w:t>
        </w:r>
      </w:hyperlink>
      <w:r w:rsidRPr="00A122CC">
        <w:t xml:space="preserve"> </w:t>
      </w:r>
    </w:p>
    <w:p w14:paraId="07E55863" w14:textId="02FD445E" w:rsidR="00755C82" w:rsidRDefault="00755C82" w:rsidP="00FE36D8">
      <w:pPr>
        <w:pStyle w:val="aff6"/>
      </w:pPr>
      <w:r w:rsidRPr="002E0022">
        <w:rPr>
          <w:b/>
          <w:bCs/>
        </w:rPr>
        <w:t xml:space="preserve">Оформление </w:t>
      </w:r>
      <w:r w:rsidR="002E0022" w:rsidRPr="002E0022">
        <w:rPr>
          <w:b/>
          <w:bCs/>
        </w:rPr>
        <w:t>отчет</w:t>
      </w:r>
      <w:r w:rsidR="00BA13D5">
        <w:rPr>
          <w:b/>
          <w:bCs/>
        </w:rPr>
        <w:t>а.</w:t>
      </w:r>
      <w:r w:rsidRPr="002E0022">
        <w:rPr>
          <w:b/>
          <w:bCs/>
        </w:rPr>
        <w:t xml:space="preserve"> </w:t>
      </w:r>
      <w:r w:rsidR="00BA13D5" w:rsidRPr="00BA13D5">
        <w:t>К</w:t>
      </w:r>
      <w:r w:rsidRPr="002E0022">
        <w:t>ратк</w:t>
      </w:r>
      <w:r w:rsidR="002E0022" w:rsidRPr="002E0022">
        <w:t>ая</w:t>
      </w:r>
      <w:r w:rsidRPr="002E0022">
        <w:t xml:space="preserve"> справк</w:t>
      </w:r>
      <w:r w:rsidR="002E0022" w:rsidRPr="002E0022">
        <w:t>а</w:t>
      </w:r>
      <w:r w:rsidRPr="002E0022">
        <w:t xml:space="preserve"> о каждом отдельном мероприятии </w:t>
      </w:r>
      <w:r w:rsidR="002A498D">
        <w:t>размещается</w:t>
      </w:r>
      <w:r w:rsidR="002A498D" w:rsidRPr="002E0022">
        <w:t xml:space="preserve"> </w:t>
      </w:r>
      <w:r w:rsidR="002E0022" w:rsidRPr="002E0022">
        <w:t xml:space="preserve">на Интерактивной карте </w:t>
      </w:r>
      <w:r w:rsidRPr="002E0022">
        <w:t>согласно представленн</w:t>
      </w:r>
      <w:r w:rsidR="007F23E1" w:rsidRPr="002E0022">
        <w:t>о</w:t>
      </w:r>
      <w:r w:rsidRPr="002E0022">
        <w:t>й на ресурсе форме.</w:t>
      </w:r>
    </w:p>
    <w:p w14:paraId="157D3275" w14:textId="7B5F2676" w:rsidR="00F07237" w:rsidRDefault="00F07237" w:rsidP="00FE36D8">
      <w:pPr>
        <w:pStyle w:val="aff6"/>
        <w:ind w:firstLine="0"/>
      </w:pPr>
    </w:p>
    <w:p w14:paraId="4F53A963" w14:textId="27A73900" w:rsidR="00941FED" w:rsidRPr="00376D86" w:rsidRDefault="00941FED" w:rsidP="00FE36D8">
      <w:pPr>
        <w:pStyle w:val="aff6"/>
        <w:rPr>
          <w:b/>
          <w:u w:val="single"/>
          <w:lang w:eastAsia="ru-RU"/>
        </w:rPr>
      </w:pPr>
      <w:r>
        <w:rPr>
          <w:b/>
          <w:u w:val="single"/>
          <w:lang w:eastAsia="ru-RU"/>
        </w:rPr>
        <w:t>И</w:t>
      </w:r>
      <w:r w:rsidRPr="00B529FF">
        <w:rPr>
          <w:b/>
          <w:u w:val="single"/>
          <w:lang w:eastAsia="ru-RU"/>
        </w:rPr>
        <w:t>сполнение пункта 1.2.</w:t>
      </w:r>
      <w:r>
        <w:rPr>
          <w:b/>
          <w:u w:val="single"/>
          <w:lang w:eastAsia="ru-RU"/>
        </w:rPr>
        <w:t xml:space="preserve"> </w:t>
      </w:r>
    </w:p>
    <w:p w14:paraId="2AB084CB" w14:textId="35B616ED" w:rsidR="00941FED" w:rsidRDefault="00941FED" w:rsidP="00FE36D8">
      <w:pPr>
        <w:pStyle w:val="aff6"/>
        <w:rPr>
          <w:lang w:eastAsia="ru-RU"/>
        </w:rPr>
      </w:pPr>
      <w:r>
        <w:rPr>
          <w:lang w:eastAsia="ru-RU"/>
        </w:rPr>
        <w:t>В</w:t>
      </w:r>
      <w:r w:rsidR="00491F9C">
        <w:rPr>
          <w:lang w:eastAsia="ru-RU"/>
        </w:rPr>
        <w:t>ключать</w:t>
      </w:r>
      <w:r w:rsidR="00F07237">
        <w:rPr>
          <w:lang w:eastAsia="ru-RU"/>
        </w:rPr>
        <w:t xml:space="preserve"> антитеррористическ</w:t>
      </w:r>
      <w:r w:rsidR="007459F5">
        <w:rPr>
          <w:lang w:eastAsia="ru-RU"/>
        </w:rPr>
        <w:t>ую</w:t>
      </w:r>
      <w:r w:rsidR="00F07237">
        <w:rPr>
          <w:lang w:eastAsia="ru-RU"/>
        </w:rPr>
        <w:t xml:space="preserve"> </w:t>
      </w:r>
      <w:r>
        <w:rPr>
          <w:lang w:eastAsia="ru-RU"/>
        </w:rPr>
        <w:t>тематику</w:t>
      </w:r>
      <w:r w:rsidR="00F07237">
        <w:rPr>
          <w:lang w:eastAsia="ru-RU"/>
        </w:rPr>
        <w:t xml:space="preserve"> в общественно-политические, воспитательные, просветительские, культурные, досуговые и спортивные мероприятия</w:t>
      </w:r>
      <w:r>
        <w:rPr>
          <w:lang w:eastAsia="ru-RU"/>
        </w:rPr>
        <w:t>.</w:t>
      </w:r>
    </w:p>
    <w:p w14:paraId="432B4843" w14:textId="0E6000EC" w:rsidR="00941FED" w:rsidRPr="00941FED" w:rsidRDefault="00096E50" w:rsidP="00FE36D8">
      <w:pPr>
        <w:pStyle w:val="aff6"/>
        <w:rPr>
          <w:b/>
          <w:bCs/>
          <w:lang w:eastAsia="ru-RU"/>
        </w:rPr>
      </w:pPr>
      <w:r>
        <w:rPr>
          <w:b/>
          <w:bCs/>
          <w:lang w:eastAsia="ru-RU"/>
        </w:rPr>
        <w:t>Категория мероприятия.</w:t>
      </w:r>
      <w:r w:rsidR="00941FED">
        <w:rPr>
          <w:b/>
          <w:bCs/>
          <w:lang w:eastAsia="ru-RU"/>
        </w:rPr>
        <w:t xml:space="preserve"> </w:t>
      </w:r>
      <w:r w:rsidR="002E06DC">
        <w:rPr>
          <w:lang w:eastAsia="ru-RU"/>
        </w:rPr>
        <w:t>Работа с</w:t>
      </w:r>
      <w:r w:rsidR="00941FED" w:rsidRPr="00941FED">
        <w:rPr>
          <w:lang w:eastAsia="ru-RU"/>
        </w:rPr>
        <w:t xml:space="preserve"> молодеж</w:t>
      </w:r>
      <w:r w:rsidR="002E06DC">
        <w:rPr>
          <w:lang w:eastAsia="ru-RU"/>
        </w:rPr>
        <w:t>ью</w:t>
      </w:r>
      <w:r w:rsidR="00941FED">
        <w:rPr>
          <w:lang w:eastAsia="ru-RU"/>
        </w:rPr>
        <w:t xml:space="preserve">. </w:t>
      </w:r>
    </w:p>
    <w:p w14:paraId="3329D481" w14:textId="77777777" w:rsidR="00832E02" w:rsidRDefault="00941FED" w:rsidP="00FE36D8">
      <w:pPr>
        <w:pStyle w:val="aff6"/>
        <w:rPr>
          <w:b/>
          <w:bCs/>
          <w:lang w:eastAsia="ru-RU"/>
        </w:rPr>
      </w:pPr>
      <w:r w:rsidRPr="00941FED">
        <w:rPr>
          <w:b/>
          <w:bCs/>
          <w:lang w:eastAsia="ru-RU"/>
        </w:rPr>
        <w:t>Как проводить?</w:t>
      </w:r>
      <w:r>
        <w:rPr>
          <w:b/>
          <w:bCs/>
          <w:lang w:eastAsia="ru-RU"/>
        </w:rPr>
        <w:t xml:space="preserve"> </w:t>
      </w:r>
    </w:p>
    <w:p w14:paraId="31670071" w14:textId="5D5471AB" w:rsidR="00941FED" w:rsidRDefault="00941FED" w:rsidP="00FE36D8">
      <w:pPr>
        <w:pStyle w:val="aff6"/>
      </w:pPr>
      <w:r w:rsidRPr="009474EB">
        <w:t xml:space="preserve">При организации мероприятий </w:t>
      </w:r>
      <w:r w:rsidR="009474EB" w:rsidRPr="009474EB">
        <w:t>для молодёжи,</w:t>
      </w:r>
      <w:r w:rsidRPr="009474EB">
        <w:t xml:space="preserve"> </w:t>
      </w:r>
      <w:r w:rsidR="00EB77F6" w:rsidRPr="009474EB">
        <w:t>содержащих</w:t>
      </w:r>
      <w:r w:rsidR="006A30FB" w:rsidRPr="009474EB">
        <w:t xml:space="preserve"> антитеррористическую тематику</w:t>
      </w:r>
      <w:r w:rsidR="00EB77F6" w:rsidRPr="009474EB">
        <w:t>,</w:t>
      </w:r>
      <w:r w:rsidR="006A30FB">
        <w:t xml:space="preserve"> </w:t>
      </w:r>
      <w:r w:rsidR="00EB77F6">
        <w:t>р</w:t>
      </w:r>
      <w:r w:rsidR="006A30FB">
        <w:t xml:space="preserve">екомендуется </w:t>
      </w:r>
      <w:r>
        <w:t>использовать</w:t>
      </w:r>
      <w:r w:rsidRPr="00AF1FA1">
        <w:t xml:space="preserve"> форматы работы из </w:t>
      </w:r>
      <w:r w:rsidRPr="00F95FE1">
        <w:t>Сборников сценариев профилактических мероприятий</w:t>
      </w:r>
      <w:r w:rsidRPr="00AF1FA1">
        <w:t xml:space="preserve">. Например, формат «Игровой суд» по делам террористической направленности в рамках регионального научного форума или тематическая викторина в рамках культурно-досугового события. </w:t>
      </w:r>
    </w:p>
    <w:p w14:paraId="7C6D28E2" w14:textId="3DE190E8" w:rsidR="00F07237" w:rsidRPr="00941FED" w:rsidRDefault="00941FED" w:rsidP="00FE36D8">
      <w:pPr>
        <w:pStyle w:val="aff6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Кого привлекать? </w:t>
      </w:r>
      <w:r>
        <w:rPr>
          <w:lang w:eastAsia="ru-RU"/>
        </w:rPr>
        <w:t>Л</w:t>
      </w:r>
      <w:r w:rsidR="00F07237">
        <w:rPr>
          <w:lang w:eastAsia="ru-RU"/>
        </w:rPr>
        <w:t xml:space="preserve">идеров общественного мнения, общественных деятелей и иных субъектов профилактики, использовать потенциал общественных, </w:t>
      </w:r>
      <w:r w:rsidR="00D94DA6">
        <w:rPr>
          <w:lang w:eastAsia="ru-RU"/>
        </w:rPr>
        <w:t>молодё</w:t>
      </w:r>
      <w:r w:rsidR="00F07237">
        <w:rPr>
          <w:lang w:eastAsia="ru-RU"/>
        </w:rPr>
        <w:t xml:space="preserve">жных движений </w:t>
      </w:r>
      <w:r w:rsidR="002320DF">
        <w:rPr>
          <w:lang w:eastAsia="ru-RU"/>
        </w:rPr>
        <w:br/>
      </w:r>
      <w:r w:rsidR="00F07237">
        <w:rPr>
          <w:lang w:eastAsia="ru-RU"/>
        </w:rPr>
        <w:t>и социально ориентированных некоммерческих организаций</w:t>
      </w:r>
      <w:r w:rsidR="00210BEF">
        <w:rPr>
          <w:lang w:eastAsia="ru-RU"/>
        </w:rPr>
        <w:t>.</w:t>
      </w:r>
    </w:p>
    <w:p w14:paraId="1344DC85" w14:textId="471B9657" w:rsidR="00A83B5F" w:rsidRPr="00A83B5F" w:rsidRDefault="000240FB" w:rsidP="00FE36D8">
      <w:pPr>
        <w:pStyle w:val="aff6"/>
        <w:rPr>
          <w:rStyle w:val="afc"/>
          <w:color w:val="auto"/>
          <w:u w:val="none"/>
          <w:lang w:eastAsia="ru-RU"/>
        </w:rPr>
      </w:pPr>
      <w:r>
        <w:rPr>
          <w:b/>
          <w:bCs/>
          <w:i/>
          <w:iCs/>
          <w:lang w:eastAsia="ru-RU"/>
        </w:rPr>
        <w:t>Пример позитивной практики</w:t>
      </w:r>
      <w:r w:rsidR="00442442" w:rsidRPr="00732C9C">
        <w:rPr>
          <w:b/>
          <w:bCs/>
          <w:i/>
          <w:iCs/>
          <w:lang w:eastAsia="ru-RU"/>
        </w:rPr>
        <w:t xml:space="preserve">: </w:t>
      </w:r>
      <w:r w:rsidR="00D7426E" w:rsidRPr="00F22CAC">
        <w:rPr>
          <w:lang w:eastAsia="ru-RU"/>
        </w:rPr>
        <w:t xml:space="preserve">викторина «Киберквиз» по тематике противодействия терроризму и экстремизму в сети Интернет, проведенная 25 апреля 2024 года на базе Российского государственного геологоразведочного университета им. С. Орджоникидзе </w:t>
      </w:r>
      <w:r w:rsidR="004601D1">
        <w:rPr>
          <w:lang w:eastAsia="ru-RU"/>
        </w:rPr>
        <w:t>–</w:t>
      </w:r>
      <w:r w:rsidR="00F22CAC" w:rsidRPr="00F22CAC">
        <w:rPr>
          <w:lang w:eastAsia="ru-RU"/>
        </w:rPr>
        <w:t xml:space="preserve"> </w:t>
      </w:r>
      <w:r w:rsidR="00A83B5F" w:rsidRPr="00A83B5F">
        <w:rPr>
          <w:lang w:eastAsia="ru-RU"/>
        </w:rPr>
        <w:fldChar w:fldCharType="begin"/>
      </w:r>
      <w:r w:rsidR="00A83B5F" w:rsidRPr="00A83B5F">
        <w:rPr>
          <w:lang w:eastAsia="ru-RU"/>
        </w:rPr>
        <w:instrText>HYPERLINK "https://clck.ru/3E6Tep" \t "_blank"</w:instrText>
      </w:r>
      <w:r w:rsidR="00A83B5F" w:rsidRPr="00A83B5F">
        <w:rPr>
          <w:lang w:eastAsia="ru-RU"/>
        </w:rPr>
        <w:fldChar w:fldCharType="separate"/>
      </w:r>
      <w:r w:rsidR="00A83B5F">
        <w:rPr>
          <w:rStyle w:val="afc"/>
          <w:lang w:eastAsia="ru-RU"/>
        </w:rPr>
        <w:t xml:space="preserve"> </w:t>
      </w:r>
      <w:r w:rsidR="00A83B5F" w:rsidRPr="00A83B5F">
        <w:rPr>
          <w:rStyle w:val="afc"/>
          <w:color w:val="auto"/>
          <w:u w:val="none"/>
          <w:lang w:eastAsia="ru-RU"/>
        </w:rPr>
        <w:t>clck.ru/3E6Tep.</w:t>
      </w:r>
    </w:p>
    <w:p w14:paraId="65168B48" w14:textId="08635DC7" w:rsidR="00755C82" w:rsidRDefault="00A83B5F" w:rsidP="00FE36D8">
      <w:pPr>
        <w:pStyle w:val="aff6"/>
      </w:pPr>
      <w:r w:rsidRPr="00A83B5F">
        <w:rPr>
          <w:lang w:eastAsia="ru-RU"/>
        </w:rPr>
        <w:fldChar w:fldCharType="end"/>
      </w:r>
      <w:r w:rsidR="00755C82" w:rsidRPr="00BA13D5">
        <w:rPr>
          <w:b/>
          <w:bCs/>
        </w:rPr>
        <w:t xml:space="preserve">Оформление </w:t>
      </w:r>
      <w:r w:rsidR="002E0022" w:rsidRPr="00BA13D5">
        <w:rPr>
          <w:b/>
          <w:bCs/>
        </w:rPr>
        <w:t>отчета</w:t>
      </w:r>
      <w:r w:rsidR="00BA13D5" w:rsidRPr="00BA13D5">
        <w:rPr>
          <w:b/>
          <w:bCs/>
        </w:rPr>
        <w:t>.</w:t>
      </w:r>
      <w:r w:rsidR="002E0022" w:rsidRPr="00BA13D5">
        <w:t xml:space="preserve"> </w:t>
      </w:r>
      <w:r w:rsidR="00BA13D5" w:rsidRPr="00BA13D5">
        <w:t>Кр</w:t>
      </w:r>
      <w:r w:rsidR="002E0022" w:rsidRPr="00BA13D5">
        <w:t>аткая справка о каждом отдельном мероприятии</w:t>
      </w:r>
      <w:r w:rsidR="002A498D" w:rsidRPr="002A498D">
        <w:t xml:space="preserve"> </w:t>
      </w:r>
      <w:r w:rsidR="002A498D">
        <w:t>размещается</w:t>
      </w:r>
      <w:r w:rsidR="002E0022" w:rsidRPr="00BA13D5">
        <w:t xml:space="preserve"> на Интерактивной карте согласно представленной на ресурсе форме.</w:t>
      </w:r>
    </w:p>
    <w:p w14:paraId="56CAA18A" w14:textId="606DB675" w:rsidR="00814089" w:rsidRDefault="00814089" w:rsidP="00FE36D8">
      <w:pPr>
        <w:pStyle w:val="aff6"/>
        <w:ind w:firstLine="0"/>
      </w:pPr>
    </w:p>
    <w:p w14:paraId="28C4699C" w14:textId="2C3A5484" w:rsidR="00376D86" w:rsidRDefault="00376D86" w:rsidP="00FE36D8">
      <w:pPr>
        <w:pStyle w:val="aff6"/>
        <w:keepNext/>
        <w:rPr>
          <w:lang w:eastAsia="ru-RU"/>
        </w:rPr>
      </w:pPr>
      <w:r>
        <w:rPr>
          <w:b/>
          <w:u w:val="single"/>
          <w:lang w:eastAsia="ru-RU"/>
        </w:rPr>
        <w:t>П</w:t>
      </w:r>
      <w:r w:rsidRPr="001761AA">
        <w:rPr>
          <w:b/>
          <w:u w:val="single"/>
          <w:lang w:eastAsia="ru-RU"/>
        </w:rPr>
        <w:t>ункт 1.3.</w:t>
      </w:r>
      <w:r>
        <w:rPr>
          <w:lang w:eastAsia="ru-RU"/>
        </w:rPr>
        <w:t xml:space="preserve"> </w:t>
      </w:r>
    </w:p>
    <w:p w14:paraId="79A3C581" w14:textId="261E8F39" w:rsidR="00814089" w:rsidRDefault="00814089" w:rsidP="00FE36D8">
      <w:pPr>
        <w:pStyle w:val="aff6"/>
        <w:rPr>
          <w:lang w:eastAsia="ru-RU"/>
        </w:rPr>
      </w:pPr>
      <w:r>
        <w:rPr>
          <w:lang w:eastAsia="ru-RU"/>
        </w:rPr>
        <w:t xml:space="preserve">С целью формирования у </w:t>
      </w:r>
      <w:r w:rsidRPr="004601D1">
        <w:rPr>
          <w:bCs/>
          <w:lang w:eastAsia="ru-RU"/>
        </w:rPr>
        <w:t xml:space="preserve">обучающейся </w:t>
      </w:r>
      <w:r w:rsidR="00D94DA6" w:rsidRPr="004601D1">
        <w:rPr>
          <w:bCs/>
          <w:lang w:eastAsia="ru-RU"/>
        </w:rPr>
        <w:t>молодё</w:t>
      </w:r>
      <w:r w:rsidRPr="004601D1">
        <w:rPr>
          <w:bCs/>
          <w:lang w:eastAsia="ru-RU"/>
        </w:rPr>
        <w:t>жи</w:t>
      </w:r>
      <w:r>
        <w:rPr>
          <w:lang w:eastAsia="ru-RU"/>
        </w:rPr>
        <w:t xml:space="preserve"> антитеррористического мировоззрения и устойчивости перед пропагандой идеологии терроризма</w:t>
      </w:r>
      <w:r w:rsidR="00ED4713">
        <w:rPr>
          <w:lang w:eastAsia="ru-RU"/>
        </w:rPr>
        <w:t xml:space="preserve"> и неонацизма</w:t>
      </w:r>
      <w:r>
        <w:rPr>
          <w:lang w:eastAsia="ru-RU"/>
        </w:rPr>
        <w:t xml:space="preserve"> проводится целый комплекс мер </w:t>
      </w:r>
      <w:r w:rsidR="002E0022">
        <w:rPr>
          <w:lang w:eastAsia="ru-RU"/>
        </w:rPr>
        <w:t>в рамках исполнения</w:t>
      </w:r>
      <w:r w:rsidR="00E87B5F">
        <w:rPr>
          <w:lang w:eastAsia="ru-RU"/>
        </w:rPr>
        <w:t xml:space="preserve"> подпунктов 1.3.1-1.3.5</w:t>
      </w:r>
      <w:r w:rsidR="002E0022">
        <w:rPr>
          <w:lang w:eastAsia="ru-RU"/>
        </w:rPr>
        <w:t>.</w:t>
      </w:r>
      <w:r>
        <w:rPr>
          <w:lang w:eastAsia="ru-RU"/>
        </w:rPr>
        <w:t xml:space="preserve"> </w:t>
      </w:r>
      <w:r w:rsidR="008711A4">
        <w:rPr>
          <w:lang w:eastAsia="ru-RU"/>
        </w:rPr>
        <w:t>К</w:t>
      </w:r>
      <w:r w:rsidR="00BA7DB7">
        <w:rPr>
          <w:lang w:eastAsia="ru-RU"/>
        </w:rPr>
        <w:t xml:space="preserve">омплекс включает в себя непосредственно </w:t>
      </w:r>
      <w:r w:rsidR="008711A4">
        <w:rPr>
          <w:lang w:eastAsia="ru-RU"/>
        </w:rPr>
        <w:t xml:space="preserve">взаимодействие </w:t>
      </w:r>
      <w:r w:rsidR="00BA7DB7">
        <w:rPr>
          <w:lang w:eastAsia="ru-RU"/>
        </w:rPr>
        <w:t xml:space="preserve">с </w:t>
      </w:r>
      <w:r w:rsidR="00D94DA6">
        <w:rPr>
          <w:lang w:eastAsia="ru-RU"/>
        </w:rPr>
        <w:t>молодё</w:t>
      </w:r>
      <w:r w:rsidR="00BA7DB7">
        <w:rPr>
          <w:lang w:eastAsia="ru-RU"/>
        </w:rPr>
        <w:t>жью и работу с учебными материалами.</w:t>
      </w:r>
    </w:p>
    <w:p w14:paraId="1DBAF16F" w14:textId="77777777" w:rsidR="00E00DAE" w:rsidRDefault="00E00DAE" w:rsidP="00FE36D8">
      <w:pPr>
        <w:pStyle w:val="aff6"/>
        <w:rPr>
          <w:b/>
          <w:u w:val="single"/>
          <w:lang w:eastAsia="ru-RU"/>
        </w:rPr>
      </w:pPr>
    </w:p>
    <w:p w14:paraId="18D9CDC2" w14:textId="74D1551B" w:rsidR="00BA7DB7" w:rsidRPr="008E6A0A" w:rsidRDefault="00376D86" w:rsidP="00FE36D8">
      <w:pPr>
        <w:pStyle w:val="aff6"/>
        <w:rPr>
          <w:b/>
          <w:bCs/>
          <w:lang w:eastAsia="ru-RU"/>
        </w:rPr>
      </w:pPr>
      <w:r>
        <w:rPr>
          <w:b/>
          <w:u w:val="single"/>
          <w:lang w:eastAsia="ru-RU"/>
        </w:rPr>
        <w:t xml:space="preserve">Исполнение </w:t>
      </w:r>
      <w:r w:rsidRPr="00C63B35">
        <w:rPr>
          <w:b/>
          <w:u w:val="single"/>
          <w:lang w:eastAsia="ru-RU"/>
        </w:rPr>
        <w:t>подпункт</w:t>
      </w:r>
      <w:r>
        <w:rPr>
          <w:b/>
          <w:u w:val="single"/>
          <w:lang w:eastAsia="ru-RU"/>
        </w:rPr>
        <w:t>а</w:t>
      </w:r>
      <w:r w:rsidRPr="00C63B35">
        <w:rPr>
          <w:b/>
          <w:u w:val="single"/>
          <w:lang w:eastAsia="ru-RU"/>
        </w:rPr>
        <w:t xml:space="preserve"> 1.3.1.</w:t>
      </w:r>
      <w:r>
        <w:rPr>
          <w:b/>
          <w:u w:val="single"/>
          <w:lang w:eastAsia="ru-RU"/>
        </w:rPr>
        <w:t xml:space="preserve"> </w:t>
      </w:r>
    </w:p>
    <w:p w14:paraId="46BD9063" w14:textId="2EFA8FDC" w:rsidR="00376D86" w:rsidRDefault="00376D86" w:rsidP="00FE36D8">
      <w:pPr>
        <w:pStyle w:val="affff1"/>
        <w:numPr>
          <w:ilvl w:val="0"/>
          <w:numId w:val="0"/>
        </w:numPr>
        <w:ind w:firstLine="709"/>
        <w:rPr>
          <w:szCs w:val="24"/>
        </w:rPr>
      </w:pPr>
      <w:r>
        <w:rPr>
          <w:lang w:eastAsia="ru-RU"/>
        </w:rPr>
        <w:t xml:space="preserve">Проводить </w:t>
      </w:r>
      <w:r w:rsidR="00814089">
        <w:rPr>
          <w:lang w:eastAsia="ru-RU"/>
        </w:rPr>
        <w:t>профилактические мероприятия интерактивного характера (семинары, викторины, кинопоказы, встречи с лидерами общественного мнения, театрализованные постановки)</w:t>
      </w:r>
      <w:r w:rsidRPr="00376D86">
        <w:rPr>
          <w:sz w:val="28"/>
          <w:szCs w:val="28"/>
        </w:rPr>
        <w:t xml:space="preserve"> </w:t>
      </w:r>
      <w:r w:rsidRPr="00376D86">
        <w:rPr>
          <w:szCs w:val="24"/>
        </w:rPr>
        <w:t xml:space="preserve">направленные на формирование неприятия идеологии терроризма, неонацизма </w:t>
      </w:r>
      <w:r w:rsidR="00B20958">
        <w:rPr>
          <w:szCs w:val="24"/>
        </w:rPr>
        <w:br/>
      </w:r>
      <w:r w:rsidRPr="00376D86">
        <w:rPr>
          <w:szCs w:val="24"/>
        </w:rPr>
        <w:t>и украинского национализма в рамках реализации образовательных программ.</w:t>
      </w:r>
    </w:p>
    <w:p w14:paraId="43CE4819" w14:textId="1177E401" w:rsidR="00376D86" w:rsidRPr="003D2DEF" w:rsidRDefault="00096E50" w:rsidP="003D2DEF">
      <w:pPr>
        <w:pStyle w:val="aff6"/>
        <w:rPr>
          <w:b/>
          <w:bCs/>
          <w:lang w:eastAsia="ru-RU"/>
        </w:rPr>
      </w:pPr>
      <w:r>
        <w:rPr>
          <w:b/>
          <w:bCs/>
          <w:lang w:eastAsia="ru-RU"/>
        </w:rPr>
        <w:t>Категория мероприятия.</w:t>
      </w:r>
      <w:r w:rsidR="00376D86">
        <w:rPr>
          <w:b/>
          <w:bCs/>
          <w:lang w:eastAsia="ru-RU"/>
        </w:rPr>
        <w:t xml:space="preserve"> </w:t>
      </w:r>
      <w:r w:rsidR="003D2DEF">
        <w:rPr>
          <w:lang w:eastAsia="ru-RU"/>
        </w:rPr>
        <w:t>Работа с обучающимися общеобразовательных организаций</w:t>
      </w:r>
      <w:r w:rsidR="00376D86">
        <w:rPr>
          <w:lang w:eastAsia="ru-RU"/>
        </w:rPr>
        <w:t>.</w:t>
      </w:r>
    </w:p>
    <w:p w14:paraId="1ADCCF97" w14:textId="4980865C" w:rsidR="00814089" w:rsidRDefault="00376D86" w:rsidP="00FE36D8">
      <w:pPr>
        <w:pStyle w:val="affff1"/>
        <w:numPr>
          <w:ilvl w:val="0"/>
          <w:numId w:val="0"/>
        </w:numPr>
        <w:ind w:firstLine="709"/>
        <w:rPr>
          <w:lang w:eastAsia="ru-RU"/>
        </w:rPr>
      </w:pPr>
      <w:r w:rsidRPr="00376D86">
        <w:rPr>
          <w:b/>
          <w:bCs/>
          <w:lang w:eastAsia="ru-RU"/>
        </w:rPr>
        <w:t>Как проводить?</w:t>
      </w:r>
      <w:r w:rsidR="00814089">
        <w:rPr>
          <w:lang w:eastAsia="ru-RU"/>
        </w:rPr>
        <w:t xml:space="preserve"> Фактически речь идет о внедрении антитеррористической компоненты в образовательные курсы, дисциплины. </w:t>
      </w:r>
      <w:r w:rsidR="00CD4BFE">
        <w:rPr>
          <w:lang w:eastAsia="ru-RU"/>
        </w:rPr>
        <w:t xml:space="preserve">В рамках данного пункта рекомендуем </w:t>
      </w:r>
      <w:r w:rsidR="00CD4BFE">
        <w:rPr>
          <w:lang w:eastAsia="ru-RU"/>
        </w:rPr>
        <w:lastRenderedPageBreak/>
        <w:t xml:space="preserve">использовать форматы мероприятий, предусматривающие работу в течение короткого срока: до одного академического часа.  </w:t>
      </w:r>
      <w:r w:rsidR="00814089">
        <w:rPr>
          <w:lang w:eastAsia="ru-RU"/>
        </w:rPr>
        <w:t>О том, как это сделать, можно ознакомиться в материале «Как встроить общую профилактику в образовательный процесс?»</w:t>
      </w:r>
      <w:r w:rsidR="00814089">
        <w:rPr>
          <w:rStyle w:val="af7"/>
          <w:lang w:eastAsia="ru-RU"/>
        </w:rPr>
        <w:footnoteReference w:id="10"/>
      </w:r>
      <w:r w:rsidR="00814089">
        <w:rPr>
          <w:lang w:eastAsia="ru-RU"/>
        </w:rPr>
        <w:t>;</w:t>
      </w:r>
    </w:p>
    <w:p w14:paraId="4F569130" w14:textId="79827688" w:rsidR="00376D86" w:rsidRPr="00376D86" w:rsidRDefault="00376D86" w:rsidP="00FE36D8">
      <w:pPr>
        <w:pStyle w:val="affff1"/>
        <w:numPr>
          <w:ilvl w:val="0"/>
          <w:numId w:val="0"/>
        </w:numPr>
        <w:ind w:firstLine="709"/>
        <w:rPr>
          <w:b/>
          <w:bCs/>
          <w:lang w:eastAsia="ru-RU"/>
        </w:rPr>
      </w:pPr>
      <w:r w:rsidRPr="00376D86">
        <w:rPr>
          <w:b/>
          <w:bCs/>
          <w:lang w:eastAsia="ru-RU"/>
        </w:rPr>
        <w:t>Кого привлекать?</w:t>
      </w:r>
      <w:r>
        <w:rPr>
          <w:b/>
          <w:bCs/>
          <w:lang w:eastAsia="ru-RU"/>
        </w:rPr>
        <w:t xml:space="preserve"> </w:t>
      </w:r>
      <w:r>
        <w:rPr>
          <w:lang w:eastAsia="ru-RU"/>
        </w:rPr>
        <w:t>Преподавателей юриспруденции для правового просвещения.</w:t>
      </w:r>
    </w:p>
    <w:p w14:paraId="6CCA6D94" w14:textId="35A44BD6" w:rsidR="00A83B5F" w:rsidRPr="00A83B5F" w:rsidRDefault="000240FB" w:rsidP="00FE36D8">
      <w:pPr>
        <w:pStyle w:val="aff6"/>
        <w:rPr>
          <w:rStyle w:val="afc"/>
          <w:color w:val="auto"/>
          <w:u w:val="none"/>
        </w:rPr>
      </w:pPr>
      <w:r>
        <w:rPr>
          <w:b/>
          <w:bCs/>
          <w:i/>
          <w:iCs/>
          <w:lang w:eastAsia="ru-RU"/>
        </w:rPr>
        <w:t>Пример позитивной практики</w:t>
      </w:r>
      <w:r w:rsidR="007C6262" w:rsidRPr="00732C9C">
        <w:rPr>
          <w:b/>
          <w:bCs/>
          <w:i/>
          <w:iCs/>
          <w:lang w:eastAsia="ru-RU"/>
        </w:rPr>
        <w:t xml:space="preserve">: </w:t>
      </w:r>
      <w:r w:rsidR="007C6262">
        <w:rPr>
          <w:lang w:eastAsia="ru-RU"/>
        </w:rPr>
        <w:t>серия профилактических мероприятий «Дебаты</w:t>
      </w:r>
      <w:r w:rsidR="00B20958">
        <w:rPr>
          <w:lang w:eastAsia="ru-RU"/>
        </w:rPr>
        <w:noBreakHyphen/>
      </w:r>
      <w:r w:rsidR="007C6262">
        <w:rPr>
          <w:lang w:eastAsia="ru-RU"/>
        </w:rPr>
        <w:t>2024», проведенные в апреле 2024 года Координационным центром ФГБОУ ВО «Орловский государственный университет им. И.С. Тургенева» для обуча</w:t>
      </w:r>
      <w:r>
        <w:rPr>
          <w:lang w:eastAsia="ru-RU"/>
        </w:rPr>
        <w:t>ю</w:t>
      </w:r>
      <w:r w:rsidR="007C6262">
        <w:rPr>
          <w:lang w:eastAsia="ru-RU"/>
        </w:rPr>
        <w:t>щихся</w:t>
      </w:r>
      <w:r w:rsidR="007C6262" w:rsidRPr="00F22CAC">
        <w:rPr>
          <w:lang w:eastAsia="ru-RU"/>
        </w:rPr>
        <w:t xml:space="preserve"> </w:t>
      </w:r>
      <w:r w:rsidR="00B20958">
        <w:rPr>
          <w:lang w:eastAsia="ru-RU"/>
        </w:rPr>
        <w:t>–</w:t>
      </w:r>
      <w:r w:rsidR="007C6262" w:rsidRPr="00A83B5F">
        <w:rPr>
          <w:lang w:eastAsia="ru-RU"/>
        </w:rPr>
        <w:t xml:space="preserve"> </w:t>
      </w:r>
      <w:r w:rsidR="00A83B5F" w:rsidRPr="00A83B5F">
        <w:fldChar w:fldCharType="begin"/>
      </w:r>
      <w:r w:rsidR="00A83B5F" w:rsidRPr="00A83B5F">
        <w:instrText>HYPERLINK "https://clck.ru/3E6TvH" \t "_blank"</w:instrText>
      </w:r>
      <w:r w:rsidR="00A83B5F" w:rsidRPr="00A83B5F">
        <w:fldChar w:fldCharType="separate"/>
      </w:r>
      <w:r w:rsidR="00A83B5F" w:rsidRPr="00A83B5F">
        <w:rPr>
          <w:rStyle w:val="afc"/>
          <w:color w:val="auto"/>
          <w:u w:val="none"/>
        </w:rPr>
        <w:t>clck.ru/3E6TvH.</w:t>
      </w:r>
    </w:p>
    <w:p w14:paraId="3A640B3B" w14:textId="2CDAC65F" w:rsidR="007C6262" w:rsidRDefault="00A83B5F" w:rsidP="00FE36D8">
      <w:pPr>
        <w:pStyle w:val="aff6"/>
        <w:rPr>
          <w:lang w:eastAsia="ru-RU"/>
        </w:rPr>
      </w:pPr>
      <w:r w:rsidRPr="00A83B5F">
        <w:fldChar w:fldCharType="end"/>
      </w:r>
    </w:p>
    <w:p w14:paraId="0E1719F4" w14:textId="1C3E8BC0" w:rsidR="008711A4" w:rsidRDefault="00755C82" w:rsidP="00FE36D8">
      <w:pPr>
        <w:pStyle w:val="aff6"/>
        <w:rPr>
          <w:b/>
          <w:bCs/>
          <w:u w:val="single"/>
          <w:lang w:eastAsia="ru-RU"/>
        </w:rPr>
      </w:pPr>
      <w:r w:rsidRPr="002E0022">
        <w:rPr>
          <w:b/>
          <w:bCs/>
        </w:rPr>
        <w:t xml:space="preserve">Оформление </w:t>
      </w:r>
      <w:r w:rsidR="002E0022" w:rsidRPr="002E0022">
        <w:rPr>
          <w:b/>
          <w:bCs/>
        </w:rPr>
        <w:t>отчета</w:t>
      </w:r>
      <w:r w:rsidR="00BA13D5">
        <w:rPr>
          <w:b/>
          <w:bCs/>
        </w:rPr>
        <w:t>.</w:t>
      </w:r>
      <w:r w:rsidRPr="002E0022">
        <w:rPr>
          <w:b/>
          <w:bCs/>
        </w:rPr>
        <w:t xml:space="preserve"> </w:t>
      </w:r>
      <w:r w:rsidR="00BA13D5">
        <w:t>К</w:t>
      </w:r>
      <w:r w:rsidR="002E0022" w:rsidRPr="002E0022">
        <w:t>раткая справка о каждом отдельном мероприятии</w:t>
      </w:r>
      <w:r w:rsidR="002A498D" w:rsidRPr="002A498D">
        <w:t xml:space="preserve"> </w:t>
      </w:r>
      <w:r w:rsidR="002A498D">
        <w:t>размещается</w:t>
      </w:r>
      <w:r w:rsidR="002E0022" w:rsidRPr="002E0022">
        <w:t xml:space="preserve"> на Интерактивной карте согласно представленной на ресурсе форме</w:t>
      </w:r>
      <w:r w:rsidRPr="002E0022">
        <w:t>.</w:t>
      </w:r>
      <w:r w:rsidR="003B4A69" w:rsidRPr="003B4A69">
        <w:rPr>
          <w:b/>
          <w:bCs/>
          <w:u w:val="single"/>
          <w:lang w:eastAsia="ru-RU"/>
        </w:rPr>
        <w:t xml:space="preserve"> </w:t>
      </w:r>
    </w:p>
    <w:p w14:paraId="37190F70" w14:textId="77777777" w:rsidR="00DE3C17" w:rsidRDefault="00DE3C17" w:rsidP="00FE36D8">
      <w:pPr>
        <w:pStyle w:val="aff6"/>
        <w:rPr>
          <w:b/>
          <w:u w:val="single"/>
          <w:lang w:eastAsia="ru-RU"/>
        </w:rPr>
      </w:pPr>
    </w:p>
    <w:p w14:paraId="72CAFC3E" w14:textId="3CF250F8" w:rsidR="00DE3C17" w:rsidRDefault="00DE3C17" w:rsidP="00FE36D8">
      <w:pPr>
        <w:pStyle w:val="aff6"/>
        <w:rPr>
          <w:lang w:eastAsia="ru-RU"/>
        </w:rPr>
      </w:pPr>
      <w:r>
        <w:rPr>
          <w:b/>
          <w:u w:val="single"/>
          <w:lang w:eastAsia="ru-RU"/>
        </w:rPr>
        <w:t xml:space="preserve">Исполнение </w:t>
      </w:r>
      <w:r w:rsidRPr="00C63B35">
        <w:rPr>
          <w:b/>
          <w:u w:val="single"/>
          <w:lang w:eastAsia="ru-RU"/>
        </w:rPr>
        <w:t>подпункт</w:t>
      </w:r>
      <w:r>
        <w:rPr>
          <w:b/>
          <w:u w:val="single"/>
          <w:lang w:eastAsia="ru-RU"/>
        </w:rPr>
        <w:t>а</w:t>
      </w:r>
      <w:r w:rsidRPr="00C63B35">
        <w:rPr>
          <w:b/>
          <w:u w:val="single"/>
          <w:lang w:eastAsia="ru-RU"/>
        </w:rPr>
        <w:t xml:space="preserve"> 1.3.</w:t>
      </w:r>
      <w:r>
        <w:rPr>
          <w:b/>
          <w:u w:val="single"/>
          <w:lang w:eastAsia="ru-RU"/>
        </w:rPr>
        <w:t>2.</w:t>
      </w:r>
    </w:p>
    <w:p w14:paraId="703BC1BE" w14:textId="77777777" w:rsidR="00DE3C17" w:rsidRDefault="00DE3C17" w:rsidP="00FE36D8">
      <w:pPr>
        <w:pStyle w:val="affff1"/>
        <w:numPr>
          <w:ilvl w:val="0"/>
          <w:numId w:val="0"/>
        </w:numPr>
        <w:tabs>
          <w:tab w:val="clear" w:pos="936"/>
        </w:tabs>
        <w:ind w:firstLine="709"/>
        <w:rPr>
          <w:lang w:eastAsia="ru-RU"/>
        </w:rPr>
      </w:pPr>
      <w:r>
        <w:rPr>
          <w:lang w:eastAsia="ru-RU"/>
        </w:rPr>
        <w:t>Актуализировать учебно-методические материалы (рабочие программы учебных дисциплин, рекомендации по подготовке и проведению занятий, планы занятий, учебные пособия, курсы лекций, фонды оценочных средств).</w:t>
      </w:r>
    </w:p>
    <w:p w14:paraId="3F849387" w14:textId="77777777" w:rsidR="00DE3C17" w:rsidRDefault="00DE3C17" w:rsidP="00FE36D8">
      <w:pPr>
        <w:pStyle w:val="aff6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 w:rsidRPr="00CF0AC8">
        <w:rPr>
          <w:lang w:eastAsia="ru-RU"/>
        </w:rPr>
        <w:t>Работа с учебными материалами</w:t>
      </w:r>
      <w:r>
        <w:rPr>
          <w:b/>
          <w:bCs/>
          <w:lang w:eastAsia="ru-RU"/>
        </w:rPr>
        <w:t>.</w:t>
      </w:r>
    </w:p>
    <w:p w14:paraId="5C1C8579" w14:textId="5D6DC150" w:rsidR="00DE3C17" w:rsidRPr="00BA13D5" w:rsidRDefault="00DE3C17" w:rsidP="00FE36D8">
      <w:pPr>
        <w:pStyle w:val="aff6"/>
        <w:rPr>
          <w:b/>
          <w:bCs/>
          <w:u w:val="single"/>
          <w:lang w:eastAsia="ru-RU"/>
        </w:rPr>
      </w:pPr>
      <w:r w:rsidRPr="00D84C6F">
        <w:rPr>
          <w:b/>
          <w:bCs/>
          <w:lang w:eastAsia="ru-RU"/>
        </w:rPr>
        <w:t>Как проводить?</w:t>
      </w:r>
      <w:r>
        <w:rPr>
          <w:b/>
          <w:bCs/>
          <w:lang w:eastAsia="ru-RU"/>
        </w:rPr>
        <w:t xml:space="preserve"> </w:t>
      </w:r>
      <w:r>
        <w:rPr>
          <w:lang w:eastAsia="ru-RU"/>
        </w:rPr>
        <w:t xml:space="preserve">Привести материалы в соответствие с действующим антитеррористическим законодательством, с актуальной ситуацией в сфере борьбы </w:t>
      </w:r>
      <w:r w:rsidR="00B20958">
        <w:rPr>
          <w:lang w:eastAsia="ru-RU"/>
        </w:rPr>
        <w:br/>
      </w:r>
      <w:r>
        <w:rPr>
          <w:lang w:eastAsia="ru-RU"/>
        </w:rPr>
        <w:t xml:space="preserve">с терроризмом и его идеологией, а также включить профилактическую компоненту в учебный процесс. </w:t>
      </w:r>
    </w:p>
    <w:p w14:paraId="4D394E38" w14:textId="569E0476" w:rsidR="00DE3C17" w:rsidRDefault="00DE3C17" w:rsidP="00FE36D8">
      <w:pPr>
        <w:pStyle w:val="affff1"/>
        <w:numPr>
          <w:ilvl w:val="0"/>
          <w:numId w:val="0"/>
        </w:numPr>
        <w:tabs>
          <w:tab w:val="clear" w:pos="936"/>
        </w:tabs>
        <w:ind w:firstLine="709"/>
        <w:rPr>
          <w:lang w:eastAsia="ru-RU"/>
        </w:rPr>
      </w:pPr>
      <w:r>
        <w:rPr>
          <w:lang w:eastAsia="ru-RU"/>
        </w:rPr>
        <w:t xml:space="preserve">Например, включение интерактивного занятия (дебаты, семинар) по тематике противодействия идеологии терроризма в рабочие программы и учебно-методические материалы по политологии, философии, истории или другим предметам (дисциплинам) </w:t>
      </w:r>
      <w:r w:rsidR="00B20958">
        <w:rPr>
          <w:lang w:eastAsia="ru-RU"/>
        </w:rPr>
        <w:br/>
      </w:r>
      <w:r>
        <w:rPr>
          <w:lang w:eastAsia="ru-RU"/>
        </w:rPr>
        <w:t>и не только общественно-политической направленности.</w:t>
      </w:r>
    </w:p>
    <w:p w14:paraId="2A7A9D53" w14:textId="5965E9D3" w:rsidR="00DE3C17" w:rsidRDefault="00DE3C17" w:rsidP="00FE36D8">
      <w:pPr>
        <w:pStyle w:val="affff1"/>
        <w:numPr>
          <w:ilvl w:val="0"/>
          <w:numId w:val="0"/>
        </w:numPr>
        <w:tabs>
          <w:tab w:val="clear" w:pos="936"/>
        </w:tabs>
        <w:ind w:firstLine="709"/>
        <w:rPr>
          <w:lang w:eastAsia="ru-RU"/>
        </w:rPr>
      </w:pPr>
      <w:r w:rsidRPr="002F68E6">
        <w:rPr>
          <w:b/>
          <w:bCs/>
          <w:lang w:eastAsia="ru-RU"/>
        </w:rPr>
        <w:t>Кого привлекать?</w:t>
      </w:r>
      <w:r>
        <w:rPr>
          <w:lang w:eastAsia="ru-RU"/>
        </w:rPr>
        <w:t xml:space="preserve"> Структурные подразделения </w:t>
      </w:r>
      <w:r w:rsidRPr="003446D3">
        <w:rPr>
          <w:lang w:eastAsia="ru-RU"/>
        </w:rPr>
        <w:t>образовательн</w:t>
      </w:r>
      <w:r w:rsidR="000934D5" w:rsidRPr="003446D3">
        <w:rPr>
          <w:lang w:eastAsia="ru-RU"/>
        </w:rPr>
        <w:t>ых</w:t>
      </w:r>
      <w:r w:rsidRPr="003446D3">
        <w:rPr>
          <w:lang w:eastAsia="ru-RU"/>
        </w:rPr>
        <w:t xml:space="preserve"> организаци</w:t>
      </w:r>
      <w:r w:rsidR="000934D5" w:rsidRPr="003446D3">
        <w:rPr>
          <w:lang w:eastAsia="ru-RU"/>
        </w:rPr>
        <w:t>й</w:t>
      </w:r>
      <w:r w:rsidR="00200221">
        <w:rPr>
          <w:lang w:eastAsia="ru-RU"/>
        </w:rPr>
        <w:t>, ответственные за учебную работу.</w:t>
      </w:r>
    </w:p>
    <w:p w14:paraId="4E0CD516" w14:textId="79D760F4" w:rsidR="00DE3C17" w:rsidRDefault="00DE3C17" w:rsidP="00FE36D8">
      <w:pPr>
        <w:pStyle w:val="aff6"/>
        <w:rPr>
          <w:b/>
          <w:bCs/>
          <w:u w:val="single"/>
          <w:lang w:eastAsia="ru-RU"/>
        </w:rPr>
      </w:pPr>
      <w:r w:rsidRPr="002E0022">
        <w:rPr>
          <w:b/>
          <w:bCs/>
        </w:rPr>
        <w:t>Оформление отчета</w:t>
      </w:r>
      <w:r>
        <w:rPr>
          <w:b/>
          <w:bCs/>
        </w:rPr>
        <w:t>.</w:t>
      </w:r>
      <w:r w:rsidRPr="002E0022">
        <w:rPr>
          <w:b/>
          <w:bCs/>
        </w:rPr>
        <w:t xml:space="preserve"> </w:t>
      </w:r>
      <w:r>
        <w:t>К</w:t>
      </w:r>
      <w:r w:rsidRPr="002E0022">
        <w:t xml:space="preserve">раткая справка о </w:t>
      </w:r>
      <w:r>
        <w:t xml:space="preserve">проведенной актуализации материалов </w:t>
      </w:r>
      <w:r w:rsidR="0009571F">
        <w:br/>
      </w:r>
      <w:r>
        <w:t>за отчетный период</w:t>
      </w:r>
      <w:r w:rsidR="002A498D">
        <w:t xml:space="preserve"> размещается</w:t>
      </w:r>
      <w:r>
        <w:t xml:space="preserve"> </w:t>
      </w:r>
      <w:r w:rsidRPr="002E0022">
        <w:t>на Интерактивн</w:t>
      </w:r>
      <w:r>
        <w:t>ой</w:t>
      </w:r>
      <w:r w:rsidRPr="002E0022">
        <w:t xml:space="preserve"> карт</w:t>
      </w:r>
      <w:r>
        <w:t>е согласно</w:t>
      </w:r>
      <w:r w:rsidRPr="002E0022">
        <w:t xml:space="preserve"> представленной на ресурсе форме</w:t>
      </w:r>
      <w:r>
        <w:t xml:space="preserve">. Подтверждающие документы загружаются в раздел </w:t>
      </w:r>
      <w:r w:rsidR="00C96440">
        <w:t>«Н</w:t>
      </w:r>
      <w:r>
        <w:t>епубличные документы</w:t>
      </w:r>
      <w:r w:rsidR="00C96440">
        <w:t>»</w:t>
      </w:r>
      <w:r>
        <w:t>.</w:t>
      </w:r>
    </w:p>
    <w:p w14:paraId="519FA6DD" w14:textId="77777777" w:rsidR="00E00DAE" w:rsidRDefault="00E00DAE" w:rsidP="00FE36D8">
      <w:pPr>
        <w:pStyle w:val="aff6"/>
        <w:rPr>
          <w:b/>
          <w:bCs/>
          <w:u w:val="single"/>
          <w:lang w:eastAsia="ru-RU"/>
        </w:rPr>
      </w:pPr>
    </w:p>
    <w:p w14:paraId="2E04B1CD" w14:textId="12282945" w:rsidR="003553F5" w:rsidRDefault="003553F5" w:rsidP="00FE36D8">
      <w:pPr>
        <w:pStyle w:val="aff6"/>
        <w:rPr>
          <w:b/>
          <w:bCs/>
          <w:u w:val="single"/>
          <w:lang w:eastAsia="ru-RU"/>
        </w:rPr>
      </w:pPr>
      <w:r>
        <w:rPr>
          <w:b/>
          <w:bCs/>
          <w:u w:val="single"/>
          <w:lang w:eastAsia="ru-RU"/>
        </w:rPr>
        <w:t xml:space="preserve">Исполнение </w:t>
      </w:r>
      <w:r w:rsidRPr="00BA7DB7">
        <w:rPr>
          <w:b/>
          <w:bCs/>
          <w:u w:val="single"/>
          <w:lang w:eastAsia="ru-RU"/>
        </w:rPr>
        <w:t>подпункт</w:t>
      </w:r>
      <w:r>
        <w:rPr>
          <w:b/>
          <w:bCs/>
          <w:u w:val="single"/>
          <w:lang w:eastAsia="ru-RU"/>
        </w:rPr>
        <w:t>а</w:t>
      </w:r>
      <w:r w:rsidRPr="00BA7DB7">
        <w:rPr>
          <w:b/>
          <w:bCs/>
          <w:u w:val="single"/>
          <w:lang w:eastAsia="ru-RU"/>
        </w:rPr>
        <w:t xml:space="preserve"> 1.3.</w:t>
      </w:r>
      <w:r w:rsidR="008F68C9">
        <w:rPr>
          <w:b/>
          <w:bCs/>
          <w:u w:val="single"/>
          <w:lang w:eastAsia="ru-RU"/>
        </w:rPr>
        <w:t>3</w:t>
      </w:r>
    </w:p>
    <w:p w14:paraId="341CA46F" w14:textId="56AF6E4B" w:rsidR="00D84C6F" w:rsidRPr="008F68C9" w:rsidRDefault="008F68C9" w:rsidP="00FE36D8">
      <w:pPr>
        <w:pStyle w:val="affff1"/>
        <w:numPr>
          <w:ilvl w:val="0"/>
          <w:numId w:val="0"/>
        </w:numPr>
        <w:ind w:firstLine="709"/>
        <w:rPr>
          <w:szCs w:val="24"/>
          <w:lang w:eastAsia="ru-RU"/>
        </w:rPr>
      </w:pPr>
      <w:r w:rsidRPr="008F68C9">
        <w:rPr>
          <w:szCs w:val="24"/>
        </w:rPr>
        <w:t xml:space="preserve">Проводить тематические мероприятия по разъяснению сущности терроризма </w:t>
      </w:r>
      <w:r w:rsidR="0009571F">
        <w:rPr>
          <w:szCs w:val="24"/>
        </w:rPr>
        <w:br/>
      </w:r>
      <w:r w:rsidRPr="008F68C9">
        <w:rPr>
          <w:szCs w:val="24"/>
        </w:rPr>
        <w:t>и неонацизма в рамках всероссийских и региональных молодежных форумов (конференций).</w:t>
      </w:r>
    </w:p>
    <w:p w14:paraId="74A26161" w14:textId="30FD3630" w:rsidR="00CF0AC8" w:rsidRPr="00CF0AC8" w:rsidRDefault="00CF0AC8" w:rsidP="00FE36D8">
      <w:pPr>
        <w:pStyle w:val="affff1"/>
        <w:numPr>
          <w:ilvl w:val="0"/>
          <w:numId w:val="0"/>
        </w:numPr>
        <w:ind w:firstLine="709"/>
        <w:rPr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 w:rsidR="006F63F8">
        <w:rPr>
          <w:lang w:eastAsia="ru-RU"/>
        </w:rPr>
        <w:t xml:space="preserve">Работа </w:t>
      </w:r>
      <w:r>
        <w:rPr>
          <w:lang w:eastAsia="ru-RU"/>
        </w:rPr>
        <w:t xml:space="preserve">с </w:t>
      </w:r>
      <w:r w:rsidR="008F68C9">
        <w:rPr>
          <w:lang w:eastAsia="ru-RU"/>
        </w:rPr>
        <w:t>молодежью</w:t>
      </w:r>
      <w:r>
        <w:rPr>
          <w:lang w:eastAsia="ru-RU"/>
        </w:rPr>
        <w:t>.</w:t>
      </w:r>
    </w:p>
    <w:p w14:paraId="28E470CF" w14:textId="42A384E8" w:rsidR="008F68C9" w:rsidRDefault="00D84C6F" w:rsidP="00FE36D8">
      <w:pPr>
        <w:pStyle w:val="affff1"/>
        <w:numPr>
          <w:ilvl w:val="0"/>
          <w:numId w:val="0"/>
        </w:numPr>
        <w:ind w:firstLine="709"/>
        <w:rPr>
          <w:szCs w:val="24"/>
        </w:rPr>
      </w:pPr>
      <w:r w:rsidRPr="00D84C6F">
        <w:rPr>
          <w:b/>
          <w:bCs/>
          <w:lang w:eastAsia="ru-RU"/>
        </w:rPr>
        <w:t>Как проводить?</w:t>
      </w:r>
      <w:r w:rsidR="00BA7DB7">
        <w:rPr>
          <w:lang w:eastAsia="ru-RU"/>
        </w:rPr>
        <w:t xml:space="preserve"> </w:t>
      </w:r>
      <w:r w:rsidR="008F68C9" w:rsidRPr="008F68C9">
        <w:rPr>
          <w:szCs w:val="24"/>
        </w:rPr>
        <w:t>Для более широкого охвата такие мероприятия можно встраивать, например, в окружные форумы Росмолодежи, а также в крупные научно-практические студенческие форумы</w:t>
      </w:r>
      <w:r w:rsidR="00AC39B2">
        <w:rPr>
          <w:szCs w:val="24"/>
        </w:rPr>
        <w:t xml:space="preserve">: </w:t>
      </w:r>
    </w:p>
    <w:p w14:paraId="3325D647" w14:textId="77777777" w:rsidR="00AC39B2" w:rsidRPr="00AC39B2" w:rsidRDefault="00AC39B2" w:rsidP="00FE36D8">
      <w:pPr>
        <w:pStyle w:val="affff1"/>
        <w:numPr>
          <w:ilvl w:val="0"/>
          <w:numId w:val="42"/>
        </w:numPr>
        <w:rPr>
          <w:szCs w:val="24"/>
        </w:rPr>
      </w:pPr>
      <w:r w:rsidRPr="00AC39B2">
        <w:rPr>
          <w:szCs w:val="24"/>
        </w:rPr>
        <w:t>тематическая площадка на форуме;</w:t>
      </w:r>
    </w:p>
    <w:p w14:paraId="4D9A4320" w14:textId="77777777" w:rsidR="00AC39B2" w:rsidRPr="00AC39B2" w:rsidRDefault="00AC39B2" w:rsidP="00FE36D8">
      <w:pPr>
        <w:pStyle w:val="affff1"/>
        <w:numPr>
          <w:ilvl w:val="0"/>
          <w:numId w:val="42"/>
        </w:numPr>
        <w:rPr>
          <w:szCs w:val="24"/>
        </w:rPr>
      </w:pPr>
      <w:r w:rsidRPr="00AC39B2">
        <w:rPr>
          <w:szCs w:val="24"/>
        </w:rPr>
        <w:t>тематическая секция;</w:t>
      </w:r>
    </w:p>
    <w:p w14:paraId="56C968B4" w14:textId="49082B8C" w:rsidR="00840343" w:rsidRDefault="00AC39B2" w:rsidP="00FE36D8">
      <w:pPr>
        <w:pStyle w:val="affff1"/>
        <w:numPr>
          <w:ilvl w:val="0"/>
          <w:numId w:val="42"/>
        </w:numPr>
        <w:rPr>
          <w:szCs w:val="24"/>
        </w:rPr>
      </w:pPr>
      <w:r w:rsidRPr="00AC39B2">
        <w:rPr>
          <w:szCs w:val="24"/>
        </w:rPr>
        <w:t>отдельные лекции или практические занятия</w:t>
      </w:r>
      <w:r w:rsidR="00840343">
        <w:rPr>
          <w:szCs w:val="24"/>
        </w:rPr>
        <w:t>;</w:t>
      </w:r>
    </w:p>
    <w:p w14:paraId="7AE9B3C7" w14:textId="75DD6211" w:rsidR="00AC39B2" w:rsidRPr="00AC39B2" w:rsidRDefault="00840343" w:rsidP="00FE36D8">
      <w:pPr>
        <w:pStyle w:val="affff1"/>
        <w:numPr>
          <w:ilvl w:val="0"/>
          <w:numId w:val="42"/>
        </w:numPr>
        <w:rPr>
          <w:szCs w:val="24"/>
        </w:rPr>
      </w:pPr>
      <w:r w:rsidRPr="003446D3">
        <w:rPr>
          <w:szCs w:val="24"/>
        </w:rPr>
        <w:t>тематическая выставка на форуме</w:t>
      </w:r>
      <w:r w:rsidR="00AC39B2" w:rsidRPr="00AC39B2">
        <w:rPr>
          <w:szCs w:val="24"/>
        </w:rPr>
        <w:t>.</w:t>
      </w:r>
    </w:p>
    <w:p w14:paraId="59068BC2" w14:textId="2327249D" w:rsidR="007C6262" w:rsidRPr="008F68C9" w:rsidRDefault="008F68C9" w:rsidP="00FE36D8">
      <w:pPr>
        <w:pStyle w:val="affff1"/>
        <w:numPr>
          <w:ilvl w:val="0"/>
          <w:numId w:val="0"/>
        </w:numPr>
        <w:ind w:firstLine="709"/>
        <w:rPr>
          <w:szCs w:val="24"/>
          <w:lang w:eastAsia="ru-RU"/>
        </w:rPr>
      </w:pPr>
      <w:r w:rsidRPr="008F68C9">
        <w:rPr>
          <w:b/>
          <w:bCs/>
          <w:szCs w:val="24"/>
        </w:rPr>
        <w:t>Кого привлекать?</w:t>
      </w:r>
      <w:r w:rsidRPr="008F68C9">
        <w:rPr>
          <w:szCs w:val="24"/>
        </w:rPr>
        <w:t xml:space="preserve"> Военнослужащих (включая добровольцев), сотрудников правоохранительных органов, военкоров, а также лидеров общественного мнения </w:t>
      </w:r>
      <w:r w:rsidR="0009571F">
        <w:rPr>
          <w:szCs w:val="24"/>
        </w:rPr>
        <w:br/>
      </w:r>
      <w:r w:rsidRPr="008F68C9">
        <w:rPr>
          <w:szCs w:val="24"/>
        </w:rPr>
        <w:t>и общественных деятелей, вернувшихся из зоны боевых действий</w:t>
      </w:r>
      <w:r w:rsidR="00BA7DB7" w:rsidRPr="008F68C9">
        <w:rPr>
          <w:szCs w:val="24"/>
          <w:lang w:eastAsia="ru-RU"/>
        </w:rPr>
        <w:t>.</w:t>
      </w:r>
    </w:p>
    <w:p w14:paraId="5FB3AF8A" w14:textId="0A385530" w:rsidR="00E00DAE" w:rsidRPr="002629EA" w:rsidRDefault="00160D36" w:rsidP="00FE36D8">
      <w:pPr>
        <w:pStyle w:val="aff6"/>
      </w:pPr>
      <w:r w:rsidRPr="002E0022">
        <w:rPr>
          <w:b/>
          <w:bCs/>
        </w:rPr>
        <w:t xml:space="preserve">Оформление </w:t>
      </w:r>
      <w:r w:rsidR="002E0022" w:rsidRPr="002E0022">
        <w:rPr>
          <w:b/>
          <w:bCs/>
        </w:rPr>
        <w:t>отчета</w:t>
      </w:r>
      <w:r w:rsidR="00BA13D5">
        <w:rPr>
          <w:b/>
          <w:bCs/>
        </w:rPr>
        <w:t>.</w:t>
      </w:r>
      <w:r w:rsidRPr="002E0022">
        <w:rPr>
          <w:b/>
          <w:bCs/>
        </w:rPr>
        <w:t xml:space="preserve"> </w:t>
      </w:r>
      <w:r w:rsidR="00BA13D5">
        <w:t>К</w:t>
      </w:r>
      <w:r w:rsidR="002E0022" w:rsidRPr="002E0022">
        <w:t xml:space="preserve">раткая справка о каждом отдельном мероприятии </w:t>
      </w:r>
      <w:r w:rsidR="002A498D">
        <w:t>размещается</w:t>
      </w:r>
      <w:r w:rsidR="002A498D" w:rsidRPr="002E0022">
        <w:t xml:space="preserve"> </w:t>
      </w:r>
      <w:r w:rsidR="002E0022" w:rsidRPr="002E0022">
        <w:t xml:space="preserve">на Интерактивной карте согласно представленной на ресурсе форме. </w:t>
      </w:r>
    </w:p>
    <w:p w14:paraId="0D0F3354" w14:textId="77777777" w:rsidR="005A4592" w:rsidRDefault="005A4592" w:rsidP="00FE36D8">
      <w:pPr>
        <w:pStyle w:val="affff1"/>
        <w:numPr>
          <w:ilvl w:val="0"/>
          <w:numId w:val="0"/>
        </w:numPr>
        <w:tabs>
          <w:tab w:val="clear" w:pos="936"/>
        </w:tabs>
        <w:ind w:firstLine="709"/>
        <w:rPr>
          <w:lang w:eastAsia="ru-RU"/>
        </w:rPr>
      </w:pPr>
    </w:p>
    <w:p w14:paraId="53D4FB2A" w14:textId="77777777" w:rsidR="00C96B3D" w:rsidRPr="007E533A" w:rsidRDefault="00C96B3D" w:rsidP="00203E53">
      <w:pPr>
        <w:pStyle w:val="affff1"/>
        <w:keepNext/>
        <w:numPr>
          <w:ilvl w:val="0"/>
          <w:numId w:val="0"/>
        </w:numPr>
        <w:tabs>
          <w:tab w:val="clear" w:pos="936"/>
        </w:tabs>
        <w:ind w:firstLine="709"/>
        <w:rPr>
          <w:b/>
          <w:u w:val="single"/>
          <w:lang w:eastAsia="ru-RU"/>
        </w:rPr>
      </w:pPr>
      <w:r w:rsidRPr="007E533A">
        <w:rPr>
          <w:b/>
          <w:u w:val="single"/>
          <w:lang w:eastAsia="ru-RU"/>
        </w:rPr>
        <w:lastRenderedPageBreak/>
        <w:t>Исполнение подпункта 1.3.5.</w:t>
      </w:r>
    </w:p>
    <w:p w14:paraId="3B1A342E" w14:textId="61955783" w:rsidR="00B232D4" w:rsidRPr="007E533A" w:rsidRDefault="00A25825" w:rsidP="00FE36D8">
      <w:pPr>
        <w:pStyle w:val="affff1"/>
        <w:numPr>
          <w:ilvl w:val="0"/>
          <w:numId w:val="0"/>
        </w:numPr>
        <w:tabs>
          <w:tab w:val="clear" w:pos="936"/>
        </w:tabs>
        <w:ind w:firstLine="709"/>
        <w:rPr>
          <w:lang w:eastAsia="ru-RU"/>
        </w:rPr>
      </w:pPr>
      <w:r w:rsidRPr="007E533A">
        <w:rPr>
          <w:lang w:eastAsia="ru-RU"/>
        </w:rPr>
        <w:t>Р</w:t>
      </w:r>
      <w:r w:rsidR="00B232D4" w:rsidRPr="007E533A">
        <w:rPr>
          <w:lang w:eastAsia="ru-RU"/>
        </w:rPr>
        <w:t>азраб</w:t>
      </w:r>
      <w:r w:rsidR="00E56B68" w:rsidRPr="007E533A">
        <w:rPr>
          <w:lang w:eastAsia="ru-RU"/>
        </w:rPr>
        <w:t>отать</w:t>
      </w:r>
      <w:r w:rsidR="00B232D4" w:rsidRPr="007E533A">
        <w:rPr>
          <w:lang w:eastAsia="ru-RU"/>
        </w:rPr>
        <w:t xml:space="preserve"> и внедр</w:t>
      </w:r>
      <w:r w:rsidR="00E56B68" w:rsidRPr="007E533A">
        <w:rPr>
          <w:lang w:eastAsia="ru-RU"/>
        </w:rPr>
        <w:t>ить</w:t>
      </w:r>
      <w:r w:rsidR="005A4592" w:rsidRPr="007E533A">
        <w:rPr>
          <w:lang w:eastAsia="ru-RU"/>
        </w:rPr>
        <w:t xml:space="preserve"> в образовательный и воспитательный процесс образовательных организаций, ранее находившихся на подконтрольных киевскому режиму территориях, учебны</w:t>
      </w:r>
      <w:r w:rsidR="00E56B68" w:rsidRPr="007E533A">
        <w:rPr>
          <w:lang w:eastAsia="ru-RU"/>
        </w:rPr>
        <w:t>е</w:t>
      </w:r>
      <w:r w:rsidR="005A4592" w:rsidRPr="007E533A">
        <w:rPr>
          <w:lang w:eastAsia="ru-RU"/>
        </w:rPr>
        <w:t>, методически</w:t>
      </w:r>
      <w:r w:rsidR="00E56B68" w:rsidRPr="007E533A">
        <w:rPr>
          <w:lang w:eastAsia="ru-RU"/>
        </w:rPr>
        <w:t>е</w:t>
      </w:r>
      <w:r w:rsidR="005A4592" w:rsidRPr="007E533A">
        <w:rPr>
          <w:lang w:eastAsia="ru-RU"/>
        </w:rPr>
        <w:t>, информационно-разъяснительны</w:t>
      </w:r>
      <w:r w:rsidR="00E56B68" w:rsidRPr="007E533A">
        <w:rPr>
          <w:lang w:eastAsia="ru-RU"/>
        </w:rPr>
        <w:t>е</w:t>
      </w:r>
      <w:r w:rsidR="005A4592" w:rsidRPr="007E533A">
        <w:rPr>
          <w:lang w:eastAsia="ru-RU"/>
        </w:rPr>
        <w:t xml:space="preserve"> и просветительски</w:t>
      </w:r>
      <w:r w:rsidR="00E56B68" w:rsidRPr="007E533A">
        <w:rPr>
          <w:lang w:eastAsia="ru-RU"/>
        </w:rPr>
        <w:t xml:space="preserve">е </w:t>
      </w:r>
      <w:r w:rsidR="005A4592" w:rsidRPr="007E533A">
        <w:rPr>
          <w:lang w:eastAsia="ru-RU"/>
        </w:rPr>
        <w:t>материал</w:t>
      </w:r>
      <w:r w:rsidR="00E56B68" w:rsidRPr="007E533A">
        <w:rPr>
          <w:lang w:eastAsia="ru-RU"/>
        </w:rPr>
        <w:t>ы</w:t>
      </w:r>
      <w:r w:rsidR="00C96B3D" w:rsidRPr="007E533A">
        <w:rPr>
          <w:lang w:eastAsia="ru-RU"/>
        </w:rPr>
        <w:t>.</w:t>
      </w:r>
    </w:p>
    <w:p w14:paraId="22271DAF" w14:textId="6E00E731" w:rsidR="00A25825" w:rsidRPr="007E533A" w:rsidRDefault="00A25825" w:rsidP="00FE36D8">
      <w:pPr>
        <w:pStyle w:val="affff1"/>
        <w:numPr>
          <w:ilvl w:val="0"/>
          <w:numId w:val="0"/>
        </w:numPr>
        <w:tabs>
          <w:tab w:val="clear" w:pos="936"/>
        </w:tabs>
        <w:ind w:firstLine="709"/>
        <w:rPr>
          <w:highlight w:val="yellow"/>
          <w:lang w:eastAsia="ru-RU"/>
        </w:rPr>
      </w:pPr>
      <w:r w:rsidRPr="00715C60">
        <w:rPr>
          <w:lang w:eastAsia="ru-RU"/>
        </w:rPr>
        <w:t xml:space="preserve">Работа проводится </w:t>
      </w:r>
      <w:r w:rsidR="00610927">
        <w:rPr>
          <w:lang w:eastAsia="ru-RU"/>
        </w:rPr>
        <w:t xml:space="preserve">исполнительными </w:t>
      </w:r>
      <w:r w:rsidR="00432CAD" w:rsidRPr="00715C60">
        <w:rPr>
          <w:lang w:eastAsia="ru-RU"/>
        </w:rPr>
        <w:t>органами</w:t>
      </w:r>
      <w:r w:rsidR="00610927">
        <w:rPr>
          <w:lang w:eastAsia="ru-RU"/>
        </w:rPr>
        <w:t xml:space="preserve"> </w:t>
      </w:r>
      <w:r w:rsidRPr="00715C60">
        <w:rPr>
          <w:lang w:eastAsia="ru-RU"/>
        </w:rPr>
        <w:t xml:space="preserve">новых </w:t>
      </w:r>
      <w:r w:rsidR="002858C5" w:rsidRPr="00715C60">
        <w:rPr>
          <w:lang w:eastAsia="ru-RU"/>
        </w:rPr>
        <w:t>субъектов Росси</w:t>
      </w:r>
      <w:r w:rsidR="00202D3E" w:rsidRPr="00715C60">
        <w:rPr>
          <w:lang w:eastAsia="ru-RU"/>
        </w:rPr>
        <w:t>йской Федерации</w:t>
      </w:r>
      <w:r w:rsidRPr="00715C60">
        <w:rPr>
          <w:lang w:eastAsia="ru-RU"/>
        </w:rPr>
        <w:t xml:space="preserve"> п</w:t>
      </w:r>
      <w:r w:rsidR="00F9142B" w:rsidRPr="00715C60">
        <w:rPr>
          <w:lang w:eastAsia="ru-RU"/>
        </w:rPr>
        <w:t>ри</w:t>
      </w:r>
      <w:r w:rsidRPr="00715C60">
        <w:rPr>
          <w:lang w:eastAsia="ru-RU"/>
        </w:rPr>
        <w:t xml:space="preserve"> </w:t>
      </w:r>
      <w:r w:rsidR="00F9142B" w:rsidRPr="00715C60">
        <w:rPr>
          <w:lang w:eastAsia="ru-RU"/>
        </w:rPr>
        <w:t xml:space="preserve">методическом </w:t>
      </w:r>
      <w:r w:rsidRPr="00715C60">
        <w:rPr>
          <w:lang w:eastAsia="ru-RU"/>
        </w:rPr>
        <w:t>руководств</w:t>
      </w:r>
      <w:r w:rsidR="00F9142B" w:rsidRPr="00715C60">
        <w:rPr>
          <w:lang w:eastAsia="ru-RU"/>
        </w:rPr>
        <w:t>е</w:t>
      </w:r>
      <w:r w:rsidRPr="00715C60">
        <w:rPr>
          <w:lang w:eastAsia="ru-RU"/>
        </w:rPr>
        <w:t xml:space="preserve"> Минпросвещения и Минобразования.</w:t>
      </w:r>
      <w:r w:rsidR="00DC460E" w:rsidRPr="00715C60">
        <w:rPr>
          <w:lang w:eastAsia="ru-RU"/>
        </w:rPr>
        <w:t xml:space="preserve"> </w:t>
      </w:r>
    </w:p>
    <w:p w14:paraId="03516BA9" w14:textId="77777777" w:rsidR="00C96B3D" w:rsidRPr="007E533A" w:rsidRDefault="00C96B3D" w:rsidP="00FE36D8">
      <w:pPr>
        <w:pStyle w:val="aff6"/>
        <w:rPr>
          <w:b/>
          <w:bCs/>
          <w:lang w:eastAsia="ru-RU"/>
        </w:rPr>
      </w:pPr>
      <w:r w:rsidRPr="007E533A">
        <w:rPr>
          <w:b/>
          <w:bCs/>
          <w:lang w:eastAsia="ru-RU"/>
        </w:rPr>
        <w:t xml:space="preserve">Категория мероприятия. </w:t>
      </w:r>
      <w:r w:rsidRPr="007E533A">
        <w:rPr>
          <w:lang w:eastAsia="ru-RU"/>
        </w:rPr>
        <w:t>Работа с учебными материалами</w:t>
      </w:r>
      <w:r w:rsidRPr="007E533A">
        <w:rPr>
          <w:b/>
          <w:bCs/>
          <w:lang w:eastAsia="ru-RU"/>
        </w:rPr>
        <w:t>.</w:t>
      </w:r>
    </w:p>
    <w:p w14:paraId="78E5A342" w14:textId="77777777" w:rsidR="00C96B3D" w:rsidRPr="007E533A" w:rsidRDefault="00C96B3D" w:rsidP="00FE36D8">
      <w:pPr>
        <w:pStyle w:val="aff6"/>
        <w:rPr>
          <w:lang w:eastAsia="ru-RU"/>
        </w:rPr>
      </w:pPr>
      <w:r w:rsidRPr="007E533A">
        <w:rPr>
          <w:b/>
          <w:bCs/>
          <w:lang w:eastAsia="ru-RU"/>
        </w:rPr>
        <w:t xml:space="preserve">Как проводить? </w:t>
      </w:r>
      <w:r w:rsidR="00B232D4" w:rsidRPr="007E533A">
        <w:rPr>
          <w:lang w:eastAsia="ru-RU"/>
        </w:rPr>
        <w:t xml:space="preserve">Материалы </w:t>
      </w:r>
      <w:r w:rsidR="005A4592" w:rsidRPr="007E533A">
        <w:rPr>
          <w:lang w:eastAsia="ru-RU"/>
        </w:rPr>
        <w:t xml:space="preserve">должны быть направлены на формирование антитеррористического мировоззрения. При их разработке следует делать акцент на развенчивании мифов и установок радикального украинского национализма, на выстраивании причинно-следственных связей относительно </w:t>
      </w:r>
      <w:r w:rsidR="006467AE" w:rsidRPr="007E533A">
        <w:rPr>
          <w:lang w:eastAsia="ru-RU"/>
        </w:rPr>
        <w:t xml:space="preserve">необходимости </w:t>
      </w:r>
      <w:r w:rsidR="005A4592" w:rsidRPr="007E533A">
        <w:rPr>
          <w:lang w:eastAsia="ru-RU"/>
        </w:rPr>
        <w:t xml:space="preserve">проведения СВО. </w:t>
      </w:r>
    </w:p>
    <w:p w14:paraId="0BF39419" w14:textId="03D0C6D8" w:rsidR="002629EA" w:rsidRDefault="00E9467E" w:rsidP="00FE36D8">
      <w:pPr>
        <w:pStyle w:val="aff6"/>
        <w:rPr>
          <w:b/>
          <w:bCs/>
          <w:u w:val="single"/>
          <w:lang w:eastAsia="ru-RU"/>
        </w:rPr>
      </w:pPr>
      <w:r w:rsidRPr="007E533A">
        <w:rPr>
          <w:b/>
          <w:bCs/>
        </w:rPr>
        <w:t xml:space="preserve">Оформление </w:t>
      </w:r>
      <w:r w:rsidR="002629EA" w:rsidRPr="007E533A">
        <w:rPr>
          <w:b/>
          <w:bCs/>
        </w:rPr>
        <w:t>отчета.</w:t>
      </w:r>
      <w:r w:rsidRPr="007E533A">
        <w:rPr>
          <w:b/>
          <w:bCs/>
        </w:rPr>
        <w:t xml:space="preserve"> </w:t>
      </w:r>
      <w:r w:rsidR="002629EA" w:rsidRPr="007E533A">
        <w:t xml:space="preserve">Краткая справка о каждом отдельном материале </w:t>
      </w:r>
      <w:r w:rsidR="002A498D" w:rsidRPr="007E533A">
        <w:t xml:space="preserve">размещается </w:t>
      </w:r>
      <w:r w:rsidR="002629EA" w:rsidRPr="007E533A">
        <w:t>на Интерактивной карте согласно представленной на ресурсе форме.</w:t>
      </w:r>
      <w:r w:rsidR="002629EA" w:rsidRPr="007E533A">
        <w:rPr>
          <w:lang w:eastAsia="ru-RU"/>
        </w:rPr>
        <w:t xml:space="preserve"> </w:t>
      </w:r>
      <w:r w:rsidR="002629EA" w:rsidRPr="007E533A">
        <w:t xml:space="preserve">Подтверждающие документы загружаются в раздел </w:t>
      </w:r>
      <w:r w:rsidR="00C96440" w:rsidRPr="007E533A">
        <w:t>«Н</w:t>
      </w:r>
      <w:r w:rsidR="002629EA" w:rsidRPr="007E533A">
        <w:t>епубличные документы</w:t>
      </w:r>
      <w:r w:rsidR="00C96440" w:rsidRPr="007E533A">
        <w:t>»</w:t>
      </w:r>
      <w:r w:rsidR="002629EA" w:rsidRPr="007E533A">
        <w:t>.</w:t>
      </w:r>
    </w:p>
    <w:p w14:paraId="36D9E69F" w14:textId="0BB2F582" w:rsidR="008A0711" w:rsidRDefault="008A0711" w:rsidP="00FE36D8">
      <w:pPr>
        <w:pStyle w:val="affff1"/>
        <w:numPr>
          <w:ilvl w:val="0"/>
          <w:numId w:val="0"/>
        </w:numPr>
        <w:ind w:firstLine="709"/>
        <w:rPr>
          <w:lang w:eastAsia="ru-RU"/>
        </w:rPr>
      </w:pPr>
    </w:p>
    <w:p w14:paraId="7107A200" w14:textId="77777777" w:rsidR="00F26FC1" w:rsidRDefault="009C54BF" w:rsidP="00FE36D8">
      <w:pPr>
        <w:pStyle w:val="aff6"/>
        <w:rPr>
          <w:b/>
          <w:bCs/>
          <w:u w:val="single"/>
          <w:lang w:eastAsia="ru-RU"/>
        </w:rPr>
      </w:pPr>
      <w:r>
        <w:rPr>
          <w:b/>
          <w:bCs/>
          <w:u w:val="single"/>
          <w:lang w:eastAsia="ru-RU"/>
        </w:rPr>
        <w:t xml:space="preserve">Исполнение </w:t>
      </w:r>
      <w:r w:rsidRPr="00D95654">
        <w:rPr>
          <w:b/>
          <w:bCs/>
          <w:u w:val="single"/>
          <w:lang w:eastAsia="ru-RU"/>
        </w:rPr>
        <w:t>пункт</w:t>
      </w:r>
      <w:r>
        <w:rPr>
          <w:b/>
          <w:bCs/>
          <w:u w:val="single"/>
          <w:lang w:eastAsia="ru-RU"/>
        </w:rPr>
        <w:t>а</w:t>
      </w:r>
      <w:r w:rsidRPr="00D95654">
        <w:rPr>
          <w:b/>
          <w:bCs/>
          <w:u w:val="single"/>
          <w:lang w:eastAsia="ru-RU"/>
        </w:rPr>
        <w:t xml:space="preserve"> 1.4.</w:t>
      </w:r>
    </w:p>
    <w:p w14:paraId="4E68F527" w14:textId="228E9AD2" w:rsidR="00F26FC1" w:rsidRDefault="00F26FC1" w:rsidP="00FE36D8">
      <w:pPr>
        <w:pStyle w:val="aff6"/>
        <w:rPr>
          <w:lang w:eastAsia="ru-RU"/>
        </w:rPr>
      </w:pPr>
      <w:r>
        <w:rPr>
          <w:lang w:eastAsia="ru-RU"/>
        </w:rPr>
        <w:t>П</w:t>
      </w:r>
      <w:r w:rsidR="00FE2C5A">
        <w:rPr>
          <w:lang w:eastAsia="ru-RU"/>
        </w:rPr>
        <w:t>роводить инвентаризацию</w:t>
      </w:r>
      <w:r w:rsidR="003D13F8">
        <w:rPr>
          <w:lang w:eastAsia="ru-RU"/>
        </w:rPr>
        <w:t xml:space="preserve"> библиотечных фондов</w:t>
      </w:r>
      <w:r w:rsidR="00037ACB">
        <w:rPr>
          <w:lang w:eastAsia="ru-RU"/>
        </w:rPr>
        <w:t>, в том числе в образовательных организациях</w:t>
      </w:r>
      <w:r>
        <w:rPr>
          <w:lang w:eastAsia="ru-RU"/>
        </w:rPr>
        <w:t>.</w:t>
      </w:r>
    </w:p>
    <w:p w14:paraId="09B87E79" w14:textId="5A87996E" w:rsidR="00F26FC1" w:rsidRDefault="00F26FC1" w:rsidP="00FE36D8">
      <w:pPr>
        <w:pStyle w:val="aff6"/>
        <w:rPr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 w:rsidRPr="00CF0AC8">
        <w:rPr>
          <w:lang w:eastAsia="ru-RU"/>
        </w:rPr>
        <w:t>Работа с</w:t>
      </w:r>
      <w:r>
        <w:rPr>
          <w:lang w:eastAsia="ru-RU"/>
        </w:rPr>
        <w:t xml:space="preserve"> библиотечными фондами.</w:t>
      </w:r>
    </w:p>
    <w:p w14:paraId="209B9AC5" w14:textId="16AB185F" w:rsidR="003D6D65" w:rsidRDefault="00F26FC1" w:rsidP="00FE36D8">
      <w:pPr>
        <w:pStyle w:val="aff6"/>
        <w:rPr>
          <w:lang w:eastAsia="ru-RU"/>
        </w:rPr>
      </w:pPr>
      <w:r w:rsidRPr="00D84C6F">
        <w:rPr>
          <w:b/>
          <w:bCs/>
          <w:lang w:eastAsia="ru-RU"/>
        </w:rPr>
        <w:t>Как проводить?</w:t>
      </w:r>
      <w:r w:rsidR="003D13F8">
        <w:rPr>
          <w:lang w:eastAsia="ru-RU"/>
        </w:rPr>
        <w:t xml:space="preserve"> </w:t>
      </w:r>
      <w:r>
        <w:rPr>
          <w:lang w:eastAsia="ru-RU"/>
        </w:rPr>
        <w:t>В</w:t>
      </w:r>
      <w:r w:rsidR="003D13F8">
        <w:rPr>
          <w:lang w:eastAsia="ru-RU"/>
        </w:rPr>
        <w:t>ыявлени</w:t>
      </w:r>
      <w:r>
        <w:rPr>
          <w:lang w:eastAsia="ru-RU"/>
        </w:rPr>
        <w:t>е</w:t>
      </w:r>
      <w:r w:rsidR="003D13F8">
        <w:rPr>
          <w:lang w:eastAsia="ru-RU"/>
        </w:rPr>
        <w:t xml:space="preserve"> и изъяти</w:t>
      </w:r>
      <w:r>
        <w:rPr>
          <w:lang w:eastAsia="ru-RU"/>
        </w:rPr>
        <w:t>е</w:t>
      </w:r>
      <w:r w:rsidR="003D13F8">
        <w:rPr>
          <w:lang w:eastAsia="ru-RU"/>
        </w:rPr>
        <w:t xml:space="preserve"> изданий, которые содержат информацию следующего характера:</w:t>
      </w:r>
    </w:p>
    <w:p w14:paraId="11AB490C" w14:textId="2FB46E0F" w:rsidR="003D13F8" w:rsidRDefault="003D13F8" w:rsidP="00FE36D8">
      <w:pPr>
        <w:pStyle w:val="affff1"/>
        <w:ind w:firstLine="709"/>
      </w:pPr>
      <w:r>
        <w:t>пропаганда, оправдание и обучение деятельности террористического характера</w:t>
      </w:r>
      <w:r w:rsidR="00262CB4">
        <w:t xml:space="preserve">, </w:t>
      </w:r>
      <w:r w:rsidR="0009571F">
        <w:br/>
      </w:r>
      <w:r w:rsidR="00262CB4">
        <w:t>в том числе организаций, признанных террористическими в соответствии с российским законодательством</w:t>
      </w:r>
      <w:r w:rsidR="00262CB4">
        <w:rPr>
          <w:rStyle w:val="af7"/>
        </w:rPr>
        <w:footnoteReference w:id="11"/>
      </w:r>
      <w:r w:rsidR="00262CB4">
        <w:t xml:space="preserve">. </w:t>
      </w:r>
      <w:r w:rsidR="00C70105">
        <w:t>С</w:t>
      </w:r>
      <w:r w:rsidR="00262CB4">
        <w:t>ледует изъять литературу, разработчиками которой являются физические или юридические лица, внесенные в специальный перечень Росфинмониторинга</w:t>
      </w:r>
      <w:r w:rsidR="00262CB4">
        <w:rPr>
          <w:rStyle w:val="af7"/>
        </w:rPr>
        <w:footnoteReference w:id="12"/>
      </w:r>
      <w:r w:rsidR="00480B22">
        <w:t>;</w:t>
      </w:r>
    </w:p>
    <w:p w14:paraId="45DC62D1" w14:textId="21B1FBBD" w:rsidR="00480B22" w:rsidRDefault="00480B22" w:rsidP="00FE36D8">
      <w:pPr>
        <w:pStyle w:val="affff1"/>
        <w:ind w:firstLine="709"/>
      </w:pPr>
      <w:r>
        <w:t>пропаганда, оправдание экстремизма и экстремистской деятельности</w:t>
      </w:r>
      <w:r w:rsidR="004255F6">
        <w:t>, в том числе организаций, признанных экстремистскими в соответствии с российским</w:t>
      </w:r>
      <w:r w:rsidR="00D95ED0">
        <w:t xml:space="preserve"> з</w:t>
      </w:r>
      <w:r w:rsidR="004255F6">
        <w:t>аконодательством</w:t>
      </w:r>
      <w:r w:rsidR="004255F6">
        <w:rPr>
          <w:rStyle w:val="af7"/>
        </w:rPr>
        <w:footnoteReference w:id="13"/>
      </w:r>
      <w:r w:rsidR="00386608">
        <w:t>;</w:t>
      </w:r>
      <w:r w:rsidR="00DA46FA">
        <w:t xml:space="preserve"> экстремистские материалы, признанные таковыми по судебным решениям</w:t>
      </w:r>
      <w:r w:rsidR="00DA46FA">
        <w:rPr>
          <w:rStyle w:val="af7"/>
        </w:rPr>
        <w:footnoteReference w:id="14"/>
      </w:r>
      <w:r w:rsidR="00DA46FA">
        <w:t>;</w:t>
      </w:r>
    </w:p>
    <w:p w14:paraId="268C3F90" w14:textId="0EC3E2A3" w:rsidR="004255F6" w:rsidRPr="00386608" w:rsidRDefault="007917ED" w:rsidP="00FE36D8">
      <w:pPr>
        <w:pStyle w:val="affff1"/>
        <w:ind w:firstLine="709"/>
      </w:pPr>
      <w:r>
        <w:t xml:space="preserve">информация деструктивного характера, которая также нарушает действующее законодательство и негативно воздействует на </w:t>
      </w:r>
      <w:r w:rsidR="00D94DA6">
        <w:t>молодё</w:t>
      </w:r>
      <w:r>
        <w:t xml:space="preserve">жь. К изданиям, содержащим такую </w:t>
      </w:r>
      <w:r w:rsidRPr="00386608">
        <w:t>информацию, можно отнести материалы, произведенные физическими и юридически</w:t>
      </w:r>
      <w:r w:rsidR="00B4524A">
        <w:t>ми</w:t>
      </w:r>
      <w:r w:rsidRPr="00386608">
        <w:t xml:space="preserve"> </w:t>
      </w:r>
      <w:r w:rsidRPr="00386608">
        <w:lastRenderedPageBreak/>
        <w:t>лицами, признанными по решению Минюста России иностранными агентами</w:t>
      </w:r>
      <w:r w:rsidR="00673D65" w:rsidRPr="00386608">
        <w:rPr>
          <w:rStyle w:val="af7"/>
        </w:rPr>
        <w:footnoteReference w:id="15"/>
      </w:r>
      <w:r w:rsidRPr="00386608">
        <w:t xml:space="preserve"> или </w:t>
      </w:r>
      <w:r w:rsidR="008C7D59">
        <w:br/>
      </w:r>
      <w:r w:rsidRPr="00386608">
        <w:t>по решению Генпрокуратуры России нежелательными организациями</w:t>
      </w:r>
      <w:r w:rsidR="00673D65" w:rsidRPr="00386608">
        <w:rPr>
          <w:rStyle w:val="af7"/>
        </w:rPr>
        <w:footnoteReference w:id="16"/>
      </w:r>
      <w:r w:rsidR="00673D65" w:rsidRPr="00386608">
        <w:t>;</w:t>
      </w:r>
    </w:p>
    <w:p w14:paraId="5745639E" w14:textId="0BDA36CC" w:rsidR="00386608" w:rsidRPr="00B94341" w:rsidRDefault="00673D65" w:rsidP="00FE36D8">
      <w:pPr>
        <w:pStyle w:val="affff1"/>
        <w:ind w:firstLine="709"/>
      </w:pPr>
      <w:r w:rsidRPr="00B94341">
        <w:t xml:space="preserve">материалы, содержащие </w:t>
      </w:r>
      <w:r w:rsidR="00DA46FA" w:rsidRPr="00B94341">
        <w:t xml:space="preserve">фальсификацию истории России на всех этапах </w:t>
      </w:r>
      <w:r w:rsidR="008C7D59">
        <w:br/>
      </w:r>
      <w:r w:rsidR="00DA46FA" w:rsidRPr="00B94341">
        <w:t>ее становления и развития</w:t>
      </w:r>
      <w:r w:rsidR="001843EC">
        <w:t>,</w:t>
      </w:r>
      <w:r w:rsidR="00DA46FA" w:rsidRPr="00B94341">
        <w:t xml:space="preserve"> дискредитирующие ее политику. </w:t>
      </w:r>
    </w:p>
    <w:p w14:paraId="59D6705F" w14:textId="000E9677" w:rsidR="00673D65" w:rsidRPr="00B94341" w:rsidRDefault="007A606F" w:rsidP="00FE36D8">
      <w:pPr>
        <w:pStyle w:val="affff1"/>
        <w:numPr>
          <w:ilvl w:val="0"/>
          <w:numId w:val="0"/>
        </w:numPr>
        <w:ind w:firstLine="709"/>
      </w:pPr>
      <w:r w:rsidRPr="002F68E6">
        <w:rPr>
          <w:b/>
          <w:bCs/>
          <w:lang w:eastAsia="ru-RU"/>
        </w:rPr>
        <w:t>Кого привлекать?</w:t>
      </w:r>
      <w:r>
        <w:rPr>
          <w:lang w:eastAsia="ru-RU"/>
        </w:rPr>
        <w:t xml:space="preserve"> </w:t>
      </w:r>
      <w:r w:rsidR="00DA46FA" w:rsidRPr="00B94341">
        <w:t>При потребности в экспертной и методической помощи в слу</w:t>
      </w:r>
      <w:r w:rsidR="009E4AA1">
        <w:t>чае</w:t>
      </w:r>
      <w:r w:rsidR="00DA46FA" w:rsidRPr="00B94341">
        <w:t xml:space="preserve"> отсутствия собственных специалистов в сфере истории при проведении инвентаризации рекомендуется обращаться </w:t>
      </w:r>
      <w:r w:rsidR="009E4AA1">
        <w:t>в образовательные организации высшего образования,</w:t>
      </w:r>
      <w:r w:rsidR="009E4AA1" w:rsidRPr="009E4AA1">
        <w:t xml:space="preserve">  Координационны</w:t>
      </w:r>
      <w:r w:rsidR="009E4AA1">
        <w:t>е</w:t>
      </w:r>
      <w:r w:rsidR="009E4AA1" w:rsidRPr="009E4AA1">
        <w:t xml:space="preserve"> центр</w:t>
      </w:r>
      <w:r w:rsidR="009E4AA1">
        <w:t>ы,</w:t>
      </w:r>
      <w:r w:rsidR="00DA46FA" w:rsidRPr="00B94341">
        <w:t xml:space="preserve"> местные отделения Российского исторического общества</w:t>
      </w:r>
      <w:r w:rsidR="009031AA" w:rsidRPr="00B94341">
        <w:t>, Российского военно-исторического общества</w:t>
      </w:r>
      <w:r w:rsidR="00BE5CA8" w:rsidRPr="00B94341">
        <w:t xml:space="preserve"> либо к информационным ресурсам, транслирующим прогосударственную конструктивную историческую повестку: например, «Цифровая история»</w:t>
      </w:r>
      <w:r w:rsidR="00BE5CA8" w:rsidRPr="00B94341">
        <w:rPr>
          <w:rStyle w:val="af7"/>
        </w:rPr>
        <w:footnoteReference w:id="17"/>
      </w:r>
      <w:r w:rsidR="00BE5CA8" w:rsidRPr="00B94341">
        <w:t xml:space="preserve"> и </w:t>
      </w:r>
      <w:r w:rsidR="009031AA" w:rsidRPr="00B94341">
        <w:t>«Лекторий «Достоевский»</w:t>
      </w:r>
      <w:r w:rsidR="009031AA" w:rsidRPr="00B94341">
        <w:rPr>
          <w:rStyle w:val="af7"/>
        </w:rPr>
        <w:footnoteReference w:id="18"/>
      </w:r>
      <w:r w:rsidR="009031AA" w:rsidRPr="00B94341">
        <w:t>.</w:t>
      </w:r>
    </w:p>
    <w:p w14:paraId="722E2913" w14:textId="3A14C50D" w:rsidR="00673D65" w:rsidRDefault="00673D65" w:rsidP="00FE36D8">
      <w:pPr>
        <w:pStyle w:val="aff6"/>
      </w:pPr>
      <w:r w:rsidRPr="002A498D">
        <w:rPr>
          <w:b/>
          <w:bCs/>
        </w:rPr>
        <w:t>Важно</w:t>
      </w:r>
      <w:r w:rsidR="002A498D">
        <w:rPr>
          <w:b/>
          <w:bCs/>
        </w:rPr>
        <w:t>!</w:t>
      </w:r>
      <w:r>
        <w:t xml:space="preserve"> </w:t>
      </w:r>
      <w:r w:rsidR="002A498D">
        <w:t>И</w:t>
      </w:r>
      <w:r>
        <w:t xml:space="preserve">нвентаризация </w:t>
      </w:r>
      <w:r w:rsidR="002A498D">
        <w:t>проводится</w:t>
      </w:r>
      <w:r>
        <w:t xml:space="preserve"> </w:t>
      </w:r>
      <w:r w:rsidR="002A498D">
        <w:t>во всех субъектах Российской Федерации.</w:t>
      </w:r>
    </w:p>
    <w:p w14:paraId="1B240586" w14:textId="4D74F0B2" w:rsidR="00D34B63" w:rsidRDefault="00D34B63" w:rsidP="00FE36D8">
      <w:pPr>
        <w:pStyle w:val="aff6"/>
      </w:pPr>
      <w:r w:rsidRPr="00132D89">
        <w:rPr>
          <w:b/>
          <w:bCs/>
        </w:rPr>
        <w:t xml:space="preserve">Оформление </w:t>
      </w:r>
      <w:r w:rsidR="002A498D">
        <w:rPr>
          <w:b/>
          <w:bCs/>
        </w:rPr>
        <w:t>отчета</w:t>
      </w:r>
      <w:r w:rsidRPr="00132D89">
        <w:rPr>
          <w:b/>
          <w:bCs/>
        </w:rPr>
        <w:t xml:space="preserve">: </w:t>
      </w:r>
      <w:r>
        <w:t>крат</w:t>
      </w:r>
      <w:r w:rsidR="002A498D">
        <w:t>кая</w:t>
      </w:r>
      <w:r>
        <w:t xml:space="preserve"> справк</w:t>
      </w:r>
      <w:r w:rsidR="002A498D">
        <w:t>а</w:t>
      </w:r>
      <w:r>
        <w:t xml:space="preserve"> </w:t>
      </w:r>
      <w:r w:rsidRPr="00B94341">
        <w:t xml:space="preserve">о </w:t>
      </w:r>
      <w:r w:rsidR="00FA7DF6" w:rsidRPr="00B94341">
        <w:t>количестве</w:t>
      </w:r>
      <w:r w:rsidR="002A498D">
        <w:t xml:space="preserve"> материалов,</w:t>
      </w:r>
      <w:r w:rsidR="00FA7DF6">
        <w:t xml:space="preserve"> изъятых </w:t>
      </w:r>
      <w:r w:rsidR="008C7D59">
        <w:br/>
      </w:r>
      <w:r w:rsidR="00FA7DF6">
        <w:t xml:space="preserve">из библиотечных фондов </w:t>
      </w:r>
      <w:r w:rsidR="002A498D">
        <w:t xml:space="preserve">за отчетный период, размещается </w:t>
      </w:r>
      <w:r w:rsidR="002A498D" w:rsidRPr="002E0022">
        <w:t>на Интерактивной карте</w:t>
      </w:r>
      <w:r w:rsidR="00EC666D">
        <w:t>. В</w:t>
      </w:r>
      <w:r w:rsidR="002A498D">
        <w:t xml:space="preserve"> раздел </w:t>
      </w:r>
      <w:r w:rsidR="00C96440">
        <w:t>«Н</w:t>
      </w:r>
      <w:r w:rsidR="002A498D">
        <w:t>епубличные документы</w:t>
      </w:r>
      <w:r w:rsidR="00C96440">
        <w:t>»</w:t>
      </w:r>
      <w:r w:rsidR="00EC666D">
        <w:t xml:space="preserve"> добавляется более развернутое описание работы, подтверждающие </w:t>
      </w:r>
      <w:r w:rsidR="006D6A13">
        <w:t>документы</w:t>
      </w:r>
      <w:r>
        <w:t>.</w:t>
      </w:r>
    </w:p>
    <w:p w14:paraId="56437C51" w14:textId="77777777" w:rsidR="004E17DD" w:rsidRDefault="004E17DD" w:rsidP="00FE36D8">
      <w:pPr>
        <w:pStyle w:val="aff6"/>
        <w:rPr>
          <w:b/>
          <w:bCs/>
          <w:u w:val="single"/>
          <w:lang w:eastAsia="ru-RU"/>
        </w:rPr>
      </w:pPr>
    </w:p>
    <w:p w14:paraId="258AAF94" w14:textId="210BA19B" w:rsidR="00D95654" w:rsidRDefault="00352109" w:rsidP="00FE36D8">
      <w:pPr>
        <w:pStyle w:val="aff6"/>
        <w:rPr>
          <w:b/>
          <w:bCs/>
          <w:u w:val="single"/>
          <w:lang w:eastAsia="ru-RU"/>
        </w:rPr>
      </w:pPr>
      <w:r>
        <w:rPr>
          <w:b/>
          <w:bCs/>
          <w:u w:val="single"/>
          <w:lang w:eastAsia="ru-RU"/>
        </w:rPr>
        <w:t xml:space="preserve">Исполнение </w:t>
      </w:r>
      <w:r w:rsidRPr="00407A8E">
        <w:rPr>
          <w:b/>
          <w:bCs/>
          <w:u w:val="single"/>
          <w:lang w:eastAsia="ru-RU"/>
        </w:rPr>
        <w:t>подпункт</w:t>
      </w:r>
      <w:r>
        <w:rPr>
          <w:b/>
          <w:bCs/>
          <w:u w:val="single"/>
          <w:lang w:eastAsia="ru-RU"/>
        </w:rPr>
        <w:t>а</w:t>
      </w:r>
      <w:r w:rsidRPr="00407A8E">
        <w:rPr>
          <w:b/>
          <w:bCs/>
          <w:u w:val="single"/>
          <w:lang w:eastAsia="ru-RU"/>
        </w:rPr>
        <w:t xml:space="preserve"> 1.5.</w:t>
      </w:r>
      <w:r>
        <w:rPr>
          <w:b/>
          <w:bCs/>
          <w:u w:val="single"/>
          <w:lang w:eastAsia="ru-RU"/>
        </w:rPr>
        <w:t>1</w:t>
      </w:r>
      <w:r w:rsidRPr="00407A8E">
        <w:rPr>
          <w:b/>
          <w:bCs/>
          <w:u w:val="single"/>
          <w:lang w:eastAsia="ru-RU"/>
        </w:rPr>
        <w:t>.</w:t>
      </w:r>
    </w:p>
    <w:p w14:paraId="7E95BD8E" w14:textId="0FAD5E84" w:rsidR="00352109" w:rsidRPr="00352109" w:rsidRDefault="00165174" w:rsidP="00165174">
      <w:pPr>
        <w:pStyle w:val="aff6"/>
        <w:rPr>
          <w:lang w:eastAsia="ru-RU"/>
        </w:rPr>
      </w:pPr>
      <w:r w:rsidRPr="0062579C">
        <w:rPr>
          <w:lang w:eastAsia="ru-RU"/>
        </w:rPr>
        <w:t xml:space="preserve">Для устранения причин и условий, способствующих вовлечению населения </w:t>
      </w:r>
      <w:r w:rsidR="008C7D59">
        <w:rPr>
          <w:lang w:eastAsia="ru-RU"/>
        </w:rPr>
        <w:br/>
      </w:r>
      <w:r w:rsidRPr="0062579C">
        <w:rPr>
          <w:lang w:eastAsia="ru-RU"/>
        </w:rPr>
        <w:t>в террористическую деятельность проводить с</w:t>
      </w:r>
      <w:r w:rsidR="00352109" w:rsidRPr="0062579C">
        <w:rPr>
          <w:lang w:eastAsia="ru-RU"/>
        </w:rPr>
        <w:t>истемн</w:t>
      </w:r>
      <w:r w:rsidRPr="0062579C">
        <w:rPr>
          <w:lang w:eastAsia="ru-RU"/>
        </w:rPr>
        <w:t>ую</w:t>
      </w:r>
      <w:r w:rsidR="00352109" w:rsidRPr="0062579C">
        <w:rPr>
          <w:lang w:eastAsia="ru-RU"/>
        </w:rPr>
        <w:t xml:space="preserve"> работ</w:t>
      </w:r>
      <w:r w:rsidRPr="0062579C">
        <w:rPr>
          <w:lang w:eastAsia="ru-RU"/>
        </w:rPr>
        <w:t>у</w:t>
      </w:r>
      <w:r w:rsidR="00352109" w:rsidRPr="0062579C">
        <w:rPr>
          <w:lang w:eastAsia="ru-RU"/>
        </w:rPr>
        <w:t xml:space="preserve"> по привлечению детей </w:t>
      </w:r>
      <w:r w:rsidR="008C7D59">
        <w:rPr>
          <w:lang w:eastAsia="ru-RU"/>
        </w:rPr>
        <w:br/>
      </w:r>
      <w:r w:rsidR="00352109" w:rsidRPr="0062579C">
        <w:rPr>
          <w:lang w:eastAsia="ru-RU"/>
        </w:rPr>
        <w:t>и представителей молодежи к деятельности общественных организаций, волонтерских военно-патриотических молодежных и детских объединений</w:t>
      </w:r>
      <w:r w:rsidR="00DC73DF" w:rsidRPr="0062579C">
        <w:rPr>
          <w:lang w:eastAsia="ru-RU"/>
        </w:rPr>
        <w:t>, которая нацелена на формирование антитеррористического мировоззрения, привитие традиционных российских духовно-нравственных ценностей.</w:t>
      </w:r>
    </w:p>
    <w:p w14:paraId="60360138" w14:textId="4F002859" w:rsidR="00352109" w:rsidRPr="00352109" w:rsidRDefault="00352109" w:rsidP="00FE36D8">
      <w:pPr>
        <w:pStyle w:val="aff6"/>
        <w:rPr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>
        <w:rPr>
          <w:lang w:eastAsia="ru-RU"/>
        </w:rPr>
        <w:t>Работа с молодежью.</w:t>
      </w:r>
    </w:p>
    <w:p w14:paraId="56F46BA9" w14:textId="7A51437B" w:rsidR="00352109" w:rsidRDefault="00352109" w:rsidP="00FE36D8">
      <w:pPr>
        <w:ind w:firstLine="709"/>
        <w:rPr>
          <w:szCs w:val="24"/>
        </w:rPr>
      </w:pPr>
      <w:r w:rsidRPr="00D84C6F">
        <w:rPr>
          <w:b/>
          <w:bCs/>
          <w:lang w:eastAsia="ru-RU"/>
        </w:rPr>
        <w:t>Как проводить?</w:t>
      </w:r>
      <w:r>
        <w:rPr>
          <w:b/>
          <w:bCs/>
          <w:lang w:eastAsia="ru-RU"/>
        </w:rPr>
        <w:t xml:space="preserve"> </w:t>
      </w:r>
      <w:r w:rsidRPr="00352109">
        <w:rPr>
          <w:szCs w:val="24"/>
        </w:rPr>
        <w:t>При реализации мероприятий рекомендуется организовать взаимодействие с региональными отделениями всероссийских движений, таких</w:t>
      </w:r>
      <w:r w:rsidR="00203E53">
        <w:rPr>
          <w:szCs w:val="24"/>
        </w:rPr>
        <w:br/>
      </w:r>
      <w:r w:rsidRPr="00352109">
        <w:rPr>
          <w:szCs w:val="24"/>
        </w:rPr>
        <w:t>как «Юнармия», «Движение первых», «Мы вместе» и т.д. Выполнять такие задачи могут подведомственные организации органов власти и некоммерческие организации, например: молодежные, патриотические, волонтерские центры и др.</w:t>
      </w:r>
    </w:p>
    <w:p w14:paraId="2CA443E9" w14:textId="54A32E23" w:rsidR="009166D7" w:rsidRPr="009166D7" w:rsidRDefault="009166D7" w:rsidP="00FE36D8">
      <w:pPr>
        <w:pStyle w:val="aff6"/>
      </w:pPr>
      <w:r w:rsidRPr="002E0022">
        <w:rPr>
          <w:b/>
          <w:bCs/>
        </w:rPr>
        <w:t>Оформление отчета</w:t>
      </w:r>
      <w:r>
        <w:rPr>
          <w:b/>
          <w:bCs/>
        </w:rPr>
        <w:t>.</w:t>
      </w:r>
      <w:r w:rsidRPr="002E0022">
        <w:rPr>
          <w:b/>
          <w:bCs/>
        </w:rPr>
        <w:t xml:space="preserve"> </w:t>
      </w:r>
      <w:r>
        <w:t>К</w:t>
      </w:r>
      <w:r w:rsidRPr="002E0022">
        <w:t xml:space="preserve">раткая справка о каждом отдельном мероприятии </w:t>
      </w:r>
      <w:r>
        <w:t>размещается</w:t>
      </w:r>
      <w:r w:rsidRPr="002E0022">
        <w:t xml:space="preserve"> на Интерактивной карте согласно представленной на ресурсе форме. </w:t>
      </w:r>
    </w:p>
    <w:p w14:paraId="0E15DE47" w14:textId="79D321A9" w:rsidR="00352109" w:rsidRPr="00352109" w:rsidRDefault="00352109" w:rsidP="00FE36D8">
      <w:pPr>
        <w:pStyle w:val="aff6"/>
        <w:rPr>
          <w:szCs w:val="24"/>
        </w:rPr>
      </w:pPr>
    </w:p>
    <w:p w14:paraId="710CA1EE" w14:textId="77777777" w:rsidR="00857494" w:rsidRPr="00352109" w:rsidRDefault="00857494" w:rsidP="00FE36D8">
      <w:pPr>
        <w:pStyle w:val="aff6"/>
        <w:rPr>
          <w:b/>
          <w:bCs/>
          <w:szCs w:val="24"/>
          <w:u w:val="single"/>
          <w:lang w:eastAsia="ru-RU"/>
        </w:rPr>
      </w:pPr>
      <w:r w:rsidRPr="00352109">
        <w:rPr>
          <w:b/>
          <w:bCs/>
          <w:szCs w:val="24"/>
          <w:u w:val="single"/>
          <w:lang w:eastAsia="ru-RU"/>
        </w:rPr>
        <w:t xml:space="preserve">Исполнение подпункта 1.5.2. </w:t>
      </w:r>
    </w:p>
    <w:p w14:paraId="25F62E93" w14:textId="090FB105" w:rsidR="00857494" w:rsidRDefault="00407A8E" w:rsidP="00FE36D8">
      <w:pPr>
        <w:pStyle w:val="aff6"/>
        <w:rPr>
          <w:lang w:eastAsia="ru-RU"/>
        </w:rPr>
      </w:pPr>
      <w:r>
        <w:rPr>
          <w:lang w:eastAsia="ru-RU"/>
        </w:rPr>
        <w:t xml:space="preserve">Для </w:t>
      </w:r>
      <w:r w:rsidR="00046ECB" w:rsidRPr="00046ECB">
        <w:rPr>
          <w:lang w:eastAsia="ru-RU"/>
        </w:rPr>
        <w:t>устранения</w:t>
      </w:r>
      <w:r w:rsidR="00D95654" w:rsidRPr="00000055">
        <w:rPr>
          <w:lang w:eastAsia="ru-RU"/>
        </w:rPr>
        <w:t xml:space="preserve"> причин и условий</w:t>
      </w:r>
      <w:r w:rsidR="00857494">
        <w:rPr>
          <w:lang w:eastAsia="ru-RU"/>
        </w:rPr>
        <w:t xml:space="preserve">, </w:t>
      </w:r>
      <w:r w:rsidR="00D95654" w:rsidRPr="00000055">
        <w:rPr>
          <w:lang w:eastAsia="ru-RU"/>
        </w:rPr>
        <w:t xml:space="preserve">способствующих вовлечению населения </w:t>
      </w:r>
      <w:r w:rsidR="008C7D59">
        <w:rPr>
          <w:lang w:eastAsia="ru-RU"/>
        </w:rPr>
        <w:br/>
      </w:r>
      <w:r w:rsidR="00D95654" w:rsidRPr="00000055">
        <w:rPr>
          <w:lang w:eastAsia="ru-RU"/>
        </w:rPr>
        <w:t>в террористическую деятельность</w:t>
      </w:r>
      <w:r w:rsidR="00152017">
        <w:rPr>
          <w:lang w:eastAsia="ru-RU"/>
        </w:rPr>
        <w:t>,</w:t>
      </w:r>
      <w:r w:rsidR="00D95654" w:rsidRPr="00D445AE">
        <w:rPr>
          <w:lang w:eastAsia="ru-RU"/>
        </w:rPr>
        <w:t xml:space="preserve"> </w:t>
      </w:r>
      <w:r w:rsidR="00D95654">
        <w:rPr>
          <w:lang w:eastAsia="ru-RU"/>
        </w:rPr>
        <w:t>о</w:t>
      </w:r>
      <w:r w:rsidR="00D95654" w:rsidRPr="00D445AE">
        <w:rPr>
          <w:lang w:eastAsia="ru-RU"/>
        </w:rPr>
        <w:t>казывать государственную поддержку социально-значимым, в том числе культурно-просветительским, гуманитарным, спортивным проектам</w:t>
      </w:r>
      <w:r w:rsidR="00305067">
        <w:rPr>
          <w:lang w:eastAsia="ru-RU"/>
        </w:rPr>
        <w:t>.</w:t>
      </w:r>
    </w:p>
    <w:p w14:paraId="4306BABC" w14:textId="1819BA53" w:rsidR="00305067" w:rsidRDefault="00305067" w:rsidP="00FE36D8">
      <w:pPr>
        <w:pStyle w:val="aff6"/>
        <w:rPr>
          <w:lang w:eastAsia="ru-RU"/>
        </w:rPr>
      </w:pPr>
      <w:r>
        <w:rPr>
          <w:lang w:eastAsia="ru-RU"/>
        </w:rPr>
        <w:t xml:space="preserve">У таких проектов должна быть цель по привитию </w:t>
      </w:r>
      <w:r w:rsidR="00D95654" w:rsidRPr="00D445AE">
        <w:rPr>
          <w:lang w:eastAsia="ru-RU"/>
        </w:rPr>
        <w:t>населению неприятия идеологии насилия и негативных социальных явлений.</w:t>
      </w:r>
      <w:r w:rsidR="00046ECB">
        <w:rPr>
          <w:lang w:eastAsia="ru-RU"/>
        </w:rPr>
        <w:t xml:space="preserve"> </w:t>
      </w:r>
    </w:p>
    <w:p w14:paraId="2908842A" w14:textId="5418CD26" w:rsidR="00857494" w:rsidRDefault="00857494" w:rsidP="00FE36D8">
      <w:pPr>
        <w:pStyle w:val="aff6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 w:rsidRPr="00857494">
        <w:rPr>
          <w:lang w:eastAsia="ru-RU"/>
        </w:rPr>
        <w:t>Проектная деятельность</w:t>
      </w:r>
      <w:r>
        <w:rPr>
          <w:lang w:eastAsia="ru-RU"/>
        </w:rPr>
        <w:t>.</w:t>
      </w:r>
    </w:p>
    <w:p w14:paraId="3BF590BD" w14:textId="1E07B71D" w:rsidR="00D95654" w:rsidRDefault="00857494" w:rsidP="00FE36D8">
      <w:pPr>
        <w:pStyle w:val="aff6"/>
        <w:rPr>
          <w:lang w:eastAsia="ru-RU"/>
        </w:rPr>
      </w:pPr>
      <w:r w:rsidRPr="00D84C6F">
        <w:rPr>
          <w:b/>
          <w:bCs/>
          <w:lang w:eastAsia="ru-RU"/>
        </w:rPr>
        <w:t>Как проводить?</w:t>
      </w:r>
      <w:r>
        <w:rPr>
          <w:lang w:eastAsia="ru-RU"/>
        </w:rPr>
        <w:t xml:space="preserve"> </w:t>
      </w:r>
      <w:r w:rsidR="00046ECB">
        <w:rPr>
          <w:lang w:eastAsia="ru-RU"/>
        </w:rPr>
        <w:t>На федеральном уровне организацией и проведением конкурсов</w:t>
      </w:r>
      <w:r w:rsidR="00152017">
        <w:rPr>
          <w:lang w:eastAsia="ru-RU"/>
        </w:rPr>
        <w:t xml:space="preserve"> подобных проектов</w:t>
      </w:r>
      <w:r w:rsidR="00046ECB">
        <w:rPr>
          <w:lang w:eastAsia="ru-RU"/>
        </w:rPr>
        <w:t xml:space="preserve"> занима</w:t>
      </w:r>
      <w:r w:rsidR="003A38A5">
        <w:rPr>
          <w:lang w:eastAsia="ru-RU"/>
        </w:rPr>
        <w:t>ется</w:t>
      </w:r>
      <w:r w:rsidR="00046ECB">
        <w:rPr>
          <w:lang w:eastAsia="ru-RU"/>
        </w:rPr>
        <w:t xml:space="preserve"> Рос</w:t>
      </w:r>
      <w:r w:rsidR="00D94DA6">
        <w:rPr>
          <w:lang w:eastAsia="ru-RU"/>
        </w:rPr>
        <w:t>молодё</w:t>
      </w:r>
      <w:r w:rsidR="00046ECB">
        <w:rPr>
          <w:lang w:eastAsia="ru-RU"/>
        </w:rPr>
        <w:t xml:space="preserve">жь, на региональном – органы власти в сфере </w:t>
      </w:r>
      <w:r w:rsidR="00D94DA6">
        <w:rPr>
          <w:lang w:eastAsia="ru-RU"/>
        </w:rPr>
        <w:t>молодё</w:t>
      </w:r>
      <w:r w:rsidR="00046ECB">
        <w:rPr>
          <w:lang w:eastAsia="ru-RU"/>
        </w:rPr>
        <w:t>жной политики, образования и культуры с участием заинтересованных сторон.</w:t>
      </w:r>
    </w:p>
    <w:p w14:paraId="1AB45549" w14:textId="3F996A9F" w:rsidR="009166D7" w:rsidRPr="009166D7" w:rsidRDefault="009166D7" w:rsidP="00FE36D8">
      <w:pPr>
        <w:ind w:firstLine="709"/>
        <w:rPr>
          <w:szCs w:val="24"/>
        </w:rPr>
      </w:pPr>
      <w:r w:rsidRPr="009166D7">
        <w:rPr>
          <w:szCs w:val="24"/>
        </w:rPr>
        <w:t>Государственная поддержка может выражаться в разных формах: информационная, методическая, организационная, финансовая (в форме гранта/субсидии) и др.</w:t>
      </w:r>
    </w:p>
    <w:p w14:paraId="1844D79B" w14:textId="3607EDF0" w:rsidR="00936409" w:rsidRDefault="004D082E" w:rsidP="00FE36D8">
      <w:pPr>
        <w:pStyle w:val="aff6"/>
      </w:pPr>
      <w:r w:rsidRPr="00132D89">
        <w:rPr>
          <w:b/>
          <w:bCs/>
        </w:rPr>
        <w:lastRenderedPageBreak/>
        <w:t xml:space="preserve">Оформление </w:t>
      </w:r>
      <w:r w:rsidR="00857494">
        <w:rPr>
          <w:b/>
          <w:bCs/>
        </w:rPr>
        <w:t>отч</w:t>
      </w:r>
      <w:r w:rsidR="00EC39A6">
        <w:rPr>
          <w:b/>
          <w:bCs/>
        </w:rPr>
        <w:t>е</w:t>
      </w:r>
      <w:r w:rsidR="00857494">
        <w:rPr>
          <w:b/>
          <w:bCs/>
        </w:rPr>
        <w:t>та</w:t>
      </w:r>
      <w:r w:rsidR="00B51BA7">
        <w:rPr>
          <w:b/>
          <w:bCs/>
        </w:rPr>
        <w:t>.</w:t>
      </w:r>
      <w:r w:rsidRPr="00132D89">
        <w:rPr>
          <w:b/>
          <w:bCs/>
        </w:rPr>
        <w:t xml:space="preserve"> </w:t>
      </w:r>
      <w:r w:rsidR="00857494">
        <w:t>К</w:t>
      </w:r>
      <w:r w:rsidR="00857494" w:rsidRPr="002E0022">
        <w:t xml:space="preserve">раткая справка о каждом отдельном </w:t>
      </w:r>
      <w:r w:rsidR="00B82FE4">
        <w:t>победившим на конкурсе проекте</w:t>
      </w:r>
      <w:r>
        <w:rPr>
          <w:lang w:eastAsia="ru-RU"/>
        </w:rPr>
        <w:t xml:space="preserve"> </w:t>
      </w:r>
      <w:r w:rsidR="00857494">
        <w:rPr>
          <w:lang w:eastAsia="ru-RU"/>
        </w:rPr>
        <w:t xml:space="preserve">размещается на Интерактивной карте </w:t>
      </w:r>
      <w:r>
        <w:t>согласно представленн</w:t>
      </w:r>
      <w:r w:rsidR="0046109B">
        <w:t>о</w:t>
      </w:r>
      <w:r>
        <w:t>й на ресурсе форме.</w:t>
      </w:r>
    </w:p>
    <w:p w14:paraId="775DC650" w14:textId="77777777" w:rsidR="006E772A" w:rsidRDefault="006E772A" w:rsidP="00FE36D8">
      <w:pPr>
        <w:pStyle w:val="aff6"/>
        <w:rPr>
          <w:b/>
          <w:bCs/>
          <w:szCs w:val="24"/>
          <w:u w:val="single"/>
          <w:lang w:eastAsia="ru-RU"/>
        </w:rPr>
      </w:pPr>
    </w:p>
    <w:p w14:paraId="2B10FB3A" w14:textId="5695C0BA" w:rsidR="006E772A" w:rsidRDefault="006E772A" w:rsidP="00FE36D8">
      <w:pPr>
        <w:pStyle w:val="aff6"/>
        <w:rPr>
          <w:b/>
          <w:bCs/>
          <w:szCs w:val="24"/>
          <w:u w:val="single"/>
          <w:lang w:eastAsia="ru-RU"/>
        </w:rPr>
      </w:pPr>
      <w:r w:rsidRPr="00352109">
        <w:rPr>
          <w:b/>
          <w:bCs/>
          <w:szCs w:val="24"/>
          <w:u w:val="single"/>
          <w:lang w:eastAsia="ru-RU"/>
        </w:rPr>
        <w:t>Исполнение подпункта 1.5.</w:t>
      </w:r>
      <w:r>
        <w:rPr>
          <w:b/>
          <w:bCs/>
          <w:szCs w:val="24"/>
          <w:u w:val="single"/>
          <w:lang w:eastAsia="ru-RU"/>
        </w:rPr>
        <w:t>3</w:t>
      </w:r>
      <w:r w:rsidRPr="00352109">
        <w:rPr>
          <w:b/>
          <w:bCs/>
          <w:szCs w:val="24"/>
          <w:u w:val="single"/>
          <w:lang w:eastAsia="ru-RU"/>
        </w:rPr>
        <w:t>.</w:t>
      </w:r>
    </w:p>
    <w:p w14:paraId="514984F1" w14:textId="2F4D7C42" w:rsidR="006E772A" w:rsidRPr="000C522C" w:rsidRDefault="000C522C" w:rsidP="00FE36D8">
      <w:pPr>
        <w:pStyle w:val="aff6"/>
        <w:rPr>
          <w:szCs w:val="24"/>
        </w:rPr>
      </w:pPr>
      <w:r w:rsidRPr="000C522C">
        <w:rPr>
          <w:szCs w:val="24"/>
        </w:rPr>
        <w:t>Для снижения риска подверженности идеологии терроризма в свободное от учебы время обучающихся следует привлекать к мероприятиям с позитивной повесткой</w:t>
      </w:r>
      <w:r>
        <w:rPr>
          <w:szCs w:val="24"/>
        </w:rPr>
        <w:t>.</w:t>
      </w:r>
    </w:p>
    <w:p w14:paraId="4941972E" w14:textId="4B9941DC" w:rsidR="006E772A" w:rsidRDefault="006E772A" w:rsidP="00FE36D8">
      <w:pPr>
        <w:pStyle w:val="aff6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 w:rsidR="000C522C">
        <w:rPr>
          <w:lang w:eastAsia="ru-RU"/>
        </w:rPr>
        <w:t>Р</w:t>
      </w:r>
      <w:r>
        <w:rPr>
          <w:lang w:eastAsia="ru-RU"/>
        </w:rPr>
        <w:t xml:space="preserve">абота с </w:t>
      </w:r>
      <w:r w:rsidR="000C522C">
        <w:rPr>
          <w:lang w:eastAsia="ru-RU"/>
        </w:rPr>
        <w:t>обучающимися общеобразовательных организаций.</w:t>
      </w:r>
    </w:p>
    <w:p w14:paraId="26B8026A" w14:textId="589C39EB" w:rsidR="006E772A" w:rsidRDefault="006E772A" w:rsidP="00FE36D8">
      <w:pPr>
        <w:pStyle w:val="aff6"/>
        <w:rPr>
          <w:lang w:eastAsia="ru-RU"/>
        </w:rPr>
      </w:pPr>
      <w:r w:rsidRPr="00D84C6F">
        <w:rPr>
          <w:b/>
          <w:bCs/>
          <w:lang w:eastAsia="ru-RU"/>
        </w:rPr>
        <w:t>Как проводить?</w:t>
      </w:r>
      <w:r>
        <w:rPr>
          <w:b/>
          <w:bCs/>
          <w:lang w:eastAsia="ru-RU"/>
        </w:rPr>
        <w:t xml:space="preserve"> </w:t>
      </w:r>
      <w:r w:rsidRPr="006E772A">
        <w:rPr>
          <w:lang w:eastAsia="ru-RU"/>
        </w:rPr>
        <w:t>Привлекать к волонтерству, социально-ориентированным проектам, гражданско-патриотическим и другим досуговым мероприятиям в свободное от учебы время</w:t>
      </w:r>
      <w:r>
        <w:rPr>
          <w:lang w:eastAsia="ru-RU"/>
        </w:rPr>
        <w:t>.</w:t>
      </w:r>
      <w:r w:rsidRPr="006E772A">
        <w:rPr>
          <w:lang w:eastAsia="ru-RU"/>
        </w:rPr>
        <w:t xml:space="preserve"> </w:t>
      </w:r>
    </w:p>
    <w:p w14:paraId="5ADA0E54" w14:textId="7A6480E2" w:rsidR="000C522C" w:rsidRPr="000C522C" w:rsidRDefault="000C522C" w:rsidP="00FE36D8">
      <w:pPr>
        <w:pStyle w:val="aff6"/>
        <w:rPr>
          <w:szCs w:val="24"/>
          <w:lang w:eastAsia="ru-RU"/>
        </w:rPr>
      </w:pPr>
      <w:r w:rsidRPr="000C522C">
        <w:rPr>
          <w:szCs w:val="24"/>
        </w:rPr>
        <w:t>Важно, чтобы мероприятия, к которым привлекаются обучающиеся в свободное время, были направлены на формирование традиционных ценностей, на основе которых формируется антитеррористическое мировоззрение.</w:t>
      </w:r>
    </w:p>
    <w:p w14:paraId="1571A186" w14:textId="42A55327" w:rsidR="006E772A" w:rsidRPr="006E772A" w:rsidRDefault="006E772A" w:rsidP="00FE36D8">
      <w:pPr>
        <w:pStyle w:val="aff6"/>
        <w:rPr>
          <w:lang w:eastAsia="ru-RU"/>
        </w:rPr>
      </w:pPr>
      <w:r w:rsidRPr="006E772A">
        <w:rPr>
          <w:b/>
          <w:bCs/>
          <w:lang w:eastAsia="ru-RU"/>
        </w:rPr>
        <w:t>Рекомендаци</w:t>
      </w:r>
      <w:r>
        <w:rPr>
          <w:b/>
          <w:bCs/>
          <w:lang w:eastAsia="ru-RU"/>
        </w:rPr>
        <w:t xml:space="preserve">я. </w:t>
      </w:r>
      <w:r w:rsidRPr="006E772A">
        <w:rPr>
          <w:lang w:eastAsia="ru-RU"/>
        </w:rPr>
        <w:t>К разрешению конфликтов в своевременно привлекать службу медиации.</w:t>
      </w:r>
    </w:p>
    <w:p w14:paraId="4D7CD699" w14:textId="3A06AFBC" w:rsidR="006E772A" w:rsidRPr="00E57D18" w:rsidRDefault="00667DC5" w:rsidP="00FE36D8">
      <w:pPr>
        <w:pStyle w:val="aff6"/>
        <w:rPr>
          <w:szCs w:val="24"/>
          <w:lang w:eastAsia="ru-RU"/>
        </w:rPr>
      </w:pPr>
      <w:r w:rsidRPr="00E57D18">
        <w:rPr>
          <w:szCs w:val="24"/>
        </w:rPr>
        <w:t xml:space="preserve">Антитеррористические элементы следует использовать в содержании мероприятия косвенно, и только там, где они уместны. Отражать антитеррористическую направленность </w:t>
      </w:r>
      <w:r w:rsidR="008C7D59">
        <w:rPr>
          <w:szCs w:val="24"/>
        </w:rPr>
        <w:br/>
      </w:r>
      <w:r w:rsidRPr="00E57D18">
        <w:rPr>
          <w:szCs w:val="24"/>
        </w:rPr>
        <w:t>в тематике всех мероприятий не обязательно.</w:t>
      </w:r>
    </w:p>
    <w:p w14:paraId="57D1BED8" w14:textId="4159BC65" w:rsidR="006E772A" w:rsidRDefault="006E772A" w:rsidP="00FE36D8">
      <w:pPr>
        <w:pStyle w:val="aff6"/>
      </w:pPr>
      <w:r w:rsidRPr="002E0022">
        <w:rPr>
          <w:b/>
          <w:bCs/>
        </w:rPr>
        <w:t>Оформление отчета</w:t>
      </w:r>
      <w:r>
        <w:rPr>
          <w:b/>
          <w:bCs/>
        </w:rPr>
        <w:t>.</w:t>
      </w:r>
      <w:r w:rsidRPr="002E0022">
        <w:rPr>
          <w:b/>
          <w:bCs/>
        </w:rPr>
        <w:t xml:space="preserve"> </w:t>
      </w:r>
      <w:r>
        <w:t>К</w:t>
      </w:r>
      <w:r w:rsidRPr="002E0022">
        <w:t xml:space="preserve">раткая справка о каждом отдельном мероприятии </w:t>
      </w:r>
      <w:r>
        <w:t>размещается</w:t>
      </w:r>
      <w:r w:rsidRPr="002E0022">
        <w:t xml:space="preserve"> на Интерактивной карте согласно представленной на ресурсе форме. </w:t>
      </w:r>
    </w:p>
    <w:p w14:paraId="15B51E20" w14:textId="6676E918" w:rsidR="00936409" w:rsidRDefault="00936409" w:rsidP="00FE36D8">
      <w:pPr>
        <w:pStyle w:val="aff6"/>
        <w:rPr>
          <w:lang w:eastAsia="ru-RU"/>
        </w:rPr>
      </w:pPr>
    </w:p>
    <w:p w14:paraId="2AA874CE" w14:textId="77777777" w:rsidR="004E3AD9" w:rsidRDefault="004E3AD9" w:rsidP="00FE36D8">
      <w:pPr>
        <w:pStyle w:val="aff6"/>
        <w:rPr>
          <w:b/>
          <w:bCs/>
          <w:u w:val="single"/>
        </w:rPr>
      </w:pPr>
      <w:r>
        <w:rPr>
          <w:b/>
          <w:bCs/>
          <w:u w:val="single"/>
        </w:rPr>
        <w:t xml:space="preserve">Исполнение </w:t>
      </w:r>
      <w:r w:rsidRPr="00B65C5B">
        <w:rPr>
          <w:b/>
          <w:bCs/>
          <w:u w:val="single"/>
        </w:rPr>
        <w:t>пункт</w:t>
      </w:r>
      <w:r>
        <w:rPr>
          <w:b/>
          <w:bCs/>
          <w:u w:val="single"/>
        </w:rPr>
        <w:t xml:space="preserve">а </w:t>
      </w:r>
      <w:r w:rsidRPr="00B65C5B">
        <w:rPr>
          <w:b/>
          <w:bCs/>
          <w:u w:val="single"/>
        </w:rPr>
        <w:t>1.6</w:t>
      </w:r>
      <w:r>
        <w:rPr>
          <w:b/>
          <w:bCs/>
          <w:u w:val="single"/>
        </w:rPr>
        <w:t>.</w:t>
      </w:r>
    </w:p>
    <w:p w14:paraId="4566493A" w14:textId="2D908B80" w:rsidR="00045244" w:rsidRDefault="00127CF2" w:rsidP="00FE36D8">
      <w:pPr>
        <w:pStyle w:val="aff6"/>
      </w:pPr>
      <w:r w:rsidRPr="00023595">
        <w:t>Организовать п</w:t>
      </w:r>
      <w:r w:rsidR="00936409" w:rsidRPr="00023595">
        <w:t>ров</w:t>
      </w:r>
      <w:r w:rsidRPr="00023595">
        <w:t>едение</w:t>
      </w:r>
      <w:r w:rsidR="00936409" w:rsidRPr="00023595">
        <w:t xml:space="preserve"> </w:t>
      </w:r>
      <w:r w:rsidR="004E3AD9" w:rsidRPr="00023595">
        <w:t>регулярн</w:t>
      </w:r>
      <w:r w:rsidRPr="00023595">
        <w:t>ого</w:t>
      </w:r>
      <w:r w:rsidR="004E3AD9" w:rsidRPr="00023595">
        <w:t xml:space="preserve"> </w:t>
      </w:r>
      <w:r w:rsidR="00045244" w:rsidRPr="00023595">
        <w:t>мониторинг</w:t>
      </w:r>
      <w:r w:rsidRPr="00023595">
        <w:t>а</w:t>
      </w:r>
      <w:r w:rsidR="00045244" w:rsidRPr="00023595">
        <w:t xml:space="preserve"> </w:t>
      </w:r>
      <w:r w:rsidRPr="00023595">
        <w:t xml:space="preserve">в </w:t>
      </w:r>
      <w:r w:rsidR="00023595" w:rsidRPr="00023595">
        <w:t>образовательных</w:t>
      </w:r>
      <w:r w:rsidR="00023595">
        <w:t xml:space="preserve"> организациях </w:t>
      </w:r>
      <w:r w:rsidR="00045244">
        <w:t>для выявления проблем и повышения качества воспитательной и профилактической работы</w:t>
      </w:r>
      <w:r w:rsidR="004E3AD9">
        <w:t>.</w:t>
      </w:r>
      <w:r w:rsidR="00045244">
        <w:t xml:space="preserve"> </w:t>
      </w:r>
      <w:r w:rsidR="004E3AD9">
        <w:t xml:space="preserve">По итогам мониторинга принимать меры по совершенствованию профилактической </w:t>
      </w:r>
      <w:r w:rsidR="008C7D59">
        <w:br/>
      </w:r>
      <w:r w:rsidR="004E3AD9">
        <w:t>и воспитательной работы</w:t>
      </w:r>
      <w:r w:rsidR="004E3AD9" w:rsidRPr="00023595">
        <w:t>.</w:t>
      </w:r>
    </w:p>
    <w:p w14:paraId="6B0871BB" w14:textId="76B3B324" w:rsidR="004E3AD9" w:rsidRDefault="004E3AD9" w:rsidP="00FE36D8">
      <w:pPr>
        <w:pStyle w:val="aff6"/>
        <w:rPr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>
        <w:rPr>
          <w:lang w:eastAsia="ru-RU"/>
        </w:rPr>
        <w:t>Мониторинг</w:t>
      </w:r>
      <w:r w:rsidR="00A47E2E">
        <w:rPr>
          <w:lang w:eastAsia="ru-RU"/>
        </w:rPr>
        <w:t xml:space="preserve"> и анализ.</w:t>
      </w:r>
    </w:p>
    <w:p w14:paraId="78FC199E" w14:textId="2A6C2170" w:rsidR="00045244" w:rsidRPr="004235BE" w:rsidRDefault="004E3AD9" w:rsidP="00FE36D8">
      <w:pPr>
        <w:pStyle w:val="aff6"/>
        <w:rPr>
          <w:b/>
          <w:bCs/>
          <w:lang w:eastAsia="ru-RU"/>
        </w:rPr>
      </w:pPr>
      <w:r w:rsidRPr="00D84C6F">
        <w:rPr>
          <w:b/>
          <w:bCs/>
          <w:lang w:eastAsia="ru-RU"/>
        </w:rPr>
        <w:t>Как проводить?</w:t>
      </w:r>
      <w:r w:rsidR="004235BE">
        <w:rPr>
          <w:b/>
          <w:bCs/>
          <w:lang w:eastAsia="ru-RU"/>
        </w:rPr>
        <w:t xml:space="preserve"> </w:t>
      </w:r>
      <w:r w:rsidR="00045244">
        <w:rPr>
          <w:lang w:eastAsia="ru-RU"/>
        </w:rPr>
        <w:t>Можно использовать следующие форматы мониторинга:</w:t>
      </w:r>
    </w:p>
    <w:p w14:paraId="0534EE71" w14:textId="2022F310" w:rsidR="00C727F4" w:rsidRDefault="00180E10" w:rsidP="00FE36D8">
      <w:pPr>
        <w:pStyle w:val="affff1"/>
        <w:ind w:firstLine="709"/>
        <w:rPr>
          <w:lang w:eastAsia="ru-RU"/>
        </w:rPr>
      </w:pPr>
      <w:r>
        <w:rPr>
          <w:lang w:eastAsia="ru-RU"/>
        </w:rPr>
        <w:t>исследование</w:t>
      </w:r>
      <w:r w:rsidR="00C727F4">
        <w:rPr>
          <w:lang w:eastAsia="ru-RU"/>
        </w:rPr>
        <w:t xml:space="preserve"> психологического климата </w:t>
      </w:r>
      <w:r>
        <w:rPr>
          <w:lang w:eastAsia="ru-RU"/>
        </w:rPr>
        <w:t xml:space="preserve">через </w:t>
      </w:r>
      <w:r w:rsidR="00C727F4">
        <w:rPr>
          <w:lang w:eastAsia="ru-RU"/>
        </w:rPr>
        <w:t>социально-психологически</w:t>
      </w:r>
      <w:r>
        <w:rPr>
          <w:lang w:eastAsia="ru-RU"/>
        </w:rPr>
        <w:t>е</w:t>
      </w:r>
      <w:r w:rsidR="00C727F4">
        <w:rPr>
          <w:lang w:eastAsia="ru-RU"/>
        </w:rPr>
        <w:t xml:space="preserve"> тестировани</w:t>
      </w:r>
      <w:r>
        <w:rPr>
          <w:lang w:eastAsia="ru-RU"/>
        </w:rPr>
        <w:t xml:space="preserve">я и </w:t>
      </w:r>
      <w:r w:rsidR="00C727F4">
        <w:rPr>
          <w:lang w:eastAsia="ru-RU"/>
        </w:rPr>
        <w:t>встреч</w:t>
      </w:r>
      <w:r>
        <w:rPr>
          <w:lang w:eastAsia="ru-RU"/>
        </w:rPr>
        <w:t>и</w:t>
      </w:r>
      <w:r w:rsidR="00C727F4">
        <w:rPr>
          <w:lang w:eastAsia="ru-RU"/>
        </w:rPr>
        <w:t xml:space="preserve"> психологов с </w:t>
      </w:r>
      <w:r w:rsidR="0002140B">
        <w:rPr>
          <w:lang w:eastAsia="ru-RU"/>
        </w:rPr>
        <w:t xml:space="preserve">коллективами </w:t>
      </w:r>
      <w:r w:rsidR="00C727F4">
        <w:rPr>
          <w:lang w:eastAsia="ru-RU"/>
        </w:rPr>
        <w:t>обучающи</w:t>
      </w:r>
      <w:r w:rsidR="0002140B">
        <w:rPr>
          <w:lang w:eastAsia="ru-RU"/>
        </w:rPr>
        <w:t>х</w:t>
      </w:r>
      <w:r w:rsidR="00C727F4">
        <w:rPr>
          <w:lang w:eastAsia="ru-RU"/>
        </w:rPr>
        <w:t>ся;</w:t>
      </w:r>
    </w:p>
    <w:p w14:paraId="017ADFFE" w14:textId="77777777" w:rsidR="00BF7009" w:rsidRDefault="00A30DF9" w:rsidP="00BF7009">
      <w:pPr>
        <w:pStyle w:val="affff1"/>
        <w:ind w:firstLine="709"/>
        <w:rPr>
          <w:lang w:eastAsia="ru-RU"/>
        </w:rPr>
      </w:pPr>
      <w:r>
        <w:rPr>
          <w:lang w:eastAsia="ru-RU"/>
        </w:rPr>
        <w:t xml:space="preserve">изучение внутренних отчетов о проведенной профилактической работе в части выявления </w:t>
      </w:r>
      <w:r w:rsidR="004C5253">
        <w:rPr>
          <w:lang w:eastAsia="ru-RU"/>
        </w:rPr>
        <w:t xml:space="preserve">лиц, </w:t>
      </w:r>
      <w:r>
        <w:rPr>
          <w:lang w:eastAsia="ru-RU"/>
        </w:rPr>
        <w:t>наиболее склонных к деструктивной деятельности, а также к оправданию террористической и экстремистской деятельности;</w:t>
      </w:r>
    </w:p>
    <w:p w14:paraId="07EC5E86" w14:textId="25302CC9" w:rsidR="00BF7009" w:rsidRDefault="00BF7009" w:rsidP="00BF7009">
      <w:pPr>
        <w:pStyle w:val="affff1"/>
        <w:ind w:firstLine="709"/>
        <w:rPr>
          <w:lang w:eastAsia="ru-RU"/>
        </w:rPr>
      </w:pPr>
      <w:r w:rsidRPr="00BF7009">
        <w:rPr>
          <w:lang w:eastAsia="ru-RU"/>
        </w:rPr>
        <w:t>динамика насильственных проявлений среди несовершеннолетних (</w:t>
      </w:r>
      <w:r>
        <w:rPr>
          <w:lang w:eastAsia="ru-RU"/>
        </w:rPr>
        <w:t>запрашивать данные в комиссии по делам несовершеннолетних, отелах по делам несовершеннолетних территориальных органов МВД России</w:t>
      </w:r>
      <w:r w:rsidRPr="00BF7009">
        <w:rPr>
          <w:lang w:eastAsia="ru-RU"/>
        </w:rPr>
        <w:t>)</w:t>
      </w:r>
    </w:p>
    <w:p w14:paraId="45DA5A1E" w14:textId="5BA89DC0" w:rsidR="00FB7E3F" w:rsidRDefault="00180E10" w:rsidP="00BF7009">
      <w:pPr>
        <w:pStyle w:val="affff1"/>
        <w:tabs>
          <w:tab w:val="clear" w:pos="795"/>
          <w:tab w:val="clear" w:pos="936"/>
          <w:tab w:val="clear" w:pos="1276"/>
          <w:tab w:val="num" w:pos="567"/>
          <w:tab w:val="left" w:pos="993"/>
        </w:tabs>
        <w:ind w:firstLine="709"/>
        <w:rPr>
          <w:lang w:eastAsia="ru-RU"/>
        </w:rPr>
      </w:pPr>
      <w:r>
        <w:rPr>
          <w:lang w:eastAsia="ru-RU"/>
        </w:rPr>
        <w:t>исследование</w:t>
      </w:r>
      <w:r w:rsidR="00C727F4">
        <w:rPr>
          <w:lang w:eastAsia="ru-RU"/>
        </w:rPr>
        <w:t xml:space="preserve"> активности </w:t>
      </w:r>
      <w:r>
        <w:rPr>
          <w:lang w:eastAsia="ru-RU"/>
        </w:rPr>
        <w:t xml:space="preserve">в образовательном пространстве </w:t>
      </w:r>
      <w:r w:rsidR="00C727F4">
        <w:rPr>
          <w:lang w:eastAsia="ru-RU"/>
        </w:rPr>
        <w:t>виртуальных деструктивных сообществ, а также подверженности обучающихся деструктивным идеям</w:t>
      </w:r>
      <w:r w:rsidR="00FB7E3F">
        <w:rPr>
          <w:lang w:eastAsia="ru-RU"/>
        </w:rPr>
        <w:t>.</w:t>
      </w:r>
    </w:p>
    <w:p w14:paraId="37670D3A" w14:textId="77777777" w:rsidR="0034738C" w:rsidRDefault="00FB7E3F" w:rsidP="00FE36D8">
      <w:pPr>
        <w:pStyle w:val="aff6"/>
        <w:rPr>
          <w:lang w:eastAsia="ru-RU"/>
        </w:rPr>
      </w:pPr>
      <w:r>
        <w:rPr>
          <w:lang w:eastAsia="ru-RU"/>
        </w:rPr>
        <w:t>Полученные результаты использовать при</w:t>
      </w:r>
      <w:r w:rsidR="0034738C">
        <w:rPr>
          <w:lang w:eastAsia="ru-RU"/>
        </w:rPr>
        <w:t>:</w:t>
      </w:r>
    </w:p>
    <w:p w14:paraId="244932B6" w14:textId="77777777" w:rsidR="0034738C" w:rsidRDefault="0034738C" w:rsidP="00FE36D8">
      <w:pPr>
        <w:pStyle w:val="aff6"/>
        <w:numPr>
          <w:ilvl w:val="0"/>
          <w:numId w:val="43"/>
        </w:numPr>
        <w:tabs>
          <w:tab w:val="left" w:pos="426"/>
          <w:tab w:val="left" w:pos="993"/>
        </w:tabs>
        <w:ind w:left="0" w:firstLine="709"/>
        <w:rPr>
          <w:lang w:eastAsia="ru-RU"/>
        </w:rPr>
      </w:pPr>
      <w:r>
        <w:rPr>
          <w:lang w:eastAsia="ru-RU"/>
        </w:rPr>
        <w:t>принятии управленческих решений, направленных на устранение негативных факторов;</w:t>
      </w:r>
    </w:p>
    <w:p w14:paraId="08BDFF99" w14:textId="77777777" w:rsidR="0034738C" w:rsidRDefault="0034738C" w:rsidP="00FE36D8">
      <w:pPr>
        <w:pStyle w:val="aff6"/>
        <w:numPr>
          <w:ilvl w:val="0"/>
          <w:numId w:val="43"/>
        </w:numPr>
        <w:tabs>
          <w:tab w:val="left" w:pos="993"/>
        </w:tabs>
        <w:ind w:left="0" w:firstLine="709"/>
        <w:rPr>
          <w:lang w:eastAsia="ru-RU"/>
        </w:rPr>
      </w:pPr>
      <w:r>
        <w:rPr>
          <w:lang w:eastAsia="ru-RU"/>
        </w:rPr>
        <w:t>при</w:t>
      </w:r>
      <w:r w:rsidR="00FB7E3F">
        <w:rPr>
          <w:lang w:eastAsia="ru-RU"/>
        </w:rPr>
        <w:t xml:space="preserve"> разработке и актуализации планов профилактической и воспитательной работы</w:t>
      </w:r>
      <w:r>
        <w:rPr>
          <w:lang w:eastAsia="ru-RU"/>
        </w:rPr>
        <w:t>;</w:t>
      </w:r>
    </w:p>
    <w:p w14:paraId="3E11500D" w14:textId="6DFAC90E" w:rsidR="00FB7E3F" w:rsidRDefault="00FB7E3F" w:rsidP="00FE36D8">
      <w:pPr>
        <w:pStyle w:val="aff6"/>
        <w:numPr>
          <w:ilvl w:val="0"/>
          <w:numId w:val="43"/>
        </w:numPr>
        <w:tabs>
          <w:tab w:val="left" w:pos="993"/>
        </w:tabs>
        <w:ind w:left="0" w:firstLine="709"/>
        <w:rPr>
          <w:lang w:eastAsia="ru-RU"/>
        </w:rPr>
      </w:pPr>
      <w:r>
        <w:rPr>
          <w:lang w:eastAsia="ru-RU"/>
        </w:rPr>
        <w:t xml:space="preserve">при реализации </w:t>
      </w:r>
      <w:r w:rsidR="00F461EE">
        <w:rPr>
          <w:lang w:eastAsia="ru-RU"/>
        </w:rPr>
        <w:t xml:space="preserve">профилактических </w:t>
      </w:r>
      <w:r>
        <w:rPr>
          <w:lang w:eastAsia="ru-RU"/>
        </w:rPr>
        <w:t>мероприятий.</w:t>
      </w:r>
    </w:p>
    <w:p w14:paraId="5AAC1F32" w14:textId="623ABBC8" w:rsidR="00C727F4" w:rsidRDefault="00FB7E3F" w:rsidP="00FE36D8">
      <w:pPr>
        <w:pStyle w:val="affff1"/>
        <w:numPr>
          <w:ilvl w:val="0"/>
          <w:numId w:val="0"/>
        </w:numPr>
        <w:ind w:firstLine="709"/>
        <w:rPr>
          <w:lang w:eastAsia="ru-RU"/>
        </w:rPr>
      </w:pPr>
      <w:r w:rsidRPr="00FB7E3F">
        <w:rPr>
          <w:b/>
          <w:bCs/>
          <w:lang w:eastAsia="ru-RU"/>
        </w:rPr>
        <w:t>Рекомендация.</w:t>
      </w:r>
      <w:r>
        <w:rPr>
          <w:lang w:eastAsia="ru-RU"/>
        </w:rPr>
        <w:t xml:space="preserve"> </w:t>
      </w:r>
      <w:r w:rsidR="00836E5A">
        <w:rPr>
          <w:lang w:eastAsia="ru-RU"/>
        </w:rPr>
        <w:t xml:space="preserve">Для мониторинга психологического климата и определения склонности к радикализации целесообразно привлекать </w:t>
      </w:r>
      <w:r w:rsidR="0034738C">
        <w:rPr>
          <w:lang w:eastAsia="ru-RU"/>
        </w:rPr>
        <w:t>психологов</w:t>
      </w:r>
      <w:r w:rsidR="00836E5A">
        <w:rPr>
          <w:lang w:eastAsia="ru-RU"/>
        </w:rPr>
        <w:t xml:space="preserve">, а для мониторинга информационного пространства </w:t>
      </w:r>
      <w:r w:rsidR="00836E5A" w:rsidRPr="00826B51">
        <w:rPr>
          <w:lang w:eastAsia="ru-RU"/>
        </w:rPr>
        <w:t xml:space="preserve">можно </w:t>
      </w:r>
      <w:r w:rsidR="00391213">
        <w:rPr>
          <w:lang w:eastAsia="ru-RU"/>
        </w:rPr>
        <w:t>привлекать</w:t>
      </w:r>
      <w:r w:rsidR="00C727F4" w:rsidRPr="00836E5A">
        <w:rPr>
          <w:lang w:eastAsia="ru-RU"/>
        </w:rPr>
        <w:t xml:space="preserve"> кибердобровольческ</w:t>
      </w:r>
      <w:r w:rsidR="00836E5A" w:rsidRPr="00826B51">
        <w:rPr>
          <w:lang w:eastAsia="ru-RU"/>
        </w:rPr>
        <w:t>ие</w:t>
      </w:r>
      <w:r w:rsidR="00C727F4" w:rsidRPr="00836E5A">
        <w:rPr>
          <w:lang w:eastAsia="ru-RU"/>
        </w:rPr>
        <w:t xml:space="preserve"> сообщества</w:t>
      </w:r>
      <w:r w:rsidR="00391213">
        <w:rPr>
          <w:lang w:eastAsia="ru-RU"/>
        </w:rPr>
        <w:t>,</w:t>
      </w:r>
      <w:r w:rsidR="00C727F4" w:rsidRPr="00836E5A">
        <w:rPr>
          <w:rStyle w:val="af7"/>
          <w:lang w:eastAsia="ru-RU"/>
        </w:rPr>
        <w:footnoteReference w:id="19"/>
      </w:r>
      <w:r w:rsidR="00F022D4" w:rsidRPr="00836E5A">
        <w:rPr>
          <w:vertAlign w:val="superscript"/>
          <w:lang w:eastAsia="ru-RU"/>
        </w:rPr>
        <w:t>,</w:t>
      </w:r>
      <w:r w:rsidR="00C727F4" w:rsidRPr="00836E5A">
        <w:rPr>
          <w:rStyle w:val="af7"/>
          <w:lang w:eastAsia="ru-RU"/>
        </w:rPr>
        <w:footnoteReference w:id="20"/>
      </w:r>
      <w:r w:rsidR="00391213">
        <w:rPr>
          <w:lang w:eastAsia="ru-RU"/>
        </w:rPr>
        <w:t xml:space="preserve"> </w:t>
      </w:r>
      <w:r w:rsidR="00491F9C" w:rsidRPr="00836E5A">
        <w:rPr>
          <w:lang w:eastAsia="ru-RU"/>
        </w:rPr>
        <w:lastRenderedPageBreak/>
        <w:t>обращаться за методической помощью в Координационные центры</w:t>
      </w:r>
      <w:r w:rsidR="00491F9C" w:rsidRPr="00836E5A">
        <w:rPr>
          <w:rStyle w:val="af7"/>
          <w:lang w:eastAsia="ru-RU"/>
        </w:rPr>
        <w:footnoteReference w:id="21"/>
      </w:r>
      <w:r w:rsidR="00491F9C" w:rsidRPr="00836E5A">
        <w:rPr>
          <w:lang w:eastAsia="ru-RU"/>
        </w:rPr>
        <w:t xml:space="preserve"> или региональные центры информационной безопасности</w:t>
      </w:r>
      <w:r w:rsidR="00A30DF9" w:rsidRPr="00836E5A">
        <w:rPr>
          <w:lang w:eastAsia="ru-RU"/>
        </w:rPr>
        <w:t>.</w:t>
      </w:r>
    </w:p>
    <w:p w14:paraId="2CCBC437" w14:textId="629917F8" w:rsidR="00E72578" w:rsidRDefault="000240FB" w:rsidP="00FE36D8">
      <w:pPr>
        <w:pStyle w:val="aff6"/>
        <w:rPr>
          <w:szCs w:val="24"/>
        </w:rPr>
      </w:pPr>
      <w:r>
        <w:rPr>
          <w:b/>
          <w:bCs/>
          <w:i/>
          <w:iCs/>
          <w:lang w:eastAsia="ru-RU"/>
        </w:rPr>
        <w:t>Пример позитивной практики</w:t>
      </w:r>
      <w:r w:rsidR="00E72578" w:rsidRPr="00732C9C">
        <w:rPr>
          <w:b/>
          <w:bCs/>
          <w:i/>
          <w:iCs/>
          <w:lang w:eastAsia="ru-RU"/>
        </w:rPr>
        <w:t>:</w:t>
      </w:r>
      <w:r w:rsidR="00E72578">
        <w:rPr>
          <w:b/>
          <w:bCs/>
          <w:i/>
          <w:iCs/>
          <w:lang w:eastAsia="ru-RU"/>
        </w:rPr>
        <w:t xml:space="preserve"> </w:t>
      </w:r>
      <w:r w:rsidR="00E72578" w:rsidRPr="000240FB">
        <w:rPr>
          <w:lang w:eastAsia="ru-RU"/>
        </w:rPr>
        <w:t xml:space="preserve">Саратовская государственная юридическая академия на регулярной основе проводит </w:t>
      </w:r>
      <w:r w:rsidR="00E72578" w:rsidRPr="000240FB">
        <w:rPr>
          <w:szCs w:val="24"/>
        </w:rPr>
        <w:t>изучение социально-психологического климата и проявлений деструктивного поведения среди обучающихся первых курсов,</w:t>
      </w:r>
      <w:r w:rsidR="00A83B5F">
        <w:rPr>
          <w:szCs w:val="24"/>
        </w:rPr>
        <w:t xml:space="preserve"> </w:t>
      </w:r>
      <w:r w:rsidR="00E72578" w:rsidRPr="000240FB">
        <w:rPr>
          <w:szCs w:val="24"/>
        </w:rPr>
        <w:t>а также мониторинг социальных сетей обучающихся в целях выявления лиц, вовлеченных в деструктивную террористическую и экстремистскую деятельность</w:t>
      </w:r>
      <w:r w:rsidR="00E72578" w:rsidRPr="000240FB">
        <w:rPr>
          <w:rStyle w:val="affffff3"/>
          <w:rFonts w:eastAsia="Calibri"/>
          <w:color w:val="auto"/>
          <w:sz w:val="24"/>
          <w:szCs w:val="22"/>
        </w:rPr>
        <w:t xml:space="preserve"> </w:t>
      </w:r>
      <w:r w:rsidR="00E370D5">
        <w:rPr>
          <w:szCs w:val="24"/>
        </w:rPr>
        <w:t xml:space="preserve">- </w:t>
      </w:r>
      <w:hyperlink r:id="rId10" w:history="1">
        <w:r w:rsidR="00A83B5F" w:rsidRPr="00A83B5F">
          <w:rPr>
            <w:rStyle w:val="afc"/>
            <w:color w:val="auto"/>
            <w:szCs w:val="24"/>
            <w:u w:val="none"/>
          </w:rPr>
          <w:t>https://clck.ru/3E6TPd</w:t>
        </w:r>
      </w:hyperlink>
      <w:r w:rsidR="00A83B5F">
        <w:rPr>
          <w:szCs w:val="24"/>
        </w:rPr>
        <w:t>.</w:t>
      </w:r>
    </w:p>
    <w:p w14:paraId="11CD7D2E" w14:textId="4D568BDC" w:rsidR="00DF4263" w:rsidRDefault="00DF4263" w:rsidP="00FE36D8">
      <w:pPr>
        <w:pStyle w:val="aff6"/>
      </w:pPr>
      <w:r w:rsidRPr="00132D89">
        <w:rPr>
          <w:b/>
          <w:bCs/>
        </w:rPr>
        <w:t xml:space="preserve">Оформление </w:t>
      </w:r>
      <w:r w:rsidR="009D3EF9">
        <w:rPr>
          <w:b/>
          <w:bCs/>
        </w:rPr>
        <w:t>отч</w:t>
      </w:r>
      <w:r w:rsidR="00F461EE">
        <w:rPr>
          <w:b/>
          <w:bCs/>
        </w:rPr>
        <w:t>е</w:t>
      </w:r>
      <w:r w:rsidR="009D3EF9">
        <w:rPr>
          <w:b/>
          <w:bCs/>
        </w:rPr>
        <w:t>та</w:t>
      </w:r>
      <w:r w:rsidRPr="00715C60">
        <w:rPr>
          <w:b/>
          <w:bCs/>
        </w:rPr>
        <w:t xml:space="preserve">: </w:t>
      </w:r>
      <w:r w:rsidR="009D3EF9" w:rsidRPr="00715C60">
        <w:t>К</w:t>
      </w:r>
      <w:r w:rsidRPr="00715C60">
        <w:t>ратк</w:t>
      </w:r>
      <w:r w:rsidR="009D3EF9" w:rsidRPr="00715C60">
        <w:t>ая</w:t>
      </w:r>
      <w:r w:rsidRPr="00715C60">
        <w:t xml:space="preserve"> справк</w:t>
      </w:r>
      <w:r w:rsidR="009D3EF9" w:rsidRPr="00715C60">
        <w:t>а</w:t>
      </w:r>
      <w:r w:rsidRPr="00715C60">
        <w:t xml:space="preserve"> о проведенн</w:t>
      </w:r>
      <w:r w:rsidR="00314DF6" w:rsidRPr="00715C60">
        <w:t>ых мероприятиях по</w:t>
      </w:r>
      <w:r w:rsidRPr="00715C60">
        <w:t xml:space="preserve"> мониторинг</w:t>
      </w:r>
      <w:r w:rsidR="00314DF6" w:rsidRPr="00715C60">
        <w:t>у</w:t>
      </w:r>
      <w:r w:rsidRPr="00715C60">
        <w:t xml:space="preserve"> и предпринятых мерах </w:t>
      </w:r>
      <w:r w:rsidR="00314DF6" w:rsidRPr="00715C60">
        <w:t>по его результатам</w:t>
      </w:r>
      <w:r w:rsidR="009D3EF9">
        <w:t xml:space="preserve"> размещается на Интерактивной карте</w:t>
      </w:r>
      <w:r>
        <w:t xml:space="preserve"> согласно представленн</w:t>
      </w:r>
      <w:r w:rsidR="005B5423">
        <w:t>о</w:t>
      </w:r>
      <w:r>
        <w:t>й на ресурсе форме.</w:t>
      </w:r>
    </w:p>
    <w:p w14:paraId="3720667C" w14:textId="77777777" w:rsidR="00C727F4" w:rsidRPr="000240FB" w:rsidRDefault="00C727F4" w:rsidP="00FE36D8">
      <w:pPr>
        <w:pStyle w:val="aff6"/>
        <w:ind w:firstLine="0"/>
      </w:pPr>
    </w:p>
    <w:p w14:paraId="3589621C" w14:textId="3AA86E61" w:rsidR="006557B0" w:rsidRDefault="00C71F19" w:rsidP="00FE36D8">
      <w:pPr>
        <w:pStyle w:val="24"/>
      </w:pPr>
      <w:bookmarkStart w:id="13" w:name="_Toc185521877"/>
      <w:r>
        <w:t>Реализация мер адресной</w:t>
      </w:r>
      <w:r w:rsidR="00BD20ED">
        <w:t xml:space="preserve"> </w:t>
      </w:r>
      <w:r>
        <w:t>профилактики</w:t>
      </w:r>
      <w:bookmarkEnd w:id="13"/>
    </w:p>
    <w:p w14:paraId="73D6EA5E" w14:textId="72A4C8EE" w:rsidR="006557B0" w:rsidRPr="006557B0" w:rsidRDefault="006557B0" w:rsidP="00FE36D8">
      <w:pPr>
        <w:pStyle w:val="aff6"/>
      </w:pPr>
      <w:r w:rsidRPr="006557B0">
        <w:t>В раздел</w:t>
      </w:r>
      <w:r w:rsidR="00D721FE">
        <w:t>ах</w:t>
      </w:r>
      <w:r w:rsidRPr="006557B0">
        <w:t xml:space="preserve"> Комплексного плана </w:t>
      </w:r>
      <w:r w:rsidR="00D721FE">
        <w:t xml:space="preserve">«Меры адресной профилактики» </w:t>
      </w:r>
      <w:r w:rsidR="00E370D5">
        <w:t>перечислены</w:t>
      </w:r>
      <w:r w:rsidRPr="006557B0">
        <w:t xml:space="preserve"> </w:t>
      </w:r>
      <w:r w:rsidR="00306D43" w:rsidRPr="006557B0">
        <w:t>мер</w:t>
      </w:r>
      <w:r w:rsidR="00202E6B">
        <w:t>оприятия</w:t>
      </w:r>
      <w:r w:rsidR="00306D43" w:rsidRPr="006557B0">
        <w:t xml:space="preserve"> </w:t>
      </w:r>
      <w:r w:rsidRPr="006557B0">
        <w:t>по формированию антитеррористического мировоззрения и предотвращени</w:t>
      </w:r>
      <w:r w:rsidR="00202E6B">
        <w:t>ю</w:t>
      </w:r>
      <w:r w:rsidRPr="006557B0">
        <w:t xml:space="preserve"> радикализации с </w:t>
      </w:r>
      <w:r w:rsidR="00202E6B" w:rsidRPr="006557B0">
        <w:t>групп</w:t>
      </w:r>
      <w:r w:rsidR="00202E6B">
        <w:t>ами</w:t>
      </w:r>
      <w:r w:rsidR="00202E6B" w:rsidRPr="006557B0">
        <w:t xml:space="preserve"> риска</w:t>
      </w:r>
      <w:r w:rsidR="00202E6B">
        <w:t>, в том числе категориями лиц, обозначенных в «Общих положениях»,</w:t>
      </w:r>
      <w:r w:rsidR="00202E6B" w:rsidRPr="006557B0">
        <w:t xml:space="preserve"> </w:t>
      </w:r>
      <w:r w:rsidR="00202E6B">
        <w:t xml:space="preserve">и их </w:t>
      </w:r>
      <w:r w:rsidR="00E370D5" w:rsidRPr="006557B0">
        <w:t>отдельными</w:t>
      </w:r>
      <w:r w:rsidR="00E370D5">
        <w:t xml:space="preserve"> представителями</w:t>
      </w:r>
      <w:r w:rsidR="00202E6B">
        <w:t xml:space="preserve">. </w:t>
      </w:r>
    </w:p>
    <w:p w14:paraId="16E9FC55" w14:textId="4E7633DB" w:rsidR="006557B0" w:rsidRDefault="009C141A" w:rsidP="00FE36D8">
      <w:pPr>
        <w:pStyle w:val="aff6"/>
      </w:pPr>
      <w:r w:rsidRPr="00314DF6">
        <w:t>Н</w:t>
      </w:r>
      <w:r w:rsidR="00F66A66" w:rsidRPr="00314DF6">
        <w:t>а уровне образовательн</w:t>
      </w:r>
      <w:r w:rsidR="00314DF6" w:rsidRPr="00314DF6">
        <w:t xml:space="preserve">ых </w:t>
      </w:r>
      <w:r w:rsidR="00F66A66" w:rsidRPr="00314DF6">
        <w:t>организаци</w:t>
      </w:r>
      <w:r w:rsidR="00314DF6" w:rsidRPr="00314DF6">
        <w:t>й</w:t>
      </w:r>
      <w:r w:rsidR="00482458">
        <w:t xml:space="preserve"> </w:t>
      </w:r>
      <w:r w:rsidR="006557B0" w:rsidRPr="006557B0">
        <w:t xml:space="preserve">рекомендуется вести регулярную </w:t>
      </w:r>
      <w:r w:rsidR="00E370D5" w:rsidRPr="006557B0">
        <w:t>статистику численности</w:t>
      </w:r>
      <w:r w:rsidR="006557B0" w:rsidRPr="006557B0">
        <w:t xml:space="preserve"> представителей каждой из групп риска. При изменении ситуации с группами риска проводить оперативное обновление и корректировк</w:t>
      </w:r>
      <w:r w:rsidR="008C7C58">
        <w:t>у</w:t>
      </w:r>
      <w:r w:rsidR="006557B0" w:rsidRPr="006557B0">
        <w:t xml:space="preserve"> планов профилактической деятельности</w:t>
      </w:r>
      <w:r w:rsidR="00314DF6">
        <w:t>.</w:t>
      </w:r>
    </w:p>
    <w:p w14:paraId="5B6EB20B" w14:textId="35A57240" w:rsidR="001A6290" w:rsidRDefault="001A6290" w:rsidP="00FE36D8">
      <w:pPr>
        <w:pStyle w:val="aff6"/>
      </w:pPr>
      <w:r>
        <w:t xml:space="preserve">При реализации адресной </w:t>
      </w:r>
      <w:r w:rsidR="0028486B">
        <w:t>профилактики специалистам</w:t>
      </w:r>
      <w:r>
        <w:t xml:space="preserve"> следует придерживаться следующих общих рекомендаций</w:t>
      </w:r>
      <w:r w:rsidR="0028486B">
        <w:t>.</w:t>
      </w:r>
    </w:p>
    <w:p w14:paraId="2A69BFFA" w14:textId="77777777" w:rsidR="00705807" w:rsidRDefault="00705807" w:rsidP="00FE36D8">
      <w:pPr>
        <w:pStyle w:val="aff6"/>
      </w:pPr>
    </w:p>
    <w:p w14:paraId="0065DCF8" w14:textId="0815C731" w:rsidR="00705807" w:rsidRDefault="00705807" w:rsidP="00FE36D8">
      <w:pPr>
        <w:pStyle w:val="aff6"/>
      </w:pPr>
      <w:r w:rsidRPr="00620866">
        <w:rPr>
          <w:b/>
          <w:bCs/>
        </w:rPr>
        <w:t>Рекомендация № 1.</w:t>
      </w:r>
      <w:r>
        <w:t xml:space="preserve"> У</w:t>
      </w:r>
      <w:r w:rsidRPr="00053CE6">
        <w:t>ч</w:t>
      </w:r>
      <w:r>
        <w:t>итыва</w:t>
      </w:r>
      <w:r w:rsidRPr="00053CE6">
        <w:t xml:space="preserve">ть недостаточный уровень понимания </w:t>
      </w:r>
      <w:r>
        <w:t xml:space="preserve">представителями групп риска </w:t>
      </w:r>
      <w:r w:rsidRPr="00053CE6">
        <w:t xml:space="preserve">потенциальных последствий своих действий </w:t>
      </w:r>
      <w:r>
        <w:t>–</w:t>
      </w:r>
      <w:r w:rsidRPr="00053CE6">
        <w:t xml:space="preserve"> как общественных, так </w:t>
      </w:r>
      <w:r w:rsidR="006E0604">
        <w:br/>
      </w:r>
      <w:r w:rsidRPr="00053CE6">
        <w:t>и юридических</w:t>
      </w:r>
      <w:r>
        <w:t>.</w:t>
      </w:r>
    </w:p>
    <w:p w14:paraId="5EDABA82" w14:textId="77777777" w:rsidR="00705807" w:rsidRDefault="00705807" w:rsidP="00FE36D8">
      <w:pPr>
        <w:pStyle w:val="aff6"/>
        <w:rPr>
          <w:lang w:eastAsia="ru-RU"/>
        </w:rPr>
      </w:pPr>
    </w:p>
    <w:p w14:paraId="0831F1B6" w14:textId="09539C39" w:rsidR="00705807" w:rsidRDefault="00705807" w:rsidP="00FE36D8">
      <w:pPr>
        <w:pStyle w:val="aff6"/>
        <w:rPr>
          <w:lang w:eastAsia="ru-RU"/>
        </w:rPr>
      </w:pPr>
      <w:r w:rsidRPr="00620866">
        <w:rPr>
          <w:b/>
          <w:bCs/>
          <w:lang w:eastAsia="ru-RU"/>
        </w:rPr>
        <w:t>Рекомендация № 2.</w:t>
      </w:r>
      <w:r>
        <w:rPr>
          <w:lang w:eastAsia="ru-RU"/>
        </w:rPr>
        <w:t xml:space="preserve"> В основе профилактики должны находиться: правовое, историческое и культурное просвещение, развитие критического мышления, привитие навыков медиаграмотности, развитие умений по конструктивному разрешению конфликтов, развенчивание деструктивных установок, оказание адресной и индивидуальной психологической и социальной помощи, а также включение в общественно полезную</w:t>
      </w:r>
      <w:r w:rsidR="006E0604">
        <w:rPr>
          <w:lang w:eastAsia="ru-RU"/>
        </w:rPr>
        <w:br/>
      </w:r>
      <w:r>
        <w:rPr>
          <w:lang w:eastAsia="ru-RU"/>
        </w:rPr>
        <w:t>и досуговую деятельность.</w:t>
      </w:r>
    </w:p>
    <w:p w14:paraId="7F1284DE" w14:textId="77777777" w:rsidR="00705807" w:rsidRDefault="00705807" w:rsidP="00FE36D8">
      <w:pPr>
        <w:pStyle w:val="aff6"/>
        <w:rPr>
          <w:lang w:eastAsia="ru-RU"/>
        </w:rPr>
      </w:pPr>
    </w:p>
    <w:p w14:paraId="048029DE" w14:textId="441343AC" w:rsidR="00705807" w:rsidRDefault="00705807" w:rsidP="00FE36D8">
      <w:pPr>
        <w:pStyle w:val="aff6"/>
        <w:rPr>
          <w:lang w:eastAsia="ru-RU"/>
        </w:rPr>
      </w:pPr>
      <w:r w:rsidRPr="004F2BCB">
        <w:rPr>
          <w:b/>
          <w:bCs/>
          <w:lang w:eastAsia="ru-RU"/>
        </w:rPr>
        <w:t xml:space="preserve">Рекомендация № 3. </w:t>
      </w:r>
      <w:r>
        <w:rPr>
          <w:lang w:eastAsia="ru-RU"/>
        </w:rPr>
        <w:t>При проведении адресных профилактических мероприятий можно «смешивать» аудиторию, добавляя в нее лиц, не относящихся к группе риска. Представители группы риска не должны понимать, что на них оказывается профилактическое воздействие.</w:t>
      </w:r>
    </w:p>
    <w:p w14:paraId="43D2EECF" w14:textId="77777777" w:rsidR="00705807" w:rsidRDefault="00705807" w:rsidP="00FE36D8">
      <w:pPr>
        <w:pStyle w:val="aff6"/>
        <w:rPr>
          <w:lang w:eastAsia="ru-RU"/>
        </w:rPr>
      </w:pPr>
    </w:p>
    <w:p w14:paraId="0E2047C8" w14:textId="0C96DECE" w:rsidR="00705807" w:rsidRDefault="00705807" w:rsidP="00FE36D8">
      <w:pPr>
        <w:pStyle w:val="aff6"/>
        <w:rPr>
          <w:lang w:eastAsia="ru-RU"/>
        </w:rPr>
      </w:pPr>
      <w:r w:rsidRPr="00705807">
        <w:rPr>
          <w:b/>
          <w:bCs/>
          <w:lang w:eastAsia="ru-RU"/>
        </w:rPr>
        <w:t>Рекомендация № 4.</w:t>
      </w:r>
      <w:r>
        <w:rPr>
          <w:lang w:eastAsia="ru-RU"/>
        </w:rPr>
        <w:t xml:space="preserve"> Специалистам следует аккуратно и терпеливо подходить</w:t>
      </w:r>
      <w:r w:rsidR="006E0604">
        <w:rPr>
          <w:lang w:eastAsia="ru-RU"/>
        </w:rPr>
        <w:br/>
      </w:r>
      <w:r>
        <w:rPr>
          <w:lang w:eastAsia="ru-RU"/>
        </w:rPr>
        <w:t>к адресной и индивидуальной работе, поскольку завоевание доверия может быть длительным процессом.</w:t>
      </w:r>
    </w:p>
    <w:p w14:paraId="3CBF11AC" w14:textId="67DDDEDC" w:rsidR="006557B0" w:rsidRDefault="006557B0" w:rsidP="00FE36D8">
      <w:pPr>
        <w:pStyle w:val="aff6"/>
        <w:ind w:firstLine="0"/>
      </w:pPr>
    </w:p>
    <w:p w14:paraId="1C291A00" w14:textId="77777777" w:rsidR="002E06DC" w:rsidRDefault="002E06DC" w:rsidP="00FE36D8">
      <w:pPr>
        <w:pStyle w:val="aff6"/>
        <w:rPr>
          <w:b/>
          <w:bCs/>
          <w:u w:val="single"/>
        </w:rPr>
      </w:pPr>
      <w:r>
        <w:rPr>
          <w:b/>
          <w:bCs/>
          <w:u w:val="single"/>
        </w:rPr>
        <w:t xml:space="preserve">Исполнение </w:t>
      </w:r>
      <w:r w:rsidRPr="006557B0">
        <w:rPr>
          <w:b/>
          <w:bCs/>
          <w:u w:val="single"/>
        </w:rPr>
        <w:t>пункта 2.3.</w:t>
      </w:r>
    </w:p>
    <w:p w14:paraId="72BCC17F" w14:textId="32A6D729" w:rsidR="003F7CE5" w:rsidRDefault="003F7CE5" w:rsidP="00FE36D8">
      <w:pPr>
        <w:pStyle w:val="aff6"/>
      </w:pPr>
      <w:r>
        <w:t xml:space="preserve">Работа с иностранными обучающимися </w:t>
      </w:r>
      <w:r w:rsidR="00D631E3">
        <w:rPr>
          <w:szCs w:val="24"/>
        </w:rPr>
        <w:t>образовательных организаций высшего образования</w:t>
      </w:r>
      <w:r w:rsidR="005601C3" w:rsidRPr="005601C3">
        <w:rPr>
          <w:szCs w:val="24"/>
        </w:rPr>
        <w:t xml:space="preserve"> и </w:t>
      </w:r>
      <w:r w:rsidR="00D631E3">
        <w:rPr>
          <w:szCs w:val="24"/>
        </w:rPr>
        <w:t>СПО</w:t>
      </w:r>
      <w:r w:rsidR="005601C3" w:rsidRPr="005601C3">
        <w:rPr>
          <w:szCs w:val="24"/>
        </w:rPr>
        <w:t xml:space="preserve"> </w:t>
      </w:r>
      <w:r>
        <w:t>предполагает разъяснение</w:t>
      </w:r>
      <w:r w:rsidR="00547A10" w:rsidRPr="00547A10">
        <w:t xml:space="preserve"> российских традиционных духовно-нравственных ценностей, действующего антитеррористического и антиэкстремистского законодательства, а также правил поведения в нашем обществе. </w:t>
      </w:r>
    </w:p>
    <w:p w14:paraId="0C60D064" w14:textId="335B1625" w:rsidR="002E06DC" w:rsidRDefault="002E06DC" w:rsidP="00FE36D8">
      <w:pPr>
        <w:pStyle w:val="aff6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 w:rsidRPr="002E06DC">
        <w:rPr>
          <w:lang w:eastAsia="ru-RU"/>
        </w:rPr>
        <w:t>Работа</w:t>
      </w:r>
      <w:r>
        <w:rPr>
          <w:lang w:eastAsia="ru-RU"/>
        </w:rPr>
        <w:t xml:space="preserve"> с иностранными </w:t>
      </w:r>
      <w:r w:rsidR="001A13EE">
        <w:rPr>
          <w:lang w:eastAsia="ru-RU"/>
        </w:rPr>
        <w:t>обучающимися.</w:t>
      </w:r>
    </w:p>
    <w:p w14:paraId="01B38F80" w14:textId="12EE49C6" w:rsidR="00547A10" w:rsidRPr="006F764E" w:rsidRDefault="002E06DC" w:rsidP="00FE36D8">
      <w:pPr>
        <w:pStyle w:val="affff1"/>
        <w:numPr>
          <w:ilvl w:val="0"/>
          <w:numId w:val="0"/>
        </w:numPr>
        <w:ind w:firstLine="709"/>
        <w:rPr>
          <w:lang w:eastAsia="ru-RU"/>
        </w:rPr>
      </w:pPr>
      <w:r w:rsidRPr="00D84C6F">
        <w:rPr>
          <w:b/>
          <w:bCs/>
          <w:lang w:eastAsia="ru-RU"/>
        </w:rPr>
        <w:lastRenderedPageBreak/>
        <w:t>Как проводить?</w:t>
      </w:r>
      <w:r w:rsidR="004235BE">
        <w:rPr>
          <w:b/>
          <w:bCs/>
          <w:lang w:eastAsia="ru-RU"/>
        </w:rPr>
        <w:t xml:space="preserve"> </w:t>
      </w:r>
      <w:r w:rsidR="006F764E" w:rsidRPr="006F764E">
        <w:rPr>
          <w:lang w:eastAsia="ru-RU"/>
        </w:rPr>
        <w:t xml:space="preserve">Делать акцент на российских духовно-нравственных ценностях </w:t>
      </w:r>
      <w:r w:rsidR="006E0604">
        <w:rPr>
          <w:lang w:eastAsia="ru-RU"/>
        </w:rPr>
        <w:br/>
      </w:r>
      <w:r w:rsidR="006F764E" w:rsidRPr="006F764E">
        <w:rPr>
          <w:lang w:eastAsia="ru-RU"/>
        </w:rPr>
        <w:t>и нормах поведения в обществе.</w:t>
      </w:r>
      <w:r w:rsidR="006F764E">
        <w:rPr>
          <w:lang w:eastAsia="ru-RU"/>
        </w:rPr>
        <w:t xml:space="preserve"> </w:t>
      </w:r>
      <w:r w:rsidR="006F764E" w:rsidRPr="006F764E">
        <w:rPr>
          <w:lang w:eastAsia="ru-RU"/>
        </w:rPr>
        <w:t>Доводить информацию о движениях, признанны</w:t>
      </w:r>
      <w:r w:rsidR="0063497A">
        <w:rPr>
          <w:lang w:eastAsia="ru-RU"/>
        </w:rPr>
        <w:t>х</w:t>
      </w:r>
      <w:r w:rsidR="006F764E" w:rsidRPr="006F764E">
        <w:rPr>
          <w:lang w:eastAsia="ru-RU"/>
        </w:rPr>
        <w:t xml:space="preserve"> экстремистскими и террористическими</w:t>
      </w:r>
      <w:r w:rsidR="006F764E">
        <w:rPr>
          <w:lang w:eastAsia="ru-RU"/>
        </w:rPr>
        <w:t>.</w:t>
      </w:r>
      <w:r w:rsidR="006F764E">
        <w:t xml:space="preserve"> </w:t>
      </w:r>
      <w:r w:rsidR="003F7CE5">
        <w:t>М</w:t>
      </w:r>
      <w:r w:rsidR="00547A10" w:rsidRPr="00547A10">
        <w:t xml:space="preserve">ожно проводить лекции, беседы, тематические викторины, деловые игры, кинопоказы с последующим обсуждением. </w:t>
      </w:r>
    </w:p>
    <w:p w14:paraId="313E312B" w14:textId="585B0E9C" w:rsidR="00547A10" w:rsidRDefault="00547A10" w:rsidP="00FE36D8">
      <w:pPr>
        <w:pStyle w:val="aff6"/>
      </w:pPr>
      <w:r>
        <w:t>В течение каждого учебного года с иностранными обучающимися необходимо обсу</w:t>
      </w:r>
      <w:r w:rsidR="008828E0">
        <w:t>ж</w:t>
      </w:r>
      <w:r>
        <w:t>д</w:t>
      </w:r>
      <w:r w:rsidR="008828E0">
        <w:t>а</w:t>
      </w:r>
      <w:r>
        <w:t>ть следующие темы:</w:t>
      </w:r>
    </w:p>
    <w:p w14:paraId="15B3291C" w14:textId="2204A651" w:rsidR="00547A10" w:rsidRPr="00547A10" w:rsidRDefault="00547A10" w:rsidP="00FE36D8">
      <w:pPr>
        <w:pStyle w:val="affff1"/>
        <w:rPr>
          <w:lang w:eastAsia="ru-RU"/>
        </w:rPr>
      </w:pPr>
      <w:r w:rsidRPr="00547A10">
        <w:rPr>
          <w:lang w:eastAsia="ru-RU"/>
        </w:rPr>
        <w:t>антитеррористическое и антиэкстремистское законодательство, ответственность за соответствующие преступления</w:t>
      </w:r>
      <w:r w:rsidR="00B55F45">
        <w:rPr>
          <w:lang w:eastAsia="ru-RU"/>
        </w:rPr>
        <w:t>;</w:t>
      </w:r>
      <w:r w:rsidRPr="00547A10">
        <w:rPr>
          <w:lang w:eastAsia="ru-RU"/>
        </w:rPr>
        <w:t xml:space="preserve"> недопустимость разжигания ненависти к другим студентам по национальному и религиозному признаку на фоне международных конфликтов (например, палестино-израильский конфликт)</w:t>
      </w:r>
      <w:r w:rsidR="007F34CC">
        <w:rPr>
          <w:lang w:eastAsia="ru-RU"/>
        </w:rPr>
        <w:t>;</w:t>
      </w:r>
    </w:p>
    <w:p w14:paraId="153CC482" w14:textId="5A90E89A" w:rsidR="00547A10" w:rsidRDefault="00547A10" w:rsidP="00FE36D8">
      <w:pPr>
        <w:pStyle w:val="affff1"/>
        <w:rPr>
          <w:lang w:eastAsia="ru-RU"/>
        </w:rPr>
      </w:pPr>
      <w:r w:rsidRPr="00547A10">
        <w:rPr>
          <w:lang w:eastAsia="ru-RU"/>
        </w:rPr>
        <w:t xml:space="preserve">культурные, религиозные особенности русского народа и других народов нашей страны. Донести важность уважения к России, ее культуре и традициям. Осветить значимые исторические события России: </w:t>
      </w:r>
      <w:r w:rsidR="004A0CC2">
        <w:rPr>
          <w:lang w:eastAsia="ru-RU"/>
        </w:rPr>
        <w:t>п</w:t>
      </w:r>
      <w:r w:rsidRPr="00547A10">
        <w:rPr>
          <w:lang w:eastAsia="ru-RU"/>
        </w:rPr>
        <w:t xml:space="preserve">обеда </w:t>
      </w:r>
      <w:r w:rsidR="00257C8F">
        <w:rPr>
          <w:lang w:eastAsia="ru-RU"/>
        </w:rPr>
        <w:t>в Великой Отечественной</w:t>
      </w:r>
      <w:r w:rsidRPr="00547A10">
        <w:rPr>
          <w:lang w:eastAsia="ru-RU"/>
        </w:rPr>
        <w:t xml:space="preserve"> войне, полет Гагарина </w:t>
      </w:r>
      <w:r w:rsidR="006E0604">
        <w:rPr>
          <w:lang w:eastAsia="ru-RU"/>
        </w:rPr>
        <w:br/>
      </w:r>
      <w:r w:rsidRPr="00547A10">
        <w:rPr>
          <w:lang w:eastAsia="ru-RU"/>
        </w:rPr>
        <w:t xml:space="preserve">в космос, вклад </w:t>
      </w:r>
      <w:r w:rsidR="004A0CC2">
        <w:rPr>
          <w:lang w:eastAsia="ru-RU"/>
        </w:rPr>
        <w:t xml:space="preserve">нашей </w:t>
      </w:r>
      <w:r w:rsidRPr="00547A10">
        <w:rPr>
          <w:lang w:eastAsia="ru-RU"/>
        </w:rPr>
        <w:t>страны в деколонизацию Африки, Азии и Латинской Америки и т.д.</w:t>
      </w:r>
    </w:p>
    <w:p w14:paraId="7ACEB628" w14:textId="2EB24B4E" w:rsidR="006F764E" w:rsidRPr="006F764E" w:rsidRDefault="00315069" w:rsidP="00FE36D8">
      <w:pPr>
        <w:pStyle w:val="affff1"/>
        <w:numPr>
          <w:ilvl w:val="0"/>
          <w:numId w:val="0"/>
        </w:numPr>
        <w:ind w:firstLine="709"/>
        <w:rPr>
          <w:lang w:eastAsia="ru-RU"/>
        </w:rPr>
      </w:pPr>
      <w:r w:rsidRPr="00315069">
        <w:rPr>
          <w:b/>
          <w:bCs/>
          <w:lang w:eastAsia="ru-RU"/>
        </w:rPr>
        <w:t>Кого привлекать?</w:t>
      </w:r>
      <w:r>
        <w:rPr>
          <w:b/>
          <w:bCs/>
          <w:lang w:eastAsia="ru-RU"/>
        </w:rPr>
        <w:t xml:space="preserve"> </w:t>
      </w:r>
      <w:r>
        <w:rPr>
          <w:lang w:eastAsia="ru-RU"/>
        </w:rPr>
        <w:t>Представителей общественных и религиозных организаций, студенческого самоуправления, психологов.</w:t>
      </w:r>
    </w:p>
    <w:p w14:paraId="502C4B7C" w14:textId="1A440958" w:rsidR="00547A10" w:rsidRPr="00547A10" w:rsidRDefault="00096F69" w:rsidP="00FE36D8">
      <w:pPr>
        <w:pStyle w:val="aff6"/>
      </w:pPr>
      <w:r w:rsidRPr="00096F69">
        <w:rPr>
          <w:b/>
          <w:bCs/>
        </w:rPr>
        <w:t>Рекомендация.</w:t>
      </w:r>
      <w:r>
        <w:t xml:space="preserve"> </w:t>
      </w:r>
      <w:r w:rsidR="00547A10">
        <w:t xml:space="preserve">Более подробный алгоритм взаимодействия с иностранными обучающимися можно изучить </w:t>
      </w:r>
      <w:r w:rsidR="007F23E1">
        <w:t>в материале «Профилактика среди иностранных студентов»</w:t>
      </w:r>
      <w:r w:rsidR="007F23E1">
        <w:rPr>
          <w:rStyle w:val="af7"/>
        </w:rPr>
        <w:footnoteReference w:id="22"/>
      </w:r>
      <w:r w:rsidR="007F23E1">
        <w:t xml:space="preserve"> </w:t>
      </w:r>
      <w:r w:rsidR="00547A10">
        <w:t xml:space="preserve">и использовать в </w:t>
      </w:r>
      <w:r w:rsidR="00581AF0">
        <w:t xml:space="preserve">практической </w:t>
      </w:r>
      <w:r w:rsidR="00547A10">
        <w:t>деятельност</w:t>
      </w:r>
      <w:r w:rsidR="007F23E1">
        <w:t>и</w:t>
      </w:r>
      <w:r w:rsidR="00547A10">
        <w:t>.</w:t>
      </w:r>
      <w:r w:rsidR="00286BCF">
        <w:t xml:space="preserve"> </w:t>
      </w:r>
      <w:r w:rsidR="007F23E1">
        <w:t xml:space="preserve">В </w:t>
      </w:r>
      <w:r w:rsidR="00286BCF">
        <w:t xml:space="preserve">качестве полезного </w:t>
      </w:r>
      <w:r>
        <w:t>инструмента</w:t>
      </w:r>
      <w:r w:rsidR="00286BCF">
        <w:t xml:space="preserve"> можно использовать рекомендации по созданию клуба интернациональной дружбы</w:t>
      </w:r>
      <w:r w:rsidR="00286BCF">
        <w:rPr>
          <w:rStyle w:val="af7"/>
        </w:rPr>
        <w:footnoteReference w:id="23"/>
      </w:r>
      <w:r w:rsidR="00286BCF">
        <w:t>.</w:t>
      </w:r>
    </w:p>
    <w:p w14:paraId="0AB33EF4" w14:textId="04383437" w:rsidR="000240FB" w:rsidRDefault="000240FB" w:rsidP="00FE36D8">
      <w:pPr>
        <w:pStyle w:val="aff6"/>
        <w:rPr>
          <w:lang w:eastAsia="ru-RU"/>
        </w:rPr>
      </w:pPr>
      <w:r>
        <w:rPr>
          <w:b/>
          <w:bCs/>
          <w:i/>
          <w:iCs/>
          <w:lang w:eastAsia="ru-RU"/>
        </w:rPr>
        <w:t>Пример позитивной практики</w:t>
      </w:r>
      <w:r w:rsidRPr="00732C9C">
        <w:rPr>
          <w:b/>
          <w:bCs/>
          <w:i/>
          <w:iCs/>
          <w:lang w:eastAsia="ru-RU"/>
        </w:rPr>
        <w:t xml:space="preserve">: </w:t>
      </w:r>
      <w:r>
        <w:rPr>
          <w:lang w:eastAsia="ru-RU"/>
        </w:rPr>
        <w:t>познавательный квест «Приключение иностранцев</w:t>
      </w:r>
      <w:r w:rsidR="00257C8F">
        <w:rPr>
          <w:lang w:eastAsia="ru-RU"/>
        </w:rPr>
        <w:t xml:space="preserve"> </w:t>
      </w:r>
      <w:r w:rsidR="006E0604">
        <w:rPr>
          <w:lang w:eastAsia="ru-RU"/>
        </w:rPr>
        <w:br/>
      </w:r>
      <w:r w:rsidR="00257C8F">
        <w:rPr>
          <w:lang w:eastAsia="ru-RU"/>
        </w:rPr>
        <w:t>в</w:t>
      </w:r>
      <w:r w:rsidR="00581AF0">
        <w:rPr>
          <w:lang w:eastAsia="ru-RU"/>
        </w:rPr>
        <w:t xml:space="preserve"> </w:t>
      </w:r>
      <w:r>
        <w:rPr>
          <w:lang w:eastAsia="ru-RU"/>
        </w:rPr>
        <w:t>России»</w:t>
      </w:r>
      <w:r w:rsidR="00154E17">
        <w:rPr>
          <w:lang w:eastAsia="ru-RU"/>
        </w:rPr>
        <w:t>, провед</w:t>
      </w:r>
      <w:r w:rsidR="004A0CC2">
        <w:rPr>
          <w:lang w:eastAsia="ru-RU"/>
        </w:rPr>
        <w:t>ё</w:t>
      </w:r>
      <w:r w:rsidR="00154E17">
        <w:rPr>
          <w:lang w:eastAsia="ru-RU"/>
        </w:rPr>
        <w:t>нный 23 мая 2024 года Координационны</w:t>
      </w:r>
      <w:r w:rsidR="007F23E1">
        <w:rPr>
          <w:lang w:eastAsia="ru-RU"/>
        </w:rPr>
        <w:t>м</w:t>
      </w:r>
      <w:r w:rsidR="00154E17">
        <w:rPr>
          <w:lang w:eastAsia="ru-RU"/>
        </w:rPr>
        <w:t xml:space="preserve"> центр</w:t>
      </w:r>
      <w:r w:rsidR="007F23E1">
        <w:rPr>
          <w:lang w:eastAsia="ru-RU"/>
        </w:rPr>
        <w:t>ом</w:t>
      </w:r>
      <w:r w:rsidR="00154E17">
        <w:rPr>
          <w:lang w:eastAsia="ru-RU"/>
        </w:rPr>
        <w:t xml:space="preserve"> Югорского государственного университета</w:t>
      </w:r>
      <w:r w:rsidRPr="00F22CAC">
        <w:rPr>
          <w:lang w:eastAsia="ru-RU"/>
        </w:rPr>
        <w:t xml:space="preserve"> - </w:t>
      </w:r>
      <w:r w:rsidR="008C3274" w:rsidRPr="008C3274">
        <w:rPr>
          <w:lang w:eastAsia="ru-RU"/>
        </w:rPr>
        <w:t>https://clck.ru/3E6ZKD</w:t>
      </w:r>
      <w:r w:rsidR="008C3274">
        <w:rPr>
          <w:lang w:eastAsia="ru-RU"/>
        </w:rPr>
        <w:t>.</w:t>
      </w:r>
    </w:p>
    <w:p w14:paraId="5DA9AF3B" w14:textId="673311F7" w:rsidR="008C3274" w:rsidRDefault="00A15D6F" w:rsidP="00FE36D8">
      <w:pPr>
        <w:pStyle w:val="aff6"/>
      </w:pPr>
      <w:r w:rsidRPr="00132D89">
        <w:rPr>
          <w:b/>
          <w:bCs/>
        </w:rPr>
        <w:t xml:space="preserve">Оформление </w:t>
      </w:r>
      <w:r w:rsidR="008C3274">
        <w:rPr>
          <w:b/>
          <w:bCs/>
        </w:rPr>
        <w:t>отч</w:t>
      </w:r>
      <w:r w:rsidR="0018106A">
        <w:rPr>
          <w:b/>
          <w:bCs/>
        </w:rPr>
        <w:t>е</w:t>
      </w:r>
      <w:r w:rsidR="008C3274">
        <w:rPr>
          <w:b/>
          <w:bCs/>
        </w:rPr>
        <w:t>та.</w:t>
      </w:r>
      <w:r w:rsidRPr="00132D89">
        <w:rPr>
          <w:b/>
          <w:bCs/>
        </w:rPr>
        <w:t xml:space="preserve"> </w:t>
      </w:r>
      <w:r w:rsidR="008C3274">
        <w:t>К</w:t>
      </w:r>
      <w:r>
        <w:t>ратк</w:t>
      </w:r>
      <w:r w:rsidR="008C3274">
        <w:t>ая</w:t>
      </w:r>
      <w:r>
        <w:t xml:space="preserve"> справк</w:t>
      </w:r>
      <w:r w:rsidR="008C3274">
        <w:t>а</w:t>
      </w:r>
      <w:r>
        <w:t xml:space="preserve"> о каждом отдельном мероприятии </w:t>
      </w:r>
      <w:r w:rsidR="008C3274">
        <w:t>размещается на Интерактивной карте согласно представленной на ресурсе форме.</w:t>
      </w:r>
    </w:p>
    <w:p w14:paraId="0DF0D277" w14:textId="77777777" w:rsidR="0063497A" w:rsidRDefault="0063497A" w:rsidP="00FE36D8">
      <w:pPr>
        <w:pStyle w:val="aff6"/>
        <w:rPr>
          <w:b/>
          <w:bCs/>
          <w:u w:val="single"/>
        </w:rPr>
      </w:pPr>
    </w:p>
    <w:p w14:paraId="31AE03B6" w14:textId="4B516DDF" w:rsidR="00D42790" w:rsidRDefault="006B4310" w:rsidP="00FE36D8">
      <w:pPr>
        <w:pStyle w:val="aff6"/>
      </w:pPr>
      <w:r>
        <w:rPr>
          <w:b/>
          <w:bCs/>
          <w:u w:val="single"/>
        </w:rPr>
        <w:t xml:space="preserve">Исполнение </w:t>
      </w:r>
      <w:r w:rsidRPr="007F4A32">
        <w:rPr>
          <w:b/>
          <w:bCs/>
          <w:u w:val="single"/>
        </w:rPr>
        <w:t>пунк</w:t>
      </w:r>
      <w:r>
        <w:rPr>
          <w:b/>
          <w:bCs/>
          <w:u w:val="single"/>
        </w:rPr>
        <w:t>та 2.4.</w:t>
      </w:r>
    </w:p>
    <w:p w14:paraId="7D9ECCDA" w14:textId="344180EC" w:rsidR="006B4310" w:rsidRPr="00DB2B40" w:rsidRDefault="00365531" w:rsidP="00DB2B40">
      <w:pPr>
        <w:pStyle w:val="aff6"/>
      </w:pPr>
      <w:r>
        <w:rPr>
          <w:szCs w:val="24"/>
        </w:rPr>
        <w:t>Ф</w:t>
      </w:r>
      <w:r w:rsidR="00D42790" w:rsidRPr="00D42790">
        <w:rPr>
          <w:szCs w:val="24"/>
        </w:rPr>
        <w:t>ормировани</w:t>
      </w:r>
      <w:r>
        <w:rPr>
          <w:szCs w:val="24"/>
        </w:rPr>
        <w:t xml:space="preserve">е </w:t>
      </w:r>
      <w:r w:rsidR="00D42790" w:rsidRPr="00D42790">
        <w:rPr>
          <w:szCs w:val="24"/>
        </w:rPr>
        <w:t>антитеррористического мировоззрения</w:t>
      </w:r>
      <w:r w:rsidR="0063497A">
        <w:rPr>
          <w:szCs w:val="24"/>
        </w:rPr>
        <w:t xml:space="preserve"> </w:t>
      </w:r>
      <w:r w:rsidR="00D42790" w:rsidRPr="00D42790">
        <w:rPr>
          <w:szCs w:val="24"/>
        </w:rPr>
        <w:t>и привити</w:t>
      </w:r>
      <w:r>
        <w:rPr>
          <w:szCs w:val="24"/>
        </w:rPr>
        <w:t>е</w:t>
      </w:r>
      <w:r w:rsidR="0063497A">
        <w:rPr>
          <w:szCs w:val="24"/>
        </w:rPr>
        <w:t xml:space="preserve"> </w:t>
      </w:r>
      <w:r w:rsidR="00D42790" w:rsidRPr="00D42790">
        <w:rPr>
          <w:szCs w:val="24"/>
        </w:rPr>
        <w:t xml:space="preserve">традиционных </w:t>
      </w:r>
      <w:r w:rsidR="0063497A">
        <w:rPr>
          <w:szCs w:val="24"/>
        </w:rPr>
        <w:t xml:space="preserve">российских </w:t>
      </w:r>
      <w:r w:rsidR="00D42790" w:rsidRPr="00D42790">
        <w:rPr>
          <w:szCs w:val="24"/>
        </w:rPr>
        <w:t>духовно-нравственных ценностей</w:t>
      </w:r>
      <w:r>
        <w:rPr>
          <w:szCs w:val="24"/>
        </w:rPr>
        <w:t xml:space="preserve"> детям мигрантов</w:t>
      </w:r>
      <w:r w:rsidR="00D42790" w:rsidRPr="00D42790">
        <w:rPr>
          <w:szCs w:val="24"/>
        </w:rPr>
        <w:t>.</w:t>
      </w:r>
    </w:p>
    <w:p w14:paraId="0EEEE7E9" w14:textId="7BF2128D" w:rsidR="00D42790" w:rsidRDefault="00D42790" w:rsidP="00FE36D8">
      <w:pPr>
        <w:pStyle w:val="aff6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 w:rsidRPr="002E06DC">
        <w:rPr>
          <w:lang w:eastAsia="ru-RU"/>
        </w:rPr>
        <w:t>Работа</w:t>
      </w:r>
      <w:r>
        <w:rPr>
          <w:lang w:eastAsia="ru-RU"/>
        </w:rPr>
        <w:t xml:space="preserve"> с обучающимися.</w:t>
      </w:r>
    </w:p>
    <w:p w14:paraId="453F0C2A" w14:textId="7B37D467" w:rsidR="00FF5F84" w:rsidRPr="00FF5F84" w:rsidRDefault="00D42790" w:rsidP="00FE36D8">
      <w:pPr>
        <w:ind w:firstLine="709"/>
        <w:rPr>
          <w:szCs w:val="24"/>
        </w:rPr>
      </w:pPr>
      <w:r w:rsidRPr="00D84C6F">
        <w:rPr>
          <w:b/>
          <w:bCs/>
          <w:lang w:eastAsia="ru-RU"/>
        </w:rPr>
        <w:t>Как проводить?</w:t>
      </w:r>
      <w:r w:rsidR="00FF5F84">
        <w:rPr>
          <w:b/>
          <w:bCs/>
          <w:lang w:eastAsia="ru-RU"/>
        </w:rPr>
        <w:t xml:space="preserve"> </w:t>
      </w:r>
      <w:r w:rsidR="00FF5F84" w:rsidRPr="00FF5F84">
        <w:rPr>
          <w:szCs w:val="24"/>
        </w:rPr>
        <w:t xml:space="preserve">Мероприятия проводятся через адаптацию в школьные коллективы </w:t>
      </w:r>
      <w:r w:rsidR="006E0604">
        <w:rPr>
          <w:szCs w:val="24"/>
        </w:rPr>
        <w:br/>
      </w:r>
      <w:r w:rsidR="00FF5F84" w:rsidRPr="00FF5F84">
        <w:rPr>
          <w:szCs w:val="24"/>
        </w:rPr>
        <w:t>в рамках воспитательной работы в общеобразовательных организациях, а также через участие в профилактических мероприятиях во внеурочное время.</w:t>
      </w:r>
    </w:p>
    <w:p w14:paraId="7E4387FE" w14:textId="27DC7CFD" w:rsidR="00D42790" w:rsidRPr="003C59D8" w:rsidRDefault="003C59D8" w:rsidP="000474C0">
      <w:pPr>
        <w:pStyle w:val="aff6"/>
      </w:pPr>
      <w:r w:rsidRPr="00132D89">
        <w:rPr>
          <w:b/>
          <w:bCs/>
        </w:rPr>
        <w:t xml:space="preserve">Оформление </w:t>
      </w:r>
      <w:r>
        <w:rPr>
          <w:b/>
          <w:bCs/>
        </w:rPr>
        <w:t>отч</w:t>
      </w:r>
      <w:r w:rsidR="0018106A">
        <w:rPr>
          <w:b/>
          <w:bCs/>
        </w:rPr>
        <w:t>е</w:t>
      </w:r>
      <w:r>
        <w:rPr>
          <w:b/>
          <w:bCs/>
        </w:rPr>
        <w:t>та.</w:t>
      </w:r>
      <w:r w:rsidRPr="00132D89">
        <w:rPr>
          <w:b/>
          <w:bCs/>
        </w:rPr>
        <w:t xml:space="preserve"> </w:t>
      </w:r>
      <w:r w:rsidR="00715C60" w:rsidRPr="006A23E4">
        <w:t>Отчеты</w:t>
      </w:r>
      <w:r w:rsidR="00715C60" w:rsidRPr="006A23E4">
        <w:rPr>
          <w:bCs/>
        </w:rPr>
        <w:t xml:space="preserve"> </w:t>
      </w:r>
      <w:r w:rsidR="00715C60" w:rsidRPr="006A23E4">
        <w:t xml:space="preserve">предоставляются ответственному исполнителю </w:t>
      </w:r>
      <w:r w:rsidR="006E0604">
        <w:br/>
      </w:r>
      <w:r w:rsidR="00715C60" w:rsidRPr="006A23E4">
        <w:t>в соответствии с региональным планом исполнения Комплексного плана, поручениями АТК, а также по запросу ФОИВ.</w:t>
      </w:r>
    </w:p>
    <w:p w14:paraId="45EFE165" w14:textId="77777777" w:rsidR="000240FB" w:rsidRDefault="000240FB" w:rsidP="00FE36D8">
      <w:pPr>
        <w:pStyle w:val="aff6"/>
        <w:ind w:firstLine="0"/>
      </w:pPr>
    </w:p>
    <w:p w14:paraId="39AEE282" w14:textId="76199670" w:rsidR="008C3274" w:rsidRPr="007F4A32" w:rsidRDefault="008C3274" w:rsidP="00FE36D8">
      <w:pPr>
        <w:pStyle w:val="aff6"/>
      </w:pPr>
      <w:r>
        <w:rPr>
          <w:b/>
          <w:bCs/>
          <w:u w:val="single"/>
        </w:rPr>
        <w:t xml:space="preserve">Исполнение </w:t>
      </w:r>
      <w:r w:rsidRPr="007F4A32">
        <w:rPr>
          <w:b/>
          <w:bCs/>
          <w:u w:val="single"/>
        </w:rPr>
        <w:t>пунк</w:t>
      </w:r>
      <w:r>
        <w:rPr>
          <w:b/>
          <w:bCs/>
          <w:u w:val="single"/>
        </w:rPr>
        <w:t>т</w:t>
      </w:r>
      <w:r w:rsidR="00D73EB7">
        <w:rPr>
          <w:b/>
          <w:bCs/>
          <w:u w:val="single"/>
        </w:rPr>
        <w:t xml:space="preserve">а </w:t>
      </w:r>
      <w:r>
        <w:rPr>
          <w:b/>
          <w:bCs/>
          <w:u w:val="single"/>
        </w:rPr>
        <w:t>2.5</w:t>
      </w:r>
      <w:r w:rsidR="00EA6F87" w:rsidRPr="006A6FE5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</w:p>
    <w:p w14:paraId="53C40730" w14:textId="647EFC1D" w:rsidR="00C727F4" w:rsidRPr="007F4A32" w:rsidRDefault="00EA6F87" w:rsidP="00FE36D8">
      <w:pPr>
        <w:pStyle w:val="aff6"/>
      </w:pPr>
      <w:r>
        <w:t>Интегр</w:t>
      </w:r>
      <w:r w:rsidR="00DD489A">
        <w:t>ация</w:t>
      </w:r>
      <w:r>
        <w:t xml:space="preserve"> в российское общество о</w:t>
      </w:r>
      <w:r w:rsidR="007F4A32">
        <w:t>бучающихся</w:t>
      </w:r>
      <w:r w:rsidR="00AA6772">
        <w:t>, прибывших</w:t>
      </w:r>
      <w:r>
        <w:t xml:space="preserve"> </w:t>
      </w:r>
      <w:r w:rsidR="007F4A32">
        <w:t xml:space="preserve">из Донецкой Народной Республики, Луганской Народной Республики, Запорожской и Херсонской областей России, </w:t>
      </w:r>
      <w:r>
        <w:t xml:space="preserve">и </w:t>
      </w:r>
      <w:r w:rsidR="007F4A32">
        <w:t>территорий, подконтрольных киевскому режиму</w:t>
      </w:r>
      <w:r w:rsidR="00DD489A">
        <w:t>.</w:t>
      </w:r>
    </w:p>
    <w:p w14:paraId="7A69DEC5" w14:textId="5ACD3680" w:rsidR="00FA384C" w:rsidRDefault="00FA384C" w:rsidP="00FE36D8">
      <w:pPr>
        <w:pStyle w:val="aff6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 w:rsidRPr="002E06DC">
        <w:rPr>
          <w:lang w:eastAsia="ru-RU"/>
        </w:rPr>
        <w:t>Работа</w:t>
      </w:r>
      <w:r>
        <w:rPr>
          <w:lang w:eastAsia="ru-RU"/>
        </w:rPr>
        <w:t xml:space="preserve"> </w:t>
      </w:r>
      <w:r w:rsidR="00062795" w:rsidRPr="00062795">
        <w:rPr>
          <w:lang w:eastAsia="ru-RU"/>
        </w:rPr>
        <w:t>с</w:t>
      </w:r>
      <w:r w:rsidR="005E21AD">
        <w:rPr>
          <w:lang w:eastAsia="ru-RU"/>
        </w:rPr>
        <w:t xml:space="preserve"> обучающимися.</w:t>
      </w:r>
    </w:p>
    <w:p w14:paraId="7E5A6843" w14:textId="77777777" w:rsidR="00AA6772" w:rsidRDefault="004235BE" w:rsidP="00AA6772">
      <w:pPr>
        <w:pStyle w:val="aff6"/>
        <w:rPr>
          <w:szCs w:val="24"/>
        </w:rPr>
      </w:pPr>
      <w:r w:rsidRPr="00D84C6F">
        <w:rPr>
          <w:b/>
          <w:bCs/>
          <w:lang w:eastAsia="ru-RU"/>
        </w:rPr>
        <w:t>Как проводить?</w:t>
      </w:r>
      <w:r w:rsidR="00AA6772">
        <w:rPr>
          <w:b/>
          <w:bCs/>
          <w:lang w:eastAsia="ru-RU"/>
        </w:rPr>
        <w:t xml:space="preserve"> </w:t>
      </w:r>
      <w:r w:rsidR="00F9452C" w:rsidRPr="00F9452C">
        <w:rPr>
          <w:szCs w:val="24"/>
        </w:rPr>
        <w:t xml:space="preserve">Интеграция в учебные коллективы </w:t>
      </w:r>
      <w:r w:rsidR="00F9452C" w:rsidRPr="00B345A9">
        <w:rPr>
          <w:szCs w:val="24"/>
        </w:rPr>
        <w:t xml:space="preserve">и студенческие </w:t>
      </w:r>
      <w:r w:rsidR="00B345A9">
        <w:rPr>
          <w:szCs w:val="24"/>
        </w:rPr>
        <w:t>объединения</w:t>
      </w:r>
      <w:r w:rsidR="00F9452C" w:rsidRPr="00F9452C">
        <w:rPr>
          <w:szCs w:val="24"/>
        </w:rPr>
        <w:t>.</w:t>
      </w:r>
      <w:r w:rsidR="00AA6772">
        <w:rPr>
          <w:szCs w:val="24"/>
        </w:rPr>
        <w:t xml:space="preserve"> Проводить мероприятия, посвященные </w:t>
      </w:r>
      <w:r w:rsidR="00AA6772">
        <w:rPr>
          <w:rStyle w:val="affff7"/>
          <w:i w:val="0"/>
          <w:iCs w:val="0"/>
          <w:szCs w:val="24"/>
        </w:rPr>
        <w:t>действующему</w:t>
      </w:r>
      <w:r w:rsidR="00AA6772" w:rsidRPr="003D7FF5">
        <w:rPr>
          <w:rStyle w:val="affff7"/>
          <w:i w:val="0"/>
          <w:iCs w:val="0"/>
          <w:szCs w:val="24"/>
        </w:rPr>
        <w:t xml:space="preserve"> законодательств</w:t>
      </w:r>
      <w:r w:rsidR="00AA6772">
        <w:rPr>
          <w:rStyle w:val="affff7"/>
          <w:i w:val="0"/>
          <w:iCs w:val="0"/>
          <w:szCs w:val="24"/>
        </w:rPr>
        <w:t>у</w:t>
      </w:r>
      <w:r w:rsidR="00AA6772" w:rsidRPr="003D7FF5">
        <w:rPr>
          <w:rStyle w:val="affff7"/>
          <w:i w:val="0"/>
          <w:iCs w:val="0"/>
          <w:szCs w:val="24"/>
        </w:rPr>
        <w:t xml:space="preserve">, </w:t>
      </w:r>
      <w:r w:rsidR="00AA6772">
        <w:rPr>
          <w:rStyle w:val="affff7"/>
          <w:i w:val="0"/>
          <w:iCs w:val="0"/>
          <w:szCs w:val="24"/>
        </w:rPr>
        <w:t>истории России, национально-религиозным особенностям нашей страны.</w:t>
      </w:r>
      <w:r w:rsidR="00AA6772" w:rsidRPr="003D7FF5">
        <w:rPr>
          <w:rStyle w:val="affff7"/>
          <w:i w:val="0"/>
          <w:iCs w:val="0"/>
          <w:szCs w:val="24"/>
        </w:rPr>
        <w:t xml:space="preserve"> </w:t>
      </w:r>
      <w:r w:rsidR="00AA6772" w:rsidRPr="003D7FF5">
        <w:rPr>
          <w:szCs w:val="24"/>
        </w:rPr>
        <w:t>Для понимания особенност</w:t>
      </w:r>
      <w:r w:rsidR="00AA6772">
        <w:rPr>
          <w:szCs w:val="24"/>
        </w:rPr>
        <w:t>ей</w:t>
      </w:r>
      <w:r w:rsidR="00AA6772" w:rsidRPr="003D7FF5">
        <w:rPr>
          <w:szCs w:val="24"/>
        </w:rPr>
        <w:t xml:space="preserve"> работы </w:t>
      </w:r>
      <w:r w:rsidR="00AA6772" w:rsidRPr="003D7FF5">
        <w:rPr>
          <w:szCs w:val="24"/>
        </w:rPr>
        <w:lastRenderedPageBreak/>
        <w:t>с данной категорией обучающихся, рекомендуется ознакомиться с опытом реализации проекта «Университетские смены»</w:t>
      </w:r>
      <w:r w:rsidR="00AA6772">
        <w:rPr>
          <w:szCs w:val="24"/>
        </w:rPr>
        <w:t>.</w:t>
      </w:r>
      <w:r w:rsidR="00AA6772" w:rsidRPr="003D7FF5">
        <w:rPr>
          <w:rStyle w:val="af7"/>
          <w:szCs w:val="24"/>
        </w:rPr>
        <w:footnoteReference w:id="24"/>
      </w:r>
    </w:p>
    <w:p w14:paraId="6D5EDF94" w14:textId="77777777" w:rsidR="00AA6772" w:rsidRPr="006236BE" w:rsidRDefault="00AA6772" w:rsidP="00AA6772">
      <w:pPr>
        <w:pStyle w:val="aff6"/>
        <w:rPr>
          <w:szCs w:val="24"/>
        </w:rPr>
      </w:pPr>
      <w:r>
        <w:rPr>
          <w:szCs w:val="24"/>
        </w:rPr>
        <w:t xml:space="preserve">Привлекать к волонтерству и </w:t>
      </w:r>
      <w:r w:rsidRPr="00DD489A">
        <w:rPr>
          <w:szCs w:val="24"/>
        </w:rPr>
        <w:t>иной общественно-полезной деятельности</w:t>
      </w:r>
      <w:r>
        <w:rPr>
          <w:szCs w:val="24"/>
        </w:rPr>
        <w:t xml:space="preserve">, работе </w:t>
      </w:r>
      <w:r>
        <w:t>молоде</w:t>
      </w:r>
      <w:r w:rsidRPr="003D5504">
        <w:t>жных объединений и студенческих структур.</w:t>
      </w:r>
    </w:p>
    <w:p w14:paraId="56DF034C" w14:textId="324344A3" w:rsidR="006538E0" w:rsidRDefault="00AA6772" w:rsidP="003C6F89">
      <w:pPr>
        <w:pStyle w:val="aff6"/>
      </w:pPr>
      <w:r>
        <w:t xml:space="preserve">Конечная цель – снизить </w:t>
      </w:r>
      <w:r w:rsidRPr="003D5504">
        <w:t>негативно</w:t>
      </w:r>
      <w:r>
        <w:t>е</w:t>
      </w:r>
      <w:r w:rsidRPr="003D5504">
        <w:t xml:space="preserve"> влияни</w:t>
      </w:r>
      <w:r>
        <w:t>е</w:t>
      </w:r>
      <w:r w:rsidRPr="003D5504">
        <w:t xml:space="preserve"> </w:t>
      </w:r>
      <w:r>
        <w:t xml:space="preserve">на обучающихся </w:t>
      </w:r>
      <w:r w:rsidRPr="003D5504">
        <w:t>западных и украинских пропагандистских центров</w:t>
      </w:r>
      <w:r>
        <w:t xml:space="preserve"> и защитить молодежь от такого влияния. Создать для молодежи</w:t>
      </w:r>
      <w:r w:rsidRPr="003D5504">
        <w:t xml:space="preserve"> перспективы </w:t>
      </w:r>
      <w:r>
        <w:t xml:space="preserve">по самореализации </w:t>
      </w:r>
      <w:r w:rsidRPr="003D5504">
        <w:t>именно в России в сравнении с Украиной и странами Запада.</w:t>
      </w:r>
    </w:p>
    <w:p w14:paraId="37A1DB46" w14:textId="681B4F76" w:rsidR="00FE16A6" w:rsidRDefault="00A40172" w:rsidP="00FE36D8">
      <w:pPr>
        <w:pStyle w:val="aff6"/>
      </w:pPr>
      <w:r w:rsidRPr="00A40172">
        <w:rPr>
          <w:b/>
          <w:bCs/>
        </w:rPr>
        <w:t>Важно</w:t>
      </w:r>
      <w:r>
        <w:rPr>
          <w:b/>
          <w:bCs/>
        </w:rPr>
        <w:t>!</w:t>
      </w:r>
      <w:r>
        <w:t xml:space="preserve"> </w:t>
      </w:r>
      <w:r w:rsidR="003D5504" w:rsidRPr="003D5504">
        <w:t xml:space="preserve">При реализации адресной профилактики </w:t>
      </w:r>
      <w:r>
        <w:t>необходимо</w:t>
      </w:r>
      <w:r w:rsidR="003D5504" w:rsidRPr="003D5504">
        <w:t xml:space="preserve"> фиксировать динамику изменений в наблюдаемой группе. </w:t>
      </w:r>
      <w:r w:rsidR="003D5504">
        <w:t xml:space="preserve">Рекомендуется </w:t>
      </w:r>
      <w:r w:rsidR="003D5504" w:rsidRPr="003D5504">
        <w:t xml:space="preserve">в качестве примера использовать внутренний </w:t>
      </w:r>
      <w:r w:rsidR="007B348D">
        <w:t>отче</w:t>
      </w:r>
      <w:r w:rsidR="00612F9C">
        <w:t>т</w:t>
      </w:r>
      <w:r w:rsidR="003D5504" w:rsidRPr="003D5504">
        <w:t xml:space="preserve"> о профилактическом мероприятии среди обучающихся группы риска</w:t>
      </w:r>
      <w:r w:rsidR="001B75B8">
        <w:rPr>
          <w:rStyle w:val="af7"/>
        </w:rPr>
        <w:footnoteReference w:id="25"/>
      </w:r>
      <w:r w:rsidR="001B75B8">
        <w:t>.</w:t>
      </w:r>
    </w:p>
    <w:p w14:paraId="5F1B0CEF" w14:textId="6464B86B" w:rsidR="00BB767D" w:rsidRDefault="00BB767D" w:rsidP="00FE36D8">
      <w:pPr>
        <w:pStyle w:val="aff6"/>
        <w:rPr>
          <w:lang w:eastAsia="ru-RU"/>
        </w:rPr>
      </w:pPr>
      <w:r>
        <w:rPr>
          <w:b/>
          <w:bCs/>
          <w:i/>
          <w:iCs/>
          <w:lang w:eastAsia="ru-RU"/>
        </w:rPr>
        <w:t xml:space="preserve">Пример позитивной </w:t>
      </w:r>
      <w:r w:rsidR="006B54BA">
        <w:rPr>
          <w:b/>
          <w:bCs/>
          <w:i/>
          <w:iCs/>
          <w:lang w:eastAsia="ru-RU"/>
        </w:rPr>
        <w:t>практики</w:t>
      </w:r>
      <w:r w:rsidR="006B54BA" w:rsidRPr="00732C9C">
        <w:rPr>
          <w:b/>
          <w:bCs/>
          <w:i/>
          <w:iCs/>
          <w:lang w:eastAsia="ru-RU"/>
        </w:rPr>
        <w:t xml:space="preserve">: </w:t>
      </w:r>
      <w:r w:rsidR="006B54BA" w:rsidRPr="006B54BA">
        <w:rPr>
          <w:lang w:eastAsia="ru-RU"/>
        </w:rPr>
        <w:t>профилактическая</w:t>
      </w:r>
      <w:r w:rsidRPr="006B54BA">
        <w:rPr>
          <w:lang w:eastAsia="ru-RU"/>
        </w:rPr>
        <w:t xml:space="preserve"> </w:t>
      </w:r>
      <w:r>
        <w:rPr>
          <w:lang w:eastAsia="ru-RU"/>
        </w:rPr>
        <w:t>беседа на тему «Наши ценности</w:t>
      </w:r>
      <w:r w:rsidR="00A55970">
        <w:rPr>
          <w:lang w:eastAsia="ru-RU"/>
        </w:rPr>
        <w:t>»</w:t>
      </w:r>
      <w:r w:rsidR="00A55970" w:rsidRPr="00A55970">
        <w:rPr>
          <w:lang w:eastAsia="ru-RU"/>
        </w:rPr>
        <w:t xml:space="preserve"> </w:t>
      </w:r>
      <w:r w:rsidR="00A55970">
        <w:rPr>
          <w:lang w:eastAsia="ru-RU"/>
        </w:rPr>
        <w:t>со студентами</w:t>
      </w:r>
      <w:r>
        <w:rPr>
          <w:lang w:eastAsia="ru-RU"/>
        </w:rPr>
        <w:t>, в том числе прибывшими из новых субъектов Российской Федерации,</w:t>
      </w:r>
      <w:r w:rsidR="00A41648">
        <w:rPr>
          <w:lang w:eastAsia="ru-RU"/>
        </w:rPr>
        <w:br/>
      </w:r>
      <w:r>
        <w:rPr>
          <w:lang w:eastAsia="ru-RU"/>
        </w:rPr>
        <w:t>в Российском государственном художественно-промышленном университете им.</w:t>
      </w:r>
      <w:r w:rsidR="00A55970">
        <w:rPr>
          <w:lang w:eastAsia="ru-RU"/>
        </w:rPr>
        <w:t> </w:t>
      </w:r>
      <w:r>
        <w:rPr>
          <w:lang w:eastAsia="ru-RU"/>
        </w:rPr>
        <w:t>С.Г.</w:t>
      </w:r>
      <w:r w:rsidR="00A55970">
        <w:rPr>
          <w:lang w:eastAsia="ru-RU"/>
        </w:rPr>
        <w:t> </w:t>
      </w:r>
      <w:r w:rsidR="004E3AD7">
        <w:rPr>
          <w:lang w:eastAsia="ru-RU"/>
        </w:rPr>
        <w:t>Строганова</w:t>
      </w:r>
      <w:r>
        <w:rPr>
          <w:lang w:eastAsia="ru-RU"/>
        </w:rPr>
        <w:t xml:space="preserve"> </w:t>
      </w:r>
      <w:hyperlink r:id="rId11" w:history="1">
        <w:r w:rsidR="00480F83" w:rsidRPr="00182ED1">
          <w:rPr>
            <w:rStyle w:val="afc"/>
            <w:color w:val="auto"/>
            <w:u w:val="none"/>
          </w:rPr>
          <w:t>https://clck.ru/3E6cGR</w:t>
        </w:r>
      </w:hyperlink>
      <w:r w:rsidR="00480F83" w:rsidRPr="00182ED1">
        <w:t xml:space="preserve">. </w:t>
      </w:r>
    </w:p>
    <w:p w14:paraId="58D1220F" w14:textId="1A96D087" w:rsidR="00805132" w:rsidRDefault="00A15D6F" w:rsidP="00FE36D8">
      <w:pPr>
        <w:pStyle w:val="aff6"/>
      </w:pPr>
      <w:r w:rsidRPr="00132D89">
        <w:rPr>
          <w:b/>
          <w:bCs/>
        </w:rPr>
        <w:t xml:space="preserve">Оформление </w:t>
      </w:r>
      <w:r w:rsidR="00534920">
        <w:rPr>
          <w:b/>
          <w:bCs/>
        </w:rPr>
        <w:t>отч</w:t>
      </w:r>
      <w:r w:rsidR="00C877EA">
        <w:rPr>
          <w:b/>
          <w:bCs/>
        </w:rPr>
        <w:t>е</w:t>
      </w:r>
      <w:r w:rsidR="00534920">
        <w:rPr>
          <w:b/>
          <w:bCs/>
        </w:rPr>
        <w:t xml:space="preserve">та. </w:t>
      </w:r>
      <w:r w:rsidR="00805132" w:rsidRPr="00FA384C">
        <w:t>Краткая справка о каждом отдельном мероприятии</w:t>
      </w:r>
      <w:r w:rsidR="00FA384C" w:rsidRPr="00FA384C">
        <w:t xml:space="preserve"> </w:t>
      </w:r>
      <w:r w:rsidR="00FA384C" w:rsidRPr="00213E81">
        <w:t>для данной целевой аудитории</w:t>
      </w:r>
      <w:r w:rsidR="00547F35" w:rsidRPr="00547F35">
        <w:t xml:space="preserve"> </w:t>
      </w:r>
      <w:r w:rsidR="00547F35">
        <w:t xml:space="preserve">за отчетный период </w:t>
      </w:r>
      <w:r w:rsidR="00805132" w:rsidRPr="00FA384C">
        <w:t>размещается на Интерактивной карте согласно представленной на ресурсе форме.</w:t>
      </w:r>
    </w:p>
    <w:p w14:paraId="26CA94D9" w14:textId="77777777" w:rsidR="00203E53" w:rsidRDefault="00203E53" w:rsidP="00FE36D8">
      <w:pPr>
        <w:pStyle w:val="aff6"/>
      </w:pPr>
    </w:p>
    <w:p w14:paraId="282C4ECF" w14:textId="0538E049" w:rsidR="00715C60" w:rsidRDefault="00715C60" w:rsidP="00FE36D8">
      <w:pPr>
        <w:pStyle w:val="aff6"/>
        <w:rPr>
          <w:b/>
          <w:bCs/>
          <w:u w:val="single"/>
        </w:rPr>
      </w:pPr>
      <w:r>
        <w:rPr>
          <w:b/>
          <w:bCs/>
          <w:u w:val="single"/>
        </w:rPr>
        <w:t xml:space="preserve">Исполнение </w:t>
      </w:r>
      <w:r w:rsidRPr="007F4A32">
        <w:rPr>
          <w:b/>
          <w:bCs/>
          <w:u w:val="single"/>
        </w:rPr>
        <w:t>пунк</w:t>
      </w:r>
      <w:r>
        <w:rPr>
          <w:b/>
          <w:bCs/>
          <w:u w:val="single"/>
        </w:rPr>
        <w:t>та 2.6.</w:t>
      </w:r>
    </w:p>
    <w:p w14:paraId="2CA41811" w14:textId="0153F09B" w:rsidR="00715C60" w:rsidRPr="00715C60" w:rsidRDefault="00B51BB2" w:rsidP="00B51BB2">
      <w:pPr>
        <w:pStyle w:val="aff6"/>
      </w:pPr>
      <w:r>
        <w:t>Социализация и интеграция в российское общество жителей Донецкой Народной Республики, Луганской Народной Республики, Запорожской и Херсонской областей России, и территорий, подконтрольных киевскому режиму.</w:t>
      </w:r>
    </w:p>
    <w:p w14:paraId="1F44E2DD" w14:textId="477FFF2D" w:rsidR="005E21AD" w:rsidRDefault="005E21AD" w:rsidP="005E21AD">
      <w:pPr>
        <w:pStyle w:val="aff6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 w:rsidRPr="002E06DC">
        <w:rPr>
          <w:lang w:eastAsia="ru-RU"/>
        </w:rPr>
        <w:t>Работа</w:t>
      </w:r>
      <w:r>
        <w:rPr>
          <w:lang w:eastAsia="ru-RU"/>
        </w:rPr>
        <w:t xml:space="preserve"> </w:t>
      </w:r>
      <w:r w:rsidRPr="00062795">
        <w:rPr>
          <w:lang w:eastAsia="ru-RU"/>
        </w:rPr>
        <w:t>населением.</w:t>
      </w:r>
      <w:r>
        <w:rPr>
          <w:lang w:eastAsia="ru-RU"/>
        </w:rPr>
        <w:t xml:space="preserve"> </w:t>
      </w:r>
    </w:p>
    <w:p w14:paraId="4FF8FADE" w14:textId="458A2317" w:rsidR="00AA6772" w:rsidRDefault="005E21AD" w:rsidP="00AA6772">
      <w:pPr>
        <w:pStyle w:val="aff6"/>
      </w:pPr>
      <w:r w:rsidRPr="00D84C6F">
        <w:rPr>
          <w:b/>
          <w:bCs/>
          <w:lang w:eastAsia="ru-RU"/>
        </w:rPr>
        <w:t>Как проводить?</w:t>
      </w:r>
      <w:r>
        <w:rPr>
          <w:b/>
          <w:bCs/>
          <w:lang w:eastAsia="ru-RU"/>
        </w:rPr>
        <w:t xml:space="preserve"> </w:t>
      </w:r>
      <w:r w:rsidRPr="006538E0">
        <w:t>Ресоциализация жителей новых субъектов Российской Федерации</w:t>
      </w:r>
      <w:r w:rsidRPr="00AB6C39">
        <w:t>.</w:t>
      </w:r>
      <w:r w:rsidR="00AA6772">
        <w:t xml:space="preserve"> </w:t>
      </w:r>
    </w:p>
    <w:p w14:paraId="309F50C5" w14:textId="63F52E2A" w:rsidR="005E21AD" w:rsidRPr="00AA6772" w:rsidRDefault="005E21AD" w:rsidP="00AA6772">
      <w:pPr>
        <w:pStyle w:val="aff6"/>
      </w:pPr>
      <w:r>
        <w:rPr>
          <w:szCs w:val="24"/>
        </w:rPr>
        <w:t xml:space="preserve">Проводить мероприятия, посвященные </w:t>
      </w:r>
      <w:r>
        <w:rPr>
          <w:rStyle w:val="affff7"/>
          <w:i w:val="0"/>
          <w:iCs w:val="0"/>
          <w:szCs w:val="24"/>
        </w:rPr>
        <w:t>действующему</w:t>
      </w:r>
      <w:r w:rsidRPr="003D7FF5">
        <w:rPr>
          <w:rStyle w:val="affff7"/>
          <w:i w:val="0"/>
          <w:iCs w:val="0"/>
          <w:szCs w:val="24"/>
        </w:rPr>
        <w:t xml:space="preserve"> законодательств</w:t>
      </w:r>
      <w:r>
        <w:rPr>
          <w:rStyle w:val="affff7"/>
          <w:i w:val="0"/>
          <w:iCs w:val="0"/>
          <w:szCs w:val="24"/>
        </w:rPr>
        <w:t>у</w:t>
      </w:r>
      <w:r w:rsidRPr="003D7FF5">
        <w:rPr>
          <w:rStyle w:val="affff7"/>
          <w:i w:val="0"/>
          <w:iCs w:val="0"/>
          <w:szCs w:val="24"/>
        </w:rPr>
        <w:t xml:space="preserve">, </w:t>
      </w:r>
      <w:r>
        <w:rPr>
          <w:rStyle w:val="affff7"/>
          <w:i w:val="0"/>
          <w:iCs w:val="0"/>
          <w:szCs w:val="24"/>
        </w:rPr>
        <w:t>истории России, национально-религиозным особенностям нашей страны.</w:t>
      </w:r>
    </w:p>
    <w:p w14:paraId="6AEA69DC" w14:textId="77777777" w:rsidR="005E21AD" w:rsidRDefault="005E21AD" w:rsidP="005E21AD">
      <w:pPr>
        <w:pStyle w:val="aff6"/>
      </w:pPr>
      <w:r>
        <w:rPr>
          <w:szCs w:val="24"/>
        </w:rPr>
        <w:t xml:space="preserve">Привлекать к волонтерству и </w:t>
      </w:r>
      <w:r w:rsidRPr="00DD489A">
        <w:rPr>
          <w:szCs w:val="24"/>
        </w:rPr>
        <w:t>иной общественно-полезной деятельности</w:t>
      </w:r>
      <w:r>
        <w:rPr>
          <w:szCs w:val="24"/>
        </w:rPr>
        <w:t xml:space="preserve">, работе </w:t>
      </w:r>
      <w:r>
        <w:t>молоде</w:t>
      </w:r>
      <w:r w:rsidRPr="003D5504">
        <w:t>жных объединений и студенческих структур.</w:t>
      </w:r>
    </w:p>
    <w:p w14:paraId="0934E111" w14:textId="5501F77B" w:rsidR="00AA6772" w:rsidRPr="00AA6772" w:rsidRDefault="00AA6772" w:rsidP="00AA6772">
      <w:pPr>
        <w:pStyle w:val="aff6"/>
      </w:pPr>
      <w:r w:rsidRPr="00132D89">
        <w:rPr>
          <w:b/>
          <w:bCs/>
        </w:rPr>
        <w:t xml:space="preserve">Оформление </w:t>
      </w:r>
      <w:r>
        <w:rPr>
          <w:b/>
          <w:bCs/>
        </w:rPr>
        <w:t xml:space="preserve">отчета. </w:t>
      </w:r>
      <w:r w:rsidRPr="00FA384C">
        <w:t xml:space="preserve">Краткая справка о каждом отдельном мероприятии </w:t>
      </w:r>
      <w:r w:rsidRPr="00213E81">
        <w:t>для данной целевой аудитории</w:t>
      </w:r>
      <w:r w:rsidRPr="00547F35">
        <w:t xml:space="preserve"> </w:t>
      </w:r>
      <w:r>
        <w:t xml:space="preserve">за отчетный период </w:t>
      </w:r>
      <w:r w:rsidRPr="00FA384C">
        <w:t>размещается на Интерактивной карте согласно представленной на ресурсе форме.</w:t>
      </w:r>
    </w:p>
    <w:p w14:paraId="19E72F7F" w14:textId="6A1485DE" w:rsidR="00A15D6F" w:rsidRDefault="00A15D6F" w:rsidP="001E6367">
      <w:pPr>
        <w:pStyle w:val="aff6"/>
        <w:ind w:firstLine="0"/>
      </w:pPr>
    </w:p>
    <w:p w14:paraId="5E919D54" w14:textId="5F75E60A" w:rsidR="00D73EB7" w:rsidRDefault="00D73EB7" w:rsidP="00FE36D8">
      <w:pPr>
        <w:pStyle w:val="aff6"/>
        <w:rPr>
          <w:b/>
          <w:bCs/>
          <w:u w:val="single"/>
        </w:rPr>
      </w:pPr>
      <w:r w:rsidRPr="002812F7">
        <w:rPr>
          <w:b/>
          <w:bCs/>
          <w:u w:val="single"/>
        </w:rPr>
        <w:t>Исполнение пункта 2.</w:t>
      </w:r>
      <w:r w:rsidR="00C30462" w:rsidRPr="002812F7">
        <w:rPr>
          <w:b/>
          <w:bCs/>
          <w:u w:val="single"/>
        </w:rPr>
        <w:t>7</w:t>
      </w:r>
      <w:r w:rsidRPr="002812F7">
        <w:rPr>
          <w:b/>
          <w:bCs/>
          <w:u w:val="single"/>
        </w:rPr>
        <w:t>.</w:t>
      </w:r>
    </w:p>
    <w:p w14:paraId="391B08A5" w14:textId="388B6258" w:rsidR="00F72E3B" w:rsidRDefault="00F72E3B" w:rsidP="00F72E3B">
      <w:pPr>
        <w:pStyle w:val="aff6"/>
      </w:pPr>
      <w:r w:rsidRPr="002812F7">
        <w:t>Реинтеграция детей и молодежи из семей, в которых есть лица, причастные</w:t>
      </w:r>
      <w:r w:rsidR="00A41648">
        <w:br/>
      </w:r>
      <w:r w:rsidRPr="002812F7">
        <w:t>к террористической деятельности, а также детей, возвращенных из Сирийской Арабской Республики и Республики Ирак.</w:t>
      </w:r>
    </w:p>
    <w:p w14:paraId="35FF76A7" w14:textId="4A1C95BE" w:rsidR="00FA384C" w:rsidRPr="006A6FE5" w:rsidRDefault="00FA384C" w:rsidP="00FE36D8">
      <w:pPr>
        <w:pStyle w:val="aff6"/>
        <w:rPr>
          <w:b/>
          <w:bCs/>
          <w:lang w:eastAsia="ru-RU"/>
        </w:rPr>
      </w:pPr>
      <w:r w:rsidRPr="006A6FE5">
        <w:rPr>
          <w:b/>
          <w:bCs/>
          <w:lang w:eastAsia="ru-RU"/>
        </w:rPr>
        <w:t xml:space="preserve">Категория мероприятия. </w:t>
      </w:r>
      <w:r w:rsidR="00C73371">
        <w:rPr>
          <w:lang w:eastAsia="ru-RU"/>
        </w:rPr>
        <w:t xml:space="preserve">Работа </w:t>
      </w:r>
      <w:r w:rsidR="00C73371" w:rsidRPr="00C30462">
        <w:rPr>
          <w:lang w:eastAsia="ru-RU"/>
        </w:rPr>
        <w:t>с</w:t>
      </w:r>
      <w:r w:rsidR="00F72E3B">
        <w:rPr>
          <w:lang w:eastAsia="ru-RU"/>
        </w:rPr>
        <w:t xml:space="preserve"> </w:t>
      </w:r>
      <w:r w:rsidR="00F72E3B" w:rsidRPr="002812F7">
        <w:rPr>
          <w:lang w:eastAsia="ru-RU"/>
        </w:rPr>
        <w:t>детьми и молодёжью</w:t>
      </w:r>
      <w:r w:rsidR="002812F7">
        <w:rPr>
          <w:lang w:eastAsia="ru-RU"/>
        </w:rPr>
        <w:t>.</w:t>
      </w:r>
    </w:p>
    <w:p w14:paraId="722D5562" w14:textId="3D0B9F00" w:rsidR="00C30462" w:rsidRDefault="007864FE" w:rsidP="00FE36D8">
      <w:pPr>
        <w:pStyle w:val="aff6"/>
      </w:pPr>
      <w:r w:rsidRPr="006A6FE5">
        <w:rPr>
          <w:b/>
          <w:bCs/>
          <w:lang w:eastAsia="ru-RU"/>
        </w:rPr>
        <w:t>Как проводить?</w:t>
      </w:r>
      <w:r w:rsidR="009E0B2F">
        <w:rPr>
          <w:b/>
          <w:bCs/>
          <w:lang w:eastAsia="ru-RU"/>
        </w:rPr>
        <w:t xml:space="preserve"> </w:t>
      </w:r>
      <w:r w:rsidR="00C30462">
        <w:t>О</w:t>
      </w:r>
      <w:r w:rsidR="00C30462" w:rsidRPr="00C30462">
        <w:t xml:space="preserve">казывать </w:t>
      </w:r>
      <w:r w:rsidR="00482458" w:rsidRPr="002F1EC3">
        <w:t>в рамках компетенции</w:t>
      </w:r>
      <w:r w:rsidR="00482458">
        <w:t xml:space="preserve"> </w:t>
      </w:r>
      <w:r w:rsidR="00C30462" w:rsidRPr="00C30462">
        <w:t>социальную, психологическую</w:t>
      </w:r>
      <w:r w:rsidR="00A41648">
        <w:br/>
      </w:r>
      <w:r w:rsidR="00C30462" w:rsidRPr="00C30462">
        <w:t>и правовую помощь</w:t>
      </w:r>
      <w:r w:rsidR="00B27F7F">
        <w:t>.</w:t>
      </w:r>
      <w:r w:rsidR="00C30462">
        <w:t xml:space="preserve"> </w:t>
      </w:r>
      <w:r w:rsidR="00B27F7F">
        <w:t>Обеспечить привитие традиционных российских духовно-нравственных ценностей посредством п</w:t>
      </w:r>
      <w:r w:rsidR="00C30462" w:rsidRPr="00C30462">
        <w:t>ривле</w:t>
      </w:r>
      <w:r w:rsidR="00B27F7F">
        <w:t>чения</w:t>
      </w:r>
      <w:r w:rsidR="00C30462" w:rsidRPr="00C30462">
        <w:t xml:space="preserve"> к </w:t>
      </w:r>
      <w:r w:rsidR="0049362C">
        <w:t>волонтерской</w:t>
      </w:r>
      <w:r w:rsidR="00B27F7F">
        <w:t xml:space="preserve">, военно-патриотической </w:t>
      </w:r>
      <w:r w:rsidR="0049362C">
        <w:t xml:space="preserve">и иной </w:t>
      </w:r>
      <w:r w:rsidR="00C30462" w:rsidRPr="00C30462">
        <w:t>социально полезной деятельности</w:t>
      </w:r>
      <w:r w:rsidR="00B27F7F">
        <w:t>. О</w:t>
      </w:r>
      <w:r w:rsidR="00C30462" w:rsidRPr="00C30462">
        <w:t xml:space="preserve">беспечивать участие </w:t>
      </w:r>
      <w:r w:rsidR="00DE6DED">
        <w:t xml:space="preserve">указанных лиц </w:t>
      </w:r>
      <w:r w:rsidR="00C30462" w:rsidRPr="00C30462">
        <w:t>в профилактических мероприятиях</w:t>
      </w:r>
      <w:r w:rsidR="00C30462">
        <w:t>.</w:t>
      </w:r>
    </w:p>
    <w:p w14:paraId="43241CD9" w14:textId="6490BA93" w:rsidR="0049362C" w:rsidRPr="00C30462" w:rsidRDefault="0049362C" w:rsidP="00FE36D8">
      <w:pPr>
        <w:pStyle w:val="aff6"/>
      </w:pPr>
      <w:r w:rsidRPr="002F68E6">
        <w:rPr>
          <w:b/>
          <w:bCs/>
          <w:lang w:eastAsia="ru-RU"/>
        </w:rPr>
        <w:t>Кого привлекать?</w:t>
      </w:r>
      <w:r>
        <w:rPr>
          <w:b/>
          <w:bCs/>
          <w:lang w:eastAsia="ru-RU"/>
        </w:rPr>
        <w:t xml:space="preserve"> </w:t>
      </w:r>
      <w:r w:rsidRPr="0049362C">
        <w:rPr>
          <w:lang w:eastAsia="ru-RU"/>
        </w:rPr>
        <w:t>Психологов,</w:t>
      </w:r>
      <w:r>
        <w:rPr>
          <w:lang w:eastAsia="ru-RU"/>
        </w:rPr>
        <w:t xml:space="preserve"> социальных педагогов, представителей общественных и религиозных организаций.</w:t>
      </w:r>
    </w:p>
    <w:p w14:paraId="32385066" w14:textId="01DF8ED5" w:rsidR="00E6152E" w:rsidRDefault="006A6FE5" w:rsidP="00E6152E">
      <w:pPr>
        <w:pStyle w:val="aff6"/>
      </w:pPr>
      <w:r w:rsidRPr="00132D89">
        <w:rPr>
          <w:b/>
          <w:bCs/>
        </w:rPr>
        <w:lastRenderedPageBreak/>
        <w:t xml:space="preserve">Оформление </w:t>
      </w:r>
      <w:r>
        <w:rPr>
          <w:b/>
          <w:bCs/>
        </w:rPr>
        <w:t>отч</w:t>
      </w:r>
      <w:r w:rsidR="006062D2">
        <w:rPr>
          <w:b/>
          <w:bCs/>
        </w:rPr>
        <w:t>е</w:t>
      </w:r>
      <w:r>
        <w:rPr>
          <w:b/>
          <w:bCs/>
        </w:rPr>
        <w:t xml:space="preserve">та. </w:t>
      </w:r>
      <w:r w:rsidR="00E6152E" w:rsidRPr="006A23E4">
        <w:t>Отчеты</w:t>
      </w:r>
      <w:r w:rsidR="00E6152E" w:rsidRPr="006A23E4">
        <w:rPr>
          <w:bCs/>
        </w:rPr>
        <w:t xml:space="preserve"> </w:t>
      </w:r>
      <w:r w:rsidR="00E6152E" w:rsidRPr="006A23E4">
        <w:t xml:space="preserve">предоставляются ответственному исполнителю </w:t>
      </w:r>
      <w:r w:rsidR="00A41648">
        <w:br/>
      </w:r>
      <w:r w:rsidR="00E6152E" w:rsidRPr="006A23E4">
        <w:t>в соответствии с региональным планом исполнения Комплексного плана, поручениями АТК, а также по запросу ФОИВ.</w:t>
      </w:r>
    </w:p>
    <w:p w14:paraId="61FBF482" w14:textId="357118AB" w:rsidR="006A6FE5" w:rsidRDefault="006A6FE5" w:rsidP="00FE36D8">
      <w:pPr>
        <w:pStyle w:val="aff6"/>
      </w:pPr>
    </w:p>
    <w:p w14:paraId="61F83DCF" w14:textId="32F1E352" w:rsidR="0049362C" w:rsidRDefault="0049362C" w:rsidP="00FE36D8">
      <w:pPr>
        <w:pStyle w:val="aff6"/>
        <w:rPr>
          <w:b/>
          <w:bCs/>
          <w:u w:val="single"/>
        </w:rPr>
      </w:pPr>
      <w:r w:rsidRPr="006A6FE5">
        <w:rPr>
          <w:b/>
          <w:bCs/>
          <w:u w:val="single"/>
        </w:rPr>
        <w:t>Исполнение пункта 2.</w:t>
      </w:r>
      <w:r>
        <w:rPr>
          <w:b/>
          <w:bCs/>
          <w:u w:val="single"/>
        </w:rPr>
        <w:t>8</w:t>
      </w:r>
      <w:r w:rsidRPr="006A6FE5">
        <w:rPr>
          <w:b/>
          <w:bCs/>
          <w:u w:val="single"/>
        </w:rPr>
        <w:t>.</w:t>
      </w:r>
    </w:p>
    <w:p w14:paraId="5B5CC127" w14:textId="77777777" w:rsidR="0049362C" w:rsidRPr="0049362C" w:rsidRDefault="0049362C" w:rsidP="00FE36D8">
      <w:pPr>
        <w:pStyle w:val="aff6"/>
      </w:pPr>
      <w:r w:rsidRPr="0049362C">
        <w:t xml:space="preserve">Мероприятия с </w:t>
      </w:r>
      <w:r w:rsidRPr="00B345A9">
        <w:t>молодыми людьми,</w:t>
      </w:r>
      <w:r w:rsidRPr="0049362C">
        <w:t xml:space="preserve"> состоящими на различных формах учёта.</w:t>
      </w:r>
    </w:p>
    <w:p w14:paraId="2C4158CB" w14:textId="7FE74130" w:rsidR="0049362C" w:rsidRDefault="0049362C" w:rsidP="00FE36D8">
      <w:pPr>
        <w:pStyle w:val="aff6"/>
        <w:rPr>
          <w:lang w:eastAsia="ru-RU"/>
        </w:rPr>
      </w:pPr>
      <w:r w:rsidRPr="006A6FE5">
        <w:rPr>
          <w:b/>
          <w:bCs/>
          <w:lang w:eastAsia="ru-RU"/>
        </w:rPr>
        <w:t>Категория мероприятия.</w:t>
      </w:r>
      <w:r w:rsidR="008C4F76">
        <w:rPr>
          <w:b/>
          <w:bCs/>
          <w:lang w:eastAsia="ru-RU"/>
        </w:rPr>
        <w:t xml:space="preserve"> </w:t>
      </w:r>
      <w:r w:rsidR="008C4F76" w:rsidRPr="008C4F76">
        <w:rPr>
          <w:lang w:eastAsia="ru-RU"/>
        </w:rPr>
        <w:t>Работа с молодежью.</w:t>
      </w:r>
    </w:p>
    <w:p w14:paraId="3E631EDA" w14:textId="696D1CB5" w:rsidR="00A74C0A" w:rsidRPr="00464F7B" w:rsidRDefault="008C4F76" w:rsidP="00FE36D8">
      <w:pPr>
        <w:pStyle w:val="aff6"/>
        <w:rPr>
          <w:rFonts w:eastAsiaTheme="minorEastAsia"/>
          <w:kern w:val="24"/>
          <w:szCs w:val="24"/>
          <w:lang w:eastAsia="ru-RU"/>
        </w:rPr>
      </w:pPr>
      <w:r w:rsidRPr="006A6FE5">
        <w:rPr>
          <w:b/>
          <w:bCs/>
          <w:lang w:eastAsia="ru-RU"/>
        </w:rPr>
        <w:t>Как проводить?</w:t>
      </w:r>
      <w:r>
        <w:rPr>
          <w:b/>
          <w:bCs/>
          <w:lang w:eastAsia="ru-RU"/>
        </w:rPr>
        <w:t xml:space="preserve"> </w:t>
      </w:r>
      <w:r w:rsidR="00A74C0A" w:rsidRPr="00A74C0A">
        <w:rPr>
          <w:rFonts w:eastAsiaTheme="minorEastAsia"/>
          <w:kern w:val="24"/>
          <w:szCs w:val="24"/>
        </w:rPr>
        <w:t>П</w:t>
      </w:r>
      <w:r w:rsidR="00A74C0A" w:rsidRPr="00A74C0A">
        <w:rPr>
          <w:kern w:val="24"/>
          <w:szCs w:val="24"/>
        </w:rPr>
        <w:t>р</w:t>
      </w:r>
      <w:r w:rsidR="00A74C0A">
        <w:rPr>
          <w:kern w:val="24"/>
          <w:szCs w:val="24"/>
        </w:rPr>
        <w:t>и проведении</w:t>
      </w:r>
      <w:r w:rsidR="00A74C0A" w:rsidRPr="00A74C0A">
        <w:rPr>
          <w:kern w:val="24"/>
          <w:szCs w:val="24"/>
        </w:rPr>
        <w:t xml:space="preserve"> профилактически</w:t>
      </w:r>
      <w:r w:rsidR="00A74C0A">
        <w:rPr>
          <w:kern w:val="24"/>
          <w:szCs w:val="24"/>
        </w:rPr>
        <w:t>х</w:t>
      </w:r>
      <w:r w:rsidR="00A74C0A" w:rsidRPr="00A74C0A">
        <w:rPr>
          <w:kern w:val="24"/>
          <w:szCs w:val="24"/>
        </w:rPr>
        <w:t xml:space="preserve"> мероприяти</w:t>
      </w:r>
      <w:r w:rsidR="00A74C0A">
        <w:rPr>
          <w:kern w:val="24"/>
          <w:szCs w:val="24"/>
        </w:rPr>
        <w:t>й разъяснять преступную сущность терроризма и прививать традиционные российские духовно</w:t>
      </w:r>
      <w:r w:rsidR="00A74C0A">
        <w:rPr>
          <w:kern w:val="24"/>
          <w:szCs w:val="24"/>
        </w:rPr>
        <w:noBreakHyphen/>
        <w:t>нравственные ценности</w:t>
      </w:r>
      <w:r w:rsidR="00A74C0A">
        <w:rPr>
          <w:rFonts w:eastAsiaTheme="minorEastAsia"/>
          <w:kern w:val="24"/>
          <w:szCs w:val="24"/>
        </w:rPr>
        <w:t xml:space="preserve">. </w:t>
      </w:r>
      <w:r w:rsidR="00A74C0A" w:rsidRPr="00A74C0A">
        <w:rPr>
          <w:kern w:val="24"/>
          <w:szCs w:val="24"/>
        </w:rPr>
        <w:t>О</w:t>
      </w:r>
      <w:r w:rsidR="00A74C0A" w:rsidRPr="00A74C0A">
        <w:rPr>
          <w:rFonts w:eastAsiaTheme="minorEastAsia"/>
          <w:kern w:val="24"/>
          <w:szCs w:val="24"/>
          <w:lang w:eastAsia="ru-RU"/>
        </w:rPr>
        <w:t>беспечить участие в общественно-политических, воспитательных, просветительских, культурно-досуговых и спортивных мероприятиях, привлечение к волонтерской, военно-патриотической и иной социально полезной деятельности.</w:t>
      </w:r>
    </w:p>
    <w:p w14:paraId="3D6EB694" w14:textId="13718520" w:rsidR="008C4F76" w:rsidRPr="00C30462" w:rsidRDefault="008C4F76" w:rsidP="00FE36D8">
      <w:pPr>
        <w:pStyle w:val="aff6"/>
      </w:pPr>
      <w:r w:rsidRPr="002F68E6">
        <w:rPr>
          <w:b/>
          <w:bCs/>
          <w:lang w:eastAsia="ru-RU"/>
        </w:rPr>
        <w:t>Кого привлекать?</w:t>
      </w:r>
      <w:r>
        <w:rPr>
          <w:b/>
          <w:bCs/>
          <w:lang w:eastAsia="ru-RU"/>
        </w:rPr>
        <w:t xml:space="preserve"> </w:t>
      </w:r>
      <w:r w:rsidRPr="0049362C">
        <w:rPr>
          <w:lang w:eastAsia="ru-RU"/>
        </w:rPr>
        <w:t>Психологов,</w:t>
      </w:r>
      <w:r>
        <w:rPr>
          <w:lang w:eastAsia="ru-RU"/>
        </w:rPr>
        <w:t xml:space="preserve"> социальных педагогов, представителей общественных, спортивных и религиозных организаций.</w:t>
      </w:r>
    </w:p>
    <w:p w14:paraId="0BDECDF2" w14:textId="78772DF5" w:rsidR="00E6152E" w:rsidRDefault="008C4F76" w:rsidP="00E6152E">
      <w:pPr>
        <w:pStyle w:val="aff6"/>
      </w:pPr>
      <w:r w:rsidRPr="00132D89">
        <w:rPr>
          <w:b/>
          <w:bCs/>
        </w:rPr>
        <w:t xml:space="preserve">Оформление </w:t>
      </w:r>
      <w:r w:rsidR="007B348D">
        <w:rPr>
          <w:b/>
          <w:bCs/>
        </w:rPr>
        <w:t>отче</w:t>
      </w:r>
      <w:r>
        <w:rPr>
          <w:b/>
          <w:bCs/>
        </w:rPr>
        <w:t xml:space="preserve">та. </w:t>
      </w:r>
      <w:r w:rsidR="00E6152E">
        <w:t>Отчеты</w:t>
      </w:r>
      <w:r w:rsidR="00E6152E" w:rsidRPr="003D7FF5">
        <w:rPr>
          <w:bCs/>
        </w:rPr>
        <w:t xml:space="preserve"> </w:t>
      </w:r>
      <w:r w:rsidR="00E6152E">
        <w:t xml:space="preserve">предоставляются ответственному исполнителю </w:t>
      </w:r>
      <w:r w:rsidR="00A41648">
        <w:br/>
      </w:r>
      <w:r w:rsidR="00E6152E">
        <w:t>в соответствии с региональным планом исполнения Комплексного плана, поручениями АТК, а также по запросу ФОИВ.</w:t>
      </w:r>
    </w:p>
    <w:p w14:paraId="66F58916" w14:textId="7D8F7B1A" w:rsidR="00EC04DA" w:rsidRPr="006A6FE5" w:rsidRDefault="00EC04DA" w:rsidP="00FE36D8">
      <w:pPr>
        <w:pStyle w:val="aff6"/>
      </w:pPr>
    </w:p>
    <w:p w14:paraId="1E17A6E2" w14:textId="6376898D" w:rsidR="00EC18FC" w:rsidRDefault="00133051" w:rsidP="00FE36D8">
      <w:pPr>
        <w:pStyle w:val="24"/>
      </w:pPr>
      <w:bookmarkStart w:id="14" w:name="_Toc185521878"/>
      <w:r>
        <w:t>Реализация мер индивидуальной профилактики</w:t>
      </w:r>
      <w:bookmarkEnd w:id="14"/>
    </w:p>
    <w:p w14:paraId="5DE3F18A" w14:textId="77777777" w:rsidR="00F10212" w:rsidRDefault="00F10212" w:rsidP="00FE36D8">
      <w:pPr>
        <w:pStyle w:val="aff6"/>
        <w:rPr>
          <w:b/>
          <w:bCs/>
          <w:u w:val="single"/>
        </w:rPr>
      </w:pPr>
    </w:p>
    <w:p w14:paraId="1FA7020F" w14:textId="4F15EFE3" w:rsidR="00F10212" w:rsidRDefault="00F10212" w:rsidP="00FE36D8">
      <w:pPr>
        <w:pStyle w:val="aff6"/>
        <w:rPr>
          <w:b/>
          <w:bCs/>
          <w:u w:val="single"/>
        </w:rPr>
      </w:pPr>
      <w:bookmarkStart w:id="15" w:name="_Hlk185248030"/>
      <w:r>
        <w:rPr>
          <w:b/>
          <w:bCs/>
          <w:u w:val="single"/>
        </w:rPr>
        <w:t xml:space="preserve">Исполнение </w:t>
      </w:r>
      <w:r w:rsidRPr="004F3591">
        <w:rPr>
          <w:b/>
          <w:bCs/>
          <w:u w:val="single"/>
        </w:rPr>
        <w:t>пункт</w:t>
      </w:r>
      <w:r>
        <w:rPr>
          <w:b/>
          <w:bCs/>
          <w:u w:val="single"/>
        </w:rPr>
        <w:t>а</w:t>
      </w:r>
      <w:r w:rsidRPr="004F3591">
        <w:rPr>
          <w:b/>
          <w:bCs/>
          <w:u w:val="single"/>
        </w:rPr>
        <w:t xml:space="preserve"> 3.</w:t>
      </w:r>
      <w:r>
        <w:rPr>
          <w:b/>
          <w:bCs/>
          <w:u w:val="single"/>
        </w:rPr>
        <w:t>2</w:t>
      </w:r>
      <w:r w:rsidRPr="004F3591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</w:p>
    <w:bookmarkEnd w:id="15"/>
    <w:p w14:paraId="09D8D95C" w14:textId="0F2B1322" w:rsidR="00F10212" w:rsidRDefault="00F10212" w:rsidP="00FE36D8">
      <w:pPr>
        <w:pStyle w:val="aff6"/>
      </w:pPr>
      <w:r w:rsidRPr="00C30462">
        <w:t>Р</w:t>
      </w:r>
      <w:r>
        <w:t>есоциализация и р</w:t>
      </w:r>
      <w:r w:rsidRPr="00C30462">
        <w:t>еинтеграция</w:t>
      </w:r>
      <w:r>
        <w:t xml:space="preserve"> в общество лиц, отбывших наказание за участие </w:t>
      </w:r>
      <w:r w:rsidR="00A41648">
        <w:br/>
      </w:r>
      <w:r>
        <w:t>в террористической деятельности</w:t>
      </w:r>
      <w:r w:rsidR="00194F19">
        <w:t xml:space="preserve"> </w:t>
      </w:r>
      <w:r w:rsidR="00194F19" w:rsidRPr="00CC6F31">
        <w:t>для недопущения повторного совершения преступлений террористической направленности</w:t>
      </w:r>
      <w:r w:rsidRPr="00CC6F31">
        <w:t>.</w:t>
      </w:r>
    </w:p>
    <w:p w14:paraId="2CFD985B" w14:textId="35764030" w:rsidR="008E3EB5" w:rsidRPr="00F10212" w:rsidRDefault="008E3EB5" w:rsidP="008E3EB5">
      <w:pPr>
        <w:pStyle w:val="aff6"/>
        <w:rPr>
          <w:lang w:eastAsia="ru-RU"/>
        </w:rPr>
      </w:pPr>
      <w:r w:rsidRPr="00D24083">
        <w:rPr>
          <w:b/>
          <w:bCs/>
          <w:lang w:eastAsia="ru-RU"/>
        </w:rPr>
        <w:t>Важно!</w:t>
      </w:r>
      <w:r>
        <w:rPr>
          <w:b/>
          <w:bCs/>
          <w:lang w:eastAsia="ru-RU"/>
        </w:rPr>
        <w:t xml:space="preserve"> </w:t>
      </w:r>
      <w:r w:rsidRPr="00D24083">
        <w:rPr>
          <w:lang w:eastAsia="ru-RU"/>
        </w:rPr>
        <w:t>Основн</w:t>
      </w:r>
      <w:r w:rsidR="00457213">
        <w:rPr>
          <w:lang w:eastAsia="ru-RU"/>
        </w:rPr>
        <w:t>ые</w:t>
      </w:r>
      <w:r w:rsidRPr="00D24083">
        <w:rPr>
          <w:lang w:eastAsia="ru-RU"/>
        </w:rPr>
        <w:t xml:space="preserve"> исполнител</w:t>
      </w:r>
      <w:r w:rsidR="00457213">
        <w:rPr>
          <w:lang w:eastAsia="ru-RU"/>
        </w:rPr>
        <w:t>и</w:t>
      </w:r>
      <w:r>
        <w:rPr>
          <w:lang w:eastAsia="ru-RU"/>
        </w:rPr>
        <w:t xml:space="preserve"> на региональном уровне – территориальные органы ФСИН.</w:t>
      </w:r>
    </w:p>
    <w:p w14:paraId="7C353108" w14:textId="57F0A204" w:rsidR="00F10212" w:rsidRDefault="00F10212" w:rsidP="00FE36D8">
      <w:pPr>
        <w:pStyle w:val="aff6"/>
        <w:rPr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>
        <w:rPr>
          <w:lang w:eastAsia="ru-RU"/>
        </w:rPr>
        <w:t>Работа с населением.</w:t>
      </w:r>
    </w:p>
    <w:p w14:paraId="55D3D929" w14:textId="4BB492DF" w:rsidR="00064C43" w:rsidRPr="00CD7939" w:rsidRDefault="00F10212" w:rsidP="00FE36D8">
      <w:pPr>
        <w:pStyle w:val="aff6"/>
        <w:rPr>
          <w:lang w:eastAsia="ru-RU"/>
        </w:rPr>
      </w:pPr>
      <w:r w:rsidRPr="006A6FE5">
        <w:rPr>
          <w:b/>
          <w:bCs/>
          <w:lang w:eastAsia="ru-RU"/>
        </w:rPr>
        <w:t>Как проводить?</w:t>
      </w:r>
      <w:r>
        <w:rPr>
          <w:b/>
          <w:bCs/>
          <w:lang w:eastAsia="ru-RU"/>
        </w:rPr>
        <w:t xml:space="preserve"> </w:t>
      </w:r>
      <w:r w:rsidR="00064C43" w:rsidRPr="00064C43">
        <w:rPr>
          <w:lang w:eastAsia="ru-RU"/>
        </w:rPr>
        <w:t>При р</w:t>
      </w:r>
      <w:r>
        <w:rPr>
          <w:lang w:eastAsia="ru-RU"/>
        </w:rPr>
        <w:t>еализ</w:t>
      </w:r>
      <w:r w:rsidR="00064C43">
        <w:rPr>
          <w:lang w:eastAsia="ru-RU"/>
        </w:rPr>
        <w:t>ации</w:t>
      </w:r>
      <w:r>
        <w:rPr>
          <w:lang w:eastAsia="ru-RU"/>
        </w:rPr>
        <w:t xml:space="preserve"> мер социальной поддержки </w:t>
      </w:r>
      <w:r w:rsidR="00A41648">
        <w:rPr>
          <w:lang w:eastAsia="ru-RU"/>
        </w:rPr>
        <w:br/>
      </w:r>
      <w:r>
        <w:rPr>
          <w:lang w:eastAsia="ru-RU"/>
        </w:rPr>
        <w:t>и информационно</w:t>
      </w:r>
      <w:r w:rsidR="00A41648">
        <w:rPr>
          <w:lang w:eastAsia="ru-RU"/>
        </w:rPr>
        <w:noBreakHyphen/>
      </w:r>
      <w:r>
        <w:rPr>
          <w:lang w:eastAsia="ru-RU"/>
        </w:rPr>
        <w:t>разъяснительн</w:t>
      </w:r>
      <w:r w:rsidR="00064C43">
        <w:rPr>
          <w:lang w:eastAsia="ru-RU"/>
        </w:rPr>
        <w:t>ых</w:t>
      </w:r>
      <w:r>
        <w:rPr>
          <w:lang w:eastAsia="ru-RU"/>
        </w:rPr>
        <w:t xml:space="preserve"> </w:t>
      </w:r>
      <w:r w:rsidR="00064C43">
        <w:rPr>
          <w:lang w:eastAsia="ru-RU"/>
        </w:rPr>
        <w:t xml:space="preserve">мероприятий </w:t>
      </w:r>
      <w:r w:rsidR="00064C43" w:rsidRPr="00CD7939">
        <w:rPr>
          <w:lang w:eastAsia="ru-RU"/>
        </w:rPr>
        <w:t>органы исполнительной власти в сфере образования и молодежной политики могут участвовать по запросу территориального органа ФСИН посредством:</w:t>
      </w:r>
    </w:p>
    <w:p w14:paraId="7DE6DBF7" w14:textId="6446C139" w:rsidR="00064C43" w:rsidRPr="00CD7939" w:rsidRDefault="00064C43" w:rsidP="00064C43">
      <w:pPr>
        <w:pStyle w:val="aff6"/>
        <w:numPr>
          <w:ilvl w:val="0"/>
          <w:numId w:val="48"/>
        </w:numPr>
        <w:rPr>
          <w:lang w:eastAsia="ru-RU"/>
        </w:rPr>
      </w:pPr>
      <w:r w:rsidRPr="00CD7939">
        <w:rPr>
          <w:lang w:eastAsia="ru-RU"/>
        </w:rPr>
        <w:t xml:space="preserve">привлечения </w:t>
      </w:r>
      <w:r w:rsidR="00CD7939" w:rsidRPr="00CD7939">
        <w:rPr>
          <w:lang w:eastAsia="ru-RU"/>
        </w:rPr>
        <w:t>представителей указанной категории</w:t>
      </w:r>
      <w:r w:rsidRPr="00CD7939">
        <w:rPr>
          <w:lang w:eastAsia="ru-RU"/>
        </w:rPr>
        <w:t xml:space="preserve"> к общественной, волонтерской и иной социально-полезной деятельности</w:t>
      </w:r>
      <w:r w:rsidR="00CD7939" w:rsidRPr="00CD7939">
        <w:rPr>
          <w:lang w:eastAsia="ru-RU"/>
        </w:rPr>
        <w:t>;</w:t>
      </w:r>
    </w:p>
    <w:p w14:paraId="1C4027E2" w14:textId="05ADA901" w:rsidR="00CD7939" w:rsidRPr="00CD7939" w:rsidRDefault="00064C43" w:rsidP="00CD7939">
      <w:pPr>
        <w:pStyle w:val="aff6"/>
        <w:numPr>
          <w:ilvl w:val="0"/>
          <w:numId w:val="48"/>
        </w:numPr>
        <w:rPr>
          <w:lang w:eastAsia="ru-RU"/>
        </w:rPr>
      </w:pPr>
      <w:r w:rsidRPr="00CD7939">
        <w:rPr>
          <w:lang w:eastAsia="ru-RU"/>
        </w:rPr>
        <w:t>привлечения специалистов индивидуальной профилактики</w:t>
      </w:r>
      <w:r w:rsidR="00975B45">
        <w:rPr>
          <w:lang w:eastAsia="ru-RU"/>
        </w:rPr>
        <w:t xml:space="preserve"> и представителей </w:t>
      </w:r>
      <w:r w:rsidR="00975B45" w:rsidRPr="00CD7939">
        <w:rPr>
          <w:lang w:eastAsia="ru-RU"/>
        </w:rPr>
        <w:t>общественных организаций, волонтерских объединений</w:t>
      </w:r>
      <w:r w:rsidR="00975B45">
        <w:rPr>
          <w:lang w:eastAsia="ru-RU"/>
        </w:rPr>
        <w:t>;</w:t>
      </w:r>
    </w:p>
    <w:p w14:paraId="01FA4C60" w14:textId="096F836C" w:rsidR="00F10212" w:rsidRPr="00CD7939" w:rsidRDefault="002B7A34" w:rsidP="00CD7939">
      <w:pPr>
        <w:pStyle w:val="aff6"/>
        <w:numPr>
          <w:ilvl w:val="0"/>
          <w:numId w:val="48"/>
        </w:numPr>
        <w:rPr>
          <w:lang w:eastAsia="ru-RU"/>
        </w:rPr>
      </w:pPr>
      <w:r w:rsidRPr="00CD7939">
        <w:rPr>
          <w:lang w:eastAsia="ru-RU"/>
        </w:rPr>
        <w:t>обучения по программам профессиональной переподготовки для дальнейшего трудоустройства.</w:t>
      </w:r>
    </w:p>
    <w:p w14:paraId="3F567BEF" w14:textId="697341D0" w:rsidR="00E6152E" w:rsidRPr="00CD7939" w:rsidRDefault="004F4D51" w:rsidP="00E6152E">
      <w:pPr>
        <w:pStyle w:val="aff6"/>
      </w:pPr>
      <w:r w:rsidRPr="00CD7939">
        <w:rPr>
          <w:b/>
          <w:bCs/>
        </w:rPr>
        <w:t>Оформление отч</w:t>
      </w:r>
      <w:r w:rsidR="002536E3" w:rsidRPr="00CD7939">
        <w:rPr>
          <w:b/>
          <w:bCs/>
        </w:rPr>
        <w:t>е</w:t>
      </w:r>
      <w:r w:rsidRPr="00CD7939">
        <w:rPr>
          <w:b/>
          <w:bCs/>
        </w:rPr>
        <w:t xml:space="preserve">та. </w:t>
      </w:r>
      <w:r w:rsidRPr="00CD7939">
        <w:t xml:space="preserve">Отчеты </w:t>
      </w:r>
      <w:r w:rsidR="00E6152E" w:rsidRPr="00CD7939">
        <w:t xml:space="preserve">предоставляются ответственному исполнителю </w:t>
      </w:r>
      <w:r w:rsidR="00A41648">
        <w:br/>
      </w:r>
      <w:r w:rsidR="00E6152E" w:rsidRPr="00CD7939">
        <w:t>в соответствии с региональным планом исполнения Комплексного плана, поручениями АТК, а также по запросу ФОИВ.</w:t>
      </w:r>
    </w:p>
    <w:p w14:paraId="671DB0E2" w14:textId="6DF7B443" w:rsidR="00C632B5" w:rsidRPr="00CD7939" w:rsidRDefault="00C632B5" w:rsidP="00436F7E">
      <w:pPr>
        <w:pStyle w:val="aff6"/>
        <w:ind w:firstLine="0"/>
        <w:rPr>
          <w:lang w:eastAsia="ru-RU"/>
        </w:rPr>
      </w:pPr>
    </w:p>
    <w:p w14:paraId="3835C198" w14:textId="0EB2787E" w:rsidR="007E5CE5" w:rsidRPr="00CD7939" w:rsidRDefault="007E5CE5" w:rsidP="007E5CE5">
      <w:pPr>
        <w:pStyle w:val="aff6"/>
        <w:rPr>
          <w:b/>
          <w:bCs/>
          <w:u w:val="single"/>
        </w:rPr>
      </w:pPr>
      <w:r w:rsidRPr="00CD7939">
        <w:rPr>
          <w:b/>
          <w:bCs/>
          <w:u w:val="single"/>
        </w:rPr>
        <w:t xml:space="preserve">Исполнение пункта 3.3. </w:t>
      </w:r>
    </w:p>
    <w:p w14:paraId="29FAB078" w14:textId="71544E76" w:rsidR="00407249" w:rsidRPr="00CD7939" w:rsidRDefault="00407249" w:rsidP="007E5CE5">
      <w:pPr>
        <w:pStyle w:val="aff6"/>
      </w:pPr>
      <w:r w:rsidRPr="00CD7939">
        <w:t>Дерадикализация лиц, отбывающих наказание за совершение преступлений террористической направленности.</w:t>
      </w:r>
    </w:p>
    <w:p w14:paraId="710EBDE6" w14:textId="653EEC83" w:rsidR="001064CE" w:rsidRPr="00CD7939" w:rsidRDefault="001064CE" w:rsidP="001064CE">
      <w:pPr>
        <w:pStyle w:val="aff6"/>
        <w:rPr>
          <w:lang w:eastAsia="ru-RU"/>
        </w:rPr>
      </w:pPr>
      <w:r w:rsidRPr="00CD7939">
        <w:rPr>
          <w:b/>
          <w:bCs/>
          <w:lang w:eastAsia="ru-RU"/>
        </w:rPr>
        <w:t xml:space="preserve">Важно! </w:t>
      </w:r>
      <w:r w:rsidRPr="00CD7939">
        <w:rPr>
          <w:lang w:eastAsia="ru-RU"/>
        </w:rPr>
        <w:t>Основн</w:t>
      </w:r>
      <w:r w:rsidR="00457213">
        <w:rPr>
          <w:lang w:eastAsia="ru-RU"/>
        </w:rPr>
        <w:t>ые</w:t>
      </w:r>
      <w:r w:rsidRPr="00CD7939">
        <w:rPr>
          <w:lang w:eastAsia="ru-RU"/>
        </w:rPr>
        <w:t xml:space="preserve"> исполнител</w:t>
      </w:r>
      <w:r w:rsidR="00457213">
        <w:rPr>
          <w:lang w:eastAsia="ru-RU"/>
        </w:rPr>
        <w:t>и</w:t>
      </w:r>
      <w:r w:rsidRPr="00CD7939">
        <w:rPr>
          <w:lang w:eastAsia="ru-RU"/>
        </w:rPr>
        <w:t xml:space="preserve"> на региональном уровне – территориальные органы ФСИН.</w:t>
      </w:r>
    </w:p>
    <w:p w14:paraId="7F6B4BCC" w14:textId="77777777" w:rsidR="007E5CE5" w:rsidRPr="00CD7939" w:rsidRDefault="007E5CE5" w:rsidP="007E5CE5">
      <w:pPr>
        <w:pStyle w:val="aff6"/>
        <w:rPr>
          <w:lang w:eastAsia="ru-RU"/>
        </w:rPr>
      </w:pPr>
      <w:r w:rsidRPr="00CD7939">
        <w:rPr>
          <w:b/>
          <w:bCs/>
          <w:lang w:eastAsia="ru-RU"/>
        </w:rPr>
        <w:t xml:space="preserve">Категория мероприятия. </w:t>
      </w:r>
      <w:r w:rsidRPr="00CD7939">
        <w:rPr>
          <w:lang w:eastAsia="ru-RU"/>
        </w:rPr>
        <w:t>Работа с населением.</w:t>
      </w:r>
    </w:p>
    <w:p w14:paraId="0160621A" w14:textId="2FC8CCE8" w:rsidR="00461034" w:rsidRPr="00CD7939" w:rsidRDefault="007E5CE5" w:rsidP="00461034">
      <w:pPr>
        <w:pStyle w:val="aff6"/>
        <w:rPr>
          <w:lang w:eastAsia="ru-RU"/>
        </w:rPr>
      </w:pPr>
      <w:r w:rsidRPr="00CD7939">
        <w:rPr>
          <w:b/>
          <w:bCs/>
          <w:lang w:eastAsia="ru-RU"/>
        </w:rPr>
        <w:t>Как проводить?</w:t>
      </w:r>
      <w:r w:rsidR="00461034" w:rsidRPr="00CD7939">
        <w:rPr>
          <w:b/>
          <w:bCs/>
          <w:lang w:eastAsia="ru-RU"/>
        </w:rPr>
        <w:t xml:space="preserve"> </w:t>
      </w:r>
      <w:r w:rsidR="00461034" w:rsidRPr="00CD7939">
        <w:rPr>
          <w:lang w:eastAsia="ru-RU"/>
        </w:rPr>
        <w:t>В</w:t>
      </w:r>
      <w:r w:rsidR="003C4B4B" w:rsidRPr="00CD7939">
        <w:rPr>
          <w:lang w:eastAsia="ru-RU"/>
        </w:rPr>
        <w:t xml:space="preserve"> </w:t>
      </w:r>
      <w:r w:rsidR="00461034" w:rsidRPr="00CD7939">
        <w:rPr>
          <w:lang w:eastAsia="ru-RU"/>
        </w:rPr>
        <w:t xml:space="preserve">реализации </w:t>
      </w:r>
      <w:r w:rsidR="00407249" w:rsidRPr="00CD7939">
        <w:rPr>
          <w:lang w:eastAsia="ru-RU"/>
        </w:rPr>
        <w:t>индивидуальны</w:t>
      </w:r>
      <w:r w:rsidR="00461034" w:rsidRPr="00CD7939">
        <w:rPr>
          <w:lang w:eastAsia="ru-RU"/>
        </w:rPr>
        <w:t>х</w:t>
      </w:r>
      <w:r w:rsidR="000539A3" w:rsidRPr="00CD7939">
        <w:rPr>
          <w:lang w:eastAsia="ru-RU"/>
        </w:rPr>
        <w:t xml:space="preserve"> профилактически</w:t>
      </w:r>
      <w:r w:rsidR="00461034" w:rsidRPr="00CD7939">
        <w:rPr>
          <w:lang w:eastAsia="ru-RU"/>
        </w:rPr>
        <w:t>х</w:t>
      </w:r>
      <w:r w:rsidR="000539A3" w:rsidRPr="00CD7939">
        <w:rPr>
          <w:lang w:eastAsia="ru-RU"/>
        </w:rPr>
        <w:t xml:space="preserve"> мероприяти</w:t>
      </w:r>
      <w:r w:rsidR="00461034" w:rsidRPr="00CD7939">
        <w:rPr>
          <w:lang w:eastAsia="ru-RU"/>
        </w:rPr>
        <w:t xml:space="preserve">й данной категории, органы исполнительной власти в сфере образования и молодежной </w:t>
      </w:r>
      <w:r w:rsidR="00461034" w:rsidRPr="00CD7939">
        <w:rPr>
          <w:lang w:eastAsia="ru-RU"/>
        </w:rPr>
        <w:lastRenderedPageBreak/>
        <w:t>политики могут участвовать по запросу территориального органа ФСИН посредством привлечения:</w:t>
      </w:r>
    </w:p>
    <w:p w14:paraId="221C9A40" w14:textId="0FD7210D" w:rsidR="00461034" w:rsidRPr="00CD7939" w:rsidRDefault="00461034" w:rsidP="00461034">
      <w:pPr>
        <w:pStyle w:val="aff6"/>
        <w:numPr>
          <w:ilvl w:val="0"/>
          <w:numId w:val="48"/>
        </w:numPr>
        <w:rPr>
          <w:lang w:eastAsia="ru-RU"/>
        </w:rPr>
      </w:pPr>
      <w:r w:rsidRPr="00CD7939">
        <w:rPr>
          <w:lang w:eastAsia="ru-RU"/>
        </w:rPr>
        <w:t xml:space="preserve">специалистов индивидуальной профилактики, </w:t>
      </w:r>
    </w:p>
    <w:p w14:paraId="0F4BBECF" w14:textId="77777777" w:rsidR="00461034" w:rsidRPr="00CD7939" w:rsidRDefault="00461034" w:rsidP="00461034">
      <w:pPr>
        <w:pStyle w:val="aff6"/>
        <w:numPr>
          <w:ilvl w:val="0"/>
          <w:numId w:val="48"/>
        </w:numPr>
        <w:rPr>
          <w:lang w:eastAsia="ru-RU"/>
        </w:rPr>
      </w:pPr>
      <w:r w:rsidRPr="00CD7939">
        <w:rPr>
          <w:lang w:eastAsia="ru-RU"/>
        </w:rPr>
        <w:t xml:space="preserve">представителей общественных организаций, </w:t>
      </w:r>
    </w:p>
    <w:p w14:paraId="27D19C1D" w14:textId="77777777" w:rsidR="00461034" w:rsidRPr="00CD7939" w:rsidRDefault="00461034" w:rsidP="00461034">
      <w:pPr>
        <w:pStyle w:val="aff6"/>
        <w:numPr>
          <w:ilvl w:val="0"/>
          <w:numId w:val="48"/>
        </w:numPr>
        <w:rPr>
          <w:lang w:eastAsia="ru-RU"/>
        </w:rPr>
      </w:pPr>
      <w:r w:rsidRPr="00CD7939">
        <w:rPr>
          <w:lang w:eastAsia="ru-RU"/>
        </w:rPr>
        <w:t xml:space="preserve">медиацентров для создания антитеррористического контента, </w:t>
      </w:r>
    </w:p>
    <w:p w14:paraId="531BBC5C" w14:textId="0F3118D6" w:rsidR="00975B45" w:rsidRPr="00975B45" w:rsidRDefault="00461034" w:rsidP="00975B45">
      <w:pPr>
        <w:pStyle w:val="aff6"/>
        <w:numPr>
          <w:ilvl w:val="0"/>
          <w:numId w:val="48"/>
        </w:numPr>
        <w:rPr>
          <w:lang w:eastAsia="ru-RU"/>
        </w:rPr>
      </w:pPr>
      <w:r w:rsidRPr="00CD7939">
        <w:rPr>
          <w:lang w:eastAsia="ru-RU"/>
        </w:rPr>
        <w:t>экспертов для обучения сотрудников территориальных органов ФСИН.</w:t>
      </w:r>
    </w:p>
    <w:p w14:paraId="23925EFA" w14:textId="05B0A960" w:rsidR="003B378B" w:rsidRDefault="007E5CE5" w:rsidP="003B378B">
      <w:pPr>
        <w:pStyle w:val="aff6"/>
      </w:pPr>
      <w:r w:rsidRPr="00132D89">
        <w:rPr>
          <w:b/>
          <w:bCs/>
        </w:rPr>
        <w:t xml:space="preserve">Оформление </w:t>
      </w:r>
      <w:r>
        <w:rPr>
          <w:b/>
          <w:bCs/>
        </w:rPr>
        <w:t>отч</w:t>
      </w:r>
      <w:r w:rsidR="002536E3">
        <w:rPr>
          <w:b/>
          <w:bCs/>
        </w:rPr>
        <w:t>е</w:t>
      </w:r>
      <w:r>
        <w:rPr>
          <w:b/>
          <w:bCs/>
        </w:rPr>
        <w:t xml:space="preserve">та. </w:t>
      </w:r>
      <w:r>
        <w:t xml:space="preserve">Отчеты </w:t>
      </w:r>
      <w:r w:rsidR="003B378B">
        <w:t xml:space="preserve">предоставляются ответственному исполнителю </w:t>
      </w:r>
      <w:r w:rsidR="00A41648">
        <w:br/>
      </w:r>
      <w:r w:rsidR="003B378B">
        <w:t>в соответствии с региональным планом исполнения Комплексного плана, поручениями АТК, а также по запросу ФОИВ.</w:t>
      </w:r>
    </w:p>
    <w:p w14:paraId="516F04F9" w14:textId="41527277" w:rsidR="007E5CE5" w:rsidRPr="006A6FE5" w:rsidRDefault="007E5CE5" w:rsidP="007E5CE5">
      <w:pPr>
        <w:pStyle w:val="aff6"/>
      </w:pPr>
    </w:p>
    <w:p w14:paraId="711DA791" w14:textId="32F1AAE0" w:rsidR="00534920" w:rsidRDefault="00534920" w:rsidP="00FE36D8">
      <w:pPr>
        <w:pStyle w:val="aff6"/>
        <w:rPr>
          <w:b/>
          <w:bCs/>
          <w:u w:val="single"/>
        </w:rPr>
      </w:pPr>
      <w:r>
        <w:rPr>
          <w:b/>
          <w:bCs/>
          <w:u w:val="single"/>
        </w:rPr>
        <w:t xml:space="preserve">Исполнение </w:t>
      </w:r>
      <w:r w:rsidRPr="004F3591">
        <w:rPr>
          <w:b/>
          <w:bCs/>
          <w:u w:val="single"/>
        </w:rPr>
        <w:t>пункт</w:t>
      </w:r>
      <w:r>
        <w:rPr>
          <w:b/>
          <w:bCs/>
          <w:u w:val="single"/>
        </w:rPr>
        <w:t>а</w:t>
      </w:r>
      <w:r w:rsidRPr="004F3591">
        <w:rPr>
          <w:b/>
          <w:bCs/>
          <w:u w:val="single"/>
        </w:rPr>
        <w:t xml:space="preserve"> 3.4.</w:t>
      </w:r>
      <w:r>
        <w:rPr>
          <w:b/>
          <w:bCs/>
          <w:u w:val="single"/>
        </w:rPr>
        <w:t xml:space="preserve"> </w:t>
      </w:r>
    </w:p>
    <w:p w14:paraId="5D047570" w14:textId="5DE621DF" w:rsidR="00534920" w:rsidRDefault="004F3591" w:rsidP="00FE36D8">
      <w:pPr>
        <w:pStyle w:val="aff6"/>
      </w:pPr>
      <w:r w:rsidRPr="00883991">
        <w:t xml:space="preserve">Образовательные организации </w:t>
      </w:r>
      <w:r w:rsidR="00883991" w:rsidRPr="00883991">
        <w:t>всех уровней образования</w:t>
      </w:r>
      <w:r w:rsidRPr="00883991">
        <w:t xml:space="preserve"> должны проводить регулярный мониторинг</w:t>
      </w:r>
      <w:r w:rsidR="00534920" w:rsidRPr="00883991">
        <w:t>.</w:t>
      </w:r>
      <w:r w:rsidR="00534920">
        <w:t xml:space="preserve"> </w:t>
      </w:r>
    </w:p>
    <w:p w14:paraId="50D23F06" w14:textId="0514D829" w:rsidR="007231F0" w:rsidRPr="007231F0" w:rsidRDefault="007231F0" w:rsidP="00FE36D8">
      <w:pPr>
        <w:pStyle w:val="aff6"/>
        <w:rPr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>
        <w:rPr>
          <w:lang w:eastAsia="ru-RU"/>
        </w:rPr>
        <w:t>Работа с</w:t>
      </w:r>
      <w:r w:rsidR="00231725">
        <w:rPr>
          <w:lang w:eastAsia="ru-RU"/>
        </w:rPr>
        <w:t xml:space="preserve"> </w:t>
      </w:r>
      <w:r w:rsidR="00231725" w:rsidRPr="00DA553E">
        <w:rPr>
          <w:lang w:eastAsia="ru-RU"/>
        </w:rPr>
        <w:t>обучающимися</w:t>
      </w:r>
      <w:r w:rsidR="006547CB">
        <w:rPr>
          <w:lang w:eastAsia="ru-RU"/>
        </w:rPr>
        <w:t xml:space="preserve"> образовательны</w:t>
      </w:r>
      <w:r w:rsidR="00DA553E">
        <w:rPr>
          <w:lang w:eastAsia="ru-RU"/>
        </w:rPr>
        <w:t>х</w:t>
      </w:r>
      <w:r w:rsidR="006547CB">
        <w:rPr>
          <w:lang w:eastAsia="ru-RU"/>
        </w:rPr>
        <w:t xml:space="preserve"> организаци</w:t>
      </w:r>
      <w:r w:rsidR="00DA553E">
        <w:rPr>
          <w:lang w:eastAsia="ru-RU"/>
        </w:rPr>
        <w:t>й</w:t>
      </w:r>
      <w:r>
        <w:rPr>
          <w:lang w:eastAsia="ru-RU"/>
        </w:rPr>
        <w:t>.</w:t>
      </w:r>
    </w:p>
    <w:p w14:paraId="014A21F2" w14:textId="655E6F10" w:rsidR="00EC18FC" w:rsidRPr="00571B95" w:rsidRDefault="00534920" w:rsidP="00FE36D8">
      <w:pPr>
        <w:pStyle w:val="aff6"/>
        <w:rPr>
          <w:b/>
          <w:bCs/>
          <w:lang w:eastAsia="ru-RU"/>
        </w:rPr>
      </w:pPr>
      <w:r w:rsidRPr="00D84C6F">
        <w:rPr>
          <w:b/>
          <w:bCs/>
          <w:lang w:eastAsia="ru-RU"/>
        </w:rPr>
        <w:t>Как проводить?</w:t>
      </w:r>
      <w:r w:rsidR="00571B95">
        <w:rPr>
          <w:b/>
          <w:bCs/>
          <w:lang w:eastAsia="ru-RU"/>
        </w:rPr>
        <w:t xml:space="preserve"> </w:t>
      </w:r>
      <w:r w:rsidR="005B4D6D">
        <w:t xml:space="preserve">Мониторинг направлен на </w:t>
      </w:r>
      <w:r w:rsidR="004B22EA">
        <w:t>выявлени</w:t>
      </w:r>
      <w:r w:rsidR="001870A1">
        <w:t>е</w:t>
      </w:r>
      <w:r w:rsidR="004B22EA">
        <w:t xml:space="preserve"> </w:t>
      </w:r>
      <w:r w:rsidR="00231725">
        <w:t xml:space="preserve">обучающихся, </w:t>
      </w:r>
      <w:r w:rsidR="004B22EA">
        <w:t>подверженны</w:t>
      </w:r>
      <w:r w:rsidR="001870A1">
        <w:t>х</w:t>
      </w:r>
      <w:r w:rsidR="005B4D6D">
        <w:t xml:space="preserve"> </w:t>
      </w:r>
      <w:r w:rsidR="00A91766">
        <w:t>деструктивным явлениям</w:t>
      </w:r>
      <w:r w:rsidR="00231725">
        <w:t xml:space="preserve"> и</w:t>
      </w:r>
      <w:r w:rsidR="00A91766">
        <w:t xml:space="preserve"> находящихся в зоне риска</w:t>
      </w:r>
      <w:r w:rsidR="002C56D4">
        <w:t xml:space="preserve"> (прежде всего подверженных субкультурам массовых убийств – террористических организаций «Колумбайн» и «Маньяки</w:t>
      </w:r>
      <w:r w:rsidR="006A5092">
        <w:t>.</w:t>
      </w:r>
      <w:r w:rsidR="002C56D4">
        <w:t xml:space="preserve"> Культ Убий</w:t>
      </w:r>
      <w:r w:rsidR="006A5092">
        <w:t>ств</w:t>
      </w:r>
      <w:r w:rsidR="002C56D4">
        <w:t>»)</w:t>
      </w:r>
      <w:r w:rsidR="00A91766">
        <w:t xml:space="preserve">, своевременное устранение предпосылок к </w:t>
      </w:r>
      <w:r w:rsidR="00A55970">
        <w:t xml:space="preserve">их </w:t>
      </w:r>
      <w:r w:rsidR="00A91766">
        <w:t>радикализации.</w:t>
      </w:r>
      <w:r w:rsidR="006547CB">
        <w:t xml:space="preserve"> Результаты проведения мониторинга в конкретных образовательных организациях следует обобщать </w:t>
      </w:r>
      <w:r w:rsidR="00A41648">
        <w:br/>
      </w:r>
      <w:r w:rsidR="006547CB">
        <w:t>и анализировать данные, на основании которых организовывать профилактическую работу.</w:t>
      </w:r>
    </w:p>
    <w:p w14:paraId="44642A05" w14:textId="50C9AD79" w:rsidR="00A91766" w:rsidRDefault="00A91766" w:rsidP="00FE36D8">
      <w:pPr>
        <w:pStyle w:val="aff6"/>
      </w:pPr>
      <w:r>
        <w:t>Мониторинг можно реализовать благодаря использованию следующих инструментов:</w:t>
      </w:r>
    </w:p>
    <w:p w14:paraId="1FB4E26B" w14:textId="77777777" w:rsidR="00112410" w:rsidRDefault="00112410" w:rsidP="00FE36D8">
      <w:pPr>
        <w:pStyle w:val="affff1"/>
        <w:rPr>
          <w:rFonts w:eastAsia="Times New Roman"/>
        </w:rPr>
      </w:pPr>
      <w:r>
        <w:t>индивидуальные беседы с обучающимися;</w:t>
      </w:r>
    </w:p>
    <w:p w14:paraId="795ED30C" w14:textId="701E066D" w:rsidR="00112410" w:rsidRDefault="00112410" w:rsidP="00FE36D8">
      <w:pPr>
        <w:pStyle w:val="affff1"/>
      </w:pPr>
      <w:r>
        <w:t>социально-психологические тестирования, социометри</w:t>
      </w:r>
      <w:r w:rsidR="00A55970">
        <w:t>я</w:t>
      </w:r>
      <w:r>
        <w:t xml:space="preserve"> и иные формы диагностики;</w:t>
      </w:r>
    </w:p>
    <w:p w14:paraId="45D36BB2" w14:textId="72D79293" w:rsidR="00112410" w:rsidRDefault="00112410" w:rsidP="00FE36D8">
      <w:pPr>
        <w:pStyle w:val="affff1"/>
      </w:pPr>
      <w:r>
        <w:t>педагогическое наблюдение</w:t>
      </w:r>
      <w:r w:rsidR="00CC00ED">
        <w:t xml:space="preserve"> за изменениями в поведении обучающихся, в том числе связанными с социально-бытовыми проблемами и трудностями социализации </w:t>
      </w:r>
      <w:r w:rsidR="00A41648">
        <w:br/>
      </w:r>
      <w:r w:rsidR="00CC00ED">
        <w:t>в учебном коллективе, освоении образовательных программ</w:t>
      </w:r>
      <w:r>
        <w:t>;</w:t>
      </w:r>
    </w:p>
    <w:p w14:paraId="76010F0D" w14:textId="274E85A8" w:rsidR="00A91766" w:rsidRDefault="00112410" w:rsidP="00FE36D8">
      <w:pPr>
        <w:pStyle w:val="affff1"/>
      </w:pPr>
      <w:r>
        <w:t>мониторинг активности в социальных сетях, ознакомление со страницами обучающихся в соцсетях и мессенджерах.</w:t>
      </w:r>
    </w:p>
    <w:p w14:paraId="7DEB9EED" w14:textId="0CCE908E" w:rsidR="0004330E" w:rsidRPr="00112410" w:rsidRDefault="0004330E" w:rsidP="00FE36D8">
      <w:pPr>
        <w:pStyle w:val="affff1"/>
        <w:numPr>
          <w:ilvl w:val="0"/>
          <w:numId w:val="0"/>
        </w:numPr>
        <w:ind w:firstLine="709"/>
      </w:pPr>
      <w:r w:rsidRPr="002F68E6">
        <w:rPr>
          <w:b/>
          <w:bCs/>
          <w:lang w:eastAsia="ru-RU"/>
        </w:rPr>
        <w:t>Кого привлекать?</w:t>
      </w:r>
      <w:r>
        <w:rPr>
          <w:b/>
          <w:bCs/>
          <w:lang w:eastAsia="ru-RU"/>
        </w:rPr>
        <w:t xml:space="preserve"> </w:t>
      </w:r>
      <w:r w:rsidRPr="0004330E">
        <w:rPr>
          <w:lang w:eastAsia="ru-RU"/>
        </w:rPr>
        <w:t>Психологов</w:t>
      </w:r>
      <w:r w:rsidR="001870A1">
        <w:rPr>
          <w:lang w:eastAsia="ru-RU"/>
        </w:rPr>
        <w:t>, педагогов, кураторов учебных групп</w:t>
      </w:r>
      <w:r>
        <w:rPr>
          <w:lang w:eastAsia="ru-RU"/>
        </w:rPr>
        <w:t>.</w:t>
      </w:r>
    </w:p>
    <w:p w14:paraId="14522A78" w14:textId="2F512088" w:rsidR="00132D89" w:rsidRPr="00FE0B40" w:rsidRDefault="0038612B" w:rsidP="00FE36D8">
      <w:pPr>
        <w:pStyle w:val="aff6"/>
        <w:rPr>
          <w:b/>
          <w:bCs/>
        </w:rPr>
      </w:pPr>
      <w:r>
        <w:rPr>
          <w:b/>
          <w:bCs/>
        </w:rPr>
        <w:t>Рекомендация</w:t>
      </w:r>
      <w:r w:rsidR="00E2170D">
        <w:rPr>
          <w:b/>
          <w:bCs/>
        </w:rPr>
        <w:t>.</w:t>
      </w:r>
      <w:r w:rsidR="00132D89" w:rsidRPr="00132D89">
        <w:rPr>
          <w:b/>
          <w:bCs/>
        </w:rPr>
        <w:t xml:space="preserve"> </w:t>
      </w:r>
      <w:r w:rsidR="00E2170D" w:rsidRPr="00E2170D">
        <w:t>П</w:t>
      </w:r>
      <w:r w:rsidR="00132D89">
        <w:t xml:space="preserve">еред началом работы ответственным за проведение профилактической работы необходимо </w:t>
      </w:r>
      <w:r w:rsidR="00E1392D">
        <w:t xml:space="preserve">разработать план </w:t>
      </w:r>
      <w:r w:rsidR="00550AA7">
        <w:t xml:space="preserve">мониторинга </w:t>
      </w:r>
      <w:r w:rsidR="00E1392D">
        <w:t>(</w:t>
      </w:r>
      <w:r w:rsidR="002A132A">
        <w:t xml:space="preserve">план </w:t>
      </w:r>
      <w:r w:rsidR="00E1392D">
        <w:t xml:space="preserve">рекомендуется </w:t>
      </w:r>
      <w:r w:rsidR="00550AA7">
        <w:t>обновлять</w:t>
      </w:r>
      <w:r w:rsidR="00E1392D">
        <w:t xml:space="preserve"> каждый семестр), который будет включать в себя график бесед, тестирований </w:t>
      </w:r>
      <w:r w:rsidR="00A41648">
        <w:br/>
      </w:r>
      <w:r w:rsidR="00E1392D">
        <w:t xml:space="preserve">и прочих инструментов. </w:t>
      </w:r>
      <w:r w:rsidR="00240A30">
        <w:t xml:space="preserve">По результатам мониторинга формируется перечень лиц, которым необходимо обеспечить индивидуальное психолого-педагогическое сопровождение. </w:t>
      </w:r>
      <w:r w:rsidR="00E1392D">
        <w:t>Ответственным за профилактическую работу необходимо вести дневник наблюдения</w:t>
      </w:r>
      <w:r w:rsidR="00A41648">
        <w:br/>
      </w:r>
      <w:r w:rsidR="00E1392D">
        <w:t>по представителям групп риска с фиксацией динамики их поведения.</w:t>
      </w:r>
    </w:p>
    <w:p w14:paraId="2128A095" w14:textId="2437EF7F" w:rsidR="00112410" w:rsidRPr="00112410" w:rsidRDefault="00E2170D" w:rsidP="00FE36D8">
      <w:pPr>
        <w:pStyle w:val="aff6"/>
      </w:pPr>
      <w:r w:rsidRPr="00E2170D">
        <w:rPr>
          <w:b/>
          <w:bCs/>
        </w:rPr>
        <w:t>Важно!</w:t>
      </w:r>
      <w:r>
        <w:t xml:space="preserve"> </w:t>
      </w:r>
      <w:r w:rsidR="00112410" w:rsidRPr="00112410">
        <w:t>К данному направлению обязательно следует привлекать</w:t>
      </w:r>
      <w:r w:rsidR="00141979">
        <w:t xml:space="preserve"> психологов</w:t>
      </w:r>
      <w:r w:rsidR="00112410" w:rsidRPr="00112410">
        <w:t xml:space="preserve">. </w:t>
      </w:r>
      <w:r w:rsidR="00141979">
        <w:t>Особенно</w:t>
      </w:r>
      <w:r w:rsidR="00112410" w:rsidRPr="00112410">
        <w:t xml:space="preserve"> важно взаимодействие сотрудников профилактики</w:t>
      </w:r>
      <w:r w:rsidR="00141979">
        <w:t xml:space="preserve"> и воспитания</w:t>
      </w:r>
      <w:r w:rsidR="00112410" w:rsidRPr="00112410">
        <w:t>, педагогов, психологов и сотрудников</w:t>
      </w:r>
      <w:r w:rsidR="00CC00ED">
        <w:t xml:space="preserve">, ответственных за направление </w:t>
      </w:r>
      <w:r w:rsidR="00112410" w:rsidRPr="00112410">
        <w:t>безопасности</w:t>
      </w:r>
      <w:r w:rsidR="00CC00ED">
        <w:t xml:space="preserve"> в образовательной организации</w:t>
      </w:r>
      <w:r w:rsidR="00112410" w:rsidRPr="00112410">
        <w:t>.</w:t>
      </w:r>
    </w:p>
    <w:p w14:paraId="6069A5E6" w14:textId="4E096AE8" w:rsidR="00EC18FC" w:rsidRDefault="00132D89" w:rsidP="00FE36D8">
      <w:pPr>
        <w:pStyle w:val="aff6"/>
      </w:pPr>
      <w:r w:rsidRPr="00132D89">
        <w:rPr>
          <w:b/>
          <w:bCs/>
        </w:rPr>
        <w:t xml:space="preserve">Оформление </w:t>
      </w:r>
      <w:r w:rsidR="00E2170D">
        <w:rPr>
          <w:b/>
          <w:bCs/>
        </w:rPr>
        <w:t>отчета.</w:t>
      </w:r>
      <w:r w:rsidRPr="00132D89">
        <w:rPr>
          <w:b/>
          <w:bCs/>
        </w:rPr>
        <w:t xml:space="preserve"> </w:t>
      </w:r>
      <w:r w:rsidR="004B2DB6">
        <w:t>Н</w:t>
      </w:r>
      <w:r w:rsidR="004B2DB6" w:rsidRPr="00FA384C">
        <w:t>а Интерактивной карте</w:t>
      </w:r>
      <w:r w:rsidR="004B2DB6">
        <w:t xml:space="preserve"> размещается краткая справка</w:t>
      </w:r>
      <w:r w:rsidR="00A41648">
        <w:br/>
      </w:r>
      <w:r w:rsidR="00550AA7">
        <w:t xml:space="preserve">о количестве выявленных представителей групп риска, </w:t>
      </w:r>
      <w:r w:rsidR="00983656">
        <w:t>об использованных инструментах мониторинга и предпринятых мерах в форме выстраивани</w:t>
      </w:r>
      <w:r w:rsidR="00A55970">
        <w:t>я</w:t>
      </w:r>
      <w:r w:rsidR="00983656">
        <w:t xml:space="preserve"> индивидуального психолого-педагогического сопровождения и его результатах: сколько человек его успешно прошли, сколько по-прежнему находятся в статусе подопечных.</w:t>
      </w:r>
    </w:p>
    <w:p w14:paraId="2E6BCE54" w14:textId="77777777" w:rsidR="003A39AA" w:rsidRDefault="003A39AA" w:rsidP="00FE36D8">
      <w:pPr>
        <w:pStyle w:val="aff6"/>
        <w:rPr>
          <w:b/>
          <w:bCs/>
          <w:u w:val="single"/>
        </w:rPr>
      </w:pPr>
    </w:p>
    <w:p w14:paraId="72CFDFCC" w14:textId="788C0369" w:rsidR="004B2DB6" w:rsidRDefault="004B2DB6" w:rsidP="00FE36D8">
      <w:pPr>
        <w:pStyle w:val="aff6"/>
      </w:pPr>
      <w:r>
        <w:rPr>
          <w:b/>
          <w:bCs/>
          <w:u w:val="single"/>
        </w:rPr>
        <w:t xml:space="preserve">Исполнение </w:t>
      </w:r>
      <w:r w:rsidRPr="004F3591">
        <w:rPr>
          <w:b/>
          <w:bCs/>
          <w:u w:val="single"/>
        </w:rPr>
        <w:t>пункт</w:t>
      </w:r>
      <w:r>
        <w:rPr>
          <w:b/>
          <w:bCs/>
          <w:u w:val="single"/>
        </w:rPr>
        <w:t>а</w:t>
      </w:r>
      <w:r w:rsidRPr="004F3591">
        <w:rPr>
          <w:b/>
          <w:bCs/>
          <w:u w:val="single"/>
        </w:rPr>
        <w:t xml:space="preserve"> </w:t>
      </w:r>
      <w:r w:rsidRPr="00E5021D">
        <w:rPr>
          <w:b/>
          <w:bCs/>
          <w:u w:val="single"/>
        </w:rPr>
        <w:t>3.5.</w:t>
      </w:r>
      <w:r>
        <w:rPr>
          <w:b/>
          <w:bCs/>
          <w:u w:val="single"/>
        </w:rPr>
        <w:t xml:space="preserve"> </w:t>
      </w:r>
    </w:p>
    <w:p w14:paraId="16D59813" w14:textId="61F288BB" w:rsidR="00AE3E00" w:rsidRDefault="00883991" w:rsidP="00FE36D8">
      <w:pPr>
        <w:pStyle w:val="aff6"/>
      </w:pPr>
      <w:r w:rsidRPr="00883991">
        <w:t>М</w:t>
      </w:r>
      <w:r w:rsidR="00EC04DA" w:rsidRPr="00883991">
        <w:t>ероприяти</w:t>
      </w:r>
      <w:r>
        <w:t>я</w:t>
      </w:r>
      <w:r w:rsidR="00EC04DA" w:rsidRPr="00883991">
        <w:t xml:space="preserve"> д</w:t>
      </w:r>
      <w:r w:rsidR="00EC04DA" w:rsidRPr="00EC04DA">
        <w:t xml:space="preserve">ля несовершеннолетних, находившихся под влиянием украинских националистических и неонацистских структур, и проявляющих интерес к деструктивному противоправному контенту. </w:t>
      </w:r>
    </w:p>
    <w:p w14:paraId="1C4E6814" w14:textId="34474AED" w:rsidR="00547E58" w:rsidRDefault="00583A89" w:rsidP="00FE36D8">
      <w:pPr>
        <w:pStyle w:val="aff6"/>
        <w:rPr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>
        <w:rPr>
          <w:lang w:eastAsia="ru-RU"/>
        </w:rPr>
        <w:t xml:space="preserve">Работа с </w:t>
      </w:r>
      <w:r w:rsidR="00EC04DA">
        <w:rPr>
          <w:lang w:eastAsia="ru-RU"/>
        </w:rPr>
        <w:t>обучающимися</w:t>
      </w:r>
      <w:r w:rsidR="004D396F">
        <w:rPr>
          <w:lang w:eastAsia="ru-RU"/>
        </w:rPr>
        <w:t xml:space="preserve"> образовательных организаций</w:t>
      </w:r>
      <w:r>
        <w:rPr>
          <w:lang w:eastAsia="ru-RU"/>
        </w:rPr>
        <w:t>.</w:t>
      </w:r>
    </w:p>
    <w:p w14:paraId="78D73A3C" w14:textId="5BB75416" w:rsidR="00547E58" w:rsidRPr="00571B95" w:rsidRDefault="004B2DB6" w:rsidP="00FE36D8">
      <w:pPr>
        <w:pStyle w:val="aff6"/>
        <w:rPr>
          <w:b/>
          <w:bCs/>
          <w:lang w:eastAsia="ru-RU"/>
        </w:rPr>
      </w:pPr>
      <w:r w:rsidRPr="00D84C6F">
        <w:rPr>
          <w:b/>
          <w:bCs/>
          <w:lang w:eastAsia="ru-RU"/>
        </w:rPr>
        <w:lastRenderedPageBreak/>
        <w:t>Как проводить?</w:t>
      </w:r>
      <w:r w:rsidR="00571B95">
        <w:rPr>
          <w:b/>
          <w:bCs/>
          <w:lang w:eastAsia="ru-RU"/>
        </w:rPr>
        <w:t xml:space="preserve"> </w:t>
      </w:r>
      <w:r>
        <w:t>П</w:t>
      </w:r>
      <w:r w:rsidR="00547E58">
        <w:t>ров</w:t>
      </w:r>
      <w:r>
        <w:t>одить</w:t>
      </w:r>
      <w:r w:rsidR="00547E58">
        <w:t xml:space="preserve"> индивидуальны</w:t>
      </w:r>
      <w:r>
        <w:t>е</w:t>
      </w:r>
      <w:r w:rsidR="00547E58">
        <w:t xml:space="preserve"> профилактически</w:t>
      </w:r>
      <w:r w:rsidR="00AE3E00">
        <w:t>е</w:t>
      </w:r>
      <w:r w:rsidR="00547E58">
        <w:t xml:space="preserve"> мероприяти</w:t>
      </w:r>
      <w:r w:rsidR="00AE3E00">
        <w:t>я</w:t>
      </w:r>
      <w:r w:rsidR="00A41648">
        <w:br/>
      </w:r>
      <w:r w:rsidR="00547E58">
        <w:t>с</w:t>
      </w:r>
      <w:r w:rsidR="00DB1BB4">
        <w:t xml:space="preserve"> </w:t>
      </w:r>
      <w:r w:rsidR="008C2B03">
        <w:t>несовершеннолетни</w:t>
      </w:r>
      <w:r w:rsidR="00DB1BB4">
        <w:t>ми</w:t>
      </w:r>
      <w:r w:rsidR="008C2B03">
        <w:t xml:space="preserve"> </w:t>
      </w:r>
      <w:r w:rsidR="00547E58">
        <w:t>обучающи</w:t>
      </w:r>
      <w:r w:rsidR="00DB1BB4">
        <w:t>ми</w:t>
      </w:r>
      <w:r w:rsidR="00547E58">
        <w:t>ся, которые:</w:t>
      </w:r>
    </w:p>
    <w:p w14:paraId="4D8DC400" w14:textId="38C7EC68" w:rsidR="00547E58" w:rsidRDefault="00547E58" w:rsidP="00FE36D8">
      <w:pPr>
        <w:pStyle w:val="affff1"/>
      </w:pPr>
      <w:r>
        <w:t>наход</w:t>
      </w:r>
      <w:r w:rsidR="00AE3E00">
        <w:t>ились</w:t>
      </w:r>
      <w:r>
        <w:t xml:space="preserve"> под влиянием украинских националистических и неонацистских структу</w:t>
      </w:r>
      <w:r w:rsidR="008A6A75">
        <w:t>р</w:t>
      </w:r>
      <w:r>
        <w:t>;</w:t>
      </w:r>
    </w:p>
    <w:p w14:paraId="467D782B" w14:textId="3162982E" w:rsidR="00547E58" w:rsidRPr="004D2076" w:rsidRDefault="00547E58" w:rsidP="00FE36D8">
      <w:pPr>
        <w:pStyle w:val="affff1"/>
      </w:pPr>
      <w:r>
        <w:t xml:space="preserve">проявляют интерес к </w:t>
      </w:r>
      <w:r>
        <w:rPr>
          <w:lang w:eastAsia="ru-RU"/>
        </w:rPr>
        <w:t>террористическому и деструктивному контенту радикальной, насильственной и суицидальной направленности.</w:t>
      </w:r>
    </w:p>
    <w:p w14:paraId="63DDDC49" w14:textId="77087776" w:rsidR="00DF0134" w:rsidRDefault="00DF0134" w:rsidP="00FE36D8">
      <w:pPr>
        <w:pStyle w:val="aff6"/>
      </w:pPr>
      <w:r w:rsidRPr="007231F0">
        <w:t>Механизм реализации</w:t>
      </w:r>
      <w:r w:rsidRPr="00132D89">
        <w:rPr>
          <w:b/>
          <w:bCs/>
        </w:rPr>
        <w:t xml:space="preserve"> </w:t>
      </w:r>
      <w:r>
        <w:t>индивидуально</w:t>
      </w:r>
      <w:r w:rsidR="00843ED3">
        <w:t>го</w:t>
      </w:r>
      <w:r>
        <w:t xml:space="preserve"> профилактическо</w:t>
      </w:r>
      <w:r w:rsidR="00843ED3">
        <w:t>го</w:t>
      </w:r>
      <w:r>
        <w:t xml:space="preserve"> </w:t>
      </w:r>
      <w:r w:rsidR="00A67158">
        <w:t>воздействия предполагает</w:t>
      </w:r>
      <w:r w:rsidR="00843ED3">
        <w:t xml:space="preserve"> использование </w:t>
      </w:r>
      <w:r>
        <w:t>трех инструментов:</w:t>
      </w:r>
    </w:p>
    <w:p w14:paraId="158710B8" w14:textId="6114F8AA" w:rsidR="00DF0134" w:rsidRDefault="00DF0134" w:rsidP="00FE36D8">
      <w:pPr>
        <w:pStyle w:val="affff1"/>
      </w:pPr>
      <w:r w:rsidRPr="00DF0134">
        <w:rPr>
          <w:b/>
          <w:bCs/>
          <w:i/>
          <w:iCs/>
        </w:rPr>
        <w:t>портретирование</w:t>
      </w:r>
      <w:r>
        <w:t>. Необходимо провести детальный анализ убеждений, высказываний, контактов и действий обучающегося для определения уровня приверженности к деструктивным идеям. Частично данный результат достигается в процессе использования методики выявления</w:t>
      </w:r>
      <w:r w:rsidR="00A67158">
        <w:t xml:space="preserve"> подверженности деструктивным явлениям</w:t>
      </w:r>
      <w:r>
        <w:t>, поскольку про</w:t>
      </w:r>
      <w:r w:rsidR="00391FBE">
        <w:t>в</w:t>
      </w:r>
      <w:r>
        <w:t>одит</w:t>
      </w:r>
      <w:r w:rsidR="00391FBE">
        <w:t>ся</w:t>
      </w:r>
      <w:r>
        <w:t xml:space="preserve"> анализ активности в социальных сетях лица, подверженного воздействию деструктивных идей,</w:t>
      </w:r>
      <w:r w:rsidR="00A41648">
        <w:br/>
      </w:r>
      <w:r>
        <w:t>а также его высказываний и действий в режиме реального времени, например, во время нахождения в образовательной организации.</w:t>
      </w:r>
    </w:p>
    <w:p w14:paraId="26F9C9B4" w14:textId="45B2DF79" w:rsidR="00DF0134" w:rsidRPr="00DF0134" w:rsidRDefault="00DF0134" w:rsidP="00FE36D8">
      <w:pPr>
        <w:pStyle w:val="affff1"/>
      </w:pPr>
      <w:r w:rsidRPr="00DF0134">
        <w:rPr>
          <w:b/>
          <w:bCs/>
          <w:i/>
          <w:iCs/>
        </w:rPr>
        <w:t>наставничество.</w:t>
      </w:r>
      <w:r>
        <w:t xml:space="preserve"> Работа с данным инструментом предполагает, прежде всего, выработку у наставников навыков выявления в среде учащихся лиц с проявлениями подверженности воздействию антиобщественных явлений и деструктивных идеологий. </w:t>
      </w:r>
      <w:r w:rsidRPr="00DF0134">
        <w:rPr>
          <w:rFonts w:eastAsia="Times New Roman"/>
          <w:color w:val="000000"/>
          <w:szCs w:val="24"/>
        </w:rPr>
        <w:t>Модель наставничества предполагает следующую схему: наставник-преподаватель (социальный педагог, психолог) и студент из группы риска</w:t>
      </w:r>
      <w:r w:rsidR="00F4400C">
        <w:rPr>
          <w:rStyle w:val="af7"/>
        </w:rPr>
        <w:footnoteReference w:id="26"/>
      </w:r>
      <w:r w:rsidRPr="00DF0134">
        <w:rPr>
          <w:rFonts w:eastAsia="Times New Roman"/>
          <w:color w:val="000000"/>
          <w:szCs w:val="24"/>
        </w:rPr>
        <w:t>.</w:t>
      </w:r>
      <w:r w:rsidR="00D754BE">
        <w:rPr>
          <w:rFonts w:eastAsia="Times New Roman"/>
          <w:color w:val="000000"/>
          <w:szCs w:val="24"/>
        </w:rPr>
        <w:t xml:space="preserve"> Наставник работает</w:t>
      </w:r>
      <w:r w:rsidR="00A41648">
        <w:rPr>
          <w:rFonts w:eastAsia="Times New Roman"/>
          <w:color w:val="000000"/>
          <w:szCs w:val="24"/>
        </w:rPr>
        <w:br/>
      </w:r>
      <w:r w:rsidR="00D754BE">
        <w:rPr>
          <w:rFonts w:eastAsia="Times New Roman"/>
          <w:color w:val="000000"/>
          <w:szCs w:val="24"/>
        </w:rPr>
        <w:t>со студентом по определ</w:t>
      </w:r>
      <w:r w:rsidR="005A53A8">
        <w:rPr>
          <w:rFonts w:eastAsia="Times New Roman"/>
          <w:color w:val="000000"/>
          <w:szCs w:val="24"/>
        </w:rPr>
        <w:t>ё</w:t>
      </w:r>
      <w:r w:rsidR="00D754BE">
        <w:rPr>
          <w:rFonts w:eastAsia="Times New Roman"/>
          <w:color w:val="000000"/>
          <w:szCs w:val="24"/>
        </w:rPr>
        <w:t>нной программе, отслеживая динамику поведения студента</w:t>
      </w:r>
      <w:r w:rsidR="00A41648">
        <w:rPr>
          <w:rFonts w:eastAsia="Times New Roman"/>
          <w:color w:val="000000"/>
          <w:szCs w:val="24"/>
        </w:rPr>
        <w:br/>
      </w:r>
      <w:r w:rsidR="00D754BE">
        <w:rPr>
          <w:rFonts w:eastAsia="Times New Roman"/>
          <w:color w:val="000000"/>
          <w:szCs w:val="24"/>
        </w:rPr>
        <w:t xml:space="preserve">и показатели эффективности индивидуальной профилактической работы. </w:t>
      </w:r>
      <w:r w:rsidRPr="00DF0134">
        <w:rPr>
          <w:rFonts w:eastAsia="Times New Roman"/>
          <w:color w:val="000000"/>
          <w:szCs w:val="24"/>
        </w:rPr>
        <w:t xml:space="preserve"> </w:t>
      </w:r>
      <w:r w:rsidR="00A41648">
        <w:rPr>
          <w:rFonts w:eastAsia="Times New Roman"/>
          <w:color w:val="000000"/>
          <w:szCs w:val="24"/>
        </w:rPr>
        <w:br/>
      </w:r>
      <w:r>
        <w:t>В профилактической работе важно учитывать возможную агрессию со стороны обучающихся в адрес ведущих мероприятия, включая приглаш</w:t>
      </w:r>
      <w:r w:rsidR="005A53A8">
        <w:t>ё</w:t>
      </w:r>
      <w:r>
        <w:t>нных экспертов.</w:t>
      </w:r>
    </w:p>
    <w:p w14:paraId="25015949" w14:textId="24DACF40" w:rsidR="00DF0134" w:rsidRDefault="005749C3" w:rsidP="00FE36D8">
      <w:pPr>
        <w:pStyle w:val="affff1"/>
      </w:pPr>
      <w:r w:rsidRPr="00C060B0">
        <w:rPr>
          <w:b/>
          <w:bCs/>
          <w:i/>
          <w:iCs/>
        </w:rPr>
        <w:t>воздействие.</w:t>
      </w:r>
      <w:r>
        <w:t xml:space="preserve"> </w:t>
      </w:r>
      <w:r w:rsidR="00C060B0">
        <w:t>Данный инструмент включает вовлечение подопечных в социально активную, волонт</w:t>
      </w:r>
      <w:r w:rsidR="005A53A8">
        <w:t>ё</w:t>
      </w:r>
      <w:r w:rsidR="00C060B0">
        <w:t xml:space="preserve">рскую и проектную работу, проведение групповых профилактических мероприятий. </w:t>
      </w:r>
    </w:p>
    <w:p w14:paraId="2B28AB9C" w14:textId="38A53568" w:rsidR="00EC666D" w:rsidRPr="0004330E" w:rsidRDefault="00EC666D" w:rsidP="00FE36D8">
      <w:pPr>
        <w:pStyle w:val="affff1"/>
        <w:numPr>
          <w:ilvl w:val="0"/>
          <w:numId w:val="0"/>
        </w:numPr>
        <w:ind w:firstLine="709"/>
      </w:pPr>
      <w:r w:rsidRPr="002F68E6">
        <w:rPr>
          <w:b/>
          <w:bCs/>
          <w:lang w:eastAsia="ru-RU"/>
        </w:rPr>
        <w:t>Кого привлекать?</w:t>
      </w:r>
      <w:r>
        <w:rPr>
          <w:b/>
          <w:bCs/>
          <w:lang w:eastAsia="ru-RU"/>
        </w:rPr>
        <w:t xml:space="preserve"> </w:t>
      </w:r>
      <w:r w:rsidRPr="0004330E">
        <w:rPr>
          <w:lang w:eastAsia="ru-RU"/>
        </w:rPr>
        <w:t>Психологов</w:t>
      </w:r>
      <w:r w:rsidR="0004330E" w:rsidRPr="0004330E">
        <w:rPr>
          <w:lang w:eastAsia="ru-RU"/>
        </w:rPr>
        <w:t>.</w:t>
      </w:r>
    </w:p>
    <w:p w14:paraId="1A1CCEEF" w14:textId="68C51A89" w:rsidR="00DF0134" w:rsidRDefault="00B53A7B" w:rsidP="00FE36D8">
      <w:pPr>
        <w:pStyle w:val="aff6"/>
      </w:pPr>
      <w:r>
        <w:rPr>
          <w:b/>
          <w:bCs/>
        </w:rPr>
        <w:t xml:space="preserve">Рекомендация. </w:t>
      </w:r>
      <w:r>
        <w:t>В</w:t>
      </w:r>
      <w:r w:rsidR="007A79E9" w:rsidRPr="007A79E9">
        <w:t xml:space="preserve"> рамках индивидуальной профилактики следует проводить демифологизацию радикального сознания подопечных</w:t>
      </w:r>
      <w:r w:rsidR="001304AF">
        <w:t>, в частности путем развенчивания радикальных тезисов и деструктивных мифов</w:t>
      </w:r>
      <w:r w:rsidR="00BA3CB1">
        <w:t xml:space="preserve"> (</w:t>
      </w:r>
      <w:r w:rsidR="00BA3CB1" w:rsidRPr="00A67158">
        <w:t>п</w:t>
      </w:r>
      <w:r w:rsidR="001304AF" w:rsidRPr="00A67158">
        <w:t>римеры контраргументов для развенчивания деструктивных установок</w:t>
      </w:r>
      <w:r w:rsidR="001304AF" w:rsidRPr="00A67158">
        <w:rPr>
          <w:rStyle w:val="af7"/>
        </w:rPr>
        <w:footnoteReference w:id="27"/>
      </w:r>
      <w:r w:rsidR="00BA3CB1" w:rsidRPr="00A67158">
        <w:t>)</w:t>
      </w:r>
      <w:r w:rsidR="001304AF" w:rsidRPr="00A67158">
        <w:t>.</w:t>
      </w:r>
    </w:p>
    <w:p w14:paraId="767A4DCB" w14:textId="19C2E0A5" w:rsidR="004D6240" w:rsidRDefault="00A572EB" w:rsidP="00FE36D8">
      <w:pPr>
        <w:pStyle w:val="aff6"/>
      </w:pPr>
      <w:r w:rsidRPr="00A67158">
        <w:rPr>
          <w:b/>
          <w:bCs/>
        </w:rPr>
        <w:t xml:space="preserve">Оформление </w:t>
      </w:r>
      <w:r w:rsidR="007231F0">
        <w:rPr>
          <w:b/>
          <w:bCs/>
        </w:rPr>
        <w:t>отч</w:t>
      </w:r>
      <w:r w:rsidR="00AE3E00">
        <w:rPr>
          <w:b/>
          <w:bCs/>
        </w:rPr>
        <w:t>е</w:t>
      </w:r>
      <w:r w:rsidR="007231F0">
        <w:rPr>
          <w:b/>
          <w:bCs/>
        </w:rPr>
        <w:t>та.</w:t>
      </w:r>
      <w:r w:rsidRPr="00A67158">
        <w:rPr>
          <w:b/>
          <w:bCs/>
        </w:rPr>
        <w:t xml:space="preserve"> </w:t>
      </w:r>
      <w:r w:rsidR="004D6240">
        <w:t>Краткая справка о каждом отдельном мероприятии размещается на Интерактивной карте согласно представленной на ресурсе форме.</w:t>
      </w:r>
    </w:p>
    <w:p w14:paraId="434B3A53" w14:textId="53514409" w:rsidR="009B6638" w:rsidRDefault="00A572EB" w:rsidP="00FE36D8">
      <w:pPr>
        <w:pStyle w:val="aff6"/>
      </w:pPr>
      <w:r w:rsidRPr="00A67158">
        <w:t>Не всегда возможн</w:t>
      </w:r>
      <w:r w:rsidR="00F4400C" w:rsidRPr="00A67158">
        <w:t>о</w:t>
      </w:r>
      <w:r>
        <w:t xml:space="preserve"> прикрепление ссылки на новость на сайте организации</w:t>
      </w:r>
      <w:r w:rsidR="00A41648">
        <w:br/>
      </w:r>
      <w:r>
        <w:t>о мероприятии, поскольку речь идет об индивидуальной профилактике и сохранении анонимности</w:t>
      </w:r>
      <w:r w:rsidR="009D4D47">
        <w:t xml:space="preserve"> подопечных</w:t>
      </w:r>
      <w:r>
        <w:t xml:space="preserve"> в публичном пространстве.</w:t>
      </w:r>
      <w:r w:rsidR="009D4D47">
        <w:t xml:space="preserve"> </w:t>
      </w:r>
      <w:r w:rsidR="00F4400C">
        <w:t>П</w:t>
      </w:r>
      <w:r w:rsidR="009D4D47">
        <w:t xml:space="preserve">ри размещении информации </w:t>
      </w:r>
      <w:r w:rsidR="00A41648">
        <w:br/>
      </w:r>
      <w:r w:rsidR="009D4D47">
        <w:t xml:space="preserve">на Интерактивной карте не следует указывать ФИО подопечных и их фотографии, </w:t>
      </w:r>
      <w:r w:rsidR="00F4400C">
        <w:t xml:space="preserve">нужно </w:t>
      </w:r>
      <w:r w:rsidR="009D4D47">
        <w:t>ограничи</w:t>
      </w:r>
      <w:r w:rsidR="00F4400C">
        <w:t>ться</w:t>
      </w:r>
      <w:r w:rsidR="009D4D47">
        <w:t xml:space="preserve"> кратким описанием мероприятия. </w:t>
      </w:r>
      <w:r w:rsidR="003C543B">
        <w:t xml:space="preserve">В раздел «Непубличные документы» </w:t>
      </w:r>
      <w:r w:rsidR="00A41648">
        <w:br/>
      </w:r>
      <w:r w:rsidR="003C543B">
        <w:t xml:space="preserve">на карточке мероприятия можно загрузить план работы </w:t>
      </w:r>
      <w:r w:rsidR="00391FBE">
        <w:t xml:space="preserve">по </w:t>
      </w:r>
      <w:r w:rsidR="003C543B">
        <w:t>наставничеств</w:t>
      </w:r>
      <w:r w:rsidR="00391FBE">
        <w:t>у</w:t>
      </w:r>
      <w:r w:rsidR="003C543B">
        <w:t xml:space="preserve"> и более подробный </w:t>
      </w:r>
      <w:r w:rsidR="007B348D">
        <w:t>отче</w:t>
      </w:r>
      <w:r w:rsidR="00612F9C">
        <w:t>т</w:t>
      </w:r>
      <w:r w:rsidR="003C543B">
        <w:t xml:space="preserve"> о проведенной индивидуальной профилактике.</w:t>
      </w:r>
    </w:p>
    <w:p w14:paraId="4B774331" w14:textId="77777777" w:rsidR="00D14CF4" w:rsidRDefault="00D14CF4" w:rsidP="00FE36D8">
      <w:pPr>
        <w:pStyle w:val="aff6"/>
        <w:ind w:firstLine="0"/>
        <w:rPr>
          <w:i/>
          <w:iCs/>
          <w:lang w:eastAsia="ru-RU"/>
        </w:rPr>
      </w:pPr>
    </w:p>
    <w:p w14:paraId="7A36A44C" w14:textId="7FC6FB83" w:rsidR="00984414" w:rsidRPr="001C58A9" w:rsidRDefault="00984414" w:rsidP="00FE36D8">
      <w:pPr>
        <w:pStyle w:val="24"/>
        <w:rPr>
          <w:strike/>
        </w:rPr>
      </w:pPr>
      <w:bookmarkStart w:id="16" w:name="_Toc185521879"/>
      <w:r w:rsidRPr="00E2748A">
        <w:t>Ожидаемые результаты профилактическ</w:t>
      </w:r>
      <w:r w:rsidR="00667068">
        <w:t>их</w:t>
      </w:r>
      <w:r w:rsidRPr="00E2748A">
        <w:t xml:space="preserve"> </w:t>
      </w:r>
      <w:r w:rsidR="00667068">
        <w:t>мероприятий</w:t>
      </w:r>
      <w:bookmarkEnd w:id="16"/>
      <w:r>
        <w:t xml:space="preserve"> </w:t>
      </w:r>
    </w:p>
    <w:p w14:paraId="15DE0FBB" w14:textId="5F958EBD" w:rsidR="003C1178" w:rsidRDefault="00984414" w:rsidP="00E2748A">
      <w:pPr>
        <w:pStyle w:val="aff6"/>
      </w:pPr>
      <w:r>
        <w:t xml:space="preserve">Ожидаемые результаты – это совокупность тех знаний, умений и навыков, которые должны приобрести участники </w:t>
      </w:r>
      <w:r w:rsidRPr="007C0A20">
        <w:t>после провед</w:t>
      </w:r>
      <w:r w:rsidR="00565D4B" w:rsidRPr="007C0A20">
        <w:t>ё</w:t>
      </w:r>
      <w:r w:rsidRPr="007C0A20">
        <w:t xml:space="preserve">нного </w:t>
      </w:r>
      <w:r w:rsidR="007C0A20" w:rsidRPr="007C0A20">
        <w:t>в</w:t>
      </w:r>
      <w:r w:rsidR="007C0A20">
        <w:t xml:space="preserve"> </w:t>
      </w:r>
      <w:r w:rsidRPr="00E2748A">
        <w:t>профилактического мероприятия</w:t>
      </w:r>
      <w:r w:rsidR="00E2748A">
        <w:t>.</w:t>
      </w:r>
      <w:r w:rsidR="007C0A20">
        <w:t xml:space="preserve"> </w:t>
      </w:r>
    </w:p>
    <w:p w14:paraId="46B68F62" w14:textId="4531783A" w:rsidR="00984414" w:rsidRDefault="00984414" w:rsidP="00FE36D8">
      <w:pPr>
        <w:pStyle w:val="aff6"/>
      </w:pPr>
      <w:r w:rsidRPr="00812C65">
        <w:lastRenderedPageBreak/>
        <w:t xml:space="preserve">При планировании </w:t>
      </w:r>
      <w:r w:rsidR="007C0A20">
        <w:t xml:space="preserve">каждого </w:t>
      </w:r>
      <w:r w:rsidR="007C0A20" w:rsidRPr="00812C65">
        <w:t>профилактического</w:t>
      </w:r>
      <w:r w:rsidR="007C0A20">
        <w:t xml:space="preserve"> мероприятия </w:t>
      </w:r>
      <w:r w:rsidR="005C12D6">
        <w:t>важно</w:t>
      </w:r>
      <w:r w:rsidRPr="00812C65">
        <w:t xml:space="preserve"> заранее определить</w:t>
      </w:r>
      <w:r w:rsidR="007C0A20">
        <w:t xml:space="preserve"> его</w:t>
      </w:r>
      <w:r w:rsidR="00812C65" w:rsidRPr="00FE2148">
        <w:t xml:space="preserve"> цель </w:t>
      </w:r>
      <w:r w:rsidR="00A67158" w:rsidRPr="00FE2148">
        <w:t xml:space="preserve">и </w:t>
      </w:r>
      <w:r w:rsidR="00391FBE">
        <w:t xml:space="preserve">прогнозируемые </w:t>
      </w:r>
      <w:r w:rsidR="00A67158" w:rsidRPr="00812C65">
        <w:t>результаты</w:t>
      </w:r>
      <w:r w:rsidRPr="00812C65">
        <w:t xml:space="preserve">. Результатов может быть несколько, однако все они должны быть следствием </w:t>
      </w:r>
      <w:r w:rsidR="00391FBE">
        <w:t xml:space="preserve">достижения </w:t>
      </w:r>
      <w:r w:rsidRPr="00812C65">
        <w:t>поставленной цели мероприятия</w:t>
      </w:r>
      <w:r w:rsidR="005C12D6">
        <w:t xml:space="preserve"> – </w:t>
      </w:r>
      <w:r w:rsidR="005C12D6" w:rsidRPr="005C12D6">
        <w:rPr>
          <w:b/>
          <w:bCs/>
        </w:rPr>
        <w:t>снизить уровень подверженности деструктивным явлениям</w:t>
      </w:r>
      <w:r w:rsidR="005C12D6">
        <w:t>.</w:t>
      </w:r>
    </w:p>
    <w:p w14:paraId="15A6B643" w14:textId="397F3D12" w:rsidR="005E4A6D" w:rsidRDefault="005E4A6D" w:rsidP="00FE36D8">
      <w:pPr>
        <w:pStyle w:val="aff6"/>
      </w:pPr>
      <w:r>
        <w:t>Какие могут быть минимальные результаты?</w:t>
      </w:r>
    </w:p>
    <w:p w14:paraId="77C16FD3" w14:textId="2C20FB85" w:rsidR="00817BFE" w:rsidRDefault="005E4A6D" w:rsidP="00FE36D8">
      <w:pPr>
        <w:pStyle w:val="aff6"/>
      </w:pPr>
      <w:r>
        <w:t xml:space="preserve">Приобретение </w:t>
      </w:r>
      <w:r w:rsidR="00817BFE">
        <w:t>знани</w:t>
      </w:r>
      <w:r w:rsidR="0076622B">
        <w:t>й</w:t>
      </w:r>
      <w:r w:rsidR="00817BFE">
        <w:t xml:space="preserve"> актуального антитеррористического и антиэкстремистского законодательства России</w:t>
      </w:r>
      <w:r>
        <w:t>, особенностей актуальных информационных угроз.</w:t>
      </w:r>
    </w:p>
    <w:p w14:paraId="469C23A1" w14:textId="676474A7" w:rsidR="005E4A6D" w:rsidRDefault="005E4A6D" w:rsidP="00FE36D8">
      <w:pPr>
        <w:pStyle w:val="aff6"/>
      </w:pPr>
      <w:r>
        <w:t>Формирование умений вовремя определять манипуляции и деструктивные установки радикальных идеологий для их последующего развенчания.</w:t>
      </w:r>
    </w:p>
    <w:p w14:paraId="5C46D853" w14:textId="267F7046" w:rsidR="005E4A6D" w:rsidRDefault="005E4A6D" w:rsidP="00FE36D8">
      <w:pPr>
        <w:pStyle w:val="aff6"/>
      </w:pPr>
      <w:r>
        <w:t>Привитие неприятия решени</w:t>
      </w:r>
      <w:r w:rsidR="00EC738A">
        <w:t>я</w:t>
      </w:r>
      <w:r>
        <w:t xml:space="preserve"> проблем радикальными методами и силовыми путями.</w:t>
      </w:r>
    </w:p>
    <w:p w14:paraId="5D519427" w14:textId="77777777" w:rsidR="005E4A6D" w:rsidRDefault="005E4A6D" w:rsidP="00FE36D8">
      <w:pPr>
        <w:pStyle w:val="aff6"/>
      </w:pPr>
    </w:p>
    <w:p w14:paraId="27EC5868" w14:textId="71A485C8" w:rsidR="00984414" w:rsidRPr="005A5D73" w:rsidRDefault="005E4A6D" w:rsidP="00FE36D8">
      <w:pPr>
        <w:pStyle w:val="aff6"/>
        <w:rPr>
          <w:b/>
          <w:bCs/>
        </w:rPr>
      </w:pPr>
      <w:r w:rsidRPr="005A5D73">
        <w:rPr>
          <w:b/>
          <w:bCs/>
        </w:rPr>
        <w:t xml:space="preserve">Так как профилактические мероприятия </w:t>
      </w:r>
      <w:r w:rsidR="00984414" w:rsidRPr="005A5D73">
        <w:rPr>
          <w:b/>
          <w:bCs/>
        </w:rPr>
        <w:t xml:space="preserve">могут быть сопряжены с другими </w:t>
      </w:r>
      <w:r w:rsidRPr="005A5D73">
        <w:rPr>
          <w:b/>
          <w:bCs/>
        </w:rPr>
        <w:t>темами</w:t>
      </w:r>
      <w:r w:rsidR="00984414" w:rsidRPr="005A5D73">
        <w:rPr>
          <w:b/>
          <w:bCs/>
        </w:rPr>
        <w:t xml:space="preserve">, целесообразно </w:t>
      </w:r>
      <w:r w:rsidR="003E1F9C" w:rsidRPr="005A5D73">
        <w:rPr>
          <w:b/>
          <w:bCs/>
        </w:rPr>
        <w:t xml:space="preserve">отслеживать </w:t>
      </w:r>
      <w:r w:rsidRPr="005A5D73">
        <w:rPr>
          <w:b/>
          <w:bCs/>
        </w:rPr>
        <w:t>следующие результаты</w:t>
      </w:r>
      <w:r w:rsidR="00984414" w:rsidRPr="005A5D73">
        <w:rPr>
          <w:b/>
          <w:bCs/>
        </w:rPr>
        <w:t>:</w:t>
      </w:r>
    </w:p>
    <w:p w14:paraId="1F54999A" w14:textId="38CD9096" w:rsidR="00984414" w:rsidRDefault="00984414" w:rsidP="00FE36D8">
      <w:pPr>
        <w:pStyle w:val="affff1"/>
      </w:pPr>
      <w:r>
        <w:t xml:space="preserve">развитие медиаграмотности и навыков медиабезопасности: умение отличать достоверную информацию от фейков; получение навыков безопасной работы </w:t>
      </w:r>
      <w:r w:rsidR="00A41648">
        <w:br/>
      </w:r>
      <w:r>
        <w:t>в интернет</w:t>
      </w:r>
      <w:r w:rsidR="00A41648">
        <w:noBreakHyphen/>
      </w:r>
      <w:r>
        <w:t xml:space="preserve">пространстве; умение защищать свои персональные данные; получение знаний </w:t>
      </w:r>
      <w:r w:rsidR="00A41648">
        <w:br/>
      </w:r>
      <w:r>
        <w:t>о законодательных основах пользования интернетом; умение распознавать деструктивный противоправный контент и применять навыки борьбы с ним и др.;</w:t>
      </w:r>
    </w:p>
    <w:p w14:paraId="5C9B2656" w14:textId="562E092C" w:rsidR="00984414" w:rsidRDefault="00984414" w:rsidP="00FE36D8">
      <w:pPr>
        <w:pStyle w:val="affff1"/>
      </w:pPr>
      <w:r>
        <w:t>патриотические мероприяти</w:t>
      </w:r>
      <w:r w:rsidR="008A6A75">
        <w:t>я</w:t>
      </w:r>
      <w:r>
        <w:t xml:space="preserve">: приобретение новых знаний об истории России; умение отличать мифы и </w:t>
      </w:r>
      <w:r w:rsidR="00E56F3C">
        <w:t xml:space="preserve">критически </w:t>
      </w:r>
      <w:r>
        <w:t xml:space="preserve">воспринимать недостоверную информацию о Великой Отечественной войне/СВО, иных исторических периодах нашей страны; формирование позитивного образа России и ВС РФ; формирование активной гражданской позиции и </w:t>
      </w:r>
      <w:r w:rsidR="00D374E6">
        <w:t>т.д.</w:t>
      </w:r>
    </w:p>
    <w:p w14:paraId="1154F1EB" w14:textId="77777777" w:rsidR="005A5D73" w:rsidRDefault="005A5D73" w:rsidP="00FE36D8">
      <w:pPr>
        <w:pStyle w:val="aff6"/>
      </w:pPr>
    </w:p>
    <w:p w14:paraId="1EFB9BAE" w14:textId="5BF64228" w:rsidR="00AE3F84" w:rsidRPr="005A5D73" w:rsidRDefault="00AE3F84" w:rsidP="00FE36D8">
      <w:pPr>
        <w:pStyle w:val="aff6"/>
        <w:keepNext/>
        <w:rPr>
          <w:b/>
          <w:bCs/>
        </w:rPr>
      </w:pPr>
      <w:r w:rsidRPr="005A5D73">
        <w:rPr>
          <w:b/>
          <w:bCs/>
        </w:rPr>
        <w:t>Верификация достигнутых результатов происходит через:</w:t>
      </w:r>
    </w:p>
    <w:p w14:paraId="7817BF01" w14:textId="00A1B3A0" w:rsidR="00AE3F84" w:rsidRDefault="00AE3F84" w:rsidP="00FE36D8">
      <w:pPr>
        <w:pStyle w:val="affff1"/>
      </w:pPr>
      <w:r>
        <w:t xml:space="preserve">проведение среди </w:t>
      </w:r>
      <w:r w:rsidR="00EC738A">
        <w:t>молодежи</w:t>
      </w:r>
      <w:r w:rsidR="001C58A9" w:rsidRPr="00EC738A">
        <w:t xml:space="preserve"> </w:t>
      </w:r>
      <w:r>
        <w:t>исследований (социологические опросы, фокус</w:t>
      </w:r>
      <w:r w:rsidR="00A41648">
        <w:noBreakHyphen/>
      </w:r>
      <w:r>
        <w:t>группы, глубинные интервью, срезовые тестирования) на предмет уяснения актуального законодательства, алгоритмов действий при столкновении с угрозами</w:t>
      </w:r>
      <w:r w:rsidR="00A67158">
        <w:t>, восприятия террористических и экстремистских угроз непосредственно как угроз, а не клише;</w:t>
      </w:r>
    </w:p>
    <w:p w14:paraId="5EE69BCA" w14:textId="7B79BBF0" w:rsidR="00AE3F84" w:rsidRDefault="00AE3F84" w:rsidP="00FE36D8">
      <w:pPr>
        <w:pStyle w:val="affff1"/>
      </w:pPr>
      <w:r>
        <w:t xml:space="preserve">мониторинг ситуации в </w:t>
      </w:r>
      <w:r w:rsidRPr="00DB1BB4">
        <w:t>образовательном пространстве</w:t>
      </w:r>
      <w:r w:rsidR="003C1178">
        <w:t xml:space="preserve"> </w:t>
      </w:r>
      <w:r>
        <w:t xml:space="preserve">на предмет: наличия/отсутствия среди обучающихся тех, кто совершил административные правонарушения или уголовные преступления террористической и экстремистской направленности; наличия/отсутствия признаков тревожности среди обучающихся относительно психологической ситуации в </w:t>
      </w:r>
      <w:r w:rsidR="003C1178">
        <w:t>образовательных организациях</w:t>
      </w:r>
      <w:r w:rsidR="00A67158">
        <w:t>; наличие/отсутствие новых представителей различных групп риска; диагностика наличия/отсутствия радикальных воззрений и высказываний среди обучающихся.</w:t>
      </w:r>
    </w:p>
    <w:p w14:paraId="3913058B" w14:textId="77777777" w:rsidR="00AE3F84" w:rsidRPr="00132D89" w:rsidRDefault="00AE3F84" w:rsidP="00FE36D8">
      <w:pPr>
        <w:pStyle w:val="aff6"/>
      </w:pPr>
    </w:p>
    <w:p w14:paraId="5008365E" w14:textId="3A0A4F56" w:rsidR="00D14CF4" w:rsidRPr="00826F34" w:rsidRDefault="00D14CF4" w:rsidP="00FE36D8">
      <w:pPr>
        <w:pStyle w:val="13"/>
        <w:rPr>
          <w:strike/>
          <w:lang w:eastAsia="ru-RU"/>
        </w:rPr>
      </w:pPr>
      <w:bookmarkStart w:id="17" w:name="_Toc185521880"/>
      <w:r>
        <w:rPr>
          <w:lang w:eastAsia="ru-RU"/>
        </w:rPr>
        <w:lastRenderedPageBreak/>
        <w:t>Мероприятия информационно-пропагандистского характера</w:t>
      </w:r>
      <w:bookmarkEnd w:id="17"/>
    </w:p>
    <w:p w14:paraId="327405F0" w14:textId="172B89B2" w:rsidR="00636742" w:rsidRDefault="00437F2F" w:rsidP="00636742">
      <w:pPr>
        <w:pStyle w:val="afd"/>
        <w:spacing w:before="0" w:beforeAutospacing="0" w:after="0" w:afterAutospacing="0"/>
        <w:ind w:firstLine="709"/>
        <w:rPr>
          <w:rFonts w:eastAsiaTheme="minorEastAsia"/>
          <w:kern w:val="24"/>
        </w:rPr>
      </w:pPr>
      <w:r w:rsidRPr="00FE2148">
        <w:rPr>
          <w:lang w:eastAsia="ru-RU"/>
        </w:rPr>
        <w:t>И</w:t>
      </w:r>
      <w:r w:rsidR="00D30FFF" w:rsidRPr="00812C65">
        <w:rPr>
          <w:lang w:eastAsia="ru-RU"/>
        </w:rPr>
        <w:t>нформационно-пропагандистская деятельность</w:t>
      </w:r>
      <w:r w:rsidR="00FE065F">
        <w:rPr>
          <w:lang w:eastAsia="ru-RU"/>
        </w:rPr>
        <w:t xml:space="preserve"> </w:t>
      </w:r>
      <w:r w:rsidR="00D30FFF" w:rsidRPr="00812C65">
        <w:rPr>
          <w:lang w:eastAsia="ru-RU"/>
        </w:rPr>
        <w:t xml:space="preserve">включает в себя </w:t>
      </w:r>
      <w:r w:rsidR="00636742" w:rsidRPr="00636742">
        <w:rPr>
          <w:rFonts w:eastAsiaTheme="minorEastAsia"/>
          <w:kern w:val="24"/>
        </w:rPr>
        <w:t xml:space="preserve">наполнение информационного пространства актуальной информацией, формирующими неприятие идеологии терроризма. В образовательной сфере и молодёжной среде это мероприятия </w:t>
      </w:r>
      <w:r w:rsidR="00A41648">
        <w:rPr>
          <w:rFonts w:eastAsiaTheme="minorEastAsia"/>
          <w:kern w:val="24"/>
        </w:rPr>
        <w:br/>
      </w:r>
      <w:r w:rsidR="00636742" w:rsidRPr="00636742">
        <w:rPr>
          <w:rFonts w:eastAsiaTheme="minorEastAsia"/>
          <w:kern w:val="24"/>
        </w:rPr>
        <w:t xml:space="preserve">по созданию и распространению профилактического и позитивного контента, а также поиск </w:t>
      </w:r>
      <w:r w:rsidR="00A41648">
        <w:rPr>
          <w:rFonts w:eastAsiaTheme="minorEastAsia"/>
          <w:kern w:val="24"/>
        </w:rPr>
        <w:br/>
      </w:r>
      <w:r w:rsidR="00636742" w:rsidRPr="00636742">
        <w:rPr>
          <w:rFonts w:eastAsiaTheme="minorEastAsia"/>
          <w:kern w:val="24"/>
        </w:rPr>
        <w:t>и выявление противоправного и деструктивного контента.</w:t>
      </w:r>
    </w:p>
    <w:p w14:paraId="4C1F9359" w14:textId="1B8E0574" w:rsidR="00636742" w:rsidRPr="00F626AF" w:rsidRDefault="00636742" w:rsidP="00636742">
      <w:pPr>
        <w:pStyle w:val="afd"/>
        <w:spacing w:before="0" w:beforeAutospacing="0" w:after="0" w:afterAutospacing="0"/>
        <w:ind w:firstLine="709"/>
        <w:rPr>
          <w:rFonts w:eastAsiaTheme="minorEastAsia"/>
          <w:kern w:val="24"/>
          <w:sz w:val="28"/>
          <w:szCs w:val="28"/>
        </w:rPr>
      </w:pPr>
      <w:r w:rsidRPr="00636742">
        <w:rPr>
          <w:rFonts w:eastAsiaTheme="minorEastAsia"/>
          <w:kern w:val="24"/>
        </w:rPr>
        <w:t>Наполнение информационного пространства смысловым контентом необходимо проводить в интересных и понятных для молодежи форматах.</w:t>
      </w:r>
    </w:p>
    <w:p w14:paraId="05E0EFCB" w14:textId="72649871" w:rsidR="00D30FFF" w:rsidRPr="00636742" w:rsidRDefault="00D30FFF" w:rsidP="00FE36D8">
      <w:pPr>
        <w:pStyle w:val="aff6"/>
        <w:rPr>
          <w:szCs w:val="24"/>
          <w:lang w:eastAsia="ru-RU"/>
        </w:rPr>
      </w:pPr>
    </w:p>
    <w:p w14:paraId="7AD867FD" w14:textId="77777777" w:rsidR="00583A89" w:rsidRDefault="00583A89" w:rsidP="00FE36D8">
      <w:pPr>
        <w:pStyle w:val="aff6"/>
        <w:rPr>
          <w:lang w:eastAsia="ru-RU"/>
        </w:rPr>
      </w:pPr>
      <w:r w:rsidRPr="00583A89">
        <w:rPr>
          <w:b/>
          <w:bCs/>
          <w:u w:val="single"/>
          <w:lang w:eastAsia="ru-RU"/>
        </w:rPr>
        <w:t>Исполнение под</w:t>
      </w:r>
      <w:r w:rsidR="00FE065F">
        <w:rPr>
          <w:b/>
          <w:bCs/>
          <w:u w:val="single"/>
          <w:lang w:eastAsia="ru-RU"/>
        </w:rPr>
        <w:t>п</w:t>
      </w:r>
      <w:r w:rsidR="00062464" w:rsidRPr="00837DB8">
        <w:rPr>
          <w:b/>
          <w:bCs/>
          <w:u w:val="single"/>
          <w:lang w:eastAsia="ru-RU"/>
        </w:rPr>
        <w:t>ункт</w:t>
      </w:r>
      <w:r w:rsidR="00FE065F">
        <w:rPr>
          <w:b/>
          <w:bCs/>
          <w:u w:val="single"/>
          <w:lang w:eastAsia="ru-RU"/>
        </w:rPr>
        <w:t>а</w:t>
      </w:r>
      <w:r w:rsidR="00062464" w:rsidRPr="00837DB8">
        <w:rPr>
          <w:b/>
          <w:bCs/>
          <w:u w:val="single"/>
          <w:lang w:eastAsia="ru-RU"/>
        </w:rPr>
        <w:t xml:space="preserve"> 4.1.1.</w:t>
      </w:r>
      <w:r w:rsidR="00062464">
        <w:rPr>
          <w:lang w:eastAsia="ru-RU"/>
        </w:rPr>
        <w:t xml:space="preserve"> </w:t>
      </w:r>
    </w:p>
    <w:p w14:paraId="55FD2797" w14:textId="0B733A4B" w:rsidR="00FE065F" w:rsidRDefault="00583A89" w:rsidP="00FE36D8">
      <w:pPr>
        <w:pStyle w:val="aff6"/>
        <w:rPr>
          <w:lang w:eastAsia="ru-RU"/>
        </w:rPr>
      </w:pPr>
      <w:r>
        <w:rPr>
          <w:lang w:eastAsia="ru-RU"/>
        </w:rPr>
        <w:t>Р</w:t>
      </w:r>
      <w:r w:rsidR="001868A1">
        <w:rPr>
          <w:lang w:eastAsia="ru-RU"/>
        </w:rPr>
        <w:t>азраб</w:t>
      </w:r>
      <w:r>
        <w:rPr>
          <w:lang w:eastAsia="ru-RU"/>
        </w:rPr>
        <w:t>отка</w:t>
      </w:r>
      <w:r w:rsidR="001868A1">
        <w:rPr>
          <w:lang w:eastAsia="ru-RU"/>
        </w:rPr>
        <w:t xml:space="preserve"> антитеррористическ</w:t>
      </w:r>
      <w:r>
        <w:rPr>
          <w:lang w:eastAsia="ru-RU"/>
        </w:rPr>
        <w:t>ого</w:t>
      </w:r>
      <w:r w:rsidR="001868A1">
        <w:rPr>
          <w:lang w:eastAsia="ru-RU"/>
        </w:rPr>
        <w:t xml:space="preserve"> контент</w:t>
      </w:r>
      <w:r>
        <w:rPr>
          <w:lang w:eastAsia="ru-RU"/>
        </w:rPr>
        <w:t>а</w:t>
      </w:r>
      <w:r w:rsidR="001868A1">
        <w:rPr>
          <w:lang w:eastAsia="ru-RU"/>
        </w:rPr>
        <w:t>, который должен быть направлен на:</w:t>
      </w:r>
    </w:p>
    <w:p w14:paraId="0FF5618F" w14:textId="3F958974" w:rsidR="00F846D6" w:rsidRDefault="00F846D6" w:rsidP="00FE36D8">
      <w:pPr>
        <w:pStyle w:val="affff1"/>
        <w:rPr>
          <w:lang w:eastAsia="ru-RU"/>
        </w:rPr>
      </w:pPr>
      <w:r>
        <w:rPr>
          <w:lang w:eastAsia="ru-RU"/>
        </w:rPr>
        <w:t>формирование негативного отношения к терроризму, украинскому национализму и неонацизму;</w:t>
      </w:r>
    </w:p>
    <w:p w14:paraId="0317E89F" w14:textId="0717807B" w:rsidR="00F846D6" w:rsidRDefault="00E56F3C" w:rsidP="00FE36D8">
      <w:pPr>
        <w:pStyle w:val="affff1"/>
        <w:rPr>
          <w:lang w:eastAsia="ru-RU"/>
        </w:rPr>
      </w:pPr>
      <w:r w:rsidRPr="00E56F3C">
        <w:rPr>
          <w:lang w:eastAsia="ru-RU"/>
        </w:rPr>
        <w:t xml:space="preserve">формирование </w:t>
      </w:r>
      <w:r w:rsidR="00F846D6">
        <w:rPr>
          <w:lang w:eastAsia="ru-RU"/>
        </w:rPr>
        <w:t>неприятия идей массовых убийств;</w:t>
      </w:r>
    </w:p>
    <w:p w14:paraId="4BECAAF5" w14:textId="4302DCC8" w:rsidR="00F846D6" w:rsidRDefault="00F846D6" w:rsidP="00FE36D8">
      <w:pPr>
        <w:pStyle w:val="affff1"/>
        <w:rPr>
          <w:lang w:eastAsia="ru-RU"/>
        </w:rPr>
      </w:pPr>
      <w:r>
        <w:rPr>
          <w:lang w:eastAsia="ru-RU"/>
        </w:rPr>
        <w:t>разъяснение социальной значимости профилактической деятельности органов власти;</w:t>
      </w:r>
    </w:p>
    <w:p w14:paraId="304E9949" w14:textId="198C7BFE" w:rsidR="00F846D6" w:rsidRDefault="00F846D6" w:rsidP="00FE36D8">
      <w:pPr>
        <w:pStyle w:val="affff1"/>
        <w:rPr>
          <w:lang w:eastAsia="ru-RU"/>
        </w:rPr>
      </w:pPr>
      <w:r>
        <w:rPr>
          <w:lang w:eastAsia="ru-RU"/>
        </w:rPr>
        <w:t>популяризацию лиц, отличившихся в борьбе с терроризмом.</w:t>
      </w:r>
    </w:p>
    <w:p w14:paraId="7C531E3E" w14:textId="1A630E1A" w:rsidR="00583A89" w:rsidRPr="007231F0" w:rsidRDefault="00583A89" w:rsidP="00FE36D8">
      <w:pPr>
        <w:pStyle w:val="aff6"/>
        <w:rPr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>
        <w:rPr>
          <w:lang w:eastAsia="ru-RU"/>
        </w:rPr>
        <w:t>Разработка информационных материалов.</w:t>
      </w:r>
    </w:p>
    <w:p w14:paraId="4FB61E4E" w14:textId="39DA7D7E" w:rsidR="00837DB8" w:rsidRPr="002D65B6" w:rsidRDefault="00583A89" w:rsidP="00FE36D8">
      <w:pPr>
        <w:pStyle w:val="aff6"/>
        <w:rPr>
          <w:b/>
          <w:bCs/>
        </w:rPr>
      </w:pPr>
      <w:r w:rsidRPr="00583A89">
        <w:rPr>
          <w:b/>
          <w:bCs/>
        </w:rPr>
        <w:t xml:space="preserve">Как проводить? </w:t>
      </w:r>
      <w:r>
        <w:t>П</w:t>
      </w:r>
      <w:r w:rsidR="00F846D6">
        <w:t>ри разработке подобных материалов</w:t>
      </w:r>
      <w:r>
        <w:t xml:space="preserve"> необходимо</w:t>
      </w:r>
      <w:r w:rsidR="00F846D6">
        <w:t xml:space="preserve"> учитывать:</w:t>
      </w:r>
    </w:p>
    <w:p w14:paraId="6348E92B" w14:textId="40C0B7CC" w:rsidR="00F846D6" w:rsidRDefault="00F846D6" w:rsidP="00FE36D8">
      <w:pPr>
        <w:pStyle w:val="affff1"/>
        <w:rPr>
          <w:lang w:eastAsia="ru-RU"/>
        </w:rPr>
      </w:pPr>
      <w:r>
        <w:rPr>
          <w:lang w:eastAsia="ru-RU"/>
        </w:rPr>
        <w:t>информационные потребности и настроения целевых аудитори</w:t>
      </w:r>
      <w:r w:rsidR="00785519">
        <w:rPr>
          <w:lang w:eastAsia="ru-RU"/>
        </w:rPr>
        <w:t>й</w:t>
      </w:r>
      <w:r>
        <w:rPr>
          <w:lang w:eastAsia="ru-RU"/>
        </w:rPr>
        <w:t>, в первую очередь</w:t>
      </w:r>
      <w:r w:rsidR="00F65A05">
        <w:rPr>
          <w:lang w:eastAsia="ru-RU"/>
        </w:rPr>
        <w:t xml:space="preserve"> </w:t>
      </w:r>
      <w:r w:rsidR="00D94DA6">
        <w:rPr>
          <w:lang w:eastAsia="ru-RU"/>
        </w:rPr>
        <w:t>молод</w:t>
      </w:r>
      <w:r w:rsidR="00826F34">
        <w:rPr>
          <w:lang w:eastAsia="ru-RU"/>
        </w:rPr>
        <w:t>е</w:t>
      </w:r>
      <w:r w:rsidR="00F65A05">
        <w:rPr>
          <w:lang w:eastAsia="ru-RU"/>
        </w:rPr>
        <w:t xml:space="preserve">жи, что особенно </w:t>
      </w:r>
      <w:r w:rsidR="004F3731">
        <w:rPr>
          <w:lang w:eastAsia="ru-RU"/>
        </w:rPr>
        <w:t>важ</w:t>
      </w:r>
      <w:r w:rsidR="00F65A05">
        <w:rPr>
          <w:lang w:eastAsia="ru-RU"/>
        </w:rPr>
        <w:t>но для образовательных организаций;</w:t>
      </w:r>
    </w:p>
    <w:p w14:paraId="09312E9F" w14:textId="272190CA" w:rsidR="00F65A05" w:rsidRDefault="00F65A05" w:rsidP="00FE36D8">
      <w:pPr>
        <w:pStyle w:val="affff1"/>
        <w:rPr>
          <w:lang w:eastAsia="ru-RU"/>
        </w:rPr>
      </w:pPr>
      <w:r>
        <w:rPr>
          <w:lang w:eastAsia="ru-RU"/>
        </w:rPr>
        <w:t>актуальную информационную повестку, включая официальную позицию государства, изменения антитеррористического и антиэкстремистского законодательства.</w:t>
      </w:r>
    </w:p>
    <w:p w14:paraId="26C9A31C" w14:textId="7C01381D" w:rsidR="009428F8" w:rsidRDefault="00583A89" w:rsidP="00FE36D8">
      <w:pPr>
        <w:pStyle w:val="aff6"/>
      </w:pPr>
      <w:r w:rsidRPr="00583A89">
        <w:rPr>
          <w:b/>
          <w:bCs/>
        </w:rPr>
        <w:t>Кого привлекать?</w:t>
      </w:r>
      <w:r>
        <w:t xml:space="preserve"> </w:t>
      </w:r>
      <w:r w:rsidR="00D002D2">
        <w:t xml:space="preserve">К разработке таких материалов рекомендуется привлекать </w:t>
      </w:r>
      <w:r w:rsidR="00B53A7B">
        <w:t xml:space="preserve">профессиональные пресс-службы, медиацентры, </w:t>
      </w:r>
      <w:r w:rsidR="00D002D2">
        <w:t>студенческие медиасообщества</w:t>
      </w:r>
      <w:r w:rsidR="00B53A7B">
        <w:t>.</w:t>
      </w:r>
    </w:p>
    <w:p w14:paraId="61B74B0A" w14:textId="67A1348A" w:rsidR="009428F8" w:rsidRDefault="009428F8" w:rsidP="00FE36D8">
      <w:pPr>
        <w:pStyle w:val="aff6"/>
      </w:pPr>
      <w:r w:rsidRPr="00132D89">
        <w:rPr>
          <w:b/>
          <w:bCs/>
        </w:rPr>
        <w:t xml:space="preserve">Оформление </w:t>
      </w:r>
      <w:r w:rsidR="00524536">
        <w:rPr>
          <w:b/>
          <w:bCs/>
        </w:rPr>
        <w:t>отчета.</w:t>
      </w:r>
      <w:r w:rsidRPr="00132D89">
        <w:rPr>
          <w:b/>
          <w:bCs/>
        </w:rPr>
        <w:t xml:space="preserve"> </w:t>
      </w:r>
      <w:r w:rsidR="00524536">
        <w:t>Н</w:t>
      </w:r>
      <w:r>
        <w:t>а Интерактивную карту следует загружать каждый разработанный медиаматериал с указанием в описании перечня ссылок на размещение контента в интернет-ресурсах.</w:t>
      </w:r>
    </w:p>
    <w:p w14:paraId="19679AA3" w14:textId="7C4E33BF" w:rsidR="00E9677F" w:rsidRDefault="00E9677F" w:rsidP="00FE36D8">
      <w:pPr>
        <w:pStyle w:val="aff6"/>
      </w:pPr>
      <w:r w:rsidRPr="00E9677F">
        <w:rPr>
          <w:b/>
          <w:bCs/>
          <w:i/>
          <w:iCs/>
        </w:rPr>
        <w:t>Важно!</w:t>
      </w:r>
      <w:r>
        <w:t xml:space="preserve"> </w:t>
      </w:r>
      <w:r w:rsidR="00F21291">
        <w:t>Принимаются материалы, разработанные</w:t>
      </w:r>
      <w:r w:rsidR="00457213">
        <w:t xml:space="preserve"> исполнительными</w:t>
      </w:r>
      <w:r w:rsidR="00F21291">
        <w:t xml:space="preserve"> органами, </w:t>
      </w:r>
      <w:r w:rsidR="00A41648">
        <w:br/>
      </w:r>
      <w:r w:rsidR="00F21291">
        <w:t xml:space="preserve">их подведомственными организациями, а также </w:t>
      </w:r>
      <w:r w:rsidR="00D47025">
        <w:t>учреждениями,</w:t>
      </w:r>
      <w:r w:rsidR="00F21291">
        <w:t xml:space="preserve"> относящимися к сфере деятельности</w:t>
      </w:r>
      <w:r w:rsidR="00D47025">
        <w:t xml:space="preserve"> и направляющи</w:t>
      </w:r>
      <w:r w:rsidR="00446B52">
        <w:t>ми</w:t>
      </w:r>
      <w:r w:rsidR="00D47025">
        <w:t xml:space="preserve"> отчеты в</w:t>
      </w:r>
      <w:r w:rsidR="00F21291">
        <w:t xml:space="preserve"> данн</w:t>
      </w:r>
      <w:r w:rsidR="00D47025">
        <w:t>ый</w:t>
      </w:r>
      <w:r w:rsidR="00F21291">
        <w:t xml:space="preserve"> орган власти</w:t>
      </w:r>
      <w:r w:rsidR="00D47025">
        <w:t xml:space="preserve"> (например</w:t>
      </w:r>
      <w:r w:rsidR="00446B52">
        <w:t>,</w:t>
      </w:r>
      <w:r w:rsidR="00D47025">
        <w:t xml:space="preserve"> школы)</w:t>
      </w:r>
      <w:r w:rsidR="00F21291">
        <w:t>.</w:t>
      </w:r>
      <w:r w:rsidR="00D47025">
        <w:t xml:space="preserve"> Размещение материала чужой разработки на ресурсах органа власти или подведомственных учреждений, не будет приниматься в качестве </w:t>
      </w:r>
      <w:r w:rsidR="007B348D">
        <w:t>отче</w:t>
      </w:r>
      <w:r w:rsidR="00D47025">
        <w:t>тного по данному пункту.</w:t>
      </w:r>
    </w:p>
    <w:p w14:paraId="5CC13F5F" w14:textId="77777777" w:rsidR="000811B5" w:rsidRDefault="000811B5" w:rsidP="00FE36D8">
      <w:pPr>
        <w:pStyle w:val="aff6"/>
      </w:pPr>
    </w:p>
    <w:p w14:paraId="07126FDF" w14:textId="2AAF948A" w:rsidR="00B07E49" w:rsidRDefault="00B07E49" w:rsidP="00B07E49">
      <w:pPr>
        <w:pStyle w:val="aff6"/>
        <w:rPr>
          <w:b/>
          <w:bCs/>
          <w:u w:val="single"/>
          <w:lang w:eastAsia="ru-RU"/>
        </w:rPr>
      </w:pPr>
      <w:r>
        <w:rPr>
          <w:b/>
          <w:bCs/>
          <w:u w:val="single"/>
          <w:lang w:eastAsia="ru-RU"/>
        </w:rPr>
        <w:t xml:space="preserve">Исполнение </w:t>
      </w:r>
      <w:r w:rsidRPr="00801913">
        <w:rPr>
          <w:b/>
          <w:bCs/>
          <w:u w:val="single"/>
          <w:lang w:eastAsia="ru-RU"/>
        </w:rPr>
        <w:t>пункт</w:t>
      </w:r>
      <w:r>
        <w:rPr>
          <w:b/>
          <w:bCs/>
          <w:u w:val="single"/>
          <w:lang w:eastAsia="ru-RU"/>
        </w:rPr>
        <w:t>а</w:t>
      </w:r>
      <w:r w:rsidRPr="00801913">
        <w:rPr>
          <w:b/>
          <w:bCs/>
          <w:u w:val="single"/>
          <w:lang w:eastAsia="ru-RU"/>
        </w:rPr>
        <w:t xml:space="preserve"> 4.1.3</w:t>
      </w:r>
      <w:r>
        <w:rPr>
          <w:b/>
          <w:bCs/>
          <w:u w:val="single"/>
          <w:lang w:eastAsia="ru-RU"/>
        </w:rPr>
        <w:t>. и 4.5.</w:t>
      </w:r>
    </w:p>
    <w:p w14:paraId="1E8A924E" w14:textId="4902315C" w:rsidR="00B07E49" w:rsidRDefault="00B07E49" w:rsidP="00B07E49">
      <w:pPr>
        <w:pStyle w:val="affff1"/>
        <w:numPr>
          <w:ilvl w:val="0"/>
          <w:numId w:val="0"/>
        </w:numPr>
        <w:ind w:firstLine="851"/>
        <w:rPr>
          <w:lang w:eastAsia="ru-RU"/>
        </w:rPr>
      </w:pPr>
      <w:r>
        <w:rPr>
          <w:rFonts w:eastAsiaTheme="minorEastAsia"/>
          <w:kern w:val="24"/>
          <w:szCs w:val="24"/>
        </w:rPr>
        <w:t>Н</w:t>
      </w:r>
      <w:r w:rsidRPr="006A4E3C">
        <w:rPr>
          <w:rFonts w:eastAsiaTheme="minorEastAsia"/>
          <w:kern w:val="24"/>
          <w:szCs w:val="24"/>
        </w:rPr>
        <w:t>аполнени</w:t>
      </w:r>
      <w:r>
        <w:rPr>
          <w:rFonts w:eastAsiaTheme="minorEastAsia"/>
          <w:kern w:val="24"/>
          <w:szCs w:val="24"/>
        </w:rPr>
        <w:t>е</w:t>
      </w:r>
      <w:r w:rsidRPr="006A4E3C">
        <w:rPr>
          <w:rFonts w:eastAsiaTheme="minorEastAsia"/>
          <w:kern w:val="24"/>
          <w:szCs w:val="24"/>
        </w:rPr>
        <w:t xml:space="preserve"> электронного каталога антитеррористических материалов на ресурсе «Национальная электронная библиотека»</w:t>
      </w:r>
      <w:r>
        <w:rPr>
          <w:rFonts w:eastAsiaTheme="minorEastAsia"/>
          <w:kern w:val="24"/>
          <w:szCs w:val="24"/>
        </w:rPr>
        <w:t xml:space="preserve"> (4.1.3)</w:t>
      </w:r>
      <w:r w:rsidRPr="006A4E3C">
        <w:rPr>
          <w:szCs w:val="24"/>
          <w:lang w:eastAsia="ru-RU"/>
        </w:rPr>
        <w:t>, функционирование которого обеспечивает Минкультуры России</w:t>
      </w:r>
      <w:r>
        <w:rPr>
          <w:szCs w:val="24"/>
          <w:lang w:eastAsia="ru-RU"/>
        </w:rPr>
        <w:t xml:space="preserve">; разработка и распространение </w:t>
      </w:r>
      <w:r>
        <w:rPr>
          <w:lang w:eastAsia="ru-RU"/>
        </w:rPr>
        <w:t xml:space="preserve">информационно-просветительских материалов антитеррористического характера, в том числе в </w:t>
      </w:r>
      <w:r w:rsidRPr="004677CE">
        <w:rPr>
          <w:lang w:eastAsia="ru-RU"/>
        </w:rPr>
        <w:t>формате социальной рекламы</w:t>
      </w:r>
      <w:r>
        <w:rPr>
          <w:lang w:eastAsia="ru-RU"/>
        </w:rPr>
        <w:t>, для распространения в новых субъектах Российской Федерации</w:t>
      </w:r>
      <w:r w:rsidR="007F4D5F">
        <w:rPr>
          <w:lang w:eastAsia="ru-RU"/>
        </w:rPr>
        <w:t xml:space="preserve"> (4.5)</w:t>
      </w:r>
      <w:r>
        <w:rPr>
          <w:lang w:eastAsia="ru-RU"/>
        </w:rPr>
        <w:t>.</w:t>
      </w:r>
    </w:p>
    <w:p w14:paraId="695A657F" w14:textId="451B6A84" w:rsidR="00B07E49" w:rsidRPr="006A4E3C" w:rsidRDefault="00B07E49" w:rsidP="00B07E49">
      <w:pPr>
        <w:pStyle w:val="aff6"/>
        <w:rPr>
          <w:szCs w:val="24"/>
          <w:lang w:eastAsia="ru-RU"/>
        </w:rPr>
      </w:pPr>
    </w:p>
    <w:p w14:paraId="48D660C0" w14:textId="778DDAE3" w:rsidR="00B07E49" w:rsidRDefault="00B07E49" w:rsidP="00B07E49">
      <w:pPr>
        <w:pStyle w:val="aff6"/>
        <w:rPr>
          <w:b/>
          <w:bCs/>
          <w:lang w:eastAsia="ru-RU"/>
        </w:rPr>
      </w:pPr>
      <w:r w:rsidRPr="00471506">
        <w:rPr>
          <w:b/>
          <w:bCs/>
          <w:lang w:eastAsia="ru-RU"/>
        </w:rPr>
        <w:t>Как проводить?</w:t>
      </w:r>
      <w:r>
        <w:rPr>
          <w:b/>
          <w:bCs/>
          <w:lang w:eastAsia="ru-RU"/>
        </w:rPr>
        <w:t xml:space="preserve"> </w:t>
      </w:r>
      <w:r>
        <w:rPr>
          <w:lang w:eastAsia="ru-RU"/>
        </w:rPr>
        <w:t>Обобщение базы разработанных материалов антитеррористической тематики</w:t>
      </w:r>
      <w:r w:rsidR="008B341D">
        <w:rPr>
          <w:lang w:eastAsia="ru-RU"/>
        </w:rPr>
        <w:t>.</w:t>
      </w:r>
    </w:p>
    <w:p w14:paraId="4BF4AEC6" w14:textId="0A19F2E6" w:rsidR="00B07E49" w:rsidRDefault="00B07E49" w:rsidP="00B07E49">
      <w:pPr>
        <w:pStyle w:val="aff6"/>
        <w:rPr>
          <w:lang w:eastAsia="ru-RU"/>
        </w:rPr>
      </w:pPr>
      <w:r w:rsidRPr="00B07E49">
        <w:rPr>
          <w:lang w:eastAsia="ru-RU"/>
        </w:rPr>
        <w:t>4.1.3.</w:t>
      </w:r>
      <w:r>
        <w:rPr>
          <w:b/>
          <w:bCs/>
          <w:lang w:eastAsia="ru-RU"/>
        </w:rPr>
        <w:t xml:space="preserve"> </w:t>
      </w:r>
      <w:r>
        <w:rPr>
          <w:lang w:eastAsia="ru-RU"/>
        </w:rPr>
        <w:t>Учитывать, что в дальнейшем данные материалы будут использоваться</w:t>
      </w:r>
      <w:r>
        <w:rPr>
          <w:b/>
          <w:bCs/>
          <w:lang w:eastAsia="ru-RU"/>
        </w:rPr>
        <w:t xml:space="preserve"> </w:t>
      </w:r>
      <w:r>
        <w:rPr>
          <w:lang w:eastAsia="ru-RU"/>
        </w:rPr>
        <w:t>специалистами</w:t>
      </w:r>
      <w:r w:rsidRPr="00471506">
        <w:rPr>
          <w:lang w:eastAsia="ru-RU"/>
        </w:rPr>
        <w:t xml:space="preserve"> при проведении общепрофилактических, адресных, индивидуальных</w:t>
      </w:r>
      <w:r w:rsidR="00A41648">
        <w:rPr>
          <w:lang w:eastAsia="ru-RU"/>
        </w:rPr>
        <w:br/>
      </w:r>
      <w:r w:rsidRPr="00471506">
        <w:rPr>
          <w:lang w:eastAsia="ru-RU"/>
        </w:rPr>
        <w:t>и информационно-пропагандистских мероприятий</w:t>
      </w:r>
      <w:r>
        <w:rPr>
          <w:lang w:eastAsia="ru-RU"/>
        </w:rPr>
        <w:t>.</w:t>
      </w:r>
    </w:p>
    <w:p w14:paraId="6F0E0E71" w14:textId="1E5C93F0" w:rsidR="00B07E49" w:rsidRPr="00B07E49" w:rsidRDefault="00B07E49" w:rsidP="00B07E49">
      <w:pPr>
        <w:pStyle w:val="affff1"/>
        <w:numPr>
          <w:ilvl w:val="0"/>
          <w:numId w:val="0"/>
        </w:numPr>
        <w:ind w:firstLine="709"/>
        <w:rPr>
          <w:b/>
          <w:bCs/>
          <w:lang w:eastAsia="ru-RU"/>
        </w:rPr>
      </w:pPr>
      <w:r w:rsidRPr="00B07E49">
        <w:rPr>
          <w:lang w:eastAsia="ru-RU"/>
        </w:rPr>
        <w:t>4.5.</w:t>
      </w:r>
      <w:r>
        <w:rPr>
          <w:b/>
          <w:bCs/>
          <w:lang w:eastAsia="ru-RU"/>
        </w:rPr>
        <w:t xml:space="preserve"> </w:t>
      </w:r>
      <w:r w:rsidRPr="00B07E49">
        <w:rPr>
          <w:lang w:eastAsia="ru-RU"/>
        </w:rPr>
        <w:t>У</w:t>
      </w:r>
      <w:r>
        <w:rPr>
          <w:lang w:eastAsia="ru-RU"/>
        </w:rPr>
        <w:t>читывать дальнейшее распространение через СМИ, социальные сети</w:t>
      </w:r>
      <w:r w:rsidR="00A41648">
        <w:rPr>
          <w:lang w:eastAsia="ru-RU"/>
        </w:rPr>
        <w:br/>
      </w:r>
      <w:r>
        <w:rPr>
          <w:lang w:eastAsia="ru-RU"/>
        </w:rPr>
        <w:t>и мессенджеры.</w:t>
      </w:r>
      <w:r>
        <w:rPr>
          <w:b/>
          <w:bCs/>
          <w:lang w:eastAsia="ru-RU"/>
        </w:rPr>
        <w:t xml:space="preserve"> </w:t>
      </w:r>
      <w:r>
        <w:rPr>
          <w:lang w:eastAsia="ru-RU"/>
        </w:rPr>
        <w:t>В информационных материалах должны затрагиваться вопросы:</w:t>
      </w:r>
    </w:p>
    <w:p w14:paraId="094CFE97" w14:textId="77777777" w:rsidR="00B07E49" w:rsidRDefault="00B07E49" w:rsidP="00B07E49">
      <w:pPr>
        <w:pStyle w:val="affff1"/>
        <w:numPr>
          <w:ilvl w:val="0"/>
          <w:numId w:val="40"/>
        </w:numPr>
        <w:tabs>
          <w:tab w:val="clear" w:pos="936"/>
        </w:tabs>
        <w:rPr>
          <w:lang w:eastAsia="ru-RU"/>
        </w:rPr>
      </w:pPr>
      <w:r w:rsidRPr="00FA267D">
        <w:rPr>
          <w:lang w:eastAsia="ru-RU"/>
        </w:rPr>
        <w:t>норм законодательства, устанавливающи</w:t>
      </w:r>
      <w:r>
        <w:rPr>
          <w:lang w:eastAsia="ru-RU"/>
        </w:rPr>
        <w:t>х</w:t>
      </w:r>
      <w:r w:rsidRPr="00FA267D">
        <w:rPr>
          <w:lang w:eastAsia="ru-RU"/>
        </w:rPr>
        <w:t xml:space="preserve"> уголовную ответственность за участие </w:t>
      </w:r>
      <w:r>
        <w:rPr>
          <w:lang w:eastAsia="ru-RU"/>
        </w:rPr>
        <w:t xml:space="preserve">в деятельности </w:t>
      </w:r>
      <w:r w:rsidRPr="00FA267D">
        <w:rPr>
          <w:lang w:eastAsia="ru-RU"/>
        </w:rPr>
        <w:t>и содействие террористическим организациям</w:t>
      </w:r>
      <w:r>
        <w:rPr>
          <w:lang w:eastAsia="ru-RU"/>
        </w:rPr>
        <w:t>;</w:t>
      </w:r>
    </w:p>
    <w:p w14:paraId="3F327151" w14:textId="7AFC3C74" w:rsidR="00B07E49" w:rsidRPr="00B07E49" w:rsidRDefault="00B07E49" w:rsidP="00B07E49">
      <w:pPr>
        <w:pStyle w:val="affff1"/>
        <w:numPr>
          <w:ilvl w:val="0"/>
          <w:numId w:val="40"/>
        </w:numPr>
        <w:tabs>
          <w:tab w:val="clear" w:pos="936"/>
        </w:tabs>
        <w:rPr>
          <w:szCs w:val="24"/>
          <w:lang w:eastAsia="ru-RU"/>
        </w:rPr>
      </w:pPr>
      <w:r w:rsidRPr="00D63DD9">
        <w:rPr>
          <w:szCs w:val="24"/>
          <w:lang w:eastAsia="ru-RU"/>
        </w:rPr>
        <w:lastRenderedPageBreak/>
        <w:t>неприятия идеологии терроризма</w:t>
      </w:r>
      <w:r>
        <w:rPr>
          <w:szCs w:val="24"/>
          <w:lang w:eastAsia="ru-RU"/>
        </w:rPr>
        <w:t xml:space="preserve"> через привитие </w:t>
      </w:r>
      <w:r w:rsidRPr="00D63DD9">
        <w:rPr>
          <w:szCs w:val="24"/>
          <w:lang w:eastAsia="ru-RU"/>
        </w:rPr>
        <w:t>традиционных российских духовно-нравственных ценностей</w:t>
      </w:r>
      <w:r>
        <w:rPr>
          <w:szCs w:val="24"/>
          <w:lang w:eastAsia="ru-RU"/>
        </w:rPr>
        <w:t>.</w:t>
      </w:r>
    </w:p>
    <w:p w14:paraId="04E1C284" w14:textId="24422F73" w:rsidR="00B07E49" w:rsidRDefault="00B07E49" w:rsidP="00B07E49">
      <w:pPr>
        <w:pStyle w:val="aff6"/>
      </w:pPr>
      <w:r w:rsidRPr="00132D89">
        <w:rPr>
          <w:b/>
          <w:bCs/>
        </w:rPr>
        <w:t xml:space="preserve">Оформление </w:t>
      </w:r>
      <w:r>
        <w:rPr>
          <w:b/>
          <w:bCs/>
        </w:rPr>
        <w:t>отч</w:t>
      </w:r>
      <w:r w:rsidR="00446B52">
        <w:rPr>
          <w:b/>
          <w:bCs/>
        </w:rPr>
        <w:t>е</w:t>
      </w:r>
      <w:r>
        <w:rPr>
          <w:b/>
          <w:bCs/>
        </w:rPr>
        <w:t>та.</w:t>
      </w:r>
      <w:r w:rsidRPr="00132D89">
        <w:rPr>
          <w:b/>
          <w:bCs/>
        </w:rPr>
        <w:t xml:space="preserve"> </w:t>
      </w:r>
      <w:r>
        <w:t>М</w:t>
      </w:r>
      <w:r w:rsidRPr="003D7FF5">
        <w:rPr>
          <w:bCs/>
        </w:rPr>
        <w:t xml:space="preserve">атериалы </w:t>
      </w:r>
      <w:r>
        <w:t>предоставляются ответственному исполнителю</w:t>
      </w:r>
      <w:r w:rsidR="001D4B58">
        <w:br/>
      </w:r>
      <w:r>
        <w:t>в соответствии с региональным планом исполнения Комплексного плана, поручениями АТК, а также по запросу ФОИВ.</w:t>
      </w:r>
    </w:p>
    <w:p w14:paraId="353CF149" w14:textId="52CA4076" w:rsidR="009428F8" w:rsidRDefault="009428F8" w:rsidP="00FE36D8">
      <w:pPr>
        <w:pStyle w:val="aff6"/>
      </w:pPr>
    </w:p>
    <w:p w14:paraId="223EB953" w14:textId="262A2FA8" w:rsidR="005E08E6" w:rsidRDefault="005E08E6" w:rsidP="00FE36D8">
      <w:pPr>
        <w:pStyle w:val="aff6"/>
        <w:rPr>
          <w:lang w:eastAsia="ru-RU"/>
        </w:rPr>
      </w:pPr>
      <w:r w:rsidRPr="00583A89">
        <w:rPr>
          <w:b/>
          <w:bCs/>
          <w:u w:val="single"/>
          <w:lang w:eastAsia="ru-RU"/>
        </w:rPr>
        <w:t xml:space="preserve">Исполнение </w:t>
      </w:r>
      <w:r>
        <w:rPr>
          <w:b/>
          <w:bCs/>
          <w:u w:val="single"/>
          <w:lang w:eastAsia="ru-RU"/>
        </w:rPr>
        <w:t>п</w:t>
      </w:r>
      <w:r w:rsidRPr="00837DB8">
        <w:rPr>
          <w:b/>
          <w:bCs/>
          <w:u w:val="single"/>
          <w:lang w:eastAsia="ru-RU"/>
        </w:rPr>
        <w:t>ункт</w:t>
      </w:r>
      <w:r>
        <w:rPr>
          <w:b/>
          <w:bCs/>
          <w:u w:val="single"/>
          <w:lang w:eastAsia="ru-RU"/>
        </w:rPr>
        <w:t>а</w:t>
      </w:r>
      <w:r w:rsidRPr="00837DB8">
        <w:rPr>
          <w:b/>
          <w:bCs/>
          <w:u w:val="single"/>
          <w:lang w:eastAsia="ru-RU"/>
        </w:rPr>
        <w:t xml:space="preserve"> 4.</w:t>
      </w:r>
      <w:r>
        <w:rPr>
          <w:b/>
          <w:bCs/>
          <w:u w:val="single"/>
          <w:lang w:eastAsia="ru-RU"/>
        </w:rPr>
        <w:t>2</w:t>
      </w:r>
      <w:r w:rsidRPr="00837DB8">
        <w:rPr>
          <w:b/>
          <w:bCs/>
          <w:u w:val="single"/>
          <w:lang w:eastAsia="ru-RU"/>
        </w:rPr>
        <w:t>.</w:t>
      </w:r>
      <w:r>
        <w:rPr>
          <w:lang w:eastAsia="ru-RU"/>
        </w:rPr>
        <w:t xml:space="preserve"> </w:t>
      </w:r>
    </w:p>
    <w:p w14:paraId="510DDA3D" w14:textId="5F8B322C" w:rsidR="00D14CF4" w:rsidRDefault="00524536" w:rsidP="00FE36D8">
      <w:pPr>
        <w:pStyle w:val="aff6"/>
        <w:rPr>
          <w:lang w:eastAsia="ru-RU"/>
        </w:rPr>
      </w:pPr>
      <w:r>
        <w:rPr>
          <w:lang w:eastAsia="ru-RU"/>
        </w:rPr>
        <w:t>О</w:t>
      </w:r>
      <w:r w:rsidR="00D14CF4">
        <w:rPr>
          <w:lang w:eastAsia="ru-RU"/>
        </w:rPr>
        <w:t xml:space="preserve">рганизовать в </w:t>
      </w:r>
      <w:r w:rsidR="00924323">
        <w:rPr>
          <w:lang w:eastAsia="ru-RU"/>
        </w:rPr>
        <w:t>образовательных организациях высшего образования и СПО</w:t>
      </w:r>
      <w:r w:rsidR="00D14CF4">
        <w:rPr>
          <w:lang w:eastAsia="ru-RU"/>
        </w:rPr>
        <w:t xml:space="preserve"> работу </w:t>
      </w:r>
      <w:r w:rsidR="00D00762">
        <w:rPr>
          <w:lang w:eastAsia="ru-RU"/>
        </w:rPr>
        <w:br/>
      </w:r>
      <w:r w:rsidR="00D14CF4">
        <w:rPr>
          <w:lang w:eastAsia="ru-RU"/>
        </w:rPr>
        <w:t>по созданию и распространению антитеррористического контента студенческими медиасообществами с привлечением самих обучающихся.</w:t>
      </w:r>
    </w:p>
    <w:p w14:paraId="456D686A" w14:textId="7A10ADF4" w:rsidR="0089259D" w:rsidRDefault="0089259D" w:rsidP="00FE36D8">
      <w:pPr>
        <w:pStyle w:val="aff6"/>
        <w:rPr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>
        <w:rPr>
          <w:lang w:eastAsia="ru-RU"/>
        </w:rPr>
        <w:t>Разработка информационных материалов</w:t>
      </w:r>
      <w:r w:rsidR="00800995">
        <w:rPr>
          <w:lang w:eastAsia="ru-RU"/>
        </w:rPr>
        <w:t>, р</w:t>
      </w:r>
      <w:r>
        <w:rPr>
          <w:lang w:eastAsia="ru-RU"/>
        </w:rPr>
        <w:t xml:space="preserve">абота </w:t>
      </w:r>
      <w:r w:rsidR="00D00762">
        <w:rPr>
          <w:lang w:eastAsia="ru-RU"/>
        </w:rPr>
        <w:br/>
      </w:r>
      <w:r>
        <w:rPr>
          <w:lang w:eastAsia="ru-RU"/>
        </w:rPr>
        <w:t>со студентами.</w:t>
      </w:r>
    </w:p>
    <w:p w14:paraId="30F649B7" w14:textId="135107FE" w:rsidR="00D14CF4" w:rsidRDefault="00524536" w:rsidP="00FE36D8">
      <w:pPr>
        <w:pStyle w:val="aff6"/>
        <w:rPr>
          <w:lang w:eastAsia="ru-RU"/>
        </w:rPr>
      </w:pPr>
      <w:r>
        <w:rPr>
          <w:b/>
          <w:bCs/>
          <w:lang w:eastAsia="ru-RU"/>
        </w:rPr>
        <w:t>Как проводить?</w:t>
      </w:r>
      <w:r w:rsidR="00D14CF4">
        <w:rPr>
          <w:lang w:eastAsia="ru-RU"/>
        </w:rPr>
        <w:t xml:space="preserve"> </w:t>
      </w:r>
      <w:r>
        <w:rPr>
          <w:lang w:eastAsia="ru-RU"/>
        </w:rPr>
        <w:t>Р</w:t>
      </w:r>
      <w:r w:rsidR="00D14CF4">
        <w:rPr>
          <w:lang w:eastAsia="ru-RU"/>
        </w:rPr>
        <w:t>азработка совместно со структурным подразделением, ответственным за профилактическую работу, специального контент-плана в рамках деятельности студенческого медиасообщества и его последующая реализация</w:t>
      </w:r>
      <w:r>
        <w:rPr>
          <w:lang w:eastAsia="ru-RU"/>
        </w:rPr>
        <w:t>.</w:t>
      </w:r>
    </w:p>
    <w:p w14:paraId="77212D11" w14:textId="2B95DF61" w:rsidR="00D14CF4" w:rsidRDefault="00524536" w:rsidP="00FE36D8">
      <w:pPr>
        <w:pStyle w:val="affff1"/>
        <w:numPr>
          <w:ilvl w:val="0"/>
          <w:numId w:val="0"/>
        </w:numPr>
        <w:ind w:firstLine="851"/>
        <w:rPr>
          <w:lang w:eastAsia="ru-RU"/>
        </w:rPr>
      </w:pPr>
      <w:r w:rsidRPr="000672AC">
        <w:rPr>
          <w:lang w:eastAsia="ru-RU"/>
        </w:rPr>
        <w:t>П</w:t>
      </w:r>
      <w:r w:rsidR="00D14CF4" w:rsidRPr="000672AC">
        <w:rPr>
          <w:lang w:eastAsia="ru-RU"/>
        </w:rPr>
        <w:t xml:space="preserve">роведение </w:t>
      </w:r>
      <w:r w:rsidR="00DD7A38">
        <w:rPr>
          <w:lang w:eastAsia="ru-RU"/>
        </w:rPr>
        <w:t xml:space="preserve">в </w:t>
      </w:r>
      <w:r w:rsidR="00D14CF4" w:rsidRPr="00DD7A38">
        <w:rPr>
          <w:lang w:eastAsia="ru-RU"/>
        </w:rPr>
        <w:t>образовательн</w:t>
      </w:r>
      <w:r w:rsidR="00DD7A38" w:rsidRPr="00DD7A38">
        <w:rPr>
          <w:lang w:eastAsia="ru-RU"/>
        </w:rPr>
        <w:t>ых</w:t>
      </w:r>
      <w:r w:rsidR="00D14CF4" w:rsidRPr="00DD7A38">
        <w:rPr>
          <w:lang w:eastAsia="ru-RU"/>
        </w:rPr>
        <w:t xml:space="preserve"> организаци</w:t>
      </w:r>
      <w:r w:rsidR="00DD7A38" w:rsidRPr="00DD7A38">
        <w:rPr>
          <w:lang w:eastAsia="ru-RU"/>
        </w:rPr>
        <w:t>ях</w:t>
      </w:r>
      <w:r w:rsidR="00D14CF4" w:rsidRPr="000672AC">
        <w:rPr>
          <w:lang w:eastAsia="ru-RU"/>
        </w:rPr>
        <w:t xml:space="preserve"> конкурсов по разработке тематического профилактического контента</w:t>
      </w:r>
      <w:r w:rsidRPr="000672AC">
        <w:rPr>
          <w:lang w:eastAsia="ru-RU"/>
        </w:rPr>
        <w:t>.</w:t>
      </w:r>
    </w:p>
    <w:p w14:paraId="7090ED47" w14:textId="5A6EC5B4" w:rsidR="00D14CF4" w:rsidRDefault="00524536" w:rsidP="00FE36D8">
      <w:pPr>
        <w:pStyle w:val="affff1"/>
        <w:numPr>
          <w:ilvl w:val="0"/>
          <w:numId w:val="0"/>
        </w:numPr>
        <w:ind w:firstLine="851"/>
        <w:rPr>
          <w:lang w:eastAsia="ru-RU"/>
        </w:rPr>
      </w:pPr>
      <w:r>
        <w:rPr>
          <w:lang w:eastAsia="ru-RU"/>
        </w:rPr>
        <w:t>Д</w:t>
      </w:r>
      <w:r w:rsidR="00D14CF4">
        <w:rPr>
          <w:lang w:eastAsia="ru-RU"/>
        </w:rPr>
        <w:t xml:space="preserve">елегирование студенческого медиасообщества для участия в сторонних </w:t>
      </w:r>
      <w:r w:rsidR="00BE71F0">
        <w:rPr>
          <w:lang w:eastAsia="ru-RU"/>
        </w:rPr>
        <w:t>конкурсах по разработке профилактического контента</w:t>
      </w:r>
      <w:r w:rsidR="0044658C">
        <w:rPr>
          <w:lang w:eastAsia="ru-RU"/>
        </w:rPr>
        <w:t>.</w:t>
      </w:r>
      <w:r w:rsidR="00BE71F0">
        <w:rPr>
          <w:lang w:eastAsia="ru-RU"/>
        </w:rPr>
        <w:t xml:space="preserve"> </w:t>
      </w:r>
    </w:p>
    <w:p w14:paraId="3D5F7AAC" w14:textId="2349EFDE" w:rsidR="007177C4" w:rsidRDefault="007177C4" w:rsidP="00FE36D8">
      <w:pPr>
        <w:pStyle w:val="aff6"/>
      </w:pPr>
      <w:r w:rsidRPr="007177C4">
        <w:t>Разработанный антитеррористический контент размещать на официальных интернет</w:t>
      </w:r>
      <w:r w:rsidR="00D00762">
        <w:noBreakHyphen/>
      </w:r>
      <w:r w:rsidRPr="007177C4">
        <w:t xml:space="preserve">ресурсах, а также на страницах и каналах образовательной организации </w:t>
      </w:r>
      <w:r w:rsidR="00D00762">
        <w:br/>
      </w:r>
      <w:r w:rsidRPr="007177C4">
        <w:t>в социальных сетях, видеохостингах и мессенджерах.</w:t>
      </w:r>
    </w:p>
    <w:p w14:paraId="73B439A5" w14:textId="2FA74F60" w:rsidR="009241CE" w:rsidRDefault="0073314E" w:rsidP="00FE36D8">
      <w:pPr>
        <w:pStyle w:val="aff6"/>
      </w:pPr>
      <w:r w:rsidRPr="00132D89">
        <w:rPr>
          <w:b/>
          <w:bCs/>
        </w:rPr>
        <w:t xml:space="preserve">Оформление </w:t>
      </w:r>
      <w:r w:rsidR="007B348D">
        <w:rPr>
          <w:b/>
          <w:bCs/>
        </w:rPr>
        <w:t>отче</w:t>
      </w:r>
      <w:r w:rsidR="00524536">
        <w:rPr>
          <w:b/>
          <w:bCs/>
        </w:rPr>
        <w:t>та.</w:t>
      </w:r>
      <w:r w:rsidRPr="00132D89">
        <w:rPr>
          <w:b/>
          <w:bCs/>
        </w:rPr>
        <w:t xml:space="preserve"> </w:t>
      </w:r>
      <w:r w:rsidR="00761419">
        <w:t>Н</w:t>
      </w:r>
      <w:r w:rsidR="009241CE">
        <w:t>а Интерактивную карту следует загружать каждый разработанный медиаматериал с указанием в описании перечня ссылок на размещение контента.</w:t>
      </w:r>
    </w:p>
    <w:p w14:paraId="035A9116" w14:textId="77777777" w:rsidR="007F4D5F" w:rsidRDefault="007F4D5F" w:rsidP="00750426">
      <w:pPr>
        <w:pStyle w:val="aff6"/>
        <w:rPr>
          <w:b/>
          <w:bCs/>
          <w:u w:val="single"/>
          <w:lang w:eastAsia="ru-RU"/>
        </w:rPr>
      </w:pPr>
    </w:p>
    <w:p w14:paraId="2F308E65" w14:textId="51B0B69D" w:rsidR="00750426" w:rsidRPr="00F009AD" w:rsidRDefault="00750426" w:rsidP="00750426">
      <w:pPr>
        <w:pStyle w:val="aff6"/>
      </w:pPr>
      <w:r>
        <w:rPr>
          <w:b/>
          <w:bCs/>
          <w:u w:val="single"/>
          <w:lang w:eastAsia="ru-RU"/>
        </w:rPr>
        <w:t xml:space="preserve">Исполнение </w:t>
      </w:r>
      <w:r w:rsidRPr="007177C4">
        <w:rPr>
          <w:b/>
          <w:bCs/>
          <w:u w:val="single"/>
          <w:lang w:eastAsia="ru-RU"/>
        </w:rPr>
        <w:t>пункта 4.</w:t>
      </w:r>
      <w:r>
        <w:rPr>
          <w:b/>
          <w:bCs/>
          <w:u w:val="single"/>
          <w:lang w:eastAsia="ru-RU"/>
        </w:rPr>
        <w:t>3.</w:t>
      </w:r>
    </w:p>
    <w:p w14:paraId="3917B923" w14:textId="039DEA72" w:rsidR="007177C4" w:rsidRDefault="00750426" w:rsidP="00FE36D8">
      <w:pPr>
        <w:pStyle w:val="aff6"/>
        <w:rPr>
          <w:rFonts w:eastAsiaTheme="minorEastAsia"/>
          <w:kern w:val="24"/>
          <w:szCs w:val="24"/>
        </w:rPr>
      </w:pPr>
      <w:r w:rsidRPr="00750426">
        <w:rPr>
          <w:rFonts w:eastAsiaTheme="minorEastAsia"/>
          <w:kern w:val="24"/>
          <w:szCs w:val="24"/>
        </w:rPr>
        <w:t>Распространение антитеррористического контента в популярных у молодежи каналах информации.</w:t>
      </w:r>
    </w:p>
    <w:p w14:paraId="1B352A46" w14:textId="2DD3A85A" w:rsidR="00750426" w:rsidRDefault="00750426" w:rsidP="00FE36D8">
      <w:pPr>
        <w:pStyle w:val="aff6"/>
        <w:rPr>
          <w:lang w:eastAsia="ru-RU"/>
        </w:rPr>
      </w:pPr>
      <w:r>
        <w:rPr>
          <w:b/>
          <w:bCs/>
          <w:lang w:eastAsia="ru-RU"/>
        </w:rPr>
        <w:t xml:space="preserve">Как проводить? </w:t>
      </w:r>
      <w:r w:rsidRPr="00A076B2">
        <w:rPr>
          <w:lang w:eastAsia="ru-RU"/>
        </w:rPr>
        <w:t xml:space="preserve">Для распространения </w:t>
      </w:r>
      <w:r w:rsidR="00A076B2">
        <w:rPr>
          <w:lang w:eastAsia="ru-RU"/>
        </w:rPr>
        <w:t>контента в рамках государственной поддержки (гранты) задействовать средства массовой информации, социально ориентированные некоммерческие организации, продюсерские центры, творческие объединения, киностудии, блогеров и лидеров общественного мнения.</w:t>
      </w:r>
    </w:p>
    <w:p w14:paraId="6A1E0C71" w14:textId="77777777" w:rsidR="00A076B2" w:rsidRDefault="00A076B2" w:rsidP="00FE36D8">
      <w:pPr>
        <w:pStyle w:val="aff6"/>
        <w:rPr>
          <w:lang w:eastAsia="ru-RU"/>
        </w:rPr>
      </w:pPr>
      <w:r>
        <w:rPr>
          <w:lang w:eastAsia="ru-RU"/>
        </w:rPr>
        <w:t xml:space="preserve">Мероприятия в форматах: </w:t>
      </w:r>
    </w:p>
    <w:p w14:paraId="779EE504" w14:textId="77777777" w:rsidR="00A076B2" w:rsidRDefault="00A076B2" w:rsidP="00A076B2">
      <w:pPr>
        <w:pStyle w:val="aff6"/>
        <w:numPr>
          <w:ilvl w:val="0"/>
          <w:numId w:val="44"/>
        </w:numPr>
        <w:rPr>
          <w:lang w:eastAsia="ru-RU"/>
        </w:rPr>
      </w:pPr>
      <w:r>
        <w:rPr>
          <w:lang w:eastAsia="ru-RU"/>
        </w:rPr>
        <w:t>теле- и радиопередачи;</w:t>
      </w:r>
    </w:p>
    <w:p w14:paraId="6E8B8044" w14:textId="77777777" w:rsidR="00A076B2" w:rsidRDefault="00A076B2" w:rsidP="00A076B2">
      <w:pPr>
        <w:pStyle w:val="aff6"/>
        <w:numPr>
          <w:ilvl w:val="0"/>
          <w:numId w:val="44"/>
        </w:numPr>
        <w:rPr>
          <w:lang w:eastAsia="ru-RU"/>
        </w:rPr>
      </w:pPr>
      <w:r>
        <w:rPr>
          <w:lang w:eastAsia="ru-RU"/>
        </w:rPr>
        <w:t>игровые и неигровые фильмы;</w:t>
      </w:r>
    </w:p>
    <w:p w14:paraId="6CCA6E6D" w14:textId="77777777" w:rsidR="00A076B2" w:rsidRDefault="00A076B2" w:rsidP="00A076B2">
      <w:pPr>
        <w:pStyle w:val="aff6"/>
        <w:numPr>
          <w:ilvl w:val="0"/>
          <w:numId w:val="44"/>
        </w:numPr>
        <w:rPr>
          <w:lang w:eastAsia="ru-RU"/>
        </w:rPr>
      </w:pPr>
      <w:r>
        <w:rPr>
          <w:lang w:eastAsia="ru-RU"/>
        </w:rPr>
        <w:t>театральные постановки;</w:t>
      </w:r>
    </w:p>
    <w:p w14:paraId="73C7BBC5" w14:textId="77777777" w:rsidR="00A076B2" w:rsidRDefault="00A076B2" w:rsidP="00A076B2">
      <w:pPr>
        <w:pStyle w:val="aff6"/>
        <w:numPr>
          <w:ilvl w:val="0"/>
          <w:numId w:val="44"/>
        </w:numPr>
        <w:rPr>
          <w:lang w:eastAsia="ru-RU"/>
        </w:rPr>
      </w:pPr>
      <w:r>
        <w:rPr>
          <w:lang w:eastAsia="ru-RU"/>
        </w:rPr>
        <w:t>выставки;</w:t>
      </w:r>
    </w:p>
    <w:p w14:paraId="732919E1" w14:textId="55D5526B" w:rsidR="00A076B2" w:rsidRPr="00A076B2" w:rsidRDefault="00A076B2" w:rsidP="00A076B2">
      <w:pPr>
        <w:pStyle w:val="aff6"/>
        <w:numPr>
          <w:ilvl w:val="0"/>
          <w:numId w:val="44"/>
        </w:numPr>
        <w:rPr>
          <w:lang w:eastAsia="ru-RU"/>
        </w:rPr>
      </w:pPr>
      <w:r>
        <w:rPr>
          <w:lang w:eastAsia="ru-RU"/>
        </w:rPr>
        <w:t>буклеты, книжные издания.</w:t>
      </w:r>
    </w:p>
    <w:p w14:paraId="7F949000" w14:textId="6683E220" w:rsidR="00183D36" w:rsidRDefault="00966B2C" w:rsidP="00183D36">
      <w:pPr>
        <w:pStyle w:val="aff6"/>
      </w:pPr>
      <w:r w:rsidRPr="00132D89">
        <w:rPr>
          <w:b/>
          <w:bCs/>
        </w:rPr>
        <w:t xml:space="preserve">Оформление </w:t>
      </w:r>
      <w:r w:rsidR="007B348D">
        <w:rPr>
          <w:b/>
          <w:bCs/>
        </w:rPr>
        <w:t>отче</w:t>
      </w:r>
      <w:r>
        <w:rPr>
          <w:b/>
          <w:bCs/>
        </w:rPr>
        <w:t xml:space="preserve">та. </w:t>
      </w:r>
      <w:r>
        <w:t xml:space="preserve">Отчеты </w:t>
      </w:r>
      <w:r w:rsidR="00183D36">
        <w:t xml:space="preserve">предоставляются ответственному исполнителю </w:t>
      </w:r>
      <w:r w:rsidR="00D00762">
        <w:br/>
      </w:r>
      <w:r w:rsidR="00183D36">
        <w:t>в соответствии с региональным планом исполнения Комплексного плана, поручениями АТК, а также по запросу ФОИВ.</w:t>
      </w:r>
    </w:p>
    <w:p w14:paraId="12143A54" w14:textId="016545DE" w:rsidR="00966B2C" w:rsidRPr="006A6FE5" w:rsidRDefault="00966B2C" w:rsidP="00966B2C">
      <w:pPr>
        <w:pStyle w:val="aff6"/>
      </w:pPr>
    </w:p>
    <w:p w14:paraId="10EEA7B8" w14:textId="77777777" w:rsidR="00750426" w:rsidRPr="00750426" w:rsidRDefault="00750426" w:rsidP="00FE36D8">
      <w:pPr>
        <w:pStyle w:val="aff6"/>
        <w:rPr>
          <w:szCs w:val="24"/>
        </w:rPr>
      </w:pPr>
    </w:p>
    <w:p w14:paraId="7FF8610E" w14:textId="0C92EA48" w:rsidR="007177C4" w:rsidRPr="00F009AD" w:rsidRDefault="00F009AD" w:rsidP="00FE36D8">
      <w:pPr>
        <w:pStyle w:val="aff6"/>
      </w:pPr>
      <w:r>
        <w:rPr>
          <w:b/>
          <w:bCs/>
          <w:u w:val="single"/>
          <w:lang w:eastAsia="ru-RU"/>
        </w:rPr>
        <w:t xml:space="preserve">Исполнение </w:t>
      </w:r>
      <w:r w:rsidRPr="007177C4">
        <w:rPr>
          <w:b/>
          <w:bCs/>
          <w:u w:val="single"/>
          <w:lang w:eastAsia="ru-RU"/>
        </w:rPr>
        <w:t>пункта 4.4</w:t>
      </w:r>
      <w:r>
        <w:rPr>
          <w:b/>
          <w:bCs/>
          <w:u w:val="single"/>
          <w:lang w:eastAsia="ru-RU"/>
        </w:rPr>
        <w:t>.</w:t>
      </w:r>
    </w:p>
    <w:p w14:paraId="3445DDA9" w14:textId="76E8A382" w:rsidR="007177C4" w:rsidRDefault="00F009AD" w:rsidP="00FE36D8">
      <w:pPr>
        <w:pStyle w:val="aff6"/>
        <w:rPr>
          <w:lang w:eastAsia="ru-RU"/>
        </w:rPr>
      </w:pPr>
      <w:r>
        <w:rPr>
          <w:lang w:eastAsia="ru-RU"/>
        </w:rPr>
        <w:t>О</w:t>
      </w:r>
      <w:r w:rsidR="007177C4">
        <w:rPr>
          <w:lang w:eastAsia="ru-RU"/>
        </w:rPr>
        <w:t xml:space="preserve">рганизация и проведение постоянно действующих выставок и экспозиций, которые посвящены землякам, проявившим мужество, героизм или активную гражданскую позицию </w:t>
      </w:r>
      <w:r w:rsidR="002212C0">
        <w:rPr>
          <w:lang w:eastAsia="ru-RU"/>
        </w:rPr>
        <w:br/>
      </w:r>
      <w:r w:rsidR="007177C4">
        <w:rPr>
          <w:lang w:eastAsia="ru-RU"/>
        </w:rPr>
        <w:t>в борьбе с терроризмом.</w:t>
      </w:r>
    </w:p>
    <w:p w14:paraId="7B09B5AA" w14:textId="29B7F733" w:rsidR="00800995" w:rsidRPr="00800995" w:rsidRDefault="00800995" w:rsidP="00FE36D8">
      <w:pPr>
        <w:pStyle w:val="aff6"/>
        <w:rPr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>
        <w:rPr>
          <w:lang w:eastAsia="ru-RU"/>
        </w:rPr>
        <w:t>Разработка и распространение информационных материалов.</w:t>
      </w:r>
    </w:p>
    <w:p w14:paraId="5AFE675B" w14:textId="3E3E6732" w:rsidR="000C4B11" w:rsidRDefault="00F009AD" w:rsidP="00FE36D8">
      <w:pPr>
        <w:pStyle w:val="aff6"/>
        <w:rPr>
          <w:lang w:eastAsia="ru-RU"/>
        </w:rPr>
      </w:pPr>
      <w:r>
        <w:rPr>
          <w:b/>
          <w:bCs/>
          <w:lang w:eastAsia="ru-RU"/>
        </w:rPr>
        <w:t>Как проводить?</w:t>
      </w:r>
    </w:p>
    <w:p w14:paraId="474ADE3F" w14:textId="1582319B" w:rsidR="000C4B11" w:rsidRDefault="00F009AD" w:rsidP="00FE36D8">
      <w:pPr>
        <w:pStyle w:val="affff1"/>
        <w:numPr>
          <w:ilvl w:val="0"/>
          <w:numId w:val="0"/>
        </w:numPr>
        <w:ind w:firstLine="851"/>
        <w:rPr>
          <w:lang w:eastAsia="ru-RU"/>
        </w:rPr>
      </w:pPr>
      <w:r>
        <w:rPr>
          <w:lang w:eastAsia="ru-RU"/>
        </w:rPr>
        <w:lastRenderedPageBreak/>
        <w:t>П</w:t>
      </w:r>
      <w:r w:rsidR="000C4B11">
        <w:rPr>
          <w:lang w:eastAsia="ru-RU"/>
        </w:rPr>
        <w:t xml:space="preserve">роведение выставок и экспозиций в публичных пространствах </w:t>
      </w:r>
      <w:r w:rsidR="000672AC">
        <w:rPr>
          <w:lang w:eastAsia="ru-RU"/>
        </w:rPr>
        <w:t xml:space="preserve">и </w:t>
      </w:r>
      <w:r w:rsidR="000C4B11" w:rsidRPr="000672AC">
        <w:rPr>
          <w:lang w:eastAsia="ru-RU"/>
        </w:rPr>
        <w:t>образовательн</w:t>
      </w:r>
      <w:r w:rsidR="000672AC" w:rsidRPr="000672AC">
        <w:rPr>
          <w:lang w:eastAsia="ru-RU"/>
        </w:rPr>
        <w:t>ых</w:t>
      </w:r>
      <w:r w:rsidR="000C4B11" w:rsidRPr="000672AC">
        <w:rPr>
          <w:lang w:eastAsia="ru-RU"/>
        </w:rPr>
        <w:t xml:space="preserve"> организаци</w:t>
      </w:r>
      <w:r w:rsidR="000672AC" w:rsidRPr="000672AC">
        <w:rPr>
          <w:lang w:eastAsia="ru-RU"/>
        </w:rPr>
        <w:t>ях</w:t>
      </w:r>
      <w:r>
        <w:rPr>
          <w:lang w:eastAsia="ru-RU"/>
        </w:rPr>
        <w:t>.</w:t>
      </w:r>
    </w:p>
    <w:p w14:paraId="062628E9" w14:textId="55D5A6AA" w:rsidR="007177C4" w:rsidRDefault="00F009AD" w:rsidP="00FE36D8">
      <w:pPr>
        <w:pStyle w:val="affff1"/>
        <w:numPr>
          <w:ilvl w:val="0"/>
          <w:numId w:val="0"/>
        </w:numPr>
        <w:ind w:firstLine="851"/>
        <w:rPr>
          <w:lang w:eastAsia="ru-RU"/>
        </w:rPr>
      </w:pPr>
      <w:r>
        <w:t>С</w:t>
      </w:r>
      <w:r w:rsidR="003D7FF5">
        <w:t xml:space="preserve">оздание постоянно действующих </w:t>
      </w:r>
      <w:r w:rsidR="00D46BAD">
        <w:t xml:space="preserve">виртуальных экспозиций с размещением </w:t>
      </w:r>
      <w:r w:rsidR="002212C0">
        <w:br/>
      </w:r>
      <w:r w:rsidR="00D46BAD">
        <w:t xml:space="preserve">на отдельных сайтах или </w:t>
      </w:r>
      <w:r w:rsidR="003D7FF5">
        <w:t>раздел</w:t>
      </w:r>
      <w:r w:rsidR="00D46BAD">
        <w:t>ах</w:t>
      </w:r>
      <w:r w:rsidR="003D7FF5">
        <w:t xml:space="preserve"> официальных ресурс</w:t>
      </w:r>
      <w:r w:rsidR="00D46BAD">
        <w:t>ов региональных, муниципальных</w:t>
      </w:r>
      <w:r w:rsidR="003D7FF5">
        <w:t xml:space="preserve"> </w:t>
      </w:r>
      <w:r w:rsidR="006B07F2" w:rsidRPr="00D46BAD">
        <w:t>органов власти</w:t>
      </w:r>
      <w:r w:rsidR="00D46BAD" w:rsidRPr="00D46BAD">
        <w:t>,</w:t>
      </w:r>
      <w:r w:rsidR="00D46BAD">
        <w:t xml:space="preserve"> подведомственных учреждений.</w:t>
      </w:r>
    </w:p>
    <w:p w14:paraId="3C0005EA" w14:textId="4352915A" w:rsidR="00B6432C" w:rsidRPr="0022307C" w:rsidRDefault="00B6432C" w:rsidP="00FE36D8">
      <w:pPr>
        <w:pStyle w:val="aff6"/>
      </w:pPr>
      <w:r w:rsidRPr="00B6432C">
        <w:t xml:space="preserve">Среди возможных форматов также можно </w:t>
      </w:r>
      <w:r w:rsidR="003D7FF5" w:rsidRPr="00B6432C">
        <w:t>выделить торжественные</w:t>
      </w:r>
      <w:r w:rsidRPr="00B6432C">
        <w:t xml:space="preserve"> открытия памятников в честь героев</w:t>
      </w:r>
      <w:r w:rsidR="0079309A">
        <w:t xml:space="preserve"> борьбы с терроризмом</w:t>
      </w:r>
      <w:r w:rsidRPr="00B6432C">
        <w:t>, а также проведение</w:t>
      </w:r>
      <w:r w:rsidR="00112A98">
        <w:t xml:space="preserve"> экскурсий к этим памятным местам</w:t>
      </w:r>
      <w:r w:rsidR="00AB79F5">
        <w:t>и и к памятным местам контртеррористических операций.</w:t>
      </w:r>
    </w:p>
    <w:p w14:paraId="2515AB9E" w14:textId="0AA22805" w:rsidR="00B6432C" w:rsidRDefault="00F009AD" w:rsidP="00FE36D8">
      <w:pPr>
        <w:pStyle w:val="aff6"/>
      </w:pPr>
      <w:r w:rsidRPr="00F22CAC">
        <w:rPr>
          <w:b/>
          <w:bCs/>
          <w:i/>
          <w:iCs/>
        </w:rPr>
        <w:t>Пример позитивной практики:</w:t>
      </w:r>
      <w:r>
        <w:rPr>
          <w:b/>
          <w:bCs/>
          <w:i/>
          <w:iCs/>
        </w:rPr>
        <w:t xml:space="preserve"> </w:t>
      </w:r>
      <w:r w:rsidR="00B6432C" w:rsidRPr="00B6432C">
        <w:t>материалы проекта </w:t>
      </w:r>
      <w:hyperlink r:id="rId12" w:tgtFrame="_blank" w:history="1">
        <w:r w:rsidR="00B6432C" w:rsidRPr="00B6432C">
          <w:rPr>
            <w:rStyle w:val="afc"/>
            <w:color w:val="auto"/>
            <w:u w:val="none"/>
          </w:rPr>
          <w:t>«Подвиг.РФ»</w:t>
        </w:r>
      </w:hyperlink>
      <w:r w:rsidR="00B6432C" w:rsidRPr="00B6432C">
        <w:t xml:space="preserve">, где </w:t>
      </w:r>
      <w:r w:rsidR="00D94DA6">
        <w:t>молод</w:t>
      </w:r>
      <w:r w:rsidR="006B07F2">
        <w:t>е</w:t>
      </w:r>
      <w:r w:rsidR="00B6432C" w:rsidRPr="00B6432C">
        <w:t xml:space="preserve">жь привлекают к созданию медиаматериалов, посвященных подвигам </w:t>
      </w:r>
      <w:r w:rsidR="00DD527C">
        <w:t>российских граждан</w:t>
      </w:r>
      <w:r w:rsidR="00B6432C" w:rsidRPr="00B6432C">
        <w:t>, в том числе в рамках противодействия терроризму.</w:t>
      </w:r>
    </w:p>
    <w:p w14:paraId="5FF742D1" w14:textId="12F80B16" w:rsidR="00E11B96" w:rsidRDefault="00120C78" w:rsidP="00FE36D8">
      <w:pPr>
        <w:pStyle w:val="aff6"/>
      </w:pPr>
      <w:r w:rsidRPr="00A67158">
        <w:rPr>
          <w:b/>
          <w:bCs/>
        </w:rPr>
        <w:t xml:space="preserve">Оформление </w:t>
      </w:r>
      <w:r>
        <w:rPr>
          <w:b/>
          <w:bCs/>
        </w:rPr>
        <w:t>отч</w:t>
      </w:r>
      <w:r w:rsidR="006B07F2">
        <w:rPr>
          <w:b/>
          <w:bCs/>
        </w:rPr>
        <w:t>е</w:t>
      </w:r>
      <w:r>
        <w:rPr>
          <w:b/>
          <w:bCs/>
        </w:rPr>
        <w:t>та.</w:t>
      </w:r>
      <w:r w:rsidRPr="00A67158">
        <w:rPr>
          <w:b/>
          <w:bCs/>
        </w:rPr>
        <w:t xml:space="preserve"> </w:t>
      </w:r>
      <w:r>
        <w:t>Краткая справка о каждом отдельном мероприятии размещается на Интерактивной карте согласно представленной на ресурсе форме</w:t>
      </w:r>
      <w:r w:rsidR="00E11B96">
        <w:t xml:space="preserve"> </w:t>
      </w:r>
      <w:r>
        <w:t>(</w:t>
      </w:r>
      <w:r w:rsidR="00E11B96">
        <w:t>тип мероприяти</w:t>
      </w:r>
      <w:r>
        <w:t xml:space="preserve">я – </w:t>
      </w:r>
      <w:r w:rsidR="00E11B96">
        <w:t>выставк</w:t>
      </w:r>
      <w:r>
        <w:t>а или</w:t>
      </w:r>
      <w:r w:rsidR="00E11B96">
        <w:t xml:space="preserve"> акци</w:t>
      </w:r>
      <w:r>
        <w:t>я</w:t>
      </w:r>
      <w:r w:rsidR="00E11B96">
        <w:t xml:space="preserve"> памяти</w:t>
      </w:r>
      <w:r>
        <w:t>)</w:t>
      </w:r>
      <w:r w:rsidR="00E11B96">
        <w:t xml:space="preserve">. </w:t>
      </w:r>
    </w:p>
    <w:p w14:paraId="4BB0521B" w14:textId="77777777" w:rsidR="00162395" w:rsidRDefault="00162395" w:rsidP="00FE36D8">
      <w:pPr>
        <w:pStyle w:val="aff6"/>
        <w:ind w:firstLine="0"/>
        <w:rPr>
          <w:lang w:eastAsia="ru-RU"/>
        </w:rPr>
      </w:pPr>
    </w:p>
    <w:p w14:paraId="7328B793" w14:textId="489AE8F2" w:rsidR="00162395" w:rsidRPr="003A7AE2" w:rsidRDefault="00F404CD" w:rsidP="00FE36D8">
      <w:pPr>
        <w:pStyle w:val="aff6"/>
        <w:rPr>
          <w:b/>
          <w:bCs/>
          <w:i/>
          <w:iCs/>
          <w:lang w:eastAsia="ru-RU"/>
        </w:rPr>
      </w:pPr>
      <w:r w:rsidRPr="003A7AE2">
        <w:rPr>
          <w:b/>
          <w:bCs/>
          <w:i/>
          <w:iCs/>
          <w:lang w:eastAsia="ru-RU"/>
        </w:rPr>
        <w:t xml:space="preserve">Примеры позитивных практик создания и распространения профилактического контента среди </w:t>
      </w:r>
      <w:r w:rsidR="00D94DA6">
        <w:rPr>
          <w:b/>
          <w:bCs/>
          <w:i/>
          <w:iCs/>
          <w:lang w:eastAsia="ru-RU"/>
        </w:rPr>
        <w:t>молодё</w:t>
      </w:r>
      <w:r w:rsidRPr="003A7AE2">
        <w:rPr>
          <w:b/>
          <w:bCs/>
          <w:i/>
          <w:iCs/>
          <w:lang w:eastAsia="ru-RU"/>
        </w:rPr>
        <w:t>жи:</w:t>
      </w:r>
    </w:p>
    <w:p w14:paraId="62DB0D18" w14:textId="1C3756CA" w:rsidR="0011065E" w:rsidRPr="00761419" w:rsidRDefault="0011065E" w:rsidP="00FE36D8">
      <w:pPr>
        <w:pStyle w:val="affff1"/>
        <w:rPr>
          <w:lang w:eastAsia="ru-RU"/>
        </w:rPr>
      </w:pPr>
      <w:r>
        <w:rPr>
          <w:lang w:eastAsia="ru-RU"/>
        </w:rPr>
        <w:t xml:space="preserve">материалы, разработанные в рамках проекта «Контент-фабрика «Параллели»: </w:t>
      </w:r>
      <w:r w:rsidR="00761419" w:rsidRPr="00826B51">
        <w:rPr>
          <w:rStyle w:val="afc"/>
          <w:color w:val="auto"/>
          <w:lang w:eastAsia="ru-RU"/>
        </w:rPr>
        <w:t>https://proekt-paralleli.ru/</w:t>
      </w:r>
      <w:r w:rsidR="003A7AE2" w:rsidRPr="00761419">
        <w:rPr>
          <w:lang w:eastAsia="ru-RU"/>
        </w:rPr>
        <w:t>;</w:t>
      </w:r>
    </w:p>
    <w:p w14:paraId="647961BE" w14:textId="0067AC17" w:rsidR="003A7AE2" w:rsidRPr="00761419" w:rsidRDefault="003A7AE2" w:rsidP="00FE36D8">
      <w:pPr>
        <w:pStyle w:val="affff1"/>
        <w:rPr>
          <w:lang w:eastAsia="ru-RU"/>
        </w:rPr>
      </w:pPr>
      <w:r w:rsidRPr="00761419">
        <w:rPr>
          <w:lang w:eastAsia="ru-RU"/>
        </w:rPr>
        <w:t xml:space="preserve">материалы проекта «Подвиг.РФ», направленного на сохранение памяти </w:t>
      </w:r>
      <w:r w:rsidR="002212C0">
        <w:rPr>
          <w:lang w:eastAsia="ru-RU"/>
        </w:rPr>
        <w:br/>
      </w:r>
      <w:r w:rsidRPr="00761419">
        <w:rPr>
          <w:lang w:eastAsia="ru-RU"/>
        </w:rPr>
        <w:t xml:space="preserve">и популяризацию образов геров СВО, КТО и борьбы с терроризмом и неонацизмом в целом: </w:t>
      </w:r>
      <w:r w:rsidR="00761419" w:rsidRPr="00826B51">
        <w:rPr>
          <w:rStyle w:val="afc"/>
          <w:color w:val="auto"/>
          <w:lang w:eastAsia="ru-RU"/>
        </w:rPr>
        <w:t>https://</w:t>
      </w:r>
      <w:r w:rsidR="00761419">
        <w:rPr>
          <w:rStyle w:val="afc"/>
          <w:color w:val="auto"/>
          <w:lang w:eastAsia="ru-RU"/>
        </w:rPr>
        <w:t>подвиг.рф</w:t>
      </w:r>
      <w:r w:rsidR="00761419" w:rsidRPr="00826B51">
        <w:rPr>
          <w:rStyle w:val="afc"/>
          <w:color w:val="auto"/>
          <w:lang w:eastAsia="ru-RU"/>
        </w:rPr>
        <w:t>/</w:t>
      </w:r>
      <w:r w:rsidRPr="00761419">
        <w:rPr>
          <w:lang w:eastAsia="ru-RU"/>
        </w:rPr>
        <w:t xml:space="preserve">; </w:t>
      </w:r>
    </w:p>
    <w:p w14:paraId="47510150" w14:textId="062BA2DE" w:rsidR="003A7AE2" w:rsidRPr="00761419" w:rsidRDefault="003A7AE2" w:rsidP="00FE36D8">
      <w:pPr>
        <w:pStyle w:val="affff1"/>
        <w:rPr>
          <w:lang w:eastAsia="ru-RU"/>
        </w:rPr>
      </w:pPr>
      <w:r w:rsidRPr="00761419">
        <w:rPr>
          <w:lang w:eastAsia="ru-RU"/>
        </w:rPr>
        <w:t xml:space="preserve">материалы интернет-шоу «Ответы», где эксперты отвечают простым и доступным языком на острые социально-политические вопросы </w:t>
      </w:r>
      <w:r w:rsidR="00D94DA6" w:rsidRPr="00761419">
        <w:rPr>
          <w:lang w:eastAsia="ru-RU"/>
        </w:rPr>
        <w:t>молодё</w:t>
      </w:r>
      <w:r w:rsidRPr="00761419">
        <w:rPr>
          <w:lang w:eastAsia="ru-RU"/>
        </w:rPr>
        <w:t xml:space="preserve">жи: </w:t>
      </w:r>
      <w:r w:rsidR="00761419" w:rsidRPr="00826B51">
        <w:rPr>
          <w:rStyle w:val="afc"/>
          <w:color w:val="auto"/>
          <w:lang w:eastAsia="ru-RU"/>
        </w:rPr>
        <w:t>https://vk.com/otvetyshow</w:t>
      </w:r>
      <w:r w:rsidR="00DA6808" w:rsidRPr="00761419">
        <w:rPr>
          <w:lang w:eastAsia="ru-RU"/>
        </w:rPr>
        <w:t>.</w:t>
      </w:r>
    </w:p>
    <w:p w14:paraId="4025EF18" w14:textId="77777777" w:rsidR="00F404CD" w:rsidRDefault="00F404CD" w:rsidP="00FE36D8">
      <w:pPr>
        <w:pStyle w:val="aff6"/>
        <w:rPr>
          <w:lang w:eastAsia="ru-RU"/>
        </w:rPr>
      </w:pPr>
    </w:p>
    <w:p w14:paraId="459C2DAB" w14:textId="3475EA80" w:rsidR="00040AFB" w:rsidRPr="00F009AD" w:rsidRDefault="00040AFB" w:rsidP="00040AFB">
      <w:pPr>
        <w:pStyle w:val="aff6"/>
      </w:pPr>
      <w:r>
        <w:rPr>
          <w:b/>
          <w:bCs/>
          <w:u w:val="single"/>
          <w:lang w:eastAsia="ru-RU"/>
        </w:rPr>
        <w:t xml:space="preserve">Исполнение </w:t>
      </w:r>
      <w:r w:rsidRPr="007177C4">
        <w:rPr>
          <w:b/>
          <w:bCs/>
          <w:u w:val="single"/>
          <w:lang w:eastAsia="ru-RU"/>
        </w:rPr>
        <w:t>пункта 4.</w:t>
      </w:r>
      <w:r>
        <w:rPr>
          <w:b/>
          <w:bCs/>
          <w:u w:val="single"/>
          <w:lang w:eastAsia="ru-RU"/>
        </w:rPr>
        <w:t>6.</w:t>
      </w:r>
    </w:p>
    <w:p w14:paraId="4D9AC59E" w14:textId="2441AA26" w:rsidR="00040AFB" w:rsidRDefault="00040AFB" w:rsidP="00FE36D8">
      <w:pPr>
        <w:pStyle w:val="aff6"/>
        <w:rPr>
          <w:rFonts w:eastAsiaTheme="minorEastAsia"/>
          <w:kern w:val="24"/>
          <w:szCs w:val="24"/>
        </w:rPr>
      </w:pPr>
      <w:r w:rsidRPr="00040AFB">
        <w:rPr>
          <w:rFonts w:eastAsiaTheme="minorEastAsia"/>
          <w:kern w:val="24"/>
          <w:szCs w:val="24"/>
        </w:rPr>
        <w:t>Организовывать трансляции</w:t>
      </w:r>
      <w:r w:rsidRPr="00040AFB">
        <w:rPr>
          <w:rFonts w:eastAsiaTheme="minorEastAsia"/>
          <w:b/>
          <w:bCs/>
          <w:kern w:val="24"/>
          <w:szCs w:val="24"/>
        </w:rPr>
        <w:t xml:space="preserve"> </w:t>
      </w:r>
      <w:r w:rsidRPr="00040AFB">
        <w:rPr>
          <w:rFonts w:eastAsiaTheme="minorEastAsia"/>
          <w:kern w:val="24"/>
          <w:szCs w:val="24"/>
        </w:rPr>
        <w:t xml:space="preserve">выступлений лиц, отказавшихся от участия </w:t>
      </w:r>
      <w:r w:rsidR="002212C0">
        <w:rPr>
          <w:rFonts w:eastAsiaTheme="minorEastAsia"/>
          <w:kern w:val="24"/>
          <w:szCs w:val="24"/>
        </w:rPr>
        <w:br/>
      </w:r>
      <w:r w:rsidRPr="00040AFB">
        <w:rPr>
          <w:rFonts w:eastAsiaTheme="minorEastAsia"/>
          <w:kern w:val="24"/>
          <w:szCs w:val="24"/>
        </w:rPr>
        <w:t>в террористической деятельности.</w:t>
      </w:r>
    </w:p>
    <w:p w14:paraId="0CF2C63B" w14:textId="77777777" w:rsidR="00040AFB" w:rsidRPr="00800995" w:rsidRDefault="00040AFB" w:rsidP="00040AFB">
      <w:pPr>
        <w:pStyle w:val="aff6"/>
        <w:rPr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>
        <w:rPr>
          <w:lang w:eastAsia="ru-RU"/>
        </w:rPr>
        <w:t>Разработка и распространение информационных материалов.</w:t>
      </w:r>
    </w:p>
    <w:p w14:paraId="10D5B09E" w14:textId="5BE83832" w:rsidR="001F1722" w:rsidRDefault="00040AFB" w:rsidP="00040AFB">
      <w:pPr>
        <w:pStyle w:val="aff6"/>
        <w:rPr>
          <w:lang w:eastAsia="ru-RU"/>
        </w:rPr>
      </w:pPr>
      <w:r>
        <w:rPr>
          <w:b/>
          <w:bCs/>
          <w:lang w:eastAsia="ru-RU"/>
        </w:rPr>
        <w:t xml:space="preserve">Как проводить? </w:t>
      </w:r>
    </w:p>
    <w:p w14:paraId="1EDEF91D" w14:textId="1E5BFF9C" w:rsidR="00040AFB" w:rsidRDefault="001F1722" w:rsidP="001F1722">
      <w:pPr>
        <w:pStyle w:val="aff6"/>
        <w:rPr>
          <w:lang w:eastAsia="ru-RU"/>
        </w:rPr>
      </w:pPr>
      <w:r>
        <w:rPr>
          <w:lang w:eastAsia="ru-RU"/>
        </w:rPr>
        <w:t xml:space="preserve">Организовать распространение </w:t>
      </w:r>
      <w:r w:rsidR="00040AFB" w:rsidRPr="00040AFB">
        <w:rPr>
          <w:lang w:eastAsia="ru-RU"/>
        </w:rPr>
        <w:t xml:space="preserve">в СМИ, </w:t>
      </w:r>
      <w:r w:rsidR="00040AFB">
        <w:rPr>
          <w:lang w:eastAsia="ru-RU"/>
        </w:rPr>
        <w:t xml:space="preserve">на </w:t>
      </w:r>
      <w:r w:rsidR="00040AFB" w:rsidRPr="00040AFB">
        <w:rPr>
          <w:lang w:eastAsia="ru-RU"/>
        </w:rPr>
        <w:t>официальны</w:t>
      </w:r>
      <w:r w:rsidR="00040AFB">
        <w:rPr>
          <w:lang w:eastAsia="ru-RU"/>
        </w:rPr>
        <w:t xml:space="preserve">х </w:t>
      </w:r>
      <w:r w:rsidR="00040AFB" w:rsidRPr="00040AFB">
        <w:rPr>
          <w:lang w:eastAsia="ru-RU"/>
        </w:rPr>
        <w:t>сайт</w:t>
      </w:r>
      <w:r w:rsidR="00040AFB">
        <w:rPr>
          <w:lang w:eastAsia="ru-RU"/>
        </w:rPr>
        <w:t>ах</w:t>
      </w:r>
      <w:r w:rsidR="00040AFB" w:rsidRPr="00040AFB">
        <w:rPr>
          <w:lang w:eastAsia="ru-RU"/>
        </w:rPr>
        <w:t>, официальны</w:t>
      </w:r>
      <w:r w:rsidR="00040AFB">
        <w:rPr>
          <w:lang w:eastAsia="ru-RU"/>
        </w:rPr>
        <w:t>х</w:t>
      </w:r>
      <w:r w:rsidR="00040AFB" w:rsidRPr="00040AFB">
        <w:rPr>
          <w:lang w:eastAsia="ru-RU"/>
        </w:rPr>
        <w:t xml:space="preserve"> аккаунт</w:t>
      </w:r>
      <w:r w:rsidR="00040AFB">
        <w:rPr>
          <w:lang w:eastAsia="ru-RU"/>
        </w:rPr>
        <w:t>ах</w:t>
      </w:r>
      <w:r w:rsidR="00040AFB" w:rsidRPr="00040AFB">
        <w:rPr>
          <w:lang w:eastAsia="ru-RU"/>
        </w:rPr>
        <w:t xml:space="preserve"> в соцсетях и мессенджерах</w:t>
      </w:r>
      <w:r>
        <w:rPr>
          <w:lang w:eastAsia="ru-RU"/>
        </w:rPr>
        <w:t xml:space="preserve"> выступлений лиц, отказавшихся от террористической деятельности, прежде всего отбывающих или отбывших наказание за данные преступления.</w:t>
      </w:r>
    </w:p>
    <w:p w14:paraId="32282D7F" w14:textId="06294BB3" w:rsidR="001F1722" w:rsidRDefault="001F1722" w:rsidP="001F1722">
      <w:pPr>
        <w:pStyle w:val="aff6"/>
      </w:pPr>
      <w:r w:rsidRPr="00132D89">
        <w:rPr>
          <w:b/>
          <w:bCs/>
        </w:rPr>
        <w:t xml:space="preserve">Оформление </w:t>
      </w:r>
      <w:r>
        <w:rPr>
          <w:b/>
          <w:bCs/>
        </w:rPr>
        <w:t>отч</w:t>
      </w:r>
      <w:r w:rsidR="006B07F2">
        <w:rPr>
          <w:b/>
          <w:bCs/>
        </w:rPr>
        <w:t>е</w:t>
      </w:r>
      <w:r>
        <w:rPr>
          <w:b/>
          <w:bCs/>
        </w:rPr>
        <w:t xml:space="preserve">та. </w:t>
      </w:r>
      <w:r>
        <w:t xml:space="preserve">Отчеты предоставляются ответственному исполнителю </w:t>
      </w:r>
      <w:r w:rsidR="002212C0">
        <w:br/>
      </w:r>
      <w:r>
        <w:t>в соответствии с региональным планом исполнения Комплексного плана, поручениями АТК, а также по запросу ФОИВ.</w:t>
      </w:r>
    </w:p>
    <w:p w14:paraId="3BD42760" w14:textId="77777777" w:rsidR="001F1722" w:rsidRPr="00040AFB" w:rsidRDefault="001F1722" w:rsidP="001F1722">
      <w:pPr>
        <w:pStyle w:val="aff6"/>
        <w:rPr>
          <w:lang w:eastAsia="ru-RU"/>
        </w:rPr>
      </w:pPr>
    </w:p>
    <w:p w14:paraId="58AB6A4C" w14:textId="6B0785E1" w:rsidR="00040AFB" w:rsidRPr="00040AFB" w:rsidRDefault="00040AFB" w:rsidP="00040AFB">
      <w:pPr>
        <w:pStyle w:val="aff6"/>
        <w:rPr>
          <w:lang w:eastAsia="ru-RU"/>
        </w:rPr>
      </w:pPr>
    </w:p>
    <w:p w14:paraId="140235E7" w14:textId="77777777" w:rsidR="00040AFB" w:rsidRPr="00040AFB" w:rsidRDefault="00040AFB" w:rsidP="00040AFB">
      <w:pPr>
        <w:pStyle w:val="aff6"/>
        <w:ind w:firstLine="0"/>
        <w:rPr>
          <w:szCs w:val="24"/>
          <w:lang w:eastAsia="ru-RU"/>
        </w:rPr>
      </w:pPr>
    </w:p>
    <w:p w14:paraId="09992D62" w14:textId="056312D6" w:rsidR="00236250" w:rsidRDefault="00236250" w:rsidP="00FE36D8">
      <w:pPr>
        <w:pStyle w:val="13"/>
        <w:rPr>
          <w:lang w:eastAsia="ru-RU"/>
        </w:rPr>
      </w:pPr>
      <w:bookmarkStart w:id="18" w:name="_Toc185521881"/>
      <w:r>
        <w:rPr>
          <w:lang w:eastAsia="ru-RU"/>
        </w:rPr>
        <w:lastRenderedPageBreak/>
        <w:t>Кадровое и методическое сопровождение профилактической работы</w:t>
      </w:r>
      <w:bookmarkEnd w:id="18"/>
    </w:p>
    <w:p w14:paraId="37C00C9A" w14:textId="1F567608" w:rsidR="00C72738" w:rsidRDefault="00C72738" w:rsidP="00FE36D8">
      <w:pPr>
        <w:pStyle w:val="aff6"/>
        <w:rPr>
          <w:lang w:eastAsia="ru-RU"/>
        </w:rPr>
      </w:pPr>
      <w:r>
        <w:rPr>
          <w:lang w:eastAsia="ru-RU"/>
        </w:rPr>
        <w:t xml:space="preserve">Комплекс мероприятий в рамках пятого раздела Комплексного плана </w:t>
      </w:r>
      <w:r w:rsidR="00FB7E27">
        <w:rPr>
          <w:lang w:eastAsia="ru-RU"/>
        </w:rPr>
        <w:t xml:space="preserve">«Меры кадрового и методического обеспечения профилактической работы» </w:t>
      </w:r>
      <w:r>
        <w:rPr>
          <w:lang w:eastAsia="ru-RU"/>
        </w:rPr>
        <w:t xml:space="preserve">можно разделить на </w:t>
      </w:r>
      <w:r w:rsidR="00E87B5F">
        <w:rPr>
          <w:lang w:eastAsia="ru-RU"/>
        </w:rPr>
        <w:t xml:space="preserve">четыре </w:t>
      </w:r>
      <w:r>
        <w:rPr>
          <w:lang w:eastAsia="ru-RU"/>
        </w:rPr>
        <w:t>направления:</w:t>
      </w:r>
    </w:p>
    <w:p w14:paraId="5DB03567" w14:textId="08539379" w:rsidR="00C72738" w:rsidRDefault="00C72738" w:rsidP="00FE36D8">
      <w:pPr>
        <w:pStyle w:val="affff1"/>
        <w:rPr>
          <w:lang w:eastAsia="ru-RU"/>
        </w:rPr>
      </w:pPr>
      <w:r>
        <w:rPr>
          <w:lang w:eastAsia="ru-RU"/>
        </w:rPr>
        <w:t xml:space="preserve">проведение обучения кадров, участвующих в рамках своих полномочий </w:t>
      </w:r>
      <w:r w:rsidR="00703B59">
        <w:rPr>
          <w:lang w:eastAsia="ru-RU"/>
        </w:rPr>
        <w:br/>
      </w:r>
      <w:r>
        <w:rPr>
          <w:lang w:eastAsia="ru-RU"/>
        </w:rPr>
        <w:t>в профилактической деятельности;</w:t>
      </w:r>
    </w:p>
    <w:p w14:paraId="4BFD98DE" w14:textId="77777777" w:rsidR="00C72738" w:rsidRDefault="00C72738" w:rsidP="00FE36D8">
      <w:pPr>
        <w:pStyle w:val="affff1"/>
        <w:rPr>
          <w:lang w:eastAsia="ru-RU"/>
        </w:rPr>
      </w:pPr>
      <w:r>
        <w:rPr>
          <w:lang w:eastAsia="ru-RU"/>
        </w:rPr>
        <w:t>обмен накопленным опытом в сфере профилактической деятельности;</w:t>
      </w:r>
    </w:p>
    <w:p w14:paraId="3E324F05" w14:textId="24535897" w:rsidR="006B137F" w:rsidRDefault="006B137F" w:rsidP="00FE36D8">
      <w:pPr>
        <w:pStyle w:val="affff1"/>
        <w:rPr>
          <w:lang w:eastAsia="ru-RU"/>
        </w:rPr>
      </w:pPr>
      <w:r w:rsidRPr="006B137F">
        <w:rPr>
          <w:iCs/>
          <w:lang w:eastAsia="ru-RU"/>
        </w:rPr>
        <w:t>методическо</w:t>
      </w:r>
      <w:r>
        <w:rPr>
          <w:iCs/>
          <w:lang w:eastAsia="ru-RU"/>
        </w:rPr>
        <w:t>е</w:t>
      </w:r>
      <w:r w:rsidRPr="006B137F">
        <w:rPr>
          <w:iCs/>
          <w:lang w:eastAsia="ru-RU"/>
        </w:rPr>
        <w:t xml:space="preserve"> сопровождени</w:t>
      </w:r>
      <w:r>
        <w:rPr>
          <w:iCs/>
          <w:lang w:eastAsia="ru-RU"/>
        </w:rPr>
        <w:t>е</w:t>
      </w:r>
      <w:r w:rsidRPr="006B137F">
        <w:rPr>
          <w:iCs/>
          <w:lang w:eastAsia="ru-RU"/>
        </w:rPr>
        <w:t xml:space="preserve"> профилактической деятельности</w:t>
      </w:r>
      <w:r>
        <w:rPr>
          <w:iCs/>
          <w:lang w:eastAsia="ru-RU"/>
        </w:rPr>
        <w:t>;</w:t>
      </w:r>
    </w:p>
    <w:p w14:paraId="71CB2368" w14:textId="77314033" w:rsidR="00B875A0" w:rsidRPr="00FF7D8D" w:rsidRDefault="00C72738" w:rsidP="00FE36D8">
      <w:pPr>
        <w:pStyle w:val="affff1"/>
        <w:rPr>
          <w:lang w:eastAsia="ru-RU"/>
        </w:rPr>
      </w:pPr>
      <w:r>
        <w:rPr>
          <w:lang w:eastAsia="ru-RU"/>
        </w:rPr>
        <w:t>реализация оценочных мер профилактической деятельности.</w:t>
      </w:r>
    </w:p>
    <w:p w14:paraId="55FB1C0D" w14:textId="77777777" w:rsidR="00124607" w:rsidRDefault="00124607" w:rsidP="00124607">
      <w:pPr>
        <w:pStyle w:val="afd"/>
        <w:spacing w:before="0" w:beforeAutospacing="0" w:after="0" w:afterAutospacing="0" w:line="360" w:lineRule="auto"/>
        <w:rPr>
          <w:rFonts w:eastAsiaTheme="minorEastAsia"/>
          <w:kern w:val="24"/>
          <w:sz w:val="28"/>
          <w:szCs w:val="28"/>
        </w:rPr>
      </w:pPr>
    </w:p>
    <w:p w14:paraId="003DB94C" w14:textId="60965F61" w:rsidR="00B875A0" w:rsidRDefault="00124607" w:rsidP="00124607">
      <w:pPr>
        <w:pStyle w:val="afd"/>
        <w:spacing w:before="0" w:beforeAutospacing="0" w:after="0" w:afterAutospacing="0"/>
        <w:rPr>
          <w:rFonts w:eastAsiaTheme="minorEastAsia"/>
          <w:kern w:val="24"/>
        </w:rPr>
      </w:pPr>
      <w:r w:rsidRPr="00124607">
        <w:rPr>
          <w:rFonts w:eastAsiaTheme="minorEastAsia"/>
          <w:kern w:val="24"/>
        </w:rPr>
        <w:t xml:space="preserve">В зоне ответственности органов власти в сфере образования и молодежной политики находятся следующие мероприятия. </w:t>
      </w:r>
    </w:p>
    <w:p w14:paraId="3E2ABB62" w14:textId="77777777" w:rsidR="00124607" w:rsidRPr="00124607" w:rsidRDefault="00124607" w:rsidP="00124607">
      <w:pPr>
        <w:pStyle w:val="afd"/>
        <w:spacing w:before="0" w:beforeAutospacing="0" w:after="0" w:afterAutospacing="0"/>
        <w:rPr>
          <w:rFonts w:eastAsiaTheme="minorEastAsia"/>
          <w:kern w:val="24"/>
        </w:rPr>
      </w:pPr>
    </w:p>
    <w:p w14:paraId="717250B8" w14:textId="4D1739A5" w:rsidR="00124607" w:rsidRDefault="00124607" w:rsidP="00FE36D8">
      <w:pPr>
        <w:pStyle w:val="aff6"/>
        <w:rPr>
          <w:b/>
          <w:iCs/>
          <w:lang w:eastAsia="ru-RU"/>
        </w:rPr>
      </w:pPr>
      <w:r>
        <w:rPr>
          <w:b/>
          <w:iCs/>
          <w:lang w:eastAsia="ru-RU"/>
        </w:rPr>
        <w:t>Обмен опытом.</w:t>
      </w:r>
    </w:p>
    <w:p w14:paraId="77A1EFB3" w14:textId="77777777" w:rsidR="008370DB" w:rsidRPr="00B875A0" w:rsidRDefault="008370DB" w:rsidP="00FE36D8">
      <w:pPr>
        <w:pStyle w:val="aff6"/>
        <w:rPr>
          <w:b/>
          <w:iCs/>
          <w:lang w:eastAsia="ru-RU"/>
        </w:rPr>
      </w:pPr>
    </w:p>
    <w:p w14:paraId="13441B61" w14:textId="683BF950" w:rsidR="008370DB" w:rsidRDefault="0011349B" w:rsidP="00FE36D8">
      <w:pPr>
        <w:pStyle w:val="affff1"/>
        <w:numPr>
          <w:ilvl w:val="0"/>
          <w:numId w:val="0"/>
        </w:numPr>
        <w:ind w:firstLine="709"/>
        <w:rPr>
          <w:b/>
          <w:u w:val="single"/>
          <w:lang w:eastAsia="ru-RU"/>
        </w:rPr>
      </w:pPr>
      <w:r w:rsidRPr="0011349B">
        <w:rPr>
          <w:b/>
          <w:bCs/>
          <w:u w:val="single"/>
          <w:lang w:eastAsia="ru-RU"/>
        </w:rPr>
        <w:t>Исполнение п</w:t>
      </w:r>
      <w:r>
        <w:rPr>
          <w:b/>
          <w:u w:val="single"/>
          <w:lang w:eastAsia="ru-RU"/>
        </w:rPr>
        <w:t xml:space="preserve">ункта </w:t>
      </w:r>
      <w:r w:rsidRPr="00423CB5">
        <w:rPr>
          <w:b/>
          <w:u w:val="single"/>
          <w:lang w:eastAsia="ru-RU"/>
        </w:rPr>
        <w:t>5.</w:t>
      </w:r>
      <w:r w:rsidR="00124607">
        <w:rPr>
          <w:b/>
          <w:u w:val="single"/>
          <w:lang w:eastAsia="ru-RU"/>
        </w:rPr>
        <w:t>2</w:t>
      </w:r>
      <w:r>
        <w:rPr>
          <w:b/>
          <w:u w:val="single"/>
          <w:lang w:eastAsia="ru-RU"/>
        </w:rPr>
        <w:t xml:space="preserve"> </w:t>
      </w:r>
    </w:p>
    <w:p w14:paraId="2DFB8907" w14:textId="25C49FC5" w:rsidR="00124607" w:rsidRPr="00B71289" w:rsidRDefault="00124607" w:rsidP="00FE36D8">
      <w:pPr>
        <w:pStyle w:val="aff6"/>
        <w:rPr>
          <w:rFonts w:eastAsiaTheme="minorEastAsia"/>
          <w:kern w:val="24"/>
          <w:szCs w:val="24"/>
        </w:rPr>
      </w:pPr>
      <w:r w:rsidRPr="00B71289">
        <w:rPr>
          <w:rFonts w:eastAsiaTheme="minorEastAsia"/>
          <w:kern w:val="24"/>
          <w:szCs w:val="24"/>
        </w:rPr>
        <w:t>Мероприятия, нацеленные на обмен опытом и лучшими практиками в сфере противодействия идеологии терроризма, и методиками доведения до молодежи объективной информации о целях и задачах государственной политики.</w:t>
      </w:r>
    </w:p>
    <w:p w14:paraId="3A62B490" w14:textId="66081EF5" w:rsidR="00C051ED" w:rsidRDefault="00C051ED" w:rsidP="00FE36D8">
      <w:pPr>
        <w:pStyle w:val="aff6"/>
        <w:rPr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 w:rsidR="00B71289">
        <w:rPr>
          <w:lang w:eastAsia="ru-RU"/>
        </w:rPr>
        <w:t>Обмен опытом</w:t>
      </w:r>
      <w:r>
        <w:rPr>
          <w:lang w:eastAsia="ru-RU"/>
        </w:rPr>
        <w:t>.</w:t>
      </w:r>
    </w:p>
    <w:p w14:paraId="16C94B65" w14:textId="66749D45" w:rsidR="008B6327" w:rsidRPr="008B6327" w:rsidRDefault="008B6327" w:rsidP="00FE36D8">
      <w:pPr>
        <w:pStyle w:val="aff6"/>
        <w:rPr>
          <w:b/>
          <w:bCs/>
          <w:lang w:eastAsia="ru-RU"/>
        </w:rPr>
      </w:pPr>
      <w:r w:rsidRPr="008B6327">
        <w:rPr>
          <w:b/>
          <w:bCs/>
          <w:lang w:eastAsia="ru-RU"/>
        </w:rPr>
        <w:t>Кто проводит?</w:t>
      </w:r>
      <w:r>
        <w:rPr>
          <w:b/>
          <w:bCs/>
          <w:lang w:eastAsia="ru-RU"/>
        </w:rPr>
        <w:t xml:space="preserve"> </w:t>
      </w:r>
      <w:r w:rsidR="00457213">
        <w:rPr>
          <w:lang w:eastAsia="ru-RU"/>
        </w:rPr>
        <w:t>Исполнительные органы субъектов Российской Федерации</w:t>
      </w:r>
      <w:r w:rsidR="00B71289">
        <w:rPr>
          <w:lang w:eastAsia="ru-RU"/>
        </w:rPr>
        <w:t>, подведомственные организации.</w:t>
      </w:r>
    </w:p>
    <w:p w14:paraId="34EF57C8" w14:textId="762ABC6E" w:rsidR="00B71289" w:rsidRPr="001F2BF4" w:rsidRDefault="00C051ED" w:rsidP="00B71289">
      <w:pPr>
        <w:pStyle w:val="aff6"/>
        <w:rPr>
          <w:b/>
          <w:i/>
          <w:lang w:eastAsia="ru-RU"/>
        </w:rPr>
      </w:pPr>
      <w:r>
        <w:rPr>
          <w:b/>
          <w:bCs/>
          <w:iCs/>
          <w:lang w:eastAsia="ru-RU"/>
        </w:rPr>
        <w:t>Как проводить?</w:t>
      </w:r>
      <w:r w:rsidR="00C72738">
        <w:rPr>
          <w:lang w:eastAsia="ru-RU"/>
        </w:rPr>
        <w:t xml:space="preserve"> </w:t>
      </w:r>
      <w:r w:rsidR="00B71289">
        <w:rPr>
          <w:lang w:eastAsia="ru-RU"/>
        </w:rPr>
        <w:t xml:space="preserve">Основная тема таких мероприятий: лучшие практики профилактической работы, эффективные методики доведения до обучающихся </w:t>
      </w:r>
      <w:r w:rsidR="00703B59">
        <w:rPr>
          <w:lang w:eastAsia="ru-RU"/>
        </w:rPr>
        <w:br/>
      </w:r>
      <w:r w:rsidR="00B71289">
        <w:rPr>
          <w:lang w:eastAsia="ru-RU"/>
        </w:rPr>
        <w:t>и профессорско-преподавательского состава информации о</w:t>
      </w:r>
      <w:r w:rsidR="003261E3">
        <w:rPr>
          <w:lang w:eastAsia="ru-RU"/>
        </w:rPr>
        <w:t xml:space="preserve"> целях и задачах</w:t>
      </w:r>
      <w:r w:rsidR="00B71289">
        <w:rPr>
          <w:lang w:eastAsia="ru-RU"/>
        </w:rPr>
        <w:t xml:space="preserve"> СВО </w:t>
      </w:r>
      <w:r w:rsidR="00703B59">
        <w:rPr>
          <w:lang w:eastAsia="ru-RU"/>
        </w:rPr>
        <w:br/>
      </w:r>
      <w:r w:rsidR="00B71289">
        <w:rPr>
          <w:lang w:eastAsia="ru-RU"/>
        </w:rPr>
        <w:t>и государственной политике в сфере борьбы с терроризмом. Сведения о провед</w:t>
      </w:r>
      <w:r w:rsidR="003261E3">
        <w:rPr>
          <w:lang w:eastAsia="ru-RU"/>
        </w:rPr>
        <w:t>е</w:t>
      </w:r>
      <w:r w:rsidR="00B71289">
        <w:rPr>
          <w:lang w:eastAsia="ru-RU"/>
        </w:rPr>
        <w:t>нных мероприятиях с фотографиями и прочими медиаматериалами следует оперативно размещать на официальных сайтах, в СМИ, в социальных сетях, а также на ресурсе «Интерактивная карта профилактической деятельности».</w:t>
      </w:r>
    </w:p>
    <w:p w14:paraId="427A9CFD" w14:textId="3CD8659D" w:rsidR="00B71289" w:rsidRDefault="00B71289" w:rsidP="00B71289">
      <w:pPr>
        <w:pStyle w:val="aff6"/>
        <w:rPr>
          <w:lang w:eastAsia="ru-RU"/>
        </w:rPr>
      </w:pPr>
      <w:r w:rsidRPr="00447A0D">
        <w:rPr>
          <w:b/>
          <w:bCs/>
          <w:iCs/>
          <w:lang w:eastAsia="ru-RU"/>
        </w:rPr>
        <w:t>Важно:</w:t>
      </w:r>
      <w:r>
        <w:rPr>
          <w:lang w:eastAsia="ru-RU"/>
        </w:rPr>
        <w:t xml:space="preserve"> целевой аудиторией таких мероприятий выступают специалисты в сфере профилактики, а не обучающиеся. Поэтому не рекомендуется приглашать обучающихся </w:t>
      </w:r>
      <w:r w:rsidR="00703B59">
        <w:rPr>
          <w:lang w:eastAsia="ru-RU"/>
        </w:rPr>
        <w:br/>
      </w:r>
      <w:r>
        <w:rPr>
          <w:lang w:eastAsia="ru-RU"/>
        </w:rPr>
        <w:t xml:space="preserve">в качестве участников, за исключением представителей студенческого самоуправления </w:t>
      </w:r>
      <w:r w:rsidR="00703B59">
        <w:rPr>
          <w:lang w:eastAsia="ru-RU"/>
        </w:rPr>
        <w:br/>
      </w:r>
      <w:r>
        <w:rPr>
          <w:lang w:eastAsia="ru-RU"/>
        </w:rPr>
        <w:t>и наставников из числа студентов в случае их включ</w:t>
      </w:r>
      <w:r w:rsidR="003261E3">
        <w:rPr>
          <w:lang w:eastAsia="ru-RU"/>
        </w:rPr>
        <w:t>е</w:t>
      </w:r>
      <w:r>
        <w:rPr>
          <w:lang w:eastAsia="ru-RU"/>
        </w:rPr>
        <w:t>нности в профилактику.</w:t>
      </w:r>
    </w:p>
    <w:p w14:paraId="74E57511" w14:textId="35A308CA" w:rsidR="00B71289" w:rsidRDefault="00B71289" w:rsidP="00B71289">
      <w:pPr>
        <w:pStyle w:val="aff6"/>
      </w:pPr>
      <w:r w:rsidRPr="00132D89">
        <w:rPr>
          <w:b/>
          <w:bCs/>
        </w:rPr>
        <w:t xml:space="preserve">Оформление </w:t>
      </w:r>
      <w:r>
        <w:rPr>
          <w:b/>
          <w:bCs/>
        </w:rPr>
        <w:t>отч</w:t>
      </w:r>
      <w:r w:rsidR="003261E3">
        <w:rPr>
          <w:b/>
          <w:bCs/>
        </w:rPr>
        <w:t>е</w:t>
      </w:r>
      <w:r>
        <w:rPr>
          <w:b/>
          <w:bCs/>
        </w:rPr>
        <w:t xml:space="preserve">та. </w:t>
      </w:r>
      <w:r>
        <w:t xml:space="preserve"> Краткая справка о каждом отдельном мероприятии размещается на Интерактивной карте согласно представленной на ресурсе форме.</w:t>
      </w:r>
    </w:p>
    <w:p w14:paraId="21C9013E" w14:textId="51D5AC4B" w:rsidR="00B71289" w:rsidRDefault="00B71289" w:rsidP="00B71289">
      <w:pPr>
        <w:pStyle w:val="aff6"/>
      </w:pPr>
      <w:r>
        <w:t>Не принимаются к отч</w:t>
      </w:r>
      <w:r w:rsidR="003261E3">
        <w:t>е</w:t>
      </w:r>
      <w:r>
        <w:t>ту мероприятия,</w:t>
      </w:r>
      <w:r w:rsidRPr="00437B65">
        <w:t xml:space="preserve"> </w:t>
      </w:r>
      <w:r>
        <w:t>проведенные другим организатором.</w:t>
      </w:r>
    </w:p>
    <w:p w14:paraId="0DE8303F" w14:textId="77777777" w:rsidR="00B71289" w:rsidRDefault="00B71289" w:rsidP="00B71289">
      <w:pPr>
        <w:pStyle w:val="afd"/>
        <w:spacing w:before="0" w:beforeAutospacing="0" w:after="0" w:afterAutospacing="0" w:line="360" w:lineRule="auto"/>
        <w:ind w:firstLine="709"/>
        <w:rPr>
          <w:rFonts w:eastAsiaTheme="minorEastAsia"/>
          <w:kern w:val="24"/>
          <w:sz w:val="28"/>
          <w:szCs w:val="28"/>
        </w:rPr>
      </w:pPr>
    </w:p>
    <w:p w14:paraId="35422B0B" w14:textId="77777777" w:rsidR="008F2D35" w:rsidRDefault="00B71289" w:rsidP="00B71289">
      <w:pPr>
        <w:pStyle w:val="afd"/>
        <w:spacing w:before="0" w:beforeAutospacing="0" w:after="0" w:afterAutospacing="0" w:line="360" w:lineRule="auto"/>
        <w:ind w:firstLine="709"/>
        <w:rPr>
          <w:b/>
          <w:lang w:eastAsia="ru-RU"/>
        </w:rPr>
      </w:pPr>
      <w:r w:rsidRPr="0011349B">
        <w:rPr>
          <w:b/>
          <w:bCs/>
          <w:u w:val="single"/>
          <w:lang w:eastAsia="ru-RU"/>
        </w:rPr>
        <w:t>Исполнение п</w:t>
      </w:r>
      <w:r>
        <w:rPr>
          <w:b/>
          <w:u w:val="single"/>
          <w:lang w:eastAsia="ru-RU"/>
        </w:rPr>
        <w:t xml:space="preserve">ункта </w:t>
      </w:r>
      <w:r w:rsidRPr="00423CB5">
        <w:rPr>
          <w:b/>
          <w:u w:val="single"/>
          <w:lang w:eastAsia="ru-RU"/>
        </w:rPr>
        <w:t>5.</w:t>
      </w:r>
      <w:r>
        <w:rPr>
          <w:b/>
          <w:u w:val="single"/>
          <w:lang w:eastAsia="ru-RU"/>
        </w:rPr>
        <w:t>8.1</w:t>
      </w:r>
      <w:r w:rsidRPr="00B71289">
        <w:rPr>
          <w:b/>
          <w:lang w:eastAsia="ru-RU"/>
        </w:rPr>
        <w:t xml:space="preserve"> </w:t>
      </w:r>
    </w:p>
    <w:p w14:paraId="7A0EB10B" w14:textId="6A916051" w:rsidR="00B71289" w:rsidRDefault="00B71289" w:rsidP="008F2D35">
      <w:pPr>
        <w:pStyle w:val="afd"/>
        <w:spacing w:before="0" w:beforeAutospacing="0" w:after="0" w:afterAutospacing="0"/>
        <w:ind w:firstLine="709"/>
        <w:rPr>
          <w:rFonts w:eastAsiaTheme="minorEastAsia"/>
          <w:kern w:val="24"/>
        </w:rPr>
      </w:pPr>
      <w:r w:rsidRPr="008F2D35">
        <w:rPr>
          <w:rFonts w:eastAsiaTheme="minorEastAsia"/>
          <w:kern w:val="24"/>
        </w:rPr>
        <w:t>Обмену опытом способствует размещение информации о лучших практиках на ресурсе Интерактивная карта профилактической деятельности</w:t>
      </w:r>
      <w:r w:rsidR="008F2D35" w:rsidRPr="008F2D35">
        <w:rPr>
          <w:rFonts w:eastAsiaTheme="minorEastAsia"/>
          <w:kern w:val="24"/>
        </w:rPr>
        <w:t>.</w:t>
      </w:r>
    </w:p>
    <w:p w14:paraId="4C64DA52" w14:textId="77777777" w:rsidR="008F2D35" w:rsidRDefault="008F2D35" w:rsidP="008F2D35">
      <w:pPr>
        <w:pStyle w:val="aff6"/>
        <w:rPr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>
        <w:rPr>
          <w:lang w:eastAsia="ru-RU"/>
        </w:rPr>
        <w:t>Обмен опытом.</w:t>
      </w:r>
    </w:p>
    <w:p w14:paraId="25F8947A" w14:textId="2BBA2BF5" w:rsidR="008F2D35" w:rsidRPr="008F2D35" w:rsidRDefault="008F2D35" w:rsidP="008F2D35">
      <w:pPr>
        <w:pStyle w:val="afd"/>
        <w:spacing w:before="0" w:beforeAutospacing="0" w:after="0" w:afterAutospacing="0"/>
        <w:ind w:firstLine="709"/>
        <w:rPr>
          <w:rFonts w:eastAsiaTheme="minorEastAsia"/>
          <w:kern w:val="24"/>
        </w:rPr>
      </w:pPr>
      <w:r w:rsidRPr="008B6327">
        <w:rPr>
          <w:b/>
          <w:bCs/>
          <w:lang w:eastAsia="ru-RU"/>
        </w:rPr>
        <w:t>Кто проводит?</w:t>
      </w:r>
      <w:r>
        <w:rPr>
          <w:b/>
          <w:bCs/>
          <w:lang w:eastAsia="ru-RU"/>
        </w:rPr>
        <w:t xml:space="preserve"> </w:t>
      </w:r>
      <w:r w:rsidR="00BC51D6">
        <w:rPr>
          <w:lang w:eastAsia="ru-RU"/>
        </w:rPr>
        <w:t>Исполнительные органы субъектов Российской Федерации.</w:t>
      </w:r>
    </w:p>
    <w:p w14:paraId="12807ABC" w14:textId="77777777" w:rsidR="008F2D35" w:rsidRDefault="008F2D35" w:rsidP="00B71289">
      <w:pPr>
        <w:pStyle w:val="aff6"/>
        <w:rPr>
          <w:iCs/>
          <w:lang w:eastAsia="ru-RU"/>
        </w:rPr>
      </w:pPr>
      <w:r>
        <w:rPr>
          <w:b/>
          <w:bCs/>
          <w:iCs/>
          <w:lang w:eastAsia="ru-RU"/>
        </w:rPr>
        <w:t xml:space="preserve">Как проводить? </w:t>
      </w:r>
      <w:r>
        <w:rPr>
          <w:iCs/>
          <w:lang w:eastAsia="ru-RU"/>
        </w:rPr>
        <w:t>Загружать на Интерактивную карту, в том числе в рамках отчетности по Комплексному плану, лучшие практики профилактической работы.</w:t>
      </w:r>
    </w:p>
    <w:p w14:paraId="44D2C4BA" w14:textId="54BF0E0D" w:rsidR="00B71289" w:rsidRDefault="008F2D35" w:rsidP="00B71289">
      <w:pPr>
        <w:pStyle w:val="aff6"/>
        <w:rPr>
          <w:iCs/>
          <w:lang w:eastAsia="ru-RU"/>
        </w:rPr>
      </w:pPr>
      <w:r>
        <w:rPr>
          <w:iCs/>
          <w:lang w:eastAsia="ru-RU"/>
        </w:rPr>
        <w:t xml:space="preserve">При загрузке рекомендуется добавлять подробное описание профилактического направления, смыслового содержания мероприятия, сценария, отчетных документов, фото </w:t>
      </w:r>
      <w:r w:rsidR="00703B59">
        <w:rPr>
          <w:iCs/>
          <w:lang w:eastAsia="ru-RU"/>
        </w:rPr>
        <w:br/>
      </w:r>
      <w:r>
        <w:rPr>
          <w:iCs/>
          <w:lang w:eastAsia="ru-RU"/>
        </w:rPr>
        <w:t>и видео материалов, методических материалов, использованных в работе.</w:t>
      </w:r>
    </w:p>
    <w:p w14:paraId="29434FBD" w14:textId="1851F194" w:rsidR="008F2D35" w:rsidRPr="008F2D35" w:rsidRDefault="008F2D35" w:rsidP="00B71289">
      <w:pPr>
        <w:pStyle w:val="aff6"/>
        <w:rPr>
          <w:lang w:eastAsia="ru-RU"/>
        </w:rPr>
      </w:pPr>
      <w:r>
        <w:rPr>
          <w:iCs/>
          <w:lang w:eastAsia="ru-RU"/>
        </w:rPr>
        <w:t>Материалы размещаются для использования специалистами при проведении профилактических мероприятий.</w:t>
      </w:r>
    </w:p>
    <w:p w14:paraId="03BC877E" w14:textId="574B9AA2" w:rsidR="008A32CF" w:rsidRPr="008A32CF" w:rsidRDefault="008A32CF" w:rsidP="008A32CF">
      <w:pPr>
        <w:pStyle w:val="aff6"/>
        <w:rPr>
          <w:b/>
          <w:bCs/>
        </w:rPr>
      </w:pPr>
      <w:r w:rsidRPr="00132D89">
        <w:rPr>
          <w:b/>
          <w:bCs/>
        </w:rPr>
        <w:lastRenderedPageBreak/>
        <w:t xml:space="preserve">Оформление </w:t>
      </w:r>
      <w:r>
        <w:rPr>
          <w:b/>
          <w:bCs/>
        </w:rPr>
        <w:t>отч</w:t>
      </w:r>
      <w:r w:rsidR="00E62C95">
        <w:rPr>
          <w:b/>
          <w:bCs/>
        </w:rPr>
        <w:t>е</w:t>
      </w:r>
      <w:r>
        <w:rPr>
          <w:b/>
          <w:bCs/>
        </w:rPr>
        <w:t xml:space="preserve">та. </w:t>
      </w:r>
      <w:r>
        <w:t xml:space="preserve"> Краткая справка о каждом отдельном мероприятии </w:t>
      </w:r>
      <w:r w:rsidR="00703B59">
        <w:br/>
      </w:r>
      <w:r>
        <w:t xml:space="preserve">на Интерактивной карте размещается под соответствующим пунктом Комплексного плана. </w:t>
      </w:r>
      <w:r w:rsidRPr="008A32CF">
        <w:rPr>
          <w:b/>
          <w:bCs/>
        </w:rPr>
        <w:t>Дублирование информации под пунктом 5.8.1 не требуется.</w:t>
      </w:r>
    </w:p>
    <w:p w14:paraId="4FC47CC1" w14:textId="77777777" w:rsidR="00B71289" w:rsidRDefault="00B71289" w:rsidP="00124607">
      <w:pPr>
        <w:pStyle w:val="aff6"/>
        <w:rPr>
          <w:b/>
          <w:iCs/>
          <w:lang w:eastAsia="ru-RU"/>
        </w:rPr>
      </w:pPr>
    </w:p>
    <w:p w14:paraId="6828D004" w14:textId="1AF1F804" w:rsidR="00124607" w:rsidRDefault="00124607" w:rsidP="00124607">
      <w:pPr>
        <w:pStyle w:val="aff6"/>
        <w:rPr>
          <w:b/>
          <w:iCs/>
          <w:lang w:eastAsia="ru-RU"/>
        </w:rPr>
      </w:pPr>
      <w:r>
        <w:rPr>
          <w:b/>
          <w:iCs/>
          <w:lang w:eastAsia="ru-RU"/>
        </w:rPr>
        <w:t>Обучение кадров.</w:t>
      </w:r>
    </w:p>
    <w:p w14:paraId="137770A3" w14:textId="77777777" w:rsidR="00124607" w:rsidRPr="001434EE" w:rsidRDefault="00124607" w:rsidP="00FE36D8">
      <w:pPr>
        <w:pStyle w:val="aff6"/>
        <w:rPr>
          <w:i/>
          <w:szCs w:val="24"/>
          <w:lang w:eastAsia="ru-RU"/>
        </w:rPr>
      </w:pPr>
    </w:p>
    <w:p w14:paraId="5D173B15" w14:textId="77777777" w:rsidR="008370DB" w:rsidRDefault="008370DB" w:rsidP="00FE36D8">
      <w:pPr>
        <w:pStyle w:val="affff1"/>
        <w:numPr>
          <w:ilvl w:val="0"/>
          <w:numId w:val="0"/>
        </w:numPr>
        <w:ind w:firstLine="709"/>
        <w:rPr>
          <w:b/>
          <w:u w:val="single"/>
          <w:lang w:eastAsia="ru-RU"/>
        </w:rPr>
      </w:pPr>
      <w:r w:rsidRPr="0011349B">
        <w:rPr>
          <w:b/>
          <w:bCs/>
          <w:u w:val="single"/>
          <w:lang w:eastAsia="ru-RU"/>
        </w:rPr>
        <w:t>Исполнение п</w:t>
      </w:r>
      <w:r>
        <w:rPr>
          <w:b/>
          <w:u w:val="single"/>
          <w:lang w:eastAsia="ru-RU"/>
        </w:rPr>
        <w:t xml:space="preserve">ункта </w:t>
      </w:r>
      <w:r w:rsidRPr="00423CB5">
        <w:rPr>
          <w:b/>
          <w:u w:val="single"/>
          <w:lang w:eastAsia="ru-RU"/>
        </w:rPr>
        <w:t>5.</w:t>
      </w:r>
      <w:r>
        <w:rPr>
          <w:b/>
          <w:u w:val="single"/>
          <w:lang w:eastAsia="ru-RU"/>
        </w:rPr>
        <w:t>4.</w:t>
      </w:r>
      <w:r w:rsidRPr="00423CB5">
        <w:rPr>
          <w:b/>
          <w:u w:val="single"/>
          <w:lang w:eastAsia="ru-RU"/>
        </w:rPr>
        <w:t>1</w:t>
      </w:r>
      <w:r>
        <w:rPr>
          <w:b/>
          <w:u w:val="single"/>
          <w:lang w:eastAsia="ru-RU"/>
        </w:rPr>
        <w:t xml:space="preserve">. </w:t>
      </w:r>
    </w:p>
    <w:p w14:paraId="766653DF" w14:textId="6078E9EE" w:rsidR="00C26B1E" w:rsidRDefault="008B6327" w:rsidP="00FE36D8">
      <w:pPr>
        <w:pStyle w:val="affff1"/>
        <w:numPr>
          <w:ilvl w:val="0"/>
          <w:numId w:val="0"/>
        </w:numPr>
        <w:ind w:firstLine="709"/>
        <w:rPr>
          <w:lang w:eastAsia="ru-RU"/>
        </w:rPr>
      </w:pPr>
      <w:r>
        <w:rPr>
          <w:lang w:eastAsia="ru-RU"/>
        </w:rPr>
        <w:t>О</w:t>
      </w:r>
      <w:r w:rsidR="00C72738">
        <w:rPr>
          <w:lang w:eastAsia="ru-RU"/>
        </w:rPr>
        <w:t>рганизовывать дополнительное профессионально</w:t>
      </w:r>
      <w:r w:rsidR="00800329">
        <w:rPr>
          <w:lang w:eastAsia="ru-RU"/>
        </w:rPr>
        <w:t>е</w:t>
      </w:r>
      <w:r w:rsidR="00C72738">
        <w:rPr>
          <w:lang w:eastAsia="ru-RU"/>
        </w:rPr>
        <w:t xml:space="preserve"> обучение работников всех уровней образования. </w:t>
      </w:r>
    </w:p>
    <w:p w14:paraId="0FE46E9C" w14:textId="3D40AD27" w:rsidR="00C72738" w:rsidRDefault="00C72738" w:rsidP="00FE36D8">
      <w:pPr>
        <w:pStyle w:val="affff1"/>
        <w:numPr>
          <w:ilvl w:val="0"/>
          <w:numId w:val="0"/>
        </w:numPr>
        <w:ind w:firstLine="709"/>
        <w:rPr>
          <w:lang w:eastAsia="ru-RU"/>
        </w:rPr>
      </w:pPr>
      <w:r>
        <w:rPr>
          <w:lang w:eastAsia="ru-RU"/>
        </w:rPr>
        <w:t>Цель обучения: развитие компетенций в деятельности по обеспечению профилактической работы, по психологической и информационной безопасности всех участников образовательных отношени</w:t>
      </w:r>
      <w:r w:rsidR="002A05DD">
        <w:rPr>
          <w:lang w:eastAsia="ru-RU"/>
        </w:rPr>
        <w:t>й</w:t>
      </w:r>
      <w:r>
        <w:rPr>
          <w:lang w:eastAsia="ru-RU"/>
        </w:rPr>
        <w:t xml:space="preserve"> (включая педагогов), по формированию </w:t>
      </w:r>
      <w:r w:rsidR="00703B59">
        <w:rPr>
          <w:lang w:eastAsia="ru-RU"/>
        </w:rPr>
        <w:br/>
      </w:r>
      <w:r>
        <w:rPr>
          <w:lang w:eastAsia="ru-RU"/>
        </w:rPr>
        <w:t xml:space="preserve">у обучающихся гражданской идентичности и традиционных российских духовно-нравственных ценностей, а также по формированию практических навыков мышления </w:t>
      </w:r>
      <w:r w:rsidR="00703B59">
        <w:rPr>
          <w:lang w:eastAsia="ru-RU"/>
        </w:rPr>
        <w:br/>
      </w:r>
      <w:r>
        <w:rPr>
          <w:lang w:eastAsia="ru-RU"/>
        </w:rPr>
        <w:t>и поведения в конфликтных ситуациях.</w:t>
      </w:r>
    </w:p>
    <w:p w14:paraId="61D586E6" w14:textId="72AF774A" w:rsidR="00BB4D77" w:rsidRDefault="00BB4D77" w:rsidP="00FE36D8">
      <w:pPr>
        <w:pStyle w:val="aff6"/>
        <w:rPr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>
        <w:rPr>
          <w:lang w:eastAsia="ru-RU"/>
        </w:rPr>
        <w:t>Обучение специалистов.</w:t>
      </w:r>
    </w:p>
    <w:p w14:paraId="0EC27FAB" w14:textId="43D2D79D" w:rsidR="008D3353" w:rsidRDefault="008D3353" w:rsidP="008D3353">
      <w:pPr>
        <w:pStyle w:val="aff6"/>
      </w:pPr>
      <w:r w:rsidRPr="00132D89">
        <w:rPr>
          <w:b/>
          <w:bCs/>
        </w:rPr>
        <w:t xml:space="preserve">Оформление </w:t>
      </w:r>
      <w:r w:rsidR="007B348D">
        <w:rPr>
          <w:b/>
          <w:bCs/>
        </w:rPr>
        <w:t>отче</w:t>
      </w:r>
      <w:r>
        <w:rPr>
          <w:b/>
          <w:bCs/>
        </w:rPr>
        <w:t>та.</w:t>
      </w:r>
      <w:r w:rsidRPr="00132D89">
        <w:rPr>
          <w:b/>
          <w:bCs/>
        </w:rPr>
        <w:t xml:space="preserve"> </w:t>
      </w:r>
      <w:r>
        <w:t>Краткая справка о каждом отдельном мероприятии размещается на Интерактивной карте согласно представленной на ресурсе форме.</w:t>
      </w:r>
    </w:p>
    <w:p w14:paraId="4102429E" w14:textId="77777777" w:rsidR="008D3353" w:rsidRDefault="008D3353" w:rsidP="00FE36D8">
      <w:pPr>
        <w:pStyle w:val="aff6"/>
        <w:rPr>
          <w:lang w:eastAsia="ru-RU"/>
        </w:rPr>
      </w:pPr>
    </w:p>
    <w:p w14:paraId="308C3374" w14:textId="013671ED" w:rsidR="003A7AE2" w:rsidRDefault="00444959" w:rsidP="00FE36D8">
      <w:pPr>
        <w:pStyle w:val="aff6"/>
        <w:rPr>
          <w:lang w:eastAsia="ru-RU"/>
        </w:rPr>
      </w:pPr>
      <w:r w:rsidRPr="00444959">
        <w:rPr>
          <w:b/>
          <w:bCs/>
          <w:i/>
          <w:iCs/>
          <w:lang w:eastAsia="ru-RU"/>
        </w:rPr>
        <w:t xml:space="preserve">Пример позитивной практики: </w:t>
      </w:r>
      <w:r>
        <w:rPr>
          <w:lang w:eastAsia="ru-RU"/>
        </w:rPr>
        <w:t>всероссийский образовательный интенсив «Школа лектора», проведенный НЦПТИ 26-28 июня 2024 года по поручению Минобрнауки России для подготовки специалистов, которые организ</w:t>
      </w:r>
      <w:r w:rsidR="005E067E">
        <w:rPr>
          <w:lang w:eastAsia="ru-RU"/>
        </w:rPr>
        <w:t xml:space="preserve">уют </w:t>
      </w:r>
      <w:r>
        <w:rPr>
          <w:lang w:eastAsia="ru-RU"/>
        </w:rPr>
        <w:t xml:space="preserve">профилактические мероприятия с </w:t>
      </w:r>
      <w:r w:rsidR="00D94DA6">
        <w:rPr>
          <w:lang w:eastAsia="ru-RU"/>
        </w:rPr>
        <w:t>молод</w:t>
      </w:r>
      <w:r w:rsidR="00E62C95">
        <w:rPr>
          <w:lang w:eastAsia="ru-RU"/>
        </w:rPr>
        <w:t>е</w:t>
      </w:r>
      <w:r>
        <w:rPr>
          <w:lang w:eastAsia="ru-RU"/>
        </w:rPr>
        <w:t xml:space="preserve">жью: </w:t>
      </w:r>
      <w:r w:rsidR="00A15D6F" w:rsidRPr="00A15D6F">
        <w:rPr>
          <w:lang w:eastAsia="ru-RU"/>
        </w:rPr>
        <w:t>https://map.ncpti.ru/events/29-06-2024-vserossiyskiy-obrazovatelnyy-intensiv-shkola-lektora</w:t>
      </w:r>
    </w:p>
    <w:p w14:paraId="16905E60" w14:textId="77777777" w:rsidR="00E62C95" w:rsidRDefault="00E62C95" w:rsidP="00FE36D8">
      <w:pPr>
        <w:pStyle w:val="affff1"/>
        <w:numPr>
          <w:ilvl w:val="0"/>
          <w:numId w:val="0"/>
        </w:numPr>
        <w:ind w:firstLine="709"/>
        <w:rPr>
          <w:b/>
          <w:bCs/>
          <w:u w:val="single"/>
          <w:lang w:eastAsia="ru-RU"/>
        </w:rPr>
      </w:pPr>
    </w:p>
    <w:p w14:paraId="614A65E4" w14:textId="21B77857" w:rsidR="00AE08DF" w:rsidRDefault="00AE08DF" w:rsidP="00FE36D8">
      <w:pPr>
        <w:pStyle w:val="affff1"/>
        <w:numPr>
          <w:ilvl w:val="0"/>
          <w:numId w:val="0"/>
        </w:numPr>
        <w:ind w:firstLine="709"/>
        <w:rPr>
          <w:b/>
          <w:u w:val="single"/>
          <w:lang w:eastAsia="ru-RU"/>
        </w:rPr>
      </w:pPr>
      <w:r w:rsidRPr="0011349B">
        <w:rPr>
          <w:b/>
          <w:bCs/>
          <w:u w:val="single"/>
          <w:lang w:eastAsia="ru-RU"/>
        </w:rPr>
        <w:t>Исполнение п</w:t>
      </w:r>
      <w:r>
        <w:rPr>
          <w:b/>
          <w:u w:val="single"/>
          <w:lang w:eastAsia="ru-RU"/>
        </w:rPr>
        <w:t xml:space="preserve">ункта </w:t>
      </w:r>
      <w:r w:rsidRPr="00423CB5">
        <w:rPr>
          <w:b/>
          <w:u w:val="single"/>
          <w:lang w:eastAsia="ru-RU"/>
        </w:rPr>
        <w:t>5.</w:t>
      </w:r>
      <w:r>
        <w:rPr>
          <w:b/>
          <w:u w:val="single"/>
          <w:lang w:eastAsia="ru-RU"/>
        </w:rPr>
        <w:t xml:space="preserve">4.2. </w:t>
      </w:r>
    </w:p>
    <w:p w14:paraId="21F1E2C7" w14:textId="6C02DCC6" w:rsidR="00AE08DF" w:rsidRDefault="00C21DCA" w:rsidP="00FE36D8">
      <w:pPr>
        <w:pStyle w:val="affff1"/>
        <w:numPr>
          <w:ilvl w:val="0"/>
          <w:numId w:val="0"/>
        </w:numPr>
        <w:ind w:firstLine="851"/>
        <w:rPr>
          <w:lang w:eastAsia="ru-RU"/>
        </w:rPr>
      </w:pPr>
      <w:r>
        <w:rPr>
          <w:lang w:eastAsia="ru-RU"/>
        </w:rPr>
        <w:t>О</w:t>
      </w:r>
      <w:r w:rsidR="00C72738">
        <w:rPr>
          <w:lang w:eastAsia="ru-RU"/>
        </w:rPr>
        <w:t>рганизовывать реализацию программ повышения квалификации руководителей образовательных организаций и их заместителей по воспитательной работе.</w:t>
      </w:r>
    </w:p>
    <w:p w14:paraId="1BCB2A11" w14:textId="5795B040" w:rsidR="001434EE" w:rsidRDefault="00C72738" w:rsidP="00FE36D8">
      <w:pPr>
        <w:pStyle w:val="affff1"/>
        <w:numPr>
          <w:ilvl w:val="0"/>
          <w:numId w:val="0"/>
        </w:numPr>
        <w:ind w:firstLine="851"/>
        <w:rPr>
          <w:lang w:eastAsia="ru-RU"/>
        </w:rPr>
      </w:pPr>
      <w:r>
        <w:rPr>
          <w:lang w:eastAsia="ru-RU"/>
        </w:rPr>
        <w:t>Цель обучения: сформировать компетенции по выявлению подверженных или подпавших под воздействие идеологии терроризма обучающихся для последующей профилактической работ</w:t>
      </w:r>
      <w:r w:rsidR="0012364D">
        <w:rPr>
          <w:lang w:eastAsia="ru-RU"/>
        </w:rPr>
        <w:t>ы</w:t>
      </w:r>
      <w:r>
        <w:rPr>
          <w:lang w:eastAsia="ru-RU"/>
        </w:rPr>
        <w:t xml:space="preserve"> с ними, по привитию им традиционных российских духовно-нравственных ценностей</w:t>
      </w:r>
      <w:r w:rsidR="0012364D">
        <w:rPr>
          <w:lang w:eastAsia="ru-RU"/>
        </w:rPr>
        <w:t>, созданию в образовательных организациях психологических и иных условий, препятствующих распространению деструктивных идей</w:t>
      </w:r>
      <w:r>
        <w:rPr>
          <w:lang w:eastAsia="ru-RU"/>
        </w:rPr>
        <w:t xml:space="preserve">. </w:t>
      </w:r>
    </w:p>
    <w:p w14:paraId="35517F9E" w14:textId="77777777" w:rsidR="00BB4D77" w:rsidRDefault="00BB4D77" w:rsidP="00FE36D8">
      <w:pPr>
        <w:pStyle w:val="aff6"/>
        <w:rPr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>
        <w:rPr>
          <w:lang w:eastAsia="ru-RU"/>
        </w:rPr>
        <w:t>Обучение специалистов.</w:t>
      </w:r>
    </w:p>
    <w:p w14:paraId="5CB3E71F" w14:textId="1AEA3A90" w:rsidR="001434EE" w:rsidRDefault="00CD7ABA" w:rsidP="00FE36D8">
      <w:pPr>
        <w:pStyle w:val="aff6"/>
        <w:rPr>
          <w:lang w:eastAsia="ru-RU"/>
        </w:rPr>
      </w:pPr>
      <w:r w:rsidRPr="00CD7ABA">
        <w:rPr>
          <w:b/>
          <w:bCs/>
          <w:iCs/>
          <w:lang w:eastAsia="ru-RU"/>
        </w:rPr>
        <w:t xml:space="preserve">Рекомендация. </w:t>
      </w:r>
      <w:r w:rsidR="001434EE" w:rsidRPr="001434EE">
        <w:rPr>
          <w:iCs/>
          <w:lang w:eastAsia="ru-RU"/>
        </w:rPr>
        <w:t xml:space="preserve">При реализации пунктов </w:t>
      </w:r>
      <w:r w:rsidR="001434EE" w:rsidRPr="00CD7ABA">
        <w:rPr>
          <w:b/>
          <w:bCs/>
          <w:iCs/>
          <w:lang w:eastAsia="ru-RU"/>
        </w:rPr>
        <w:t>5.4.1.</w:t>
      </w:r>
      <w:r w:rsidR="001434EE" w:rsidRPr="001434EE">
        <w:rPr>
          <w:iCs/>
          <w:lang w:eastAsia="ru-RU"/>
        </w:rPr>
        <w:t xml:space="preserve"> и </w:t>
      </w:r>
      <w:r w:rsidR="001434EE" w:rsidRPr="00CD7ABA">
        <w:rPr>
          <w:b/>
          <w:bCs/>
          <w:iCs/>
          <w:lang w:eastAsia="ru-RU"/>
        </w:rPr>
        <w:t>5.4.2</w:t>
      </w:r>
      <w:r w:rsidR="001434EE">
        <w:rPr>
          <w:lang w:eastAsia="ru-RU"/>
        </w:rPr>
        <w:t xml:space="preserve"> рекомендуется</w:t>
      </w:r>
      <w:r w:rsidR="007858F7">
        <w:rPr>
          <w:lang w:eastAsia="ru-RU"/>
        </w:rPr>
        <w:t xml:space="preserve"> либо брать готовые программы ДПО, разработанные подведомственными федеральным органам исполнительной власти организациями,</w:t>
      </w:r>
      <w:r w:rsidR="001434EE">
        <w:rPr>
          <w:lang w:eastAsia="ru-RU"/>
        </w:rPr>
        <w:t xml:space="preserve"> </w:t>
      </w:r>
      <w:r w:rsidR="002A05DD">
        <w:rPr>
          <w:lang w:eastAsia="ru-RU"/>
        </w:rPr>
        <w:t xml:space="preserve">либо </w:t>
      </w:r>
      <w:r w:rsidR="000D4082">
        <w:rPr>
          <w:lang w:eastAsia="ru-RU"/>
        </w:rPr>
        <w:t xml:space="preserve">организовать разработку </w:t>
      </w:r>
      <w:r w:rsidR="001434EE">
        <w:rPr>
          <w:lang w:eastAsia="ru-RU"/>
        </w:rPr>
        <w:t xml:space="preserve">программ ДПО </w:t>
      </w:r>
      <w:r w:rsidR="00703B59">
        <w:rPr>
          <w:lang w:eastAsia="ru-RU"/>
        </w:rPr>
        <w:br/>
      </w:r>
      <w:r w:rsidR="001434EE">
        <w:rPr>
          <w:lang w:eastAsia="ru-RU"/>
        </w:rPr>
        <w:t xml:space="preserve">с учетом региональной специфики с привлечением в качестве консультантов/лекторов специалистов </w:t>
      </w:r>
      <w:r w:rsidR="00D3308B">
        <w:rPr>
          <w:lang w:eastAsia="ru-RU"/>
        </w:rPr>
        <w:t>исполнительных органов субъектов</w:t>
      </w:r>
      <w:r w:rsidR="001434EE">
        <w:rPr>
          <w:lang w:eastAsia="ru-RU"/>
        </w:rPr>
        <w:t>, Координационных центров</w:t>
      </w:r>
      <w:r w:rsidR="00703B59">
        <w:rPr>
          <w:lang w:eastAsia="ru-RU"/>
        </w:rPr>
        <w:t xml:space="preserve">, </w:t>
      </w:r>
      <w:r w:rsidR="001434EE">
        <w:rPr>
          <w:lang w:eastAsia="ru-RU"/>
        </w:rPr>
        <w:t>учебно</w:t>
      </w:r>
      <w:r w:rsidR="00703B59">
        <w:rPr>
          <w:lang w:eastAsia="ru-RU"/>
        </w:rPr>
        <w:noBreakHyphen/>
      </w:r>
      <w:r w:rsidR="001434EE">
        <w:rPr>
          <w:lang w:eastAsia="ru-RU"/>
        </w:rPr>
        <w:t>методических центров РАНХиГС, образовательных организаций и д</w:t>
      </w:r>
      <w:r w:rsidR="00621746">
        <w:rPr>
          <w:lang w:eastAsia="ru-RU"/>
        </w:rPr>
        <w:t>р</w:t>
      </w:r>
      <w:r w:rsidR="001434EE">
        <w:rPr>
          <w:lang w:eastAsia="ru-RU"/>
        </w:rPr>
        <w:t xml:space="preserve">. </w:t>
      </w:r>
      <w:r w:rsidR="00703B59">
        <w:rPr>
          <w:lang w:eastAsia="ru-RU"/>
        </w:rPr>
        <w:br/>
      </w:r>
      <w:r w:rsidR="001434EE">
        <w:rPr>
          <w:lang w:eastAsia="ru-RU"/>
        </w:rPr>
        <w:t>Для максимально широкого охвата рекомендуется</w:t>
      </w:r>
      <w:r w:rsidR="00621746">
        <w:rPr>
          <w:lang w:eastAsia="ru-RU"/>
        </w:rPr>
        <w:t>,</w:t>
      </w:r>
      <w:r w:rsidR="001434EE">
        <w:rPr>
          <w:lang w:eastAsia="ru-RU"/>
        </w:rPr>
        <w:t xml:space="preserve"> </w:t>
      </w:r>
      <w:r w:rsidR="00621746">
        <w:rPr>
          <w:lang w:eastAsia="ru-RU"/>
        </w:rPr>
        <w:t xml:space="preserve">наряду с </w:t>
      </w:r>
      <w:r w:rsidR="001434EE">
        <w:rPr>
          <w:lang w:eastAsia="ru-RU"/>
        </w:rPr>
        <w:t>проведени</w:t>
      </w:r>
      <w:r w:rsidR="00621746">
        <w:rPr>
          <w:lang w:eastAsia="ru-RU"/>
        </w:rPr>
        <w:t>ем</w:t>
      </w:r>
      <w:r w:rsidR="001434EE">
        <w:rPr>
          <w:lang w:eastAsia="ru-RU"/>
        </w:rPr>
        <w:t xml:space="preserve"> очных образовательных программ</w:t>
      </w:r>
      <w:r w:rsidR="00621746">
        <w:rPr>
          <w:lang w:eastAsia="ru-RU"/>
        </w:rPr>
        <w:t>,</w:t>
      </w:r>
      <w:r w:rsidR="001434EE">
        <w:rPr>
          <w:lang w:eastAsia="ru-RU"/>
        </w:rPr>
        <w:t xml:space="preserve"> подготовить тематический онлайн-курс, либо часть занятий проводить в </w:t>
      </w:r>
      <w:r w:rsidR="00621746">
        <w:rPr>
          <w:lang w:eastAsia="ru-RU"/>
        </w:rPr>
        <w:t xml:space="preserve">очном, а часть в </w:t>
      </w:r>
      <w:r w:rsidR="001434EE">
        <w:rPr>
          <w:lang w:eastAsia="ru-RU"/>
        </w:rPr>
        <w:t>дистанционном формате.</w:t>
      </w:r>
    </w:p>
    <w:p w14:paraId="03C89E3B" w14:textId="69BE25CD" w:rsidR="00C72738" w:rsidRDefault="00A15D6F" w:rsidP="009B1395">
      <w:pPr>
        <w:pStyle w:val="aff6"/>
      </w:pPr>
      <w:r w:rsidRPr="00132D89">
        <w:rPr>
          <w:b/>
          <w:bCs/>
        </w:rPr>
        <w:t xml:space="preserve">Оформление </w:t>
      </w:r>
      <w:r w:rsidR="00CD7ABA">
        <w:rPr>
          <w:b/>
          <w:bCs/>
        </w:rPr>
        <w:t>отч</w:t>
      </w:r>
      <w:r w:rsidR="00E62C95">
        <w:rPr>
          <w:b/>
          <w:bCs/>
        </w:rPr>
        <w:t>е</w:t>
      </w:r>
      <w:r w:rsidR="00CD7ABA">
        <w:rPr>
          <w:b/>
          <w:bCs/>
        </w:rPr>
        <w:t>та.</w:t>
      </w:r>
      <w:r w:rsidRPr="00132D89">
        <w:rPr>
          <w:b/>
          <w:bCs/>
        </w:rPr>
        <w:t xml:space="preserve"> </w:t>
      </w:r>
      <w:r w:rsidR="00CD7ABA">
        <w:t>Краткая справка о каждом отдельном мероприятии размещается на Интерактивной карте согласно представленной на ресурсе форме</w:t>
      </w:r>
      <w:r w:rsidR="006E0BC4">
        <w:t>.</w:t>
      </w:r>
    </w:p>
    <w:p w14:paraId="475CCC55" w14:textId="77777777" w:rsidR="0028220E" w:rsidRPr="009B1395" w:rsidRDefault="0028220E" w:rsidP="009B1395">
      <w:pPr>
        <w:pStyle w:val="aff6"/>
      </w:pPr>
    </w:p>
    <w:p w14:paraId="45FC7747" w14:textId="77777777" w:rsidR="0028220E" w:rsidRDefault="0028220E" w:rsidP="0028220E">
      <w:pPr>
        <w:pStyle w:val="aff6"/>
        <w:keepNext/>
        <w:rPr>
          <w:b/>
          <w:bCs/>
          <w:u w:val="single"/>
          <w:lang w:eastAsia="ru-RU"/>
        </w:rPr>
      </w:pPr>
      <w:r w:rsidRPr="008B6327">
        <w:rPr>
          <w:b/>
          <w:iCs/>
          <w:lang w:eastAsia="ru-RU"/>
        </w:rPr>
        <w:t>Организационно-методическое обеспечение деятельности</w:t>
      </w:r>
      <w:r>
        <w:rPr>
          <w:b/>
          <w:iCs/>
          <w:lang w:eastAsia="ru-RU"/>
        </w:rPr>
        <w:t>.</w:t>
      </w:r>
    </w:p>
    <w:p w14:paraId="07AC4F13" w14:textId="77777777" w:rsidR="00D20356" w:rsidRDefault="00D20356" w:rsidP="00FE36D8">
      <w:pPr>
        <w:pStyle w:val="aff6"/>
        <w:rPr>
          <w:lang w:eastAsia="ru-RU"/>
        </w:rPr>
      </w:pPr>
    </w:p>
    <w:p w14:paraId="2B30C7E1" w14:textId="7FB6FCEC" w:rsidR="0028220E" w:rsidRDefault="0028220E" w:rsidP="0028220E">
      <w:pPr>
        <w:pStyle w:val="aff6"/>
        <w:rPr>
          <w:b/>
          <w:u w:val="single"/>
          <w:lang w:eastAsia="ru-RU"/>
        </w:rPr>
      </w:pPr>
      <w:r w:rsidRPr="0011349B">
        <w:rPr>
          <w:b/>
          <w:bCs/>
          <w:u w:val="single"/>
          <w:lang w:eastAsia="ru-RU"/>
        </w:rPr>
        <w:t>Исполнение п</w:t>
      </w:r>
      <w:r>
        <w:rPr>
          <w:b/>
          <w:u w:val="single"/>
          <w:lang w:eastAsia="ru-RU"/>
        </w:rPr>
        <w:t xml:space="preserve">ункта </w:t>
      </w:r>
      <w:r w:rsidRPr="001F2BF4">
        <w:rPr>
          <w:b/>
          <w:u w:val="single"/>
          <w:lang w:eastAsia="ru-RU"/>
        </w:rPr>
        <w:t>5</w:t>
      </w:r>
      <w:r>
        <w:rPr>
          <w:b/>
          <w:u w:val="single"/>
          <w:lang w:eastAsia="ru-RU"/>
        </w:rPr>
        <w:t>.5</w:t>
      </w:r>
      <w:r w:rsidRPr="001F2BF4">
        <w:rPr>
          <w:b/>
          <w:u w:val="single"/>
          <w:lang w:eastAsia="ru-RU"/>
        </w:rPr>
        <w:t>.</w:t>
      </w:r>
    </w:p>
    <w:p w14:paraId="6FE0C145" w14:textId="733F0C75" w:rsidR="0028220E" w:rsidRPr="0028220E" w:rsidRDefault="0028220E" w:rsidP="0028220E">
      <w:pPr>
        <w:pStyle w:val="aff6"/>
        <w:rPr>
          <w:bCs/>
          <w:lang w:eastAsia="ru-RU"/>
        </w:rPr>
      </w:pPr>
      <w:r w:rsidRPr="0028220E">
        <w:rPr>
          <w:bCs/>
          <w:lang w:eastAsia="ru-RU"/>
        </w:rPr>
        <w:t xml:space="preserve">Использование </w:t>
      </w:r>
      <w:r w:rsidRPr="002010EF">
        <w:rPr>
          <w:bCs/>
          <w:lang w:eastAsia="ru-RU"/>
        </w:rPr>
        <w:t>в образовательных организациях</w:t>
      </w:r>
      <w:r w:rsidR="002010EF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при проведении профилактической работы </w:t>
      </w:r>
      <w:r w:rsidRPr="0028220E">
        <w:rPr>
          <w:bCs/>
          <w:lang w:eastAsia="ru-RU"/>
        </w:rPr>
        <w:t>цифровых платформ</w:t>
      </w:r>
      <w:r>
        <w:rPr>
          <w:bCs/>
          <w:lang w:eastAsia="ru-RU"/>
        </w:rPr>
        <w:t xml:space="preserve"> по индивидуальному сопровождению обучающихся. </w:t>
      </w:r>
    </w:p>
    <w:p w14:paraId="630A88F8" w14:textId="10E043B0" w:rsidR="0028220E" w:rsidRDefault="0028220E" w:rsidP="0028220E">
      <w:pPr>
        <w:pStyle w:val="aff6"/>
        <w:rPr>
          <w:b/>
          <w:bCs/>
          <w:lang w:eastAsia="ru-RU"/>
        </w:rPr>
      </w:pPr>
      <w:r>
        <w:rPr>
          <w:b/>
          <w:bCs/>
          <w:lang w:eastAsia="ru-RU"/>
        </w:rPr>
        <w:t>Категория мероприятия.</w:t>
      </w:r>
      <w:r w:rsidR="005B3039">
        <w:rPr>
          <w:b/>
          <w:bCs/>
          <w:lang w:eastAsia="ru-RU"/>
        </w:rPr>
        <w:t xml:space="preserve"> </w:t>
      </w:r>
      <w:r w:rsidR="005B3039" w:rsidRPr="005B3039">
        <w:rPr>
          <w:bCs/>
          <w:iCs/>
          <w:lang w:eastAsia="ru-RU"/>
        </w:rPr>
        <w:t>Организационно-методическое обеспечение</w:t>
      </w:r>
    </w:p>
    <w:p w14:paraId="0458DE1D" w14:textId="2103BDC1" w:rsidR="007F11A7" w:rsidRDefault="007F11A7" w:rsidP="007F11A7">
      <w:pPr>
        <w:pStyle w:val="aff6"/>
        <w:rPr>
          <w:bCs/>
          <w:lang w:eastAsia="ru-RU"/>
        </w:rPr>
      </w:pPr>
      <w:r>
        <w:rPr>
          <w:b/>
          <w:bCs/>
          <w:iCs/>
          <w:lang w:eastAsia="ru-RU"/>
        </w:rPr>
        <w:lastRenderedPageBreak/>
        <w:t xml:space="preserve">Как проводить? </w:t>
      </w:r>
      <w:r w:rsidRPr="007F11A7">
        <w:rPr>
          <w:iCs/>
          <w:lang w:eastAsia="ru-RU"/>
        </w:rPr>
        <w:t>Обеспечивать</w:t>
      </w:r>
      <w:r>
        <w:rPr>
          <w:iCs/>
          <w:lang w:eastAsia="ru-RU"/>
        </w:rPr>
        <w:t xml:space="preserve"> сопровождение посредством данных платформ обучающихся,</w:t>
      </w:r>
      <w:r>
        <w:rPr>
          <w:b/>
          <w:bCs/>
          <w:iCs/>
          <w:lang w:eastAsia="ru-RU"/>
        </w:rPr>
        <w:t xml:space="preserve"> </w:t>
      </w:r>
      <w:r>
        <w:rPr>
          <w:bCs/>
          <w:lang w:eastAsia="ru-RU"/>
        </w:rPr>
        <w:t xml:space="preserve">требующих дополнительного профилактического внимания, нуждающихся </w:t>
      </w:r>
      <w:r w:rsidR="0062249F">
        <w:rPr>
          <w:bCs/>
          <w:lang w:eastAsia="ru-RU"/>
        </w:rPr>
        <w:br/>
      </w:r>
      <w:r>
        <w:rPr>
          <w:bCs/>
          <w:lang w:eastAsia="ru-RU"/>
        </w:rPr>
        <w:t>в социально-психологической поддержке, подверженных влиянию террористической или иной деструктивной идеологии.</w:t>
      </w:r>
    </w:p>
    <w:p w14:paraId="1D092EE6" w14:textId="0C7E8EEC" w:rsidR="007F11A7" w:rsidRPr="007F11A7" w:rsidRDefault="007F11A7" w:rsidP="007F11A7">
      <w:pPr>
        <w:pStyle w:val="aff6"/>
        <w:rPr>
          <w:bCs/>
          <w:lang w:eastAsia="ru-RU"/>
        </w:rPr>
      </w:pPr>
      <w:r>
        <w:rPr>
          <w:bCs/>
          <w:lang w:eastAsia="ru-RU"/>
        </w:rPr>
        <w:t>Доступ к цифровым платформам индивидуального сопровождения предоставляется Минпросвещения России.</w:t>
      </w:r>
    </w:p>
    <w:p w14:paraId="53FCFADD" w14:textId="279349F1" w:rsidR="0028220E" w:rsidRDefault="0028220E" w:rsidP="00ED4DF2">
      <w:pPr>
        <w:pStyle w:val="aff6"/>
      </w:pPr>
      <w:r w:rsidRPr="00132D89">
        <w:rPr>
          <w:b/>
          <w:bCs/>
        </w:rPr>
        <w:t xml:space="preserve">Оформление </w:t>
      </w:r>
      <w:r>
        <w:rPr>
          <w:b/>
          <w:bCs/>
        </w:rPr>
        <w:t>отч</w:t>
      </w:r>
      <w:r w:rsidR="00755D18">
        <w:rPr>
          <w:b/>
          <w:bCs/>
        </w:rPr>
        <w:t>е</w:t>
      </w:r>
      <w:r>
        <w:rPr>
          <w:b/>
          <w:bCs/>
        </w:rPr>
        <w:t xml:space="preserve">та. </w:t>
      </w:r>
      <w:r>
        <w:t xml:space="preserve">Отчеты предоставляются ответственному исполнителю </w:t>
      </w:r>
      <w:r w:rsidR="0062249F">
        <w:br/>
      </w:r>
      <w:r>
        <w:t>в соответствии с региональным планом исполнения Комплексного плана, поручениями АТК, а также по запросу ФОИВ.</w:t>
      </w:r>
    </w:p>
    <w:p w14:paraId="57103387" w14:textId="77777777" w:rsidR="00755D18" w:rsidRDefault="00755D18" w:rsidP="005B3039">
      <w:pPr>
        <w:pStyle w:val="affff1"/>
        <w:numPr>
          <w:ilvl w:val="0"/>
          <w:numId w:val="0"/>
        </w:numPr>
        <w:ind w:firstLine="851"/>
        <w:rPr>
          <w:b/>
          <w:bCs/>
          <w:u w:val="single"/>
          <w:lang w:eastAsia="ru-RU"/>
        </w:rPr>
      </w:pPr>
    </w:p>
    <w:p w14:paraId="03223483" w14:textId="577FA600" w:rsidR="005B3039" w:rsidRDefault="005B3039" w:rsidP="005B3039">
      <w:pPr>
        <w:pStyle w:val="affff1"/>
        <w:numPr>
          <w:ilvl w:val="0"/>
          <w:numId w:val="0"/>
        </w:numPr>
        <w:ind w:firstLine="851"/>
        <w:rPr>
          <w:b/>
          <w:u w:val="single"/>
          <w:lang w:eastAsia="ru-RU"/>
        </w:rPr>
      </w:pPr>
      <w:r w:rsidRPr="0011349B">
        <w:rPr>
          <w:b/>
          <w:bCs/>
          <w:u w:val="single"/>
          <w:lang w:eastAsia="ru-RU"/>
        </w:rPr>
        <w:t>Исполнение п</w:t>
      </w:r>
      <w:r>
        <w:rPr>
          <w:b/>
          <w:u w:val="single"/>
          <w:lang w:eastAsia="ru-RU"/>
        </w:rPr>
        <w:t xml:space="preserve">ункта </w:t>
      </w:r>
      <w:r w:rsidRPr="001F2BF4">
        <w:rPr>
          <w:b/>
          <w:u w:val="single"/>
          <w:lang w:eastAsia="ru-RU"/>
        </w:rPr>
        <w:t>5</w:t>
      </w:r>
      <w:r>
        <w:rPr>
          <w:b/>
          <w:u w:val="single"/>
          <w:lang w:eastAsia="ru-RU"/>
        </w:rPr>
        <w:t>.7.</w:t>
      </w:r>
    </w:p>
    <w:p w14:paraId="52454414" w14:textId="58885833" w:rsidR="005B3039" w:rsidRDefault="005B3039" w:rsidP="005B3039">
      <w:pPr>
        <w:pStyle w:val="aff6"/>
        <w:rPr>
          <w:rFonts w:eastAsiaTheme="minorEastAsia"/>
          <w:kern w:val="24"/>
          <w:szCs w:val="24"/>
        </w:rPr>
      </w:pPr>
      <w:r w:rsidRPr="00C273A7">
        <w:rPr>
          <w:rFonts w:eastAsiaTheme="minorEastAsia"/>
          <w:kern w:val="24"/>
          <w:szCs w:val="24"/>
        </w:rPr>
        <w:t>Региональные органы власти должны оказывать содействие в рамках государственной поддержки общественны</w:t>
      </w:r>
      <w:r w:rsidR="00755D18">
        <w:rPr>
          <w:rFonts w:eastAsiaTheme="minorEastAsia"/>
          <w:kern w:val="24"/>
          <w:szCs w:val="24"/>
        </w:rPr>
        <w:t>м</w:t>
      </w:r>
      <w:r w:rsidRPr="00C273A7">
        <w:rPr>
          <w:rFonts w:eastAsiaTheme="minorEastAsia"/>
          <w:kern w:val="24"/>
          <w:szCs w:val="24"/>
        </w:rPr>
        <w:t xml:space="preserve"> организаци</w:t>
      </w:r>
      <w:r w:rsidR="00755D18">
        <w:rPr>
          <w:rFonts w:eastAsiaTheme="minorEastAsia"/>
          <w:kern w:val="24"/>
          <w:szCs w:val="24"/>
        </w:rPr>
        <w:t>ям</w:t>
      </w:r>
      <w:r w:rsidRPr="00C273A7">
        <w:rPr>
          <w:rFonts w:eastAsiaTheme="minorEastAsia"/>
          <w:kern w:val="24"/>
          <w:szCs w:val="24"/>
        </w:rPr>
        <w:t xml:space="preserve">, которые привлекают молодых людей, состоящих </w:t>
      </w:r>
      <w:r w:rsidR="0062249F">
        <w:rPr>
          <w:rFonts w:eastAsiaTheme="minorEastAsia"/>
          <w:kern w:val="24"/>
          <w:szCs w:val="24"/>
        </w:rPr>
        <w:br/>
      </w:r>
      <w:r w:rsidRPr="00C273A7">
        <w:rPr>
          <w:rFonts w:eastAsiaTheme="minorEastAsia"/>
          <w:kern w:val="24"/>
          <w:szCs w:val="24"/>
        </w:rPr>
        <w:t>на различных формах учета, к реализации социально-значимых, культурно-просветительских, гуманитарных, спортивных проектов</w:t>
      </w:r>
      <w:r>
        <w:rPr>
          <w:rFonts w:eastAsiaTheme="minorEastAsia"/>
          <w:kern w:val="24"/>
          <w:szCs w:val="24"/>
        </w:rPr>
        <w:t>.</w:t>
      </w:r>
    </w:p>
    <w:p w14:paraId="46519FD7" w14:textId="541DB456" w:rsidR="005B3039" w:rsidRDefault="005B3039" w:rsidP="005B3039">
      <w:pPr>
        <w:pStyle w:val="aff6"/>
        <w:rPr>
          <w:rFonts w:eastAsiaTheme="minorEastAsia"/>
          <w:kern w:val="24"/>
          <w:szCs w:val="24"/>
        </w:rPr>
      </w:pPr>
      <w:r>
        <w:rPr>
          <w:b/>
          <w:bCs/>
          <w:lang w:eastAsia="ru-RU"/>
        </w:rPr>
        <w:t xml:space="preserve">Категория мероприятия. </w:t>
      </w:r>
      <w:r w:rsidRPr="005B3039">
        <w:rPr>
          <w:bCs/>
          <w:iCs/>
          <w:lang w:eastAsia="ru-RU"/>
        </w:rPr>
        <w:t>Организационно-методическое обеспечение</w:t>
      </w:r>
      <w:r w:rsidR="00755D18">
        <w:rPr>
          <w:bCs/>
          <w:iCs/>
          <w:lang w:eastAsia="ru-RU"/>
        </w:rPr>
        <w:t>.</w:t>
      </w:r>
    </w:p>
    <w:p w14:paraId="446DCD27" w14:textId="0C2C431B" w:rsidR="005B3039" w:rsidRDefault="005B3039" w:rsidP="005B3039">
      <w:pPr>
        <w:pStyle w:val="aff6"/>
        <w:rPr>
          <w:lang w:eastAsia="ru-RU"/>
        </w:rPr>
      </w:pPr>
      <w:r w:rsidRPr="00D84C6F">
        <w:rPr>
          <w:b/>
          <w:bCs/>
          <w:lang w:eastAsia="ru-RU"/>
        </w:rPr>
        <w:t>Как проводить?</w:t>
      </w:r>
      <w:r>
        <w:rPr>
          <w:lang w:eastAsia="ru-RU"/>
        </w:rPr>
        <w:t xml:space="preserve"> На федеральном уровне организацией и проведением конкурсов подобных проектов занимается Росмолодёжь, на региональном – органы власти в сфере молод</w:t>
      </w:r>
      <w:r w:rsidR="00755D18">
        <w:rPr>
          <w:lang w:eastAsia="ru-RU"/>
        </w:rPr>
        <w:t>е</w:t>
      </w:r>
      <w:r>
        <w:rPr>
          <w:lang w:eastAsia="ru-RU"/>
        </w:rPr>
        <w:t>жной политики, образования и культуры с участием заинтересованных сторон.</w:t>
      </w:r>
    </w:p>
    <w:p w14:paraId="43642709" w14:textId="77777777" w:rsidR="005B3039" w:rsidRPr="009166D7" w:rsidRDefault="005B3039" w:rsidP="005B3039">
      <w:pPr>
        <w:ind w:firstLine="709"/>
        <w:rPr>
          <w:szCs w:val="24"/>
        </w:rPr>
      </w:pPr>
      <w:r w:rsidRPr="009166D7">
        <w:rPr>
          <w:szCs w:val="24"/>
        </w:rPr>
        <w:t>Государственная поддержка может выражаться в разных формах: информационная, методическая, организационная, финансовая (в форме гранта/субсидии) и др.</w:t>
      </w:r>
    </w:p>
    <w:p w14:paraId="56F153A1" w14:textId="01AC7878" w:rsidR="005B3039" w:rsidRPr="00ED4DF2" w:rsidRDefault="005B3039" w:rsidP="005B3039">
      <w:pPr>
        <w:pStyle w:val="aff6"/>
      </w:pPr>
      <w:r w:rsidRPr="00132D89">
        <w:rPr>
          <w:b/>
          <w:bCs/>
        </w:rPr>
        <w:t xml:space="preserve">Оформление </w:t>
      </w:r>
      <w:r>
        <w:rPr>
          <w:b/>
          <w:bCs/>
        </w:rPr>
        <w:t>отч</w:t>
      </w:r>
      <w:r w:rsidR="00755D18">
        <w:rPr>
          <w:b/>
          <w:bCs/>
        </w:rPr>
        <w:t>е</w:t>
      </w:r>
      <w:r>
        <w:rPr>
          <w:b/>
          <w:bCs/>
        </w:rPr>
        <w:t xml:space="preserve">та. </w:t>
      </w:r>
      <w:r>
        <w:t xml:space="preserve">Отчеты предоставляются ответственному исполнителю </w:t>
      </w:r>
      <w:r w:rsidR="0062249F">
        <w:br/>
      </w:r>
      <w:r>
        <w:t>в соответствии с региональным планом исполнения Комплексного плана, поручениями АТК, а также по запросу ФОИВ.</w:t>
      </w:r>
    </w:p>
    <w:p w14:paraId="14DD9FF5" w14:textId="77777777" w:rsidR="0028220E" w:rsidRDefault="0028220E" w:rsidP="00FE36D8">
      <w:pPr>
        <w:pStyle w:val="aff6"/>
        <w:rPr>
          <w:lang w:eastAsia="ru-RU"/>
        </w:rPr>
      </w:pPr>
    </w:p>
    <w:p w14:paraId="426AED8A" w14:textId="51AA9323" w:rsidR="00C72738" w:rsidRDefault="00C17313" w:rsidP="00FE36D8">
      <w:pPr>
        <w:pStyle w:val="aff6"/>
        <w:rPr>
          <w:b/>
          <w:iCs/>
          <w:lang w:eastAsia="ru-RU"/>
        </w:rPr>
      </w:pPr>
      <w:r w:rsidRPr="00C17313">
        <w:rPr>
          <w:b/>
          <w:iCs/>
          <w:lang w:eastAsia="ru-RU"/>
        </w:rPr>
        <w:t>О</w:t>
      </w:r>
      <w:r w:rsidR="00C72738" w:rsidRPr="00C17313">
        <w:rPr>
          <w:b/>
          <w:iCs/>
          <w:lang w:eastAsia="ru-RU"/>
        </w:rPr>
        <w:t>ценк</w:t>
      </w:r>
      <w:r w:rsidRPr="00C17313">
        <w:rPr>
          <w:b/>
          <w:iCs/>
          <w:lang w:eastAsia="ru-RU"/>
        </w:rPr>
        <w:t>а</w:t>
      </w:r>
      <w:r w:rsidR="00C72738" w:rsidRPr="00C17313">
        <w:rPr>
          <w:b/>
          <w:iCs/>
          <w:lang w:eastAsia="ru-RU"/>
        </w:rPr>
        <w:t xml:space="preserve"> проведенной работы</w:t>
      </w:r>
      <w:r w:rsidRPr="00C17313">
        <w:rPr>
          <w:b/>
          <w:iCs/>
          <w:lang w:eastAsia="ru-RU"/>
        </w:rPr>
        <w:t>.</w:t>
      </w:r>
    </w:p>
    <w:p w14:paraId="7D77C931" w14:textId="77777777" w:rsidR="0070677F" w:rsidRDefault="0070677F" w:rsidP="00FE36D8">
      <w:pPr>
        <w:pStyle w:val="aff6"/>
        <w:rPr>
          <w:b/>
          <w:bCs/>
          <w:u w:val="single"/>
          <w:lang w:eastAsia="ru-RU"/>
        </w:rPr>
      </w:pPr>
    </w:p>
    <w:p w14:paraId="2DECF8E4" w14:textId="7C3C68DB" w:rsidR="00924FA1" w:rsidRPr="00924FA1" w:rsidRDefault="00C17313" w:rsidP="00FE36D8">
      <w:pPr>
        <w:pStyle w:val="aff6"/>
        <w:rPr>
          <w:b/>
          <w:iCs/>
          <w:lang w:eastAsia="ru-RU"/>
        </w:rPr>
      </w:pPr>
      <w:r w:rsidRPr="0011349B">
        <w:rPr>
          <w:b/>
          <w:bCs/>
          <w:u w:val="single"/>
          <w:lang w:eastAsia="ru-RU"/>
        </w:rPr>
        <w:t>Исполнение п</w:t>
      </w:r>
      <w:r>
        <w:rPr>
          <w:b/>
          <w:u w:val="single"/>
          <w:lang w:eastAsia="ru-RU"/>
        </w:rPr>
        <w:t xml:space="preserve">ункта </w:t>
      </w:r>
      <w:r w:rsidRPr="001F2BF4">
        <w:rPr>
          <w:b/>
          <w:u w:val="single"/>
          <w:lang w:eastAsia="ru-RU"/>
        </w:rPr>
        <w:t>5</w:t>
      </w:r>
      <w:r>
        <w:rPr>
          <w:b/>
          <w:u w:val="single"/>
          <w:lang w:eastAsia="ru-RU"/>
        </w:rPr>
        <w:t>.</w:t>
      </w:r>
      <w:r w:rsidR="0070677F">
        <w:rPr>
          <w:b/>
          <w:u w:val="single"/>
          <w:lang w:eastAsia="ru-RU"/>
        </w:rPr>
        <w:t>6</w:t>
      </w:r>
      <w:r w:rsidRPr="001F2BF4">
        <w:rPr>
          <w:b/>
          <w:u w:val="single"/>
          <w:lang w:eastAsia="ru-RU"/>
        </w:rPr>
        <w:t>.</w:t>
      </w:r>
    </w:p>
    <w:p w14:paraId="5BDB7886" w14:textId="3E8B6EA3" w:rsidR="00DF7030" w:rsidRDefault="009B1395" w:rsidP="00FE36D8">
      <w:pPr>
        <w:pStyle w:val="affff1"/>
        <w:numPr>
          <w:ilvl w:val="0"/>
          <w:numId w:val="0"/>
        </w:numPr>
        <w:ind w:firstLine="709"/>
        <w:rPr>
          <w:lang w:eastAsia="ru-RU"/>
        </w:rPr>
      </w:pPr>
      <w:r>
        <w:rPr>
          <w:lang w:eastAsia="ru-RU"/>
        </w:rPr>
        <w:t>П</w:t>
      </w:r>
      <w:r w:rsidR="00924FA1">
        <w:rPr>
          <w:lang w:eastAsia="ru-RU"/>
        </w:rPr>
        <w:t>ров</w:t>
      </w:r>
      <w:r>
        <w:rPr>
          <w:lang w:eastAsia="ru-RU"/>
        </w:rPr>
        <w:t>е</w:t>
      </w:r>
      <w:r w:rsidR="00924FA1">
        <w:rPr>
          <w:lang w:eastAsia="ru-RU"/>
        </w:rPr>
        <w:t>д</w:t>
      </w:r>
      <w:r>
        <w:rPr>
          <w:lang w:eastAsia="ru-RU"/>
        </w:rPr>
        <w:t>ение</w:t>
      </w:r>
      <w:r w:rsidR="00924FA1">
        <w:rPr>
          <w:lang w:eastAsia="ru-RU"/>
        </w:rPr>
        <w:t xml:space="preserve"> </w:t>
      </w:r>
      <w:r>
        <w:rPr>
          <w:lang w:eastAsia="ru-RU"/>
        </w:rPr>
        <w:t xml:space="preserve">в </w:t>
      </w:r>
      <w:r w:rsidR="00862404">
        <w:rPr>
          <w:lang w:eastAsia="ru-RU"/>
        </w:rPr>
        <w:t xml:space="preserve">общеобразовательных, </w:t>
      </w:r>
      <w:r>
        <w:rPr>
          <w:lang w:eastAsia="ru-RU"/>
        </w:rPr>
        <w:t>профессиональных</w:t>
      </w:r>
      <w:r w:rsidR="00862404">
        <w:rPr>
          <w:lang w:eastAsia="ru-RU"/>
        </w:rPr>
        <w:t xml:space="preserve"> образовательных организациях, а также в образовательных организациях высшего образования, подведомственных </w:t>
      </w:r>
      <w:r w:rsidR="000B5EA9">
        <w:rPr>
          <w:lang w:eastAsia="ru-RU"/>
        </w:rPr>
        <w:t xml:space="preserve">региональным </w:t>
      </w:r>
      <w:r w:rsidR="00862404">
        <w:rPr>
          <w:lang w:eastAsia="ru-RU"/>
        </w:rPr>
        <w:t>исполнительн</w:t>
      </w:r>
      <w:r w:rsidR="000B5EA9">
        <w:rPr>
          <w:lang w:eastAsia="ru-RU"/>
        </w:rPr>
        <w:t>ым органам</w:t>
      </w:r>
      <w:r w:rsidR="00862404">
        <w:rPr>
          <w:lang w:eastAsia="ru-RU"/>
        </w:rPr>
        <w:t xml:space="preserve">, ежегодного мониторинга </w:t>
      </w:r>
      <w:r w:rsidR="00924FA1">
        <w:rPr>
          <w:lang w:eastAsia="ru-RU"/>
        </w:rPr>
        <w:t xml:space="preserve">качества воспитательной </w:t>
      </w:r>
      <w:r w:rsidR="0058623B">
        <w:rPr>
          <w:lang w:eastAsia="ru-RU"/>
        </w:rPr>
        <w:t xml:space="preserve">работы </w:t>
      </w:r>
      <w:r w:rsidR="00924FA1">
        <w:rPr>
          <w:lang w:eastAsia="ru-RU"/>
        </w:rPr>
        <w:t xml:space="preserve">и </w:t>
      </w:r>
      <w:r w:rsidR="00A77F4E">
        <w:rPr>
          <w:lang w:eastAsia="ru-RU"/>
        </w:rPr>
        <w:t xml:space="preserve">реализации организационно-управленческих мер </w:t>
      </w:r>
      <w:r w:rsidR="00924FA1">
        <w:rPr>
          <w:lang w:eastAsia="ru-RU"/>
        </w:rPr>
        <w:t>профилактической работы в учебных коллективах.</w:t>
      </w:r>
      <w:r w:rsidR="00DF7030">
        <w:rPr>
          <w:lang w:eastAsia="ru-RU"/>
        </w:rPr>
        <w:t xml:space="preserve"> </w:t>
      </w:r>
    </w:p>
    <w:p w14:paraId="190AA731" w14:textId="54CDCE87" w:rsidR="00924FA1" w:rsidRPr="00924FA1" w:rsidRDefault="00DF7030" w:rsidP="00FE36D8">
      <w:pPr>
        <w:pStyle w:val="affff1"/>
        <w:numPr>
          <w:ilvl w:val="0"/>
          <w:numId w:val="0"/>
        </w:numPr>
        <w:ind w:firstLine="709"/>
        <w:rPr>
          <w:lang w:eastAsia="ru-RU"/>
        </w:rPr>
      </w:pPr>
      <w:r>
        <w:rPr>
          <w:lang w:eastAsia="ru-RU"/>
        </w:rPr>
        <w:t xml:space="preserve">Цель: обеспечить повышение эффективности работы по противодействию идеологии терроризма в образовательных организациях всех уровней подготовки. </w:t>
      </w:r>
    </w:p>
    <w:p w14:paraId="4262DDD7" w14:textId="148D1AFD" w:rsidR="00924FA1" w:rsidRPr="008D3353" w:rsidRDefault="0070677F" w:rsidP="008D3353">
      <w:pPr>
        <w:pStyle w:val="aff6"/>
        <w:rPr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 w:rsidR="00924FA1">
        <w:rPr>
          <w:lang w:eastAsia="ru-RU"/>
        </w:rPr>
        <w:t>М</w:t>
      </w:r>
      <w:r>
        <w:rPr>
          <w:lang w:eastAsia="ru-RU"/>
        </w:rPr>
        <w:t>ониторинг</w:t>
      </w:r>
      <w:r w:rsidR="00924FA1">
        <w:rPr>
          <w:lang w:eastAsia="ru-RU"/>
        </w:rPr>
        <w:t xml:space="preserve"> и анализ</w:t>
      </w:r>
      <w:r>
        <w:rPr>
          <w:lang w:eastAsia="ru-RU"/>
        </w:rPr>
        <w:t>.</w:t>
      </w:r>
    </w:p>
    <w:p w14:paraId="0CE972B7" w14:textId="7D043E34" w:rsidR="00B41647" w:rsidRPr="000E7F81" w:rsidRDefault="0070677F" w:rsidP="00FE36D8">
      <w:pPr>
        <w:pStyle w:val="affff1"/>
        <w:numPr>
          <w:ilvl w:val="0"/>
          <w:numId w:val="0"/>
        </w:numPr>
        <w:ind w:firstLine="709"/>
        <w:rPr>
          <w:lang w:eastAsia="ru-RU"/>
        </w:rPr>
      </w:pPr>
      <w:r>
        <w:rPr>
          <w:b/>
          <w:iCs/>
          <w:lang w:eastAsia="ru-RU"/>
        </w:rPr>
        <w:t>Как проводить?</w:t>
      </w:r>
      <w:r w:rsidR="00924FA1">
        <w:rPr>
          <w:b/>
          <w:iCs/>
          <w:lang w:eastAsia="ru-RU"/>
        </w:rPr>
        <w:t xml:space="preserve"> </w:t>
      </w:r>
      <w:r w:rsidR="008D3353">
        <w:rPr>
          <w:lang w:eastAsia="ru-RU"/>
        </w:rPr>
        <w:t>В о</w:t>
      </w:r>
      <w:r w:rsidR="00B41647">
        <w:rPr>
          <w:lang w:eastAsia="ru-RU"/>
        </w:rPr>
        <w:t>бразовательны</w:t>
      </w:r>
      <w:r w:rsidR="008D3353">
        <w:rPr>
          <w:lang w:eastAsia="ru-RU"/>
        </w:rPr>
        <w:t>х</w:t>
      </w:r>
      <w:r w:rsidR="00B41647">
        <w:rPr>
          <w:lang w:eastAsia="ru-RU"/>
        </w:rPr>
        <w:t xml:space="preserve"> организаци</w:t>
      </w:r>
      <w:r w:rsidR="008D3353">
        <w:rPr>
          <w:lang w:eastAsia="ru-RU"/>
        </w:rPr>
        <w:t>ях</w:t>
      </w:r>
      <w:r w:rsidR="00B41647">
        <w:rPr>
          <w:lang w:eastAsia="ru-RU"/>
        </w:rPr>
        <w:t xml:space="preserve"> </w:t>
      </w:r>
      <w:r w:rsidR="005D55E5">
        <w:rPr>
          <w:lang w:eastAsia="ru-RU"/>
        </w:rPr>
        <w:t xml:space="preserve">ежегодно </w:t>
      </w:r>
      <w:r w:rsidR="00B41647">
        <w:rPr>
          <w:lang w:eastAsia="ru-RU"/>
        </w:rPr>
        <w:t>провод</w:t>
      </w:r>
      <w:r w:rsidR="008D3353">
        <w:rPr>
          <w:lang w:eastAsia="ru-RU"/>
        </w:rPr>
        <w:t>ится</w:t>
      </w:r>
      <w:r w:rsidR="00B41647">
        <w:rPr>
          <w:lang w:eastAsia="ru-RU"/>
        </w:rPr>
        <w:t xml:space="preserve"> мониторинг качества воспитательной и профилактической работы в учебных коллективах</w:t>
      </w:r>
      <w:r w:rsidR="00DF7030">
        <w:rPr>
          <w:lang w:eastAsia="ru-RU"/>
        </w:rPr>
        <w:t>, а также оценку организационно-управленческих мер в профилактической работе</w:t>
      </w:r>
      <w:r w:rsidR="005D55E5">
        <w:rPr>
          <w:lang w:eastAsia="ru-RU"/>
        </w:rPr>
        <w:t>.</w:t>
      </w:r>
    </w:p>
    <w:p w14:paraId="45CBF31A" w14:textId="39CAA7EB" w:rsidR="00603592" w:rsidRDefault="00887186" w:rsidP="00FE36D8">
      <w:pPr>
        <w:pStyle w:val="affff1"/>
        <w:numPr>
          <w:ilvl w:val="0"/>
          <w:numId w:val="0"/>
        </w:numPr>
        <w:ind w:firstLine="851"/>
        <w:rPr>
          <w:lang w:eastAsia="ru-RU"/>
        </w:rPr>
      </w:pPr>
      <w:r>
        <w:rPr>
          <w:lang w:eastAsia="ru-RU"/>
        </w:rPr>
        <w:t>Региональный орган власти в сфере образования готовит</w:t>
      </w:r>
      <w:r w:rsidR="00603592">
        <w:rPr>
          <w:lang w:eastAsia="ru-RU"/>
        </w:rPr>
        <w:t xml:space="preserve"> аналитическую записку, отражающую результаты проведенного мониторинга. При необходимости прикладывают статистические данные, результаты социологических исследований, документы планирования или иные данные</w:t>
      </w:r>
      <w:r w:rsidR="00B41647">
        <w:rPr>
          <w:lang w:eastAsia="ru-RU"/>
        </w:rPr>
        <w:t>.</w:t>
      </w:r>
    </w:p>
    <w:p w14:paraId="161ADF08" w14:textId="2F76779F" w:rsidR="00C72738" w:rsidRDefault="00D30FFF" w:rsidP="00FE36D8">
      <w:pPr>
        <w:pStyle w:val="affff1"/>
        <w:numPr>
          <w:ilvl w:val="0"/>
          <w:numId w:val="0"/>
        </w:numPr>
        <w:ind w:firstLine="709"/>
        <w:rPr>
          <w:lang w:eastAsia="ru-RU"/>
        </w:rPr>
      </w:pPr>
      <w:r w:rsidRPr="00603592">
        <w:rPr>
          <w:b/>
          <w:bCs/>
          <w:i/>
          <w:lang w:eastAsia="ru-RU"/>
        </w:rPr>
        <w:t>Рекомендация</w:t>
      </w:r>
      <w:r w:rsidR="00C72738" w:rsidRPr="00603592">
        <w:rPr>
          <w:b/>
          <w:bCs/>
          <w:i/>
          <w:lang w:eastAsia="ru-RU"/>
        </w:rPr>
        <w:t>:</w:t>
      </w:r>
      <w:r w:rsidR="00C72738">
        <w:rPr>
          <w:lang w:eastAsia="ru-RU"/>
        </w:rPr>
        <w:t xml:space="preserve"> </w:t>
      </w:r>
      <w:r w:rsidR="00D3308B">
        <w:rPr>
          <w:lang w:eastAsia="ru-RU"/>
        </w:rPr>
        <w:t>образовательным организаци</w:t>
      </w:r>
      <w:r w:rsidR="0058623B">
        <w:rPr>
          <w:lang w:eastAsia="ru-RU"/>
        </w:rPr>
        <w:t>ям</w:t>
      </w:r>
      <w:r w:rsidR="007B348D">
        <w:rPr>
          <w:lang w:eastAsia="ru-RU"/>
        </w:rPr>
        <w:t xml:space="preserve"> </w:t>
      </w:r>
      <w:r w:rsidR="00B3684F">
        <w:rPr>
          <w:lang w:eastAsia="ru-RU"/>
        </w:rPr>
        <w:t xml:space="preserve">включать </w:t>
      </w:r>
      <w:r w:rsidR="00D3308B">
        <w:rPr>
          <w:lang w:eastAsia="ru-RU"/>
        </w:rPr>
        <w:t>в отчет примеры</w:t>
      </w:r>
      <w:r w:rsidR="00C72738">
        <w:rPr>
          <w:lang w:eastAsia="ru-RU"/>
        </w:rPr>
        <w:t xml:space="preserve"> </w:t>
      </w:r>
      <w:r w:rsidR="0034666A">
        <w:rPr>
          <w:lang w:eastAsia="ru-RU"/>
        </w:rPr>
        <w:t>проблем,</w:t>
      </w:r>
      <w:r w:rsidR="0062249F">
        <w:rPr>
          <w:lang w:eastAsia="ru-RU"/>
        </w:rPr>
        <w:br/>
      </w:r>
      <w:r w:rsidR="0034666A">
        <w:rPr>
          <w:lang w:eastAsia="ru-RU"/>
        </w:rPr>
        <w:t>с которыми столкнулись в рамках реализации</w:t>
      </w:r>
      <w:r w:rsidR="00C72738">
        <w:rPr>
          <w:lang w:eastAsia="ru-RU"/>
        </w:rPr>
        <w:t xml:space="preserve"> профилактической работ</w:t>
      </w:r>
      <w:r w:rsidR="0034666A">
        <w:rPr>
          <w:lang w:eastAsia="ru-RU"/>
        </w:rPr>
        <w:t>ы</w:t>
      </w:r>
      <w:r w:rsidR="00C72738">
        <w:rPr>
          <w:lang w:eastAsia="ru-RU"/>
        </w:rPr>
        <w:t>, а также примеры лучших практик для их последующего тиражирования.</w:t>
      </w:r>
    </w:p>
    <w:p w14:paraId="683B6A8A" w14:textId="77777777" w:rsidR="00924FA1" w:rsidRPr="00924FA1" w:rsidRDefault="00924FA1" w:rsidP="00FE36D8">
      <w:pPr>
        <w:pStyle w:val="aff6"/>
      </w:pPr>
      <w:r w:rsidRPr="00924FA1">
        <w:t>Типичные проблемы:</w:t>
      </w:r>
    </w:p>
    <w:p w14:paraId="4A732E03" w14:textId="77777777" w:rsidR="00924FA1" w:rsidRPr="00924FA1" w:rsidRDefault="00924FA1" w:rsidP="00FE36D8">
      <w:pPr>
        <w:pStyle w:val="affff1"/>
        <w:rPr>
          <w:lang w:eastAsia="ru-RU"/>
        </w:rPr>
      </w:pPr>
      <w:r w:rsidRPr="00924FA1">
        <w:rPr>
          <w:lang w:eastAsia="ru-RU"/>
        </w:rPr>
        <w:t xml:space="preserve">системные ошибки в организации процесса профилактики: отсутствие организационно-распорядительных документов, отсутствие выстроенной структуры профилактики и т.д.; </w:t>
      </w:r>
    </w:p>
    <w:p w14:paraId="3FB908EC" w14:textId="2A099710" w:rsidR="00924FA1" w:rsidRPr="00924FA1" w:rsidRDefault="00924FA1" w:rsidP="00FE36D8">
      <w:pPr>
        <w:pStyle w:val="affff1"/>
        <w:rPr>
          <w:lang w:eastAsia="ru-RU"/>
        </w:rPr>
      </w:pPr>
      <w:r w:rsidRPr="00924FA1">
        <w:rPr>
          <w:lang w:eastAsia="ru-RU"/>
        </w:rPr>
        <w:t xml:space="preserve">формальный подход к реализации профилактической работы: использование преимущественно лекционного формата взаимодействия в ущерб наиболее приемлемым для </w:t>
      </w:r>
      <w:r w:rsidRPr="00924FA1">
        <w:rPr>
          <w:lang w:eastAsia="ru-RU"/>
        </w:rPr>
        <w:lastRenderedPageBreak/>
        <w:t>молод</w:t>
      </w:r>
      <w:r w:rsidR="007B348D">
        <w:rPr>
          <w:lang w:eastAsia="ru-RU"/>
        </w:rPr>
        <w:t>е</w:t>
      </w:r>
      <w:r w:rsidRPr="00924FA1">
        <w:rPr>
          <w:lang w:eastAsia="ru-RU"/>
        </w:rPr>
        <w:t>жи интерактивным форматам; отсутствие профилактической компоненты непосредственно в самом мероприятии при демонстрации ее наличия при подаче отчетности;</w:t>
      </w:r>
    </w:p>
    <w:p w14:paraId="51774914" w14:textId="039C6720" w:rsidR="00924FA1" w:rsidRDefault="00924FA1" w:rsidP="00FE36D8">
      <w:pPr>
        <w:pStyle w:val="affff1"/>
        <w:rPr>
          <w:lang w:eastAsia="ru-RU"/>
        </w:rPr>
      </w:pPr>
      <w:r w:rsidRPr="00924FA1">
        <w:rPr>
          <w:lang w:eastAsia="ru-RU"/>
        </w:rPr>
        <w:t>неблагоприятный психологический климат: отсутствие реакции педагогов, психологов и наставников на акты травли, отсутствие психологической помощи обучающимся, регулярные конфликты между обучающимися и т.д.</w:t>
      </w:r>
    </w:p>
    <w:p w14:paraId="27A8675E" w14:textId="57CC7B08" w:rsidR="00B41647" w:rsidRDefault="00D44D26" w:rsidP="00FE36D8">
      <w:pPr>
        <w:pStyle w:val="affff1"/>
        <w:numPr>
          <w:ilvl w:val="0"/>
          <w:numId w:val="0"/>
        </w:numPr>
        <w:ind w:firstLine="709"/>
      </w:pPr>
      <w:r w:rsidRPr="00132D89">
        <w:rPr>
          <w:b/>
          <w:bCs/>
        </w:rPr>
        <w:t>Оформление</w:t>
      </w:r>
      <w:r w:rsidR="00B41647">
        <w:rPr>
          <w:b/>
          <w:bCs/>
        </w:rPr>
        <w:t xml:space="preserve"> отч</w:t>
      </w:r>
      <w:r w:rsidR="007B348D">
        <w:rPr>
          <w:b/>
          <w:bCs/>
        </w:rPr>
        <w:t>е</w:t>
      </w:r>
      <w:r w:rsidR="00B41647">
        <w:rPr>
          <w:b/>
          <w:bCs/>
        </w:rPr>
        <w:t>та.</w:t>
      </w:r>
      <w:r w:rsidRPr="00132D89">
        <w:rPr>
          <w:b/>
          <w:bCs/>
        </w:rPr>
        <w:t xml:space="preserve"> </w:t>
      </w:r>
      <w:r w:rsidR="0064311F">
        <w:t xml:space="preserve">Краткая информация о проведенном мониторинге размещается на Интерактивной карте согласно представленной на ресурсе форме. Более подробный отчет или аналитическая </w:t>
      </w:r>
      <w:r w:rsidR="00387494">
        <w:t>записка</w:t>
      </w:r>
      <w:r w:rsidR="0064311F">
        <w:t xml:space="preserve"> загружается в раздел «Непубличные документы» на карточке мероприятия.</w:t>
      </w:r>
    </w:p>
    <w:p w14:paraId="509D2565" w14:textId="77777777" w:rsidR="007B348D" w:rsidRDefault="007B348D" w:rsidP="00FE36D8">
      <w:pPr>
        <w:pStyle w:val="affff1"/>
        <w:numPr>
          <w:ilvl w:val="0"/>
          <w:numId w:val="0"/>
        </w:numPr>
        <w:ind w:firstLine="851"/>
        <w:rPr>
          <w:b/>
          <w:bCs/>
          <w:u w:val="single"/>
          <w:lang w:eastAsia="ru-RU"/>
        </w:rPr>
      </w:pPr>
    </w:p>
    <w:p w14:paraId="27D38678" w14:textId="633A5A0A" w:rsidR="00FB5E25" w:rsidRDefault="00FB5E25" w:rsidP="00FE36D8">
      <w:pPr>
        <w:pStyle w:val="affff1"/>
        <w:numPr>
          <w:ilvl w:val="0"/>
          <w:numId w:val="0"/>
        </w:numPr>
        <w:ind w:firstLine="851"/>
        <w:rPr>
          <w:b/>
          <w:u w:val="single"/>
          <w:lang w:eastAsia="ru-RU"/>
        </w:rPr>
      </w:pPr>
      <w:r w:rsidRPr="0011349B">
        <w:rPr>
          <w:b/>
          <w:bCs/>
          <w:u w:val="single"/>
          <w:lang w:eastAsia="ru-RU"/>
        </w:rPr>
        <w:t>Исполнение п</w:t>
      </w:r>
      <w:r>
        <w:rPr>
          <w:b/>
          <w:u w:val="single"/>
          <w:lang w:eastAsia="ru-RU"/>
        </w:rPr>
        <w:t xml:space="preserve">ункта </w:t>
      </w:r>
      <w:r w:rsidRPr="001F2BF4">
        <w:rPr>
          <w:b/>
          <w:u w:val="single"/>
          <w:lang w:eastAsia="ru-RU"/>
        </w:rPr>
        <w:t>5</w:t>
      </w:r>
      <w:r>
        <w:rPr>
          <w:b/>
          <w:u w:val="single"/>
          <w:lang w:eastAsia="ru-RU"/>
        </w:rPr>
        <w:t>.11.</w:t>
      </w:r>
    </w:p>
    <w:p w14:paraId="2165BBD3" w14:textId="698ACA11" w:rsidR="00FB5E25" w:rsidRDefault="005B3039" w:rsidP="00FE36D8">
      <w:pPr>
        <w:pStyle w:val="affff1"/>
        <w:numPr>
          <w:ilvl w:val="0"/>
          <w:numId w:val="0"/>
        </w:numPr>
        <w:ind w:firstLine="851"/>
        <w:rPr>
          <w:lang w:eastAsia="ru-RU"/>
        </w:rPr>
      </w:pPr>
      <w:r>
        <w:rPr>
          <w:lang w:eastAsia="ru-RU"/>
        </w:rPr>
        <w:t>Ежегодно п</w:t>
      </w:r>
      <w:r w:rsidR="00C72738">
        <w:rPr>
          <w:lang w:eastAsia="ru-RU"/>
        </w:rPr>
        <w:t>роводить анализ и оценку эффективности реализации профилактической и информационно-пропагандистской работы</w:t>
      </w:r>
      <w:r w:rsidR="00FB5E25">
        <w:rPr>
          <w:lang w:eastAsia="ru-RU"/>
        </w:rPr>
        <w:t xml:space="preserve"> с учетом результатов проводимых социологических исследований, мониторинга общественно-политических процессов</w:t>
      </w:r>
      <w:r w:rsidR="0062249F">
        <w:rPr>
          <w:lang w:eastAsia="ru-RU"/>
        </w:rPr>
        <w:br/>
      </w:r>
      <w:r w:rsidR="00FB5E25">
        <w:rPr>
          <w:lang w:eastAsia="ru-RU"/>
        </w:rPr>
        <w:t>и информационных интересов населения, прежде всего молодёжи.</w:t>
      </w:r>
    </w:p>
    <w:p w14:paraId="67911D4C" w14:textId="18C1B2C6" w:rsidR="00FB5E25" w:rsidRDefault="00C72738" w:rsidP="00FE36D8">
      <w:pPr>
        <w:pStyle w:val="affff1"/>
        <w:numPr>
          <w:ilvl w:val="0"/>
          <w:numId w:val="0"/>
        </w:numPr>
        <w:ind w:firstLine="851"/>
        <w:rPr>
          <w:lang w:eastAsia="ru-RU"/>
        </w:rPr>
      </w:pPr>
      <w:r>
        <w:rPr>
          <w:lang w:eastAsia="ru-RU"/>
        </w:rPr>
        <w:t xml:space="preserve"> Цель: обеспечить ежегодное планирование комплекса мероприятий </w:t>
      </w:r>
      <w:r w:rsidR="0062249F">
        <w:rPr>
          <w:lang w:eastAsia="ru-RU"/>
        </w:rPr>
        <w:br/>
      </w:r>
      <w:r>
        <w:rPr>
          <w:lang w:eastAsia="ru-RU"/>
        </w:rPr>
        <w:t>по противодействию идеологии терроризма и своевременного внесения корректировок</w:t>
      </w:r>
      <w:r w:rsidR="0062249F">
        <w:rPr>
          <w:lang w:eastAsia="ru-RU"/>
        </w:rPr>
        <w:br/>
      </w:r>
      <w:r>
        <w:rPr>
          <w:lang w:eastAsia="ru-RU"/>
        </w:rPr>
        <w:t xml:space="preserve">в профилактическую работу. </w:t>
      </w:r>
    </w:p>
    <w:p w14:paraId="367C64CF" w14:textId="7C849081" w:rsidR="00FB5E25" w:rsidRDefault="00FB5E25" w:rsidP="00FE36D8">
      <w:pPr>
        <w:pStyle w:val="aff6"/>
        <w:rPr>
          <w:lang w:eastAsia="ru-RU"/>
        </w:rPr>
      </w:pPr>
      <w:r>
        <w:rPr>
          <w:b/>
          <w:bCs/>
          <w:lang w:eastAsia="ru-RU"/>
        </w:rPr>
        <w:t xml:space="preserve">Категория мероприятия. </w:t>
      </w:r>
      <w:r>
        <w:rPr>
          <w:lang w:eastAsia="ru-RU"/>
        </w:rPr>
        <w:t>Мониторинг и анализ.</w:t>
      </w:r>
    </w:p>
    <w:p w14:paraId="692A3A0C" w14:textId="0B728491" w:rsidR="00FB5E25" w:rsidRPr="000E7F81" w:rsidRDefault="00FB5E25" w:rsidP="00FE36D8">
      <w:pPr>
        <w:pStyle w:val="aff6"/>
        <w:rPr>
          <w:lang w:eastAsia="ru-RU"/>
        </w:rPr>
      </w:pPr>
      <w:r>
        <w:rPr>
          <w:b/>
          <w:iCs/>
          <w:lang w:eastAsia="ru-RU"/>
        </w:rPr>
        <w:t xml:space="preserve">Как проводить? </w:t>
      </w:r>
      <w:r w:rsidRPr="00FB5E25">
        <w:rPr>
          <w:bCs/>
          <w:iCs/>
          <w:lang w:eastAsia="ru-RU"/>
        </w:rPr>
        <w:t xml:space="preserve">Проводить </w:t>
      </w:r>
      <w:r>
        <w:rPr>
          <w:lang w:eastAsia="ru-RU"/>
        </w:rPr>
        <w:t>социологические исследования, мониторинги общественно-политических процессов и информационных интересов населения, прежде всего молод</w:t>
      </w:r>
      <w:r w:rsidR="007B348D">
        <w:rPr>
          <w:lang w:eastAsia="ru-RU"/>
        </w:rPr>
        <w:t>е</w:t>
      </w:r>
      <w:r>
        <w:rPr>
          <w:lang w:eastAsia="ru-RU"/>
        </w:rPr>
        <w:t>жи.</w:t>
      </w:r>
      <w:r w:rsidR="000E7F81">
        <w:rPr>
          <w:lang w:eastAsia="ru-RU"/>
        </w:rPr>
        <w:t xml:space="preserve"> </w:t>
      </w:r>
      <w:r>
        <w:rPr>
          <w:lang w:eastAsia="ru-RU"/>
        </w:rPr>
        <w:t>На основании результатов исследований проводить оценку эффективности реализации профилактической и информационно-пропагандистской работы</w:t>
      </w:r>
      <w:r w:rsidR="0062249F">
        <w:rPr>
          <w:lang w:eastAsia="ru-RU"/>
        </w:rPr>
        <w:br/>
      </w:r>
      <w:r w:rsidR="005B3039">
        <w:rPr>
          <w:lang w:eastAsia="ru-RU"/>
        </w:rPr>
        <w:t>в образовательной и молодежной среде.</w:t>
      </w:r>
    </w:p>
    <w:p w14:paraId="10AC55ED" w14:textId="43546C0B" w:rsidR="00C72738" w:rsidRDefault="00572D45" w:rsidP="00FE36D8">
      <w:pPr>
        <w:pStyle w:val="aff6"/>
        <w:rPr>
          <w:lang w:eastAsia="ru-RU"/>
        </w:rPr>
      </w:pPr>
      <w:r w:rsidRPr="00FE2148">
        <w:rPr>
          <w:lang w:eastAsia="ru-RU"/>
        </w:rPr>
        <w:t>Для получения актуальной и всесторонней информации данную работу</w:t>
      </w:r>
      <w:r w:rsidRPr="00FE2148" w:rsidDel="00572D45">
        <w:rPr>
          <w:lang w:eastAsia="ru-RU"/>
        </w:rPr>
        <w:t xml:space="preserve"> </w:t>
      </w:r>
      <w:r w:rsidRPr="00FE2148">
        <w:rPr>
          <w:lang w:eastAsia="ru-RU"/>
        </w:rPr>
        <w:t>р</w:t>
      </w:r>
      <w:r w:rsidR="00C72738" w:rsidRPr="005A6154">
        <w:rPr>
          <w:lang w:eastAsia="ru-RU"/>
        </w:rPr>
        <w:t>екомендуется проводить во взаимодействии с</w:t>
      </w:r>
      <w:r w:rsidR="005B3039">
        <w:rPr>
          <w:lang w:eastAsia="ru-RU"/>
        </w:rPr>
        <w:t xml:space="preserve">о всеми заинтересованными субъектами профилактики </w:t>
      </w:r>
      <w:r w:rsidR="0062249F">
        <w:rPr>
          <w:lang w:eastAsia="ru-RU"/>
        </w:rPr>
        <w:br/>
      </w:r>
      <w:r w:rsidR="005B3039">
        <w:rPr>
          <w:lang w:eastAsia="ru-RU"/>
        </w:rPr>
        <w:t>в регионе.</w:t>
      </w:r>
    </w:p>
    <w:p w14:paraId="20DF72BA" w14:textId="192B7128" w:rsidR="000E7F81" w:rsidRDefault="00EB6590" w:rsidP="00FE36D8">
      <w:pPr>
        <w:pStyle w:val="aff6"/>
      </w:pPr>
      <w:r w:rsidRPr="00132D89">
        <w:rPr>
          <w:b/>
          <w:bCs/>
        </w:rPr>
        <w:t>Оформление</w:t>
      </w:r>
      <w:r w:rsidR="000E7F81">
        <w:rPr>
          <w:b/>
          <w:bCs/>
        </w:rPr>
        <w:t xml:space="preserve"> отч</w:t>
      </w:r>
      <w:r w:rsidR="007B348D">
        <w:rPr>
          <w:b/>
          <w:bCs/>
        </w:rPr>
        <w:t>е</w:t>
      </w:r>
      <w:r w:rsidR="000E7F81">
        <w:rPr>
          <w:b/>
          <w:bCs/>
        </w:rPr>
        <w:t>та.</w:t>
      </w:r>
      <w:r w:rsidR="000E7F81">
        <w:t xml:space="preserve"> Краткая справка о проведенном мониторинге и его результатах размещается на Интерактивной карте согласно представленной на ресурсе форме.</w:t>
      </w:r>
    </w:p>
    <w:p w14:paraId="72167359" w14:textId="77777777" w:rsidR="00C72738" w:rsidRDefault="00C72738" w:rsidP="00FE36D8">
      <w:pPr>
        <w:pStyle w:val="aff6"/>
        <w:rPr>
          <w:lang w:eastAsia="ru-RU"/>
        </w:rPr>
      </w:pPr>
    </w:p>
    <w:p w14:paraId="438872A4" w14:textId="7D319253" w:rsidR="0009450A" w:rsidRDefault="00612F9C" w:rsidP="00FE36D8">
      <w:pPr>
        <w:pStyle w:val="13"/>
        <w:rPr>
          <w:lang w:eastAsia="ru-RU"/>
        </w:rPr>
      </w:pPr>
      <w:bookmarkStart w:id="19" w:name="_Toc185521882"/>
      <w:r>
        <w:rPr>
          <w:lang w:eastAsia="ru-RU"/>
        </w:rPr>
        <w:lastRenderedPageBreak/>
        <w:t>Отч</w:t>
      </w:r>
      <w:r w:rsidR="003261E3">
        <w:rPr>
          <w:lang w:eastAsia="ru-RU"/>
        </w:rPr>
        <w:t>е</w:t>
      </w:r>
      <w:r>
        <w:rPr>
          <w:lang w:eastAsia="ru-RU"/>
        </w:rPr>
        <w:t>т</w:t>
      </w:r>
      <w:r w:rsidR="00EB6590">
        <w:rPr>
          <w:lang w:eastAsia="ru-RU"/>
        </w:rPr>
        <w:t>ност</w:t>
      </w:r>
      <w:r w:rsidR="00846F34">
        <w:rPr>
          <w:lang w:eastAsia="ru-RU"/>
        </w:rPr>
        <w:t>ь</w:t>
      </w:r>
      <w:r w:rsidR="00EB6590">
        <w:rPr>
          <w:lang w:eastAsia="ru-RU"/>
        </w:rPr>
        <w:t xml:space="preserve"> о реализации профилактической работы</w:t>
      </w:r>
      <w:bookmarkEnd w:id="19"/>
    </w:p>
    <w:p w14:paraId="6E650D08" w14:textId="0505CBEF" w:rsidR="00EB6590" w:rsidRDefault="00D708ED" w:rsidP="00FE36D8">
      <w:pPr>
        <w:pStyle w:val="aff6"/>
        <w:rPr>
          <w:lang w:eastAsia="ru-RU"/>
        </w:rPr>
      </w:pPr>
      <w:r>
        <w:rPr>
          <w:lang w:eastAsia="ru-RU"/>
        </w:rPr>
        <w:t>О</w:t>
      </w:r>
      <w:r w:rsidR="002656D6">
        <w:rPr>
          <w:lang w:eastAsia="ru-RU"/>
        </w:rPr>
        <w:t>тч</w:t>
      </w:r>
      <w:r w:rsidR="003261E3">
        <w:rPr>
          <w:lang w:eastAsia="ru-RU"/>
        </w:rPr>
        <w:t>е</w:t>
      </w:r>
      <w:r w:rsidR="002656D6">
        <w:rPr>
          <w:lang w:eastAsia="ru-RU"/>
        </w:rPr>
        <w:t xml:space="preserve">тность по </w:t>
      </w:r>
      <w:r w:rsidR="00C114A7">
        <w:rPr>
          <w:lang w:eastAsia="ru-RU"/>
        </w:rPr>
        <w:t>Комплексному плану</w:t>
      </w:r>
      <w:r w:rsidR="005A03E4">
        <w:rPr>
          <w:lang w:eastAsia="ru-RU"/>
        </w:rPr>
        <w:t xml:space="preserve"> в рамках деятельности Минобрнауки России</w:t>
      </w:r>
      <w:r w:rsidR="00C114A7">
        <w:rPr>
          <w:lang w:eastAsia="ru-RU"/>
        </w:rPr>
        <w:t xml:space="preserve"> </w:t>
      </w:r>
      <w:r>
        <w:rPr>
          <w:lang w:eastAsia="ru-RU"/>
        </w:rPr>
        <w:t>формируется</w:t>
      </w:r>
      <w:r w:rsidR="00C114A7">
        <w:rPr>
          <w:lang w:eastAsia="ru-RU"/>
        </w:rPr>
        <w:t xml:space="preserve"> </w:t>
      </w:r>
      <w:r w:rsidR="00EB6590">
        <w:rPr>
          <w:lang w:eastAsia="ru-RU"/>
        </w:rPr>
        <w:t xml:space="preserve">посредством </w:t>
      </w:r>
      <w:r>
        <w:rPr>
          <w:lang w:eastAsia="ru-RU"/>
        </w:rPr>
        <w:t xml:space="preserve">функционала </w:t>
      </w:r>
      <w:r w:rsidR="00EB6590">
        <w:rPr>
          <w:lang w:eastAsia="ru-RU"/>
        </w:rPr>
        <w:t>Интерактивн</w:t>
      </w:r>
      <w:r>
        <w:rPr>
          <w:lang w:eastAsia="ru-RU"/>
        </w:rPr>
        <w:t>ой</w:t>
      </w:r>
      <w:r w:rsidR="00EB6590">
        <w:rPr>
          <w:lang w:eastAsia="ru-RU"/>
        </w:rPr>
        <w:t xml:space="preserve"> карт</w:t>
      </w:r>
      <w:r>
        <w:rPr>
          <w:lang w:eastAsia="ru-RU"/>
        </w:rPr>
        <w:t>ы.</w:t>
      </w:r>
    </w:p>
    <w:p w14:paraId="42BA0FBF" w14:textId="0B04A092" w:rsidR="00C114A7" w:rsidRDefault="00C114A7" w:rsidP="00FE36D8">
      <w:pPr>
        <w:pStyle w:val="aff6"/>
        <w:rPr>
          <w:lang w:eastAsia="ru-RU"/>
        </w:rPr>
      </w:pPr>
      <w:r w:rsidRPr="009F4B42">
        <w:rPr>
          <w:b/>
          <w:bCs/>
          <w:lang w:eastAsia="ru-RU"/>
        </w:rPr>
        <w:t>Обратите внимание</w:t>
      </w:r>
      <w:r>
        <w:rPr>
          <w:lang w:eastAsia="ru-RU"/>
        </w:rPr>
        <w:t xml:space="preserve">: создать личный кабинет </w:t>
      </w:r>
      <w:r w:rsidR="00362583">
        <w:rPr>
          <w:lang w:eastAsia="ru-RU"/>
        </w:rPr>
        <w:t>органа власти</w:t>
      </w:r>
      <w:r>
        <w:rPr>
          <w:lang w:eastAsia="ru-RU"/>
        </w:rPr>
        <w:t xml:space="preserve"> самостоятельно невозможно. Просим обращаться в НЦПТИ для уточнения данных о возможности регистрации личного кабинета.</w:t>
      </w:r>
    </w:p>
    <w:p w14:paraId="4DEA948D" w14:textId="4170957E" w:rsidR="009F4B42" w:rsidRDefault="00362583" w:rsidP="00743355">
      <w:pPr>
        <w:pStyle w:val="aff6"/>
      </w:pPr>
      <w:r w:rsidRPr="00362583">
        <w:rPr>
          <w:lang w:eastAsia="ru-RU"/>
        </w:rPr>
        <w:t>Ответственное лицо вносит мероприятия</w:t>
      </w:r>
      <w:r w:rsidR="00743355">
        <w:rPr>
          <w:lang w:eastAsia="ru-RU"/>
        </w:rPr>
        <w:t>,</w:t>
      </w:r>
      <w:r w:rsidRPr="00362583">
        <w:rPr>
          <w:lang w:eastAsia="ru-RU"/>
        </w:rPr>
        <w:t xml:space="preserve"> </w:t>
      </w:r>
      <w:r w:rsidR="00743355">
        <w:rPr>
          <w:lang w:eastAsia="ru-RU"/>
        </w:rPr>
        <w:t>организованные данным</w:t>
      </w:r>
      <w:r w:rsidRPr="00362583">
        <w:rPr>
          <w:lang w:eastAsia="ru-RU"/>
        </w:rPr>
        <w:t xml:space="preserve"> орган</w:t>
      </w:r>
      <w:r w:rsidR="00743355">
        <w:rPr>
          <w:lang w:eastAsia="ru-RU"/>
        </w:rPr>
        <w:t>ом</w:t>
      </w:r>
      <w:r w:rsidRPr="00362583">
        <w:rPr>
          <w:lang w:eastAsia="ru-RU"/>
        </w:rPr>
        <w:t xml:space="preserve"> власти, </w:t>
      </w:r>
      <w:r w:rsidR="00743355">
        <w:rPr>
          <w:lang w:eastAsia="ru-RU"/>
        </w:rPr>
        <w:t xml:space="preserve">его </w:t>
      </w:r>
      <w:r w:rsidRPr="00362583">
        <w:rPr>
          <w:lang w:eastAsia="ru-RU"/>
        </w:rPr>
        <w:t>подведомственны</w:t>
      </w:r>
      <w:r w:rsidR="00743355">
        <w:rPr>
          <w:lang w:eastAsia="ru-RU"/>
        </w:rPr>
        <w:t>ми</w:t>
      </w:r>
      <w:r w:rsidRPr="00362583">
        <w:rPr>
          <w:lang w:eastAsia="ru-RU"/>
        </w:rPr>
        <w:t xml:space="preserve"> учреждени</w:t>
      </w:r>
      <w:r w:rsidR="00743355">
        <w:rPr>
          <w:lang w:eastAsia="ru-RU"/>
        </w:rPr>
        <w:t>ями</w:t>
      </w:r>
      <w:r w:rsidRPr="00362583">
        <w:rPr>
          <w:lang w:eastAsia="ru-RU"/>
        </w:rPr>
        <w:t>, а также информацию</w:t>
      </w:r>
      <w:r>
        <w:rPr>
          <w:lang w:eastAsia="ru-RU"/>
        </w:rPr>
        <w:t>, полученную от органов местного самоуправления (</w:t>
      </w:r>
      <w:r w:rsidRPr="00362583">
        <w:rPr>
          <w:lang w:eastAsia="ru-RU"/>
        </w:rPr>
        <w:t>при наличии)</w:t>
      </w:r>
      <w:r w:rsidR="009F4B42" w:rsidRPr="009F4B42">
        <w:t>. Вносить в систему мероприятия</w:t>
      </w:r>
      <w:r w:rsidR="009F4B42">
        <w:t xml:space="preserve">, в которых </w:t>
      </w:r>
      <w:r w:rsidR="00984A74">
        <w:t>представители органа власти</w:t>
      </w:r>
      <w:r w:rsidR="009F4B42">
        <w:t xml:space="preserve"> принимали участие</w:t>
      </w:r>
      <w:r w:rsidR="00984A74">
        <w:t>, но не являлись организатором</w:t>
      </w:r>
      <w:r w:rsidR="0034666A">
        <w:t xml:space="preserve">, </w:t>
      </w:r>
      <w:r w:rsidR="009F4B42">
        <w:t>запрещено.</w:t>
      </w:r>
    </w:p>
    <w:p w14:paraId="2DA4A1BD" w14:textId="59F40210" w:rsidR="00743355" w:rsidRPr="00743355" w:rsidRDefault="00743355" w:rsidP="00B46EEB">
      <w:pPr>
        <w:pStyle w:val="aff6"/>
        <w:rPr>
          <w:lang w:eastAsia="ru-RU"/>
        </w:rPr>
      </w:pPr>
      <w:r w:rsidRPr="00743355">
        <w:rPr>
          <w:lang w:eastAsia="ru-RU"/>
        </w:rPr>
        <w:t>Головной исполнитель вносит информацию от своего органа власти</w:t>
      </w:r>
      <w:r w:rsidR="00A57261">
        <w:rPr>
          <w:lang w:eastAsia="ru-RU"/>
        </w:rPr>
        <w:t>, а также</w:t>
      </w:r>
      <w:r w:rsidR="00A57261" w:rsidRPr="00A57261">
        <w:rPr>
          <w:lang w:eastAsia="ru-RU"/>
        </w:rPr>
        <w:t xml:space="preserve"> </w:t>
      </w:r>
      <w:r w:rsidR="00A57261" w:rsidRPr="00743355">
        <w:rPr>
          <w:lang w:eastAsia="ru-RU"/>
        </w:rPr>
        <w:t>видит</w:t>
      </w:r>
      <w:r w:rsidR="00A57261">
        <w:rPr>
          <w:lang w:eastAsia="ru-RU"/>
        </w:rPr>
        <w:t xml:space="preserve"> </w:t>
      </w:r>
      <w:r w:rsidR="0062249F">
        <w:rPr>
          <w:lang w:eastAsia="ru-RU"/>
        </w:rPr>
        <w:br/>
      </w:r>
      <w:r w:rsidR="00A57261">
        <w:rPr>
          <w:lang w:eastAsia="ru-RU"/>
        </w:rPr>
        <w:t>в</w:t>
      </w:r>
      <w:r w:rsidRPr="00743355">
        <w:rPr>
          <w:lang w:eastAsia="ru-RU"/>
        </w:rPr>
        <w:t xml:space="preserve"> личном кабинете отчеты всех соисполнителей.</w:t>
      </w:r>
    </w:p>
    <w:p w14:paraId="40C3F2DA" w14:textId="77777777" w:rsidR="00743355" w:rsidRDefault="00743355" w:rsidP="00B46EEB">
      <w:pPr>
        <w:pStyle w:val="aff6"/>
        <w:ind w:firstLine="0"/>
        <w:rPr>
          <w:lang w:eastAsia="ru-RU"/>
        </w:rPr>
      </w:pPr>
    </w:p>
    <w:p w14:paraId="2394856F" w14:textId="4178A297" w:rsidR="002F07B4" w:rsidRDefault="002F07B4" w:rsidP="00FE36D8">
      <w:pPr>
        <w:pStyle w:val="aff6"/>
      </w:pPr>
      <w:r w:rsidRPr="002F07B4">
        <w:rPr>
          <w:b/>
          <w:bCs/>
        </w:rPr>
        <w:t>Шаг 1</w:t>
      </w:r>
      <w:r>
        <w:t>: зайти на сайт Интерактивной карты</w:t>
      </w:r>
      <w:r w:rsidR="007E0AA7">
        <w:t xml:space="preserve"> </w:t>
      </w:r>
      <w:r>
        <w:t>– https://map.ncpti.ru/ и нажать кнопку «Войти» в правом верхнем углу</w:t>
      </w:r>
    </w:p>
    <w:p w14:paraId="3A1AF4CD" w14:textId="00FFF922" w:rsidR="002F07B4" w:rsidRDefault="002F07B4" w:rsidP="00FE36D8">
      <w:pPr>
        <w:pStyle w:val="aff6"/>
      </w:pPr>
      <w:r w:rsidRPr="002F07B4">
        <w:rPr>
          <w:b/>
          <w:bCs/>
        </w:rPr>
        <w:t>Шаг 2</w:t>
      </w:r>
      <w:r>
        <w:t xml:space="preserve">: ввести </w:t>
      </w:r>
      <w:r w:rsidR="00AB1A08">
        <w:t xml:space="preserve">в появившемся окне </w:t>
      </w:r>
      <w:r>
        <w:t>логин и пароль от личного кабинета, предоставленного НЦПТИ</w:t>
      </w:r>
      <w:r w:rsidR="00AB1A08">
        <w:t>,</w:t>
      </w:r>
      <w:r>
        <w:t xml:space="preserve"> и нажать кнопку «Войти», расположенную под строками логина </w:t>
      </w:r>
      <w:r w:rsidR="0062249F">
        <w:br/>
      </w:r>
      <w:r>
        <w:t>и пароля. В поле «E-mail» вводится логин, ниже – пароль.</w:t>
      </w:r>
    </w:p>
    <w:p w14:paraId="006E0931" w14:textId="2DCD8029" w:rsidR="002F07B4" w:rsidRDefault="002F07B4" w:rsidP="00FE36D8">
      <w:pPr>
        <w:pStyle w:val="aff6"/>
      </w:pPr>
      <w:r w:rsidRPr="002F07B4">
        <w:rPr>
          <w:b/>
          <w:bCs/>
        </w:rPr>
        <w:t>Обратите внимание</w:t>
      </w:r>
      <w:r>
        <w:t xml:space="preserve">: </w:t>
      </w:r>
      <w:r w:rsidR="00B46EEB">
        <w:t>орган власти</w:t>
      </w:r>
      <w:r>
        <w:t xml:space="preserve"> может зарегистрировать только один личный кабинет на имя одного ответственного лица и один адрес электронной почты.</w:t>
      </w:r>
    </w:p>
    <w:p w14:paraId="04AFCC56" w14:textId="6F2772A1" w:rsidR="002F07B4" w:rsidRDefault="002F07B4" w:rsidP="00FE36D8">
      <w:pPr>
        <w:pStyle w:val="aff6"/>
      </w:pPr>
      <w:r>
        <w:t>После этого на появившейся странице нужно нажать кнопку «Добавить мероприятие», появится форма добавления информации о мероприятии.</w:t>
      </w:r>
    </w:p>
    <w:p w14:paraId="3832C0B2" w14:textId="5FA4C8EE" w:rsidR="002F07B4" w:rsidRDefault="002F07B4" w:rsidP="00FE36D8">
      <w:pPr>
        <w:pStyle w:val="aff6"/>
      </w:pPr>
      <w:r>
        <w:t xml:space="preserve">В целях повышения качества </w:t>
      </w:r>
      <w:r w:rsidR="007B348D">
        <w:t>отче</w:t>
      </w:r>
      <w:r w:rsidR="00612F9C">
        <w:t>т</w:t>
      </w:r>
      <w:r>
        <w:t xml:space="preserve">ных документов важно </w:t>
      </w:r>
      <w:r w:rsidR="00A14C51">
        <w:t xml:space="preserve">в течение всего </w:t>
      </w:r>
      <w:r w:rsidR="007B348D">
        <w:t>отче</w:t>
      </w:r>
      <w:r w:rsidR="00612F9C">
        <w:t>т</w:t>
      </w:r>
      <w:r w:rsidR="00A14C51">
        <w:t xml:space="preserve">ного периода </w:t>
      </w:r>
      <w:r>
        <w:t xml:space="preserve">вносить мероприятия на Интерактивную карту непосредственно после </w:t>
      </w:r>
      <w:r w:rsidR="00BA713B">
        <w:t xml:space="preserve">их </w:t>
      </w:r>
      <w:r>
        <w:t>проведения. В связи с этим целесообразно организовать сбор информации о провед</w:t>
      </w:r>
      <w:r w:rsidR="00B3684F">
        <w:t>ё</w:t>
      </w:r>
      <w:r>
        <w:t>нных мероприятиях соответствующим образом.</w:t>
      </w:r>
    </w:p>
    <w:p w14:paraId="6B9D3188" w14:textId="156728E5" w:rsidR="002F07B4" w:rsidRDefault="002F07B4" w:rsidP="00FE36D8">
      <w:pPr>
        <w:pStyle w:val="aff6"/>
      </w:pPr>
      <w:r w:rsidRPr="002F07B4">
        <w:rPr>
          <w:b/>
          <w:bCs/>
        </w:rPr>
        <w:t>Шаг 3</w:t>
      </w:r>
      <w:r>
        <w:t xml:space="preserve">: начало внесения информации о мероприятии. Пункты, отмеченные знаком «*» обязательны для заполнения. Если их не заполнить, то ресурс не позволит сохранить </w:t>
      </w:r>
      <w:r w:rsidR="007E122E">
        <w:t xml:space="preserve">сведения о </w:t>
      </w:r>
      <w:r>
        <w:t>мероприяти</w:t>
      </w:r>
      <w:r w:rsidR="007E122E">
        <w:t>и</w:t>
      </w:r>
      <w:r>
        <w:t>.</w:t>
      </w:r>
    </w:p>
    <w:p w14:paraId="444FEFEF" w14:textId="3E628A53" w:rsidR="002F07B4" w:rsidRDefault="002F07B4" w:rsidP="00FE36D8">
      <w:pPr>
        <w:pStyle w:val="aff6"/>
      </w:pPr>
      <w:r>
        <w:t>Сначала нужно загрузить «основное фото» мероприятия</w:t>
      </w:r>
      <w:r w:rsidR="0034666A">
        <w:t>.</w:t>
      </w:r>
      <w:r>
        <w:t xml:space="preserve"> Для этого нажать на кнопку «Добавить фото», выбрать фото, которое будет размещено в качестве аватара</w:t>
      </w:r>
      <w:r w:rsidR="007E122E">
        <w:t>,</w:t>
      </w:r>
      <w:r>
        <w:t xml:space="preserve"> и нажать «открыть» в диалоговом окне. Для «основного фото» мероприятия рекомендуется выбирать одну из фотографий с мероприятия.</w:t>
      </w:r>
    </w:p>
    <w:p w14:paraId="3084EF30" w14:textId="513F65B6" w:rsidR="002F07B4" w:rsidRDefault="002F07B4" w:rsidP="00FE36D8">
      <w:pPr>
        <w:pStyle w:val="aff6"/>
      </w:pPr>
      <w:r w:rsidRPr="002F07B4">
        <w:rPr>
          <w:b/>
          <w:bCs/>
        </w:rPr>
        <w:t>Шаг 4</w:t>
      </w:r>
      <w:r>
        <w:t>: далее, в пункте «Заголовок*»</w:t>
      </w:r>
      <w:r w:rsidR="006917ED">
        <w:t>,</w:t>
      </w:r>
      <w:r>
        <w:t xml:space="preserve"> вручную вносится полное название мероприятия – не более 150 символов (включая пробелы). Обращаем внимание на то, что заголовок должен обязательно содержать тип мероприятия, после в кавычках-</w:t>
      </w:r>
      <w:r w:rsidR="00F961AE">
        <w:t>е</w:t>
      </w:r>
      <w:r>
        <w:t>лочках его название (например: лекция «Вместе против терроризма»). Пункт «URL мероприятия» генерируется автоматически, дополнительно данное поле заполнять не требуется.</w:t>
      </w:r>
    </w:p>
    <w:p w14:paraId="6C0358E8" w14:textId="2527DD8D" w:rsidR="002F07B4" w:rsidRDefault="002F07B4" w:rsidP="00FE36D8">
      <w:pPr>
        <w:pStyle w:val="aff6"/>
      </w:pPr>
      <w:r w:rsidRPr="002F07B4">
        <w:rPr>
          <w:b/>
          <w:bCs/>
        </w:rPr>
        <w:t>Шаг 5</w:t>
      </w:r>
      <w:r>
        <w:t xml:space="preserve">: в поле «Ссылка на новость о мероприятии*» необходимо внести ссылку на конкретную новость о мероприятии с наиболее полным описанием на сайте организатора или на официальной странице организатора в социальных сетях. </w:t>
      </w:r>
      <w:r w:rsidR="006F4B94">
        <w:t>Не вносятся с</w:t>
      </w:r>
      <w:r>
        <w:t>сылки</w:t>
      </w:r>
      <w:r w:rsidR="006F4B94">
        <w:t>:</w:t>
      </w:r>
      <w:r>
        <w:t xml:space="preserve"> на главные страницы сайтов </w:t>
      </w:r>
      <w:r w:rsidR="00D631E3">
        <w:t>органов власти</w:t>
      </w:r>
      <w:r>
        <w:t>,</w:t>
      </w:r>
      <w:r w:rsidR="00D631E3">
        <w:t xml:space="preserve"> учреждений,</w:t>
      </w:r>
      <w:r>
        <w:t xml:space="preserve"> групп в социальн</w:t>
      </w:r>
      <w:r w:rsidR="006F4B94">
        <w:t>ых</w:t>
      </w:r>
      <w:r>
        <w:t xml:space="preserve"> сет</w:t>
      </w:r>
      <w:r w:rsidR="006F4B94">
        <w:t>ях;</w:t>
      </w:r>
      <w:r>
        <w:t xml:space="preserve"> на скачивание документов</w:t>
      </w:r>
      <w:r w:rsidR="006F4B94">
        <w:t>;</w:t>
      </w:r>
      <w:r>
        <w:t xml:space="preserve"> на новостную ленту сайта.</w:t>
      </w:r>
    </w:p>
    <w:p w14:paraId="2032A86F" w14:textId="77052E3E" w:rsidR="002F07B4" w:rsidRDefault="002F07B4" w:rsidP="00FE36D8">
      <w:pPr>
        <w:pStyle w:val="aff6"/>
      </w:pPr>
      <w:r w:rsidRPr="002F07B4">
        <w:rPr>
          <w:b/>
          <w:bCs/>
        </w:rPr>
        <w:t>Шаг 6</w:t>
      </w:r>
      <w:r>
        <w:t>: в пункте «Описание*» заполняется краткая (до 1500 знаков с пробелами) информация о мероприятии, его целях и задачах, приглашенных гостях, участниках,</w:t>
      </w:r>
      <w:r w:rsidR="00460C79" w:rsidRPr="00460C79">
        <w:t xml:space="preserve"> </w:t>
      </w:r>
      <w:r w:rsidR="0062249F">
        <w:br/>
      </w:r>
      <w:r>
        <w:t xml:space="preserve">с указанием целевой аудитории, тематической направленности. </w:t>
      </w:r>
    </w:p>
    <w:p w14:paraId="527466A4" w14:textId="77777777" w:rsidR="002F07B4" w:rsidRDefault="002F07B4" w:rsidP="00FE36D8">
      <w:pPr>
        <w:pStyle w:val="aff6"/>
      </w:pPr>
      <w:r w:rsidRPr="00460C79">
        <w:rPr>
          <w:b/>
          <w:bCs/>
        </w:rPr>
        <w:t>Шаг 7</w:t>
      </w:r>
      <w:r>
        <w:t>: пункты «Начало мероприятия*» и «Завершение мероприятия*» заполняются</w:t>
      </w:r>
    </w:p>
    <w:p w14:paraId="2275A67F" w14:textId="2B16CD3C" w:rsidR="002F07B4" w:rsidRDefault="002F07B4" w:rsidP="00FE36D8">
      <w:pPr>
        <w:pStyle w:val="aff6"/>
      </w:pPr>
      <w:r>
        <w:t>по формату: ДД.ММ.ГГГГ, ЧЧ:ММ. (например: «Начало мероприятия» – 01.01.2023, 08:00;</w:t>
      </w:r>
      <w:r w:rsidR="00460C79" w:rsidRPr="00460C79">
        <w:t xml:space="preserve"> </w:t>
      </w:r>
      <w:r>
        <w:t>«Завершение мероприятия» - 01.01.2023, 09:00). Если мероприятие длится несколько дней,</w:t>
      </w:r>
      <w:r w:rsidR="00460C79" w:rsidRPr="00460C79">
        <w:t xml:space="preserve"> </w:t>
      </w:r>
      <w:r>
        <w:t>то в разделе «Начало мероприятия*» указывается первый день и время начала мероприятия,</w:t>
      </w:r>
      <w:r w:rsidR="00460C79" w:rsidRPr="00460C79">
        <w:t xml:space="preserve"> </w:t>
      </w:r>
      <w:r>
        <w:t>а в разделе «Завершение мероприятия*» – последний день и время окончания мероприятия</w:t>
      </w:r>
      <w:r w:rsidR="00460C79" w:rsidRPr="00460C79">
        <w:t xml:space="preserve"> </w:t>
      </w:r>
      <w:r>
        <w:t xml:space="preserve">в формате: 01.01.2023, 08:00 и 07.01.2023, 16:00. В случае, если мероприятие </w:t>
      </w:r>
      <w:r w:rsidR="00952CD4">
        <w:lastRenderedPageBreak/>
        <w:t xml:space="preserve">представляет собой </w:t>
      </w:r>
      <w:r>
        <w:t>продолжительны</w:t>
      </w:r>
      <w:r w:rsidR="00952CD4">
        <w:t>й</w:t>
      </w:r>
      <w:r>
        <w:t xml:space="preserve"> цикл отдельных мероприятий</w:t>
      </w:r>
      <w:r w:rsidR="00952CD4">
        <w:t>,</w:t>
      </w:r>
      <w:r>
        <w:t xml:space="preserve"> рекомендуем подавать </w:t>
      </w:r>
      <w:r w:rsidR="00952CD4">
        <w:t xml:space="preserve">каждое мероприятие цикла </w:t>
      </w:r>
      <w:r>
        <w:t>отдельн</w:t>
      </w:r>
      <w:r w:rsidR="00952CD4">
        <w:t>о</w:t>
      </w:r>
      <w:r>
        <w:t>.</w:t>
      </w:r>
    </w:p>
    <w:p w14:paraId="2A4C0FD2" w14:textId="0A2969A0" w:rsidR="002F07B4" w:rsidRDefault="002F07B4" w:rsidP="00FE36D8">
      <w:pPr>
        <w:pStyle w:val="aff6"/>
      </w:pPr>
      <w:r w:rsidRPr="00460C79">
        <w:rPr>
          <w:b/>
          <w:bCs/>
        </w:rPr>
        <w:t>Шаг 8</w:t>
      </w:r>
      <w:r>
        <w:t>: далее</w:t>
      </w:r>
      <w:r w:rsidR="006917ED">
        <w:t>,</w:t>
      </w:r>
      <w:r>
        <w:t xml:space="preserve"> в разделе «Место проведения» в пункте «Город*»</w:t>
      </w:r>
      <w:r w:rsidR="006917ED">
        <w:t>,</w:t>
      </w:r>
      <w:r>
        <w:t xml:space="preserve"> указывается город</w:t>
      </w:r>
      <w:r w:rsidR="00460C79" w:rsidRPr="00460C79">
        <w:t xml:space="preserve"> </w:t>
      </w:r>
      <w:r>
        <w:t>(или населённый пункт), в котором будет проходит</w:t>
      </w:r>
      <w:r w:rsidR="00B46EEB">
        <w:t>ь</w:t>
      </w:r>
      <w:r>
        <w:t xml:space="preserve"> мероприятие. Пункт «Улица, дом»</w:t>
      </w:r>
      <w:r w:rsidR="00460C79" w:rsidRPr="00460C79">
        <w:t xml:space="preserve"> </w:t>
      </w:r>
      <w:r>
        <w:t>необязателен для заполнения. Важно: пункт «Субъект Российской Федерации» заполняется</w:t>
      </w:r>
      <w:r w:rsidR="00460C79" w:rsidRPr="00460C79">
        <w:t xml:space="preserve"> </w:t>
      </w:r>
      <w:r>
        <w:t>автоматически для каждого ОИВ.</w:t>
      </w:r>
    </w:p>
    <w:p w14:paraId="4307A1C3" w14:textId="24CC458C" w:rsidR="002F07B4" w:rsidRDefault="002F07B4" w:rsidP="00FE36D8">
      <w:pPr>
        <w:pStyle w:val="aff6"/>
      </w:pPr>
      <w:r w:rsidRPr="00460C79">
        <w:rPr>
          <w:b/>
          <w:bCs/>
        </w:rPr>
        <w:t>Шаг 9</w:t>
      </w:r>
      <w:r>
        <w:t>: заполняется раздел «Характеристики мероприятия».</w:t>
      </w:r>
    </w:p>
    <w:p w14:paraId="28D4FD8A" w14:textId="502498FE" w:rsidR="002F07B4" w:rsidRPr="0069383F" w:rsidRDefault="002F07B4" w:rsidP="00FE36D8">
      <w:pPr>
        <w:pStyle w:val="aff6"/>
      </w:pPr>
      <w:r>
        <w:t>Для того, чтобы выбрать из списка вариантов один или несколько, нажмите на серый</w:t>
      </w:r>
      <w:r w:rsidR="00460C79" w:rsidRPr="00460C79">
        <w:t xml:space="preserve"> </w:t>
      </w:r>
      <w:r>
        <w:t xml:space="preserve">треугольник и выберите из открывшегося списка необходимые варианты </w:t>
      </w:r>
    </w:p>
    <w:p w14:paraId="0E0F6F7A" w14:textId="77777777" w:rsidR="002F07B4" w:rsidRDefault="002F07B4" w:rsidP="00FE36D8">
      <w:pPr>
        <w:pStyle w:val="aff6"/>
      </w:pPr>
      <w:r>
        <w:t>В пункте «Целевая аудитория*» необходимо выбрать из списка и внести в графу один</w:t>
      </w:r>
    </w:p>
    <w:p w14:paraId="3401B469" w14:textId="0DC052A4" w:rsidR="002F07B4" w:rsidRDefault="002F07B4" w:rsidP="00FE36D8">
      <w:pPr>
        <w:pStyle w:val="aff6"/>
      </w:pPr>
      <w:r>
        <w:t>или несколько вариантов из числа предложенных. Могут быть указаны несколько вариантов,</w:t>
      </w:r>
      <w:r w:rsidR="00460C79">
        <w:t xml:space="preserve"> </w:t>
      </w:r>
      <w:r>
        <w:t>но желательно, не более трех. При указании целевой аудитории «будет интересно всем»</w:t>
      </w:r>
      <w:r w:rsidR="00460C79">
        <w:t xml:space="preserve"> </w:t>
      </w:r>
      <w:r>
        <w:t>другие выбранные варианты не учитываются.</w:t>
      </w:r>
    </w:p>
    <w:p w14:paraId="7EF2A6BE" w14:textId="430E6BE6" w:rsidR="002F07B4" w:rsidRDefault="002F07B4" w:rsidP="00FE36D8">
      <w:pPr>
        <w:pStyle w:val="aff6"/>
      </w:pPr>
      <w:r>
        <w:t>В пункте «Направление*» указывается один из вариантов: противодействие идеологии</w:t>
      </w:r>
      <w:r w:rsidR="00460C79">
        <w:t xml:space="preserve"> </w:t>
      </w:r>
      <w:r>
        <w:t>терроризма, профилактика экстремизма, предупреждение межнациональных конфликтов,</w:t>
      </w:r>
      <w:r w:rsidR="00460C79">
        <w:t xml:space="preserve"> </w:t>
      </w:r>
      <w:r>
        <w:t>гражданская идентичность, предупреждение межконфессиональных конфликтов.</w:t>
      </w:r>
    </w:p>
    <w:p w14:paraId="3524394F" w14:textId="14FE0CBA" w:rsidR="002F07B4" w:rsidRDefault="00460C79" w:rsidP="00FE36D8">
      <w:pPr>
        <w:pStyle w:val="aff6"/>
      </w:pPr>
      <w:r w:rsidRPr="00460C79">
        <w:rPr>
          <w:b/>
          <w:bCs/>
        </w:rPr>
        <w:t>Обратите внимание</w:t>
      </w:r>
      <w:r w:rsidR="002F07B4">
        <w:t xml:space="preserve">: при выборе варианта </w:t>
      </w:r>
      <w:r w:rsidR="006917ED">
        <w:t>«</w:t>
      </w:r>
      <w:r w:rsidR="002F07B4">
        <w:t>про</w:t>
      </w:r>
      <w:r w:rsidR="00B279B3">
        <w:t>тиводействие</w:t>
      </w:r>
      <w:r w:rsidR="002F07B4">
        <w:t xml:space="preserve"> идеологии</w:t>
      </w:r>
      <w:r>
        <w:t xml:space="preserve"> </w:t>
      </w:r>
      <w:r w:rsidR="002F07B4">
        <w:t>терроризма</w:t>
      </w:r>
      <w:r w:rsidR="00F659A1">
        <w:t>»</w:t>
      </w:r>
      <w:r w:rsidR="002F07B4">
        <w:t xml:space="preserve"> появляется дополнительное поле, в котором необходимо выбрать из списка пункт</w:t>
      </w:r>
      <w:r>
        <w:t xml:space="preserve"> </w:t>
      </w:r>
      <w:r w:rsidR="002F07B4">
        <w:t>Комплексного плана, который реализует данное мероприятие.</w:t>
      </w:r>
    </w:p>
    <w:p w14:paraId="5EBE3B0E" w14:textId="1CCBF6C4" w:rsidR="002F07B4" w:rsidRDefault="002F07B4" w:rsidP="00FE36D8">
      <w:pPr>
        <w:pStyle w:val="aff6"/>
      </w:pPr>
      <w:r>
        <w:t xml:space="preserve">В пункте «Количество участников*» указывается предполагаемое количество </w:t>
      </w:r>
      <w:r w:rsidR="00F659A1">
        <w:t>участников</w:t>
      </w:r>
      <w:r>
        <w:t xml:space="preserve"> мероприяти</w:t>
      </w:r>
      <w:r w:rsidR="00F659A1">
        <w:t>я</w:t>
      </w:r>
      <w:r>
        <w:t>. Число выбирается из представленных категорий.</w:t>
      </w:r>
      <w:r w:rsidR="00460C79">
        <w:t xml:space="preserve"> </w:t>
      </w:r>
      <w:r>
        <w:t>В пункте «Проведено с участием» указыва</w:t>
      </w:r>
      <w:r w:rsidR="00F659A1">
        <w:t>ю</w:t>
      </w:r>
      <w:r>
        <w:t>тся категори</w:t>
      </w:r>
      <w:r w:rsidR="00F659A1">
        <w:t>и</w:t>
      </w:r>
      <w:r>
        <w:t xml:space="preserve"> специалистов, принимавших</w:t>
      </w:r>
      <w:r w:rsidR="00460C79">
        <w:t xml:space="preserve"> </w:t>
      </w:r>
      <w:r>
        <w:t xml:space="preserve">участие </w:t>
      </w:r>
      <w:r w:rsidR="0062249F">
        <w:br/>
      </w:r>
      <w:r>
        <w:t>в мероприятии. Можно выбрать один или несколько вариантов из списка.</w:t>
      </w:r>
    </w:p>
    <w:p w14:paraId="42EC679F" w14:textId="77777777" w:rsidR="002F07B4" w:rsidRDefault="002F07B4" w:rsidP="00FE36D8">
      <w:pPr>
        <w:pStyle w:val="aff6"/>
      </w:pPr>
      <w:r>
        <w:t>В пункте «Тип мероприятия*» указывается тип проводимого мероприятия.</w:t>
      </w:r>
    </w:p>
    <w:p w14:paraId="025008F2" w14:textId="77777777" w:rsidR="002F07B4" w:rsidRDefault="002F07B4" w:rsidP="00FE36D8">
      <w:pPr>
        <w:pStyle w:val="aff6"/>
      </w:pPr>
      <w:r>
        <w:t>Необходимо выбрать один из предлагаемых вариантов.</w:t>
      </w:r>
    </w:p>
    <w:p w14:paraId="4296A33C" w14:textId="0864E98E" w:rsidR="002F07B4" w:rsidRDefault="002F07B4" w:rsidP="00FE36D8">
      <w:pPr>
        <w:pStyle w:val="aff6"/>
      </w:pPr>
      <w:r>
        <w:t>В пункте «Масштаб мероприятия*» указывается территориальный охват проводимого</w:t>
      </w:r>
      <w:r w:rsidR="00460C79">
        <w:t xml:space="preserve"> </w:t>
      </w:r>
      <w:r>
        <w:t>мероприятия. Необходимо выбрать из списка один вариант из предложенных. Кроме того,</w:t>
      </w:r>
      <w:r w:rsidR="00460C79">
        <w:t xml:space="preserve"> </w:t>
      </w:r>
      <w:r>
        <w:t>имеется возможность вручную указать иной масштаб мероприятия, если таковой имеется.</w:t>
      </w:r>
    </w:p>
    <w:p w14:paraId="7237DD40" w14:textId="06C4F9DF" w:rsidR="002F07B4" w:rsidRDefault="002F07B4" w:rsidP="00FE36D8">
      <w:pPr>
        <w:pStyle w:val="aff6"/>
      </w:pPr>
      <w:r>
        <w:t>В пункте «Условия участия» можно выбрать один из нескольких предложенных</w:t>
      </w:r>
      <w:r w:rsidR="00460C79">
        <w:t xml:space="preserve"> </w:t>
      </w:r>
      <w:r>
        <w:t>вариантов. Условия участия предполагают определение стороны финансирования прибытия</w:t>
      </w:r>
      <w:r w:rsidR="00460C79">
        <w:t xml:space="preserve"> </w:t>
      </w:r>
      <w:r>
        <w:t>участников мероприятия.</w:t>
      </w:r>
    </w:p>
    <w:p w14:paraId="1980CDF6" w14:textId="55AEA125" w:rsidR="002F07B4" w:rsidRDefault="002F07B4" w:rsidP="00FE36D8">
      <w:pPr>
        <w:pStyle w:val="aff6"/>
      </w:pPr>
      <w:r>
        <w:t>В пункте «Статус мероприятия*» нужно выбрать один из нескольких предложенных</w:t>
      </w:r>
      <w:r w:rsidR="00460C79">
        <w:t xml:space="preserve"> </w:t>
      </w:r>
      <w:r>
        <w:t>вариантов.</w:t>
      </w:r>
    </w:p>
    <w:p w14:paraId="2988C0B7" w14:textId="57C66DFB" w:rsidR="002F07B4" w:rsidRPr="0034666A" w:rsidRDefault="002F07B4" w:rsidP="00FE36D8">
      <w:pPr>
        <w:pStyle w:val="aff6"/>
      </w:pPr>
      <w:r>
        <w:t xml:space="preserve">В разделе «Контактное лицо» вручную вносится информация о лице, ответственном </w:t>
      </w:r>
      <w:r w:rsidR="0062249F">
        <w:br/>
      </w:r>
      <w:r>
        <w:t>за</w:t>
      </w:r>
      <w:r w:rsidR="00460C79">
        <w:t xml:space="preserve"> </w:t>
      </w:r>
      <w:r>
        <w:t>организацию мероприятия. В соответствующих пунктах указывается ФИО, email и телефон</w:t>
      </w:r>
      <w:r w:rsidR="00460C79">
        <w:t xml:space="preserve"> </w:t>
      </w:r>
      <w:r w:rsidRPr="0034666A">
        <w:t>контактного лица, необходимые для уточнений данных о мероприятии.</w:t>
      </w:r>
    </w:p>
    <w:p w14:paraId="1692BA28" w14:textId="7FADC6AE" w:rsidR="002F07B4" w:rsidRPr="0034666A" w:rsidRDefault="002F07B4" w:rsidP="00FE36D8">
      <w:pPr>
        <w:pStyle w:val="aff6"/>
      </w:pPr>
      <w:r w:rsidRPr="0034666A">
        <w:t>Раздел «Соорганизаторы мероприятия» заполняется при условии, что в организации</w:t>
      </w:r>
      <w:r w:rsidR="00460C79" w:rsidRPr="0034666A">
        <w:t xml:space="preserve"> </w:t>
      </w:r>
      <w:r w:rsidRPr="0034666A">
        <w:t>мероприятия участвует несколько образовательных организаций или органов власти.</w:t>
      </w:r>
      <w:r w:rsidR="00460C79" w:rsidRPr="0034666A">
        <w:t xml:space="preserve"> </w:t>
      </w:r>
      <w:r w:rsidRPr="0034666A">
        <w:t>Для того, чтобы внести соорганизатора, нужно выбрать из списка соответствующую(-ие)</w:t>
      </w:r>
      <w:r w:rsidR="00460C79" w:rsidRPr="0034666A">
        <w:t xml:space="preserve"> </w:t>
      </w:r>
      <w:r w:rsidRPr="0034666A">
        <w:t>организацию(-ии). Важно: указывать собственную организацию или ОИВ не требуется.</w:t>
      </w:r>
    </w:p>
    <w:p w14:paraId="24AB6FF5" w14:textId="61A4ADF1" w:rsidR="002F07B4" w:rsidRDefault="002F07B4" w:rsidP="00FE36D8">
      <w:pPr>
        <w:pStyle w:val="aff6"/>
      </w:pPr>
      <w:r w:rsidRPr="0034666A">
        <w:t>Раздел «Эксперты» заполняется при условии участия в мероприятии приглаш</w:t>
      </w:r>
      <w:r w:rsidR="00F961AE">
        <w:t>е</w:t>
      </w:r>
      <w:r w:rsidRPr="0034666A">
        <w:t>нных</w:t>
      </w:r>
      <w:r w:rsidR="00460C79" w:rsidRPr="0034666A">
        <w:t xml:space="preserve"> </w:t>
      </w:r>
      <w:r w:rsidRPr="0034666A">
        <w:t>экспертов. Для того, чтобы внести эксперта(-ов), нужно выбрать из списка ФИО</w:t>
      </w:r>
      <w:r w:rsidR="00460C79" w:rsidRPr="0034666A">
        <w:t xml:space="preserve"> </w:t>
      </w:r>
      <w:r w:rsidRPr="0034666A">
        <w:t>соответствующего(-их) эксперта(-ов</w:t>
      </w:r>
      <w:r>
        <w:t>).</w:t>
      </w:r>
    </w:p>
    <w:p w14:paraId="39A59992" w14:textId="72761989" w:rsidR="002F07B4" w:rsidRDefault="002F07B4" w:rsidP="00FE36D8">
      <w:pPr>
        <w:pStyle w:val="aff6"/>
      </w:pPr>
      <w:r w:rsidRPr="00460C79">
        <w:rPr>
          <w:b/>
          <w:bCs/>
        </w:rPr>
        <w:t>Шаг 10</w:t>
      </w:r>
      <w:r>
        <w:t>: в раздел «Медиаматериалы» загружаются фотографии и видеоролики</w:t>
      </w:r>
      <w:r w:rsidR="00460C79">
        <w:t xml:space="preserve"> </w:t>
      </w:r>
      <w:r w:rsidR="0062249F">
        <w:br/>
      </w:r>
      <w:r>
        <w:t>с мероприятия. Для того, чтобы загрузить фотографии, необходимо нажать на кнопку</w:t>
      </w:r>
      <w:r w:rsidR="00460C79">
        <w:t xml:space="preserve"> </w:t>
      </w:r>
      <w:r>
        <w:t>«Добавить файлы» в подразделе «Фотографии», выбрать нужные фотографии в появившемся</w:t>
      </w:r>
      <w:r w:rsidR="00460C79">
        <w:t xml:space="preserve"> </w:t>
      </w:r>
      <w:r>
        <w:t>окне и нажать «открыть». Для того, чтобы загрузить видеоролики, нужно нажать на кнопку</w:t>
      </w:r>
      <w:r w:rsidR="00460C79">
        <w:t xml:space="preserve"> </w:t>
      </w:r>
      <w:r>
        <w:t>«Добавить файлы» в подразделе «Видеоролики», выбрать нужные видеоролики и нажать</w:t>
      </w:r>
      <w:r w:rsidR="00460C79">
        <w:t xml:space="preserve"> </w:t>
      </w:r>
      <w:r>
        <w:t>«открыть».</w:t>
      </w:r>
    </w:p>
    <w:p w14:paraId="1E06175F" w14:textId="25C417C7" w:rsidR="002F07B4" w:rsidRDefault="002F07B4" w:rsidP="00FE36D8">
      <w:pPr>
        <w:pStyle w:val="aff6"/>
      </w:pPr>
      <w:r>
        <w:t xml:space="preserve">В раздел «Документы» в соответствующие подразделы вносятся документы </w:t>
      </w:r>
      <w:r w:rsidR="0062249F">
        <w:br/>
      </w:r>
      <w:r>
        <w:t>по</w:t>
      </w:r>
      <w:r w:rsidR="00460C79">
        <w:t xml:space="preserve"> </w:t>
      </w:r>
      <w:r>
        <w:t>мероприятию – программа, итоговые документы, дополнительная информация.</w:t>
      </w:r>
      <w:r w:rsidR="00460C79">
        <w:t xml:space="preserve"> </w:t>
      </w:r>
      <w:r>
        <w:t>Рекомендуется загружать документы в формате pdf или doc(x). Для загрузки</w:t>
      </w:r>
      <w:r w:rsidR="00460C79">
        <w:t xml:space="preserve"> </w:t>
      </w:r>
      <w:r>
        <w:lastRenderedPageBreak/>
        <w:t>соответствующего документа нужно нажать кнопку «добавить файлы», в одном</w:t>
      </w:r>
      <w:r w:rsidR="00460C79">
        <w:t xml:space="preserve"> </w:t>
      </w:r>
      <w:r w:rsidR="0062249F">
        <w:br/>
      </w:r>
      <w:r>
        <w:t>из подразделов выбрать соответствующий(-ие) документ(ы) и нажать кнопку «открыть».</w:t>
      </w:r>
    </w:p>
    <w:p w14:paraId="313B1428" w14:textId="6ED0E556" w:rsidR="009F4B42" w:rsidRPr="009F4B42" w:rsidRDefault="002F07B4" w:rsidP="00FE36D8">
      <w:pPr>
        <w:pStyle w:val="aff6"/>
      </w:pPr>
      <w:r>
        <w:t>Далее нужно нажать кнопку «сохранить», которая находится в нижнем правом углу</w:t>
      </w:r>
      <w:r w:rsidR="00460C79" w:rsidRPr="00460C79">
        <w:t xml:space="preserve"> </w:t>
      </w:r>
      <w:r w:rsidR="00460C79">
        <w:t>с</w:t>
      </w:r>
      <w:r>
        <w:t>траницы</w:t>
      </w:r>
      <w:r w:rsidR="00460C79" w:rsidRPr="00460C79">
        <w:t>.</w:t>
      </w:r>
      <w:r w:rsidR="00460C79">
        <w:t xml:space="preserve"> </w:t>
      </w:r>
      <w:r>
        <w:t xml:space="preserve">В случае, если все необходимые поля заполнены, мероприятие отправится </w:t>
      </w:r>
      <w:r w:rsidR="0062249F">
        <w:br/>
      </w:r>
      <w:r>
        <w:t>на проверку</w:t>
      </w:r>
      <w:r w:rsidR="00460C79">
        <w:t xml:space="preserve"> </w:t>
      </w:r>
      <w:r>
        <w:t>сотрудниками НЦПТИ.</w:t>
      </w:r>
    </w:p>
    <w:p w14:paraId="7A7C240F" w14:textId="6F5849AB" w:rsidR="00483955" w:rsidRDefault="00483955" w:rsidP="00FE36D8">
      <w:pPr>
        <w:pStyle w:val="aff6"/>
      </w:pPr>
      <w:r>
        <w:t xml:space="preserve">После прохождения модерации мероприятие автоматически появится на публичной версии Интерактивной карты, а также во вкладке «Мои мероприятия» личного кабинета. </w:t>
      </w:r>
      <w:r w:rsidR="0062249F">
        <w:br/>
      </w:r>
      <w:r>
        <w:t xml:space="preserve">В иных случаях оно останется во вкладке «На модерации». </w:t>
      </w:r>
    </w:p>
    <w:p w14:paraId="5F8C3135" w14:textId="74769C85" w:rsidR="00483955" w:rsidRDefault="00483955" w:rsidP="00FE36D8">
      <w:pPr>
        <w:pStyle w:val="aff6"/>
      </w:pPr>
      <w:r>
        <w:t>Отклон</w:t>
      </w:r>
      <w:r w:rsidR="009C4EEC">
        <w:t>е</w:t>
      </w:r>
      <w:r>
        <w:t xml:space="preserve">нное мероприятие будет помечено красным значком, остающееся в очереди </w:t>
      </w:r>
      <w:r w:rsidR="0062249F">
        <w:br/>
      </w:r>
      <w:r>
        <w:t xml:space="preserve">на модерацию – серым. Стандартный срок модерации составляет 14 рабочих дней. Обращаем ваше внимание, что данный срок может быть увеличен в зависимости от количества присланных мероприятий. Мероприятие может не пройти модерацию в том случае, если </w:t>
      </w:r>
      <w:r w:rsidR="0062249F">
        <w:br/>
      </w:r>
      <w:r>
        <w:t xml:space="preserve">не соответствует всем обязательным критериям. </w:t>
      </w:r>
    </w:p>
    <w:p w14:paraId="1C643DDE" w14:textId="77777777" w:rsidR="00483955" w:rsidRDefault="00483955" w:rsidP="00FE36D8">
      <w:pPr>
        <w:pStyle w:val="aff6"/>
      </w:pPr>
      <w:r>
        <w:t xml:space="preserve">Чаще всего мероприятие отклоняется по следующим причинам: </w:t>
      </w:r>
    </w:p>
    <w:p w14:paraId="1DA1EB2B" w14:textId="77777777" w:rsidR="00483955" w:rsidRDefault="00483955" w:rsidP="00FE36D8">
      <w:pPr>
        <w:pStyle w:val="aff6"/>
      </w:pPr>
      <w:r>
        <w:sym w:font="Symbol" w:char="F02D"/>
      </w:r>
      <w:r>
        <w:t xml:space="preserve"> отсутствует информация, позволяющая верифицировать факт проведения мероприятия (например: фотографии с места проведения, новость на сайте или в официальной группе учреждения, видеоролик, итоговые документы); </w:t>
      </w:r>
    </w:p>
    <w:p w14:paraId="6E8D88F2" w14:textId="055F83AB" w:rsidR="00483955" w:rsidRDefault="00483955" w:rsidP="00FE36D8">
      <w:pPr>
        <w:pStyle w:val="aff6"/>
      </w:pPr>
      <w:r>
        <w:sym w:font="Symbol" w:char="F02D"/>
      </w:r>
      <w:r>
        <w:t xml:space="preserve"> не соответствует указанно</w:t>
      </w:r>
      <w:r w:rsidR="00EC74DB">
        <w:t>му</w:t>
      </w:r>
      <w:r>
        <w:t xml:space="preserve"> </w:t>
      </w:r>
      <w:r w:rsidR="00EC74DB">
        <w:t xml:space="preserve">направлению </w:t>
      </w:r>
      <w:r>
        <w:t xml:space="preserve">(например: для мероприятия </w:t>
      </w:r>
      <w:r w:rsidR="0062249F">
        <w:br/>
      </w:r>
      <w:r>
        <w:t xml:space="preserve">по предупреждению межнациональных конфликтов выбрано направление профилактика терроризма); </w:t>
      </w:r>
    </w:p>
    <w:p w14:paraId="0D037773" w14:textId="77777777" w:rsidR="00EC74DB" w:rsidRDefault="00483955" w:rsidP="00FE36D8">
      <w:pPr>
        <w:pStyle w:val="aff6"/>
      </w:pPr>
      <w:r>
        <w:sym w:font="Symbol" w:char="F02D"/>
      </w:r>
      <w:r>
        <w:t xml:space="preserve"> неверно указан пункт Комплексного плана; </w:t>
      </w:r>
    </w:p>
    <w:p w14:paraId="0DF8B3B0" w14:textId="68E0A414" w:rsidR="00483955" w:rsidRDefault="00483955" w:rsidP="00FE36D8">
      <w:pPr>
        <w:pStyle w:val="aff6"/>
      </w:pPr>
      <w:r>
        <w:sym w:font="Symbol" w:char="F02D"/>
      </w:r>
      <w:r>
        <w:t xml:space="preserve"> некорректная или неполная информация в описании; </w:t>
      </w:r>
    </w:p>
    <w:p w14:paraId="28036E23" w14:textId="77777777" w:rsidR="0062249F" w:rsidRDefault="00483955" w:rsidP="00FE36D8">
      <w:pPr>
        <w:pStyle w:val="aff6"/>
      </w:pPr>
      <w:r>
        <w:sym w:font="Symbol" w:char="F02D"/>
      </w:r>
      <w:r w:rsidR="00F512A4">
        <w:t xml:space="preserve"> </w:t>
      </w:r>
      <w:r>
        <w:t xml:space="preserve">несоответствие направлениям профилактической работы, представленным </w:t>
      </w:r>
      <w:r w:rsidR="0062249F">
        <w:br/>
      </w:r>
      <w:r>
        <w:t xml:space="preserve">на Интерактивной карте (например: профилактика наркопотребления, табакокурения); </w:t>
      </w:r>
    </w:p>
    <w:p w14:paraId="65F3CD08" w14:textId="2355A764" w:rsidR="00483955" w:rsidRDefault="00483955" w:rsidP="00FE36D8">
      <w:pPr>
        <w:pStyle w:val="aff6"/>
      </w:pPr>
      <w:r>
        <w:sym w:font="Symbol" w:char="F02D"/>
      </w:r>
      <w:r>
        <w:t xml:space="preserve"> отсутствие профилактической составляющей (например: пресс-релизы, учения, протокольные мероприятия); </w:t>
      </w:r>
    </w:p>
    <w:p w14:paraId="06BBF4ED" w14:textId="77777777" w:rsidR="00483955" w:rsidRDefault="00483955" w:rsidP="00FE36D8">
      <w:pPr>
        <w:pStyle w:val="aff6"/>
      </w:pPr>
      <w:r>
        <w:sym w:font="Symbol" w:char="F02D"/>
      </w:r>
      <w:r>
        <w:t xml:space="preserve"> указана некорректная ссылка на новость о мероприятии или не указана вовсе. </w:t>
      </w:r>
    </w:p>
    <w:p w14:paraId="49F95156" w14:textId="2329A669" w:rsidR="002656D6" w:rsidRPr="000C68D1" w:rsidRDefault="00483955" w:rsidP="00FE36D8">
      <w:pPr>
        <w:pStyle w:val="aff6"/>
        <w:rPr>
          <w:lang w:eastAsia="ru-RU"/>
        </w:rPr>
      </w:pPr>
      <w:r>
        <w:t xml:space="preserve">В случае отклонения, мероприятие возвращается в личный кабинет ответственного лица с комментариями о причинах отклонения. В зависимости от причин отклонения, </w:t>
      </w:r>
      <w:r w:rsidR="0062249F">
        <w:br/>
      </w:r>
      <w:r w:rsidR="00F512A4">
        <w:t>в</w:t>
      </w:r>
      <w:r w:rsidR="000F3240">
        <w:t xml:space="preserve"> информацию о </w:t>
      </w:r>
      <w:r>
        <w:t>мероприяти</w:t>
      </w:r>
      <w:r w:rsidR="000F3240">
        <w:t>и</w:t>
      </w:r>
      <w:r>
        <w:t xml:space="preserve"> можно </w:t>
      </w:r>
      <w:r w:rsidR="000F3240">
        <w:t xml:space="preserve">внести исправления и </w:t>
      </w:r>
      <w:r>
        <w:t xml:space="preserve">повторно направить </w:t>
      </w:r>
      <w:r w:rsidR="0062249F">
        <w:br/>
      </w:r>
      <w:r>
        <w:t xml:space="preserve">на </w:t>
      </w:r>
      <w:r w:rsidR="0034666A">
        <w:t>модерацию, или</w:t>
      </w:r>
      <w:r>
        <w:t xml:space="preserve"> удалить</w:t>
      </w:r>
      <w:r w:rsidR="00F512A4">
        <w:t xml:space="preserve"> мероприятие</w:t>
      </w:r>
      <w:r>
        <w:t>.</w:t>
      </w:r>
    </w:p>
    <w:p w14:paraId="7CB23EC2" w14:textId="38B03021" w:rsidR="002656D6" w:rsidRPr="002656D6" w:rsidRDefault="00483955" w:rsidP="00FE36D8">
      <w:pPr>
        <w:pStyle w:val="aff6"/>
        <w:rPr>
          <w:lang w:eastAsia="ru-RU"/>
        </w:rPr>
      </w:pPr>
      <w:r>
        <w:rPr>
          <w:lang w:eastAsia="ru-RU"/>
        </w:rPr>
        <w:t>Более подробно порядок и особенности работы с системой «Интерактивная карта» описан в методических рекомендациях НЦПТИ</w:t>
      </w:r>
      <w:r>
        <w:rPr>
          <w:rStyle w:val="af7"/>
          <w:lang w:eastAsia="ru-RU"/>
        </w:rPr>
        <w:footnoteReference w:id="28"/>
      </w:r>
      <w:r w:rsidR="00307A43">
        <w:rPr>
          <w:lang w:eastAsia="ru-RU"/>
        </w:rPr>
        <w:t>.</w:t>
      </w:r>
    </w:p>
    <w:p w14:paraId="505DDD0B" w14:textId="77777777" w:rsidR="001253B4" w:rsidRDefault="001253B4" w:rsidP="00FE36D8">
      <w:pPr>
        <w:pStyle w:val="affd"/>
        <w:jc w:val="both"/>
      </w:pPr>
      <w:bookmarkStart w:id="20" w:name="_Toc185521883"/>
      <w:r>
        <w:lastRenderedPageBreak/>
        <w:t>Заключение</w:t>
      </w:r>
      <w:bookmarkEnd w:id="20"/>
    </w:p>
    <w:p w14:paraId="691CE1DB" w14:textId="191AC75E" w:rsidR="00DD5DA6" w:rsidRDefault="004E434B" w:rsidP="00FE36D8">
      <w:pPr>
        <w:pStyle w:val="aff6"/>
      </w:pPr>
      <w:r>
        <w:t xml:space="preserve">Профилактическая работа в рамках Комплексного плана должна </w:t>
      </w:r>
      <w:r w:rsidR="00DD5DA6">
        <w:t xml:space="preserve">быть </w:t>
      </w:r>
      <w:r w:rsidR="00F961AE">
        <w:t xml:space="preserve">системной, </w:t>
      </w:r>
      <w:r w:rsidR="00DD5DA6">
        <w:t>комплексной и учитывающей особенности целевой аудитории. Для повышения эффективности мероприятий важным является взаимодействие субъектов</w:t>
      </w:r>
      <w:r w:rsidR="00EB6590">
        <w:t xml:space="preserve"> профилактики</w:t>
      </w:r>
      <w:r w:rsidR="00DD5DA6">
        <w:t xml:space="preserve"> между собой, что позволяет задействовать разноплановых специалистов и весь спектр возможных тематик. </w:t>
      </w:r>
    </w:p>
    <w:p w14:paraId="0FF17A6E" w14:textId="40890BEA" w:rsidR="00DD5DA6" w:rsidRDefault="00DD5DA6" w:rsidP="00FE36D8">
      <w:pPr>
        <w:pStyle w:val="aff6"/>
      </w:pPr>
      <w:r>
        <w:t>С уч</w:t>
      </w:r>
      <w:r w:rsidR="00F961AE">
        <w:t>е</w:t>
      </w:r>
      <w:r>
        <w:t>том особенностей ключевой аудитории (молодые люди) рекомендуем внедрение интерактивной компоненты в профилактические мероприятия. В качестве таковой могут выступать</w:t>
      </w:r>
      <w:r w:rsidR="009D36FB">
        <w:t>:</w:t>
      </w:r>
      <w:r>
        <w:t xml:space="preserve"> сбор обратной связи по мероприятию, механизмы участия аудитории в проведении мероприятия – игровые и проектные форматы, программы опроса участников в ходе мероприятия и др.</w:t>
      </w:r>
    </w:p>
    <w:p w14:paraId="65F83D6E" w14:textId="01330A63" w:rsidR="00924723" w:rsidRDefault="001253B4" w:rsidP="00FE36D8">
      <w:pPr>
        <w:pStyle w:val="aff6"/>
      </w:pPr>
      <w:r w:rsidRPr="001253B4">
        <w:t xml:space="preserve">Корректная работа </w:t>
      </w:r>
      <w:bookmarkEnd w:id="2"/>
      <w:bookmarkEnd w:id="3"/>
      <w:bookmarkEnd w:id="4"/>
      <w:bookmarkEnd w:id="5"/>
      <w:bookmarkEnd w:id="6"/>
      <w:r w:rsidR="00302E44">
        <w:t>в рамках реализации Комплексного плана позволяет построить</w:t>
      </w:r>
      <w:r w:rsidR="004E434B">
        <w:t xml:space="preserve"> системную профилактическую работу, </w:t>
      </w:r>
      <w:r w:rsidR="0034666A">
        <w:t>гармонично включающую мероприятия общего, адресного и индивидуального характера.</w:t>
      </w:r>
    </w:p>
    <w:p w14:paraId="01E3433A" w14:textId="77777777" w:rsidR="004E434B" w:rsidRDefault="004E434B" w:rsidP="00FE36D8">
      <w:pPr>
        <w:pStyle w:val="aff6"/>
      </w:pPr>
    </w:p>
    <w:p w14:paraId="20D07FD9" w14:textId="481D76FA" w:rsidR="00053CE6" w:rsidRDefault="00053CE6" w:rsidP="00FE36D8">
      <w:pPr>
        <w:pStyle w:val="aff6"/>
      </w:pPr>
    </w:p>
    <w:sectPr w:rsidR="00053CE6" w:rsidSect="00B57B14">
      <w:headerReference w:type="default" r:id="rId13"/>
      <w:footerReference w:type="default" r:id="rId14"/>
      <w:footerReference w:type="first" r:id="rId15"/>
      <w:pgSz w:w="11906" w:h="16838" w:code="9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46CD9" w14:textId="77777777" w:rsidR="005E64C5" w:rsidRDefault="005E64C5" w:rsidP="00006B83">
      <w:r>
        <w:separator/>
      </w:r>
    </w:p>
  </w:endnote>
  <w:endnote w:type="continuationSeparator" w:id="0">
    <w:p w14:paraId="6259C128" w14:textId="77777777" w:rsidR="005E64C5" w:rsidRDefault="005E64C5" w:rsidP="0000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9397393"/>
      <w:docPartObj>
        <w:docPartGallery w:val="Page Numbers (Bottom of Page)"/>
        <w:docPartUnique/>
      </w:docPartObj>
    </w:sdtPr>
    <w:sdtEndPr/>
    <w:sdtContent>
      <w:p w14:paraId="7554F7DA" w14:textId="5E523EC9" w:rsidR="00D747B3" w:rsidRDefault="00D747B3" w:rsidP="00E30A63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7A4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22124" w14:textId="77777777" w:rsidR="00D747B3" w:rsidRDefault="00D747B3" w:rsidP="00E25A8A">
    <w:pPr>
      <w:pStyle w:val="af4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00BE1" w14:textId="77777777" w:rsidR="005E64C5" w:rsidRDefault="005E64C5" w:rsidP="00006B83">
      <w:r>
        <w:separator/>
      </w:r>
    </w:p>
  </w:footnote>
  <w:footnote w:type="continuationSeparator" w:id="0">
    <w:p w14:paraId="15F13AB1" w14:textId="77777777" w:rsidR="005E64C5" w:rsidRDefault="005E64C5" w:rsidP="00006B83">
      <w:r>
        <w:continuationSeparator/>
      </w:r>
    </w:p>
  </w:footnote>
  <w:footnote w:id="1">
    <w:p w14:paraId="632C9647" w14:textId="1CF68FB7" w:rsidR="00D747B3" w:rsidRPr="0047273A" w:rsidRDefault="00D747B3" w:rsidP="00FA0E28">
      <w:pPr>
        <w:pStyle w:val="af0"/>
      </w:pPr>
      <w:r>
        <w:rPr>
          <w:rStyle w:val="af7"/>
        </w:rPr>
        <w:footnoteRef/>
      </w:r>
      <w:r>
        <w:t xml:space="preserve"> </w:t>
      </w:r>
      <w:r w:rsidRPr="00C475F3">
        <w:rPr>
          <w:sz w:val="20"/>
          <w:szCs w:val="20"/>
        </w:rPr>
        <w:t xml:space="preserve">Почитать: «О традиционных российских духовно-нравственных ценностях как основе формирования личности, устойчивой к влиянию террористической и </w:t>
      </w:r>
      <w:r w:rsidRPr="0047273A">
        <w:rPr>
          <w:sz w:val="20"/>
          <w:szCs w:val="20"/>
        </w:rPr>
        <w:t xml:space="preserve">иных деструктивных идеологий». Интервью </w:t>
      </w:r>
      <w:r w:rsidR="004A74DF">
        <w:rPr>
          <w:sz w:val="20"/>
          <w:szCs w:val="20"/>
        </w:rPr>
        <w:br/>
      </w:r>
      <w:r w:rsidRPr="0047273A">
        <w:rPr>
          <w:sz w:val="20"/>
          <w:szCs w:val="20"/>
        </w:rPr>
        <w:t>с Кулягиным</w:t>
      </w:r>
      <w:r w:rsidR="003A2F17">
        <w:rPr>
          <w:sz w:val="20"/>
          <w:szCs w:val="20"/>
        </w:rPr>
        <w:t> </w:t>
      </w:r>
      <w:r w:rsidRPr="0047273A">
        <w:rPr>
          <w:sz w:val="20"/>
          <w:szCs w:val="20"/>
        </w:rPr>
        <w:t xml:space="preserve">И.В., первым заместителем руководителя аппарата НАК: </w:t>
      </w:r>
      <w:r w:rsidR="0047273A" w:rsidRPr="00826B51">
        <w:rPr>
          <w:rStyle w:val="afc"/>
          <w:color w:val="auto"/>
          <w:sz w:val="20"/>
          <w:szCs w:val="20"/>
        </w:rPr>
        <w:t>https://cyberleninka.ru/article/n/traditsionnye-rossiyskie-duhovno-nravstvennye-tsennosti-kak-osnova-formirovaniya-lichnosti-ustoychivoy-k-vliyaniyu</w:t>
      </w:r>
      <w:r w:rsidRPr="0047273A">
        <w:rPr>
          <w:sz w:val="20"/>
          <w:szCs w:val="20"/>
        </w:rPr>
        <w:t xml:space="preserve"> </w:t>
      </w:r>
    </w:p>
  </w:footnote>
  <w:footnote w:id="2">
    <w:p w14:paraId="23FDF363" w14:textId="77777777" w:rsidR="00D747B3" w:rsidRDefault="00D747B3" w:rsidP="00F5552C">
      <w:pPr>
        <w:pStyle w:val="af0"/>
      </w:pPr>
      <w:r w:rsidRPr="0047273A">
        <w:rPr>
          <w:rStyle w:val="af7"/>
        </w:rPr>
        <w:footnoteRef/>
      </w:r>
      <w:r w:rsidRPr="0047273A">
        <w:t xml:space="preserve"> </w:t>
      </w:r>
      <w:r w:rsidRPr="0047273A">
        <w:rPr>
          <w:sz w:val="20"/>
          <w:szCs w:val="20"/>
        </w:rPr>
        <w:t>Почитать: Краткий аналитический обзор информационных угроз в период СВО: https://cyberleninka.ru/article/n/kratkiy-analiticheskiy-obzor-informatsionnyh-ugroz</w:t>
      </w:r>
      <w:r w:rsidRPr="008722DA">
        <w:rPr>
          <w:sz w:val="20"/>
          <w:szCs w:val="20"/>
        </w:rPr>
        <w:t>-v-period-spetsialnoy-voennoy-operatsii</w:t>
      </w:r>
    </w:p>
  </w:footnote>
  <w:footnote w:id="3">
    <w:p w14:paraId="2B20E62B" w14:textId="7DFBA2B8" w:rsidR="00D747B3" w:rsidRPr="00E8047B" w:rsidRDefault="00D747B3" w:rsidP="00E66DB2">
      <w:pPr>
        <w:rPr>
          <w:sz w:val="20"/>
        </w:rPr>
      </w:pPr>
      <w:r>
        <w:rPr>
          <w:rStyle w:val="af7"/>
        </w:rPr>
        <w:footnoteRef/>
      </w:r>
      <w:r>
        <w:t xml:space="preserve"> </w:t>
      </w:r>
      <w:r w:rsidRPr="00A94347">
        <w:rPr>
          <w:sz w:val="20"/>
        </w:rPr>
        <w:t>Террористический контент – материалы, содержащие публичные призывы к осуществлению террористической деятельности или публично оправдывающие терроризм</w:t>
      </w:r>
      <w:r>
        <w:rPr>
          <w:sz w:val="20"/>
        </w:rPr>
        <w:t xml:space="preserve">, а также материалы, включенные </w:t>
      </w:r>
      <w:r w:rsidR="004A74DF">
        <w:rPr>
          <w:sz w:val="20"/>
        </w:rPr>
        <w:br/>
      </w:r>
      <w:r>
        <w:rPr>
          <w:sz w:val="20"/>
        </w:rPr>
        <w:t>в Федеральный список экстремистских материалов, доступ к которым ограничен на территории России.</w:t>
      </w:r>
    </w:p>
  </w:footnote>
  <w:footnote w:id="4">
    <w:p w14:paraId="0E12DDE1" w14:textId="77777777" w:rsidR="00ED024A" w:rsidRDefault="00ED024A" w:rsidP="00ED024A">
      <w:pPr>
        <w:pStyle w:val="af0"/>
      </w:pPr>
      <w:r>
        <w:rPr>
          <w:rStyle w:val="af7"/>
        </w:rPr>
        <w:footnoteRef/>
      </w:r>
      <w:r>
        <w:t xml:space="preserve"> </w:t>
      </w:r>
      <w:r w:rsidRPr="00784EB1">
        <w:rPr>
          <w:sz w:val="20"/>
          <w:szCs w:val="20"/>
        </w:rPr>
        <w:t>Почитать: Промежуточные итоги реализации Комплексного плана: работа Минобрнауки России: https://cyberleninka.ru/article/n/promezhutochnye-itogi-realizatsii-kompleksnogo-plana-rabota-minobrnauki-rossii</w:t>
      </w:r>
    </w:p>
  </w:footnote>
  <w:footnote w:id="5">
    <w:p w14:paraId="04D6B6FE" w14:textId="10197741" w:rsidR="00ED024A" w:rsidRDefault="00ED024A" w:rsidP="00ED024A">
      <w:pPr>
        <w:pStyle w:val="af0"/>
      </w:pPr>
      <w:r>
        <w:rPr>
          <w:rStyle w:val="af7"/>
        </w:rPr>
        <w:footnoteRef/>
      </w:r>
      <w:r>
        <w:t xml:space="preserve"> </w:t>
      </w:r>
      <w:r w:rsidRPr="00AF0D6F">
        <w:rPr>
          <w:sz w:val="20"/>
          <w:szCs w:val="18"/>
        </w:rPr>
        <w:t xml:space="preserve">Сеть Координационных центров является проектом созданного в 2019 году Координационного совета Минобрнауки России по вопросам формирования у молодёжи активной гражданской позиции, предупреждения межнациональных и межконфессиональных конфликтов, противодействия идеологии терроризма </w:t>
      </w:r>
      <w:r w:rsidR="009A1981">
        <w:rPr>
          <w:sz w:val="20"/>
          <w:szCs w:val="18"/>
        </w:rPr>
        <w:br/>
      </w:r>
      <w:r w:rsidRPr="00AF0D6F">
        <w:rPr>
          <w:sz w:val="20"/>
          <w:szCs w:val="18"/>
        </w:rPr>
        <w:t>и профилактики экстремизма</w:t>
      </w:r>
      <w:r>
        <w:rPr>
          <w:sz w:val="20"/>
          <w:szCs w:val="18"/>
        </w:rPr>
        <w:t xml:space="preserve"> (далее – Корсовет).</w:t>
      </w:r>
    </w:p>
  </w:footnote>
  <w:footnote w:id="6">
    <w:p w14:paraId="3C36CEDE" w14:textId="77777777" w:rsidR="00ED024A" w:rsidRDefault="00ED024A" w:rsidP="00ED024A">
      <w:pPr>
        <w:pStyle w:val="af0"/>
      </w:pPr>
      <w:r>
        <w:rPr>
          <w:rStyle w:val="af7"/>
        </w:rPr>
        <w:footnoteRef/>
      </w:r>
      <w:r>
        <w:t xml:space="preserve"> </w:t>
      </w:r>
      <w:r w:rsidRPr="00454254">
        <w:rPr>
          <w:sz w:val="20"/>
          <w:szCs w:val="20"/>
        </w:rPr>
        <w:t xml:space="preserve">«Деятельность органов государственной и муниципальной власти по противодействию терроризму» (72 ак.ч.); «Реализация мероприятий Комплексного плана противодействия идеологии терроризма в Российской Федерации» (36 ак.ч.),  «Профилактика терроризма» (36 ак.ч.), «Сеть Интернет в противодействии террористическим угрозам» (16 ак.ч.). </w:t>
      </w:r>
    </w:p>
  </w:footnote>
  <w:footnote w:id="7">
    <w:p w14:paraId="1DAAF504" w14:textId="77777777" w:rsidR="00ED024A" w:rsidRDefault="00ED024A" w:rsidP="00ED024A">
      <w:pPr>
        <w:pStyle w:val="af0"/>
      </w:pPr>
      <w:r>
        <w:rPr>
          <w:rStyle w:val="af7"/>
        </w:rPr>
        <w:footnoteRef/>
      </w:r>
      <w:r>
        <w:t xml:space="preserve"> </w:t>
      </w:r>
      <w:r w:rsidRPr="00491F9C">
        <w:rPr>
          <w:sz w:val="20"/>
          <w:szCs w:val="18"/>
        </w:rPr>
        <w:t>Ссылка на сборники сценариев: https://ncpti.su/materialy/metodichki/</w:t>
      </w:r>
    </w:p>
  </w:footnote>
  <w:footnote w:id="8">
    <w:p w14:paraId="07C4314A" w14:textId="77777777" w:rsidR="00C61BDD" w:rsidRDefault="00C61BDD" w:rsidP="00C61BDD">
      <w:pPr>
        <w:pStyle w:val="af0"/>
      </w:pPr>
      <w:r>
        <w:rPr>
          <w:rStyle w:val="af7"/>
        </w:rPr>
        <w:footnoteRef/>
      </w:r>
      <w:r>
        <w:t xml:space="preserve"> </w:t>
      </w:r>
      <w:r w:rsidRPr="005441D3">
        <w:t>http://nac.gov.ru/inye-pravovye-akty/poryadok-organizacii-i-koordinacii-deyatelnosti-federalnyh.html</w:t>
      </w:r>
    </w:p>
    <w:p w14:paraId="0CA3A260" w14:textId="77777777" w:rsidR="00C61BDD" w:rsidRDefault="00C61BDD" w:rsidP="00C61BDD">
      <w:pPr>
        <w:pStyle w:val="af0"/>
      </w:pPr>
    </w:p>
  </w:footnote>
  <w:footnote w:id="9">
    <w:p w14:paraId="05BA92BD" w14:textId="3F4D8AA9" w:rsidR="00D747B3" w:rsidRDefault="00D747B3" w:rsidP="00F07237">
      <w:pPr>
        <w:pStyle w:val="af0"/>
      </w:pPr>
      <w:r>
        <w:rPr>
          <w:rStyle w:val="af7"/>
        </w:rPr>
        <w:footnoteRef/>
      </w:r>
      <w:r>
        <w:t xml:space="preserve"> </w:t>
      </w:r>
      <w:r w:rsidRPr="005766E9">
        <w:rPr>
          <w:sz w:val="20"/>
        </w:rPr>
        <w:t xml:space="preserve">Перечень памятных дат установлен в Федеральном законе от 13.03.1995 г. № 32-ФЗ </w:t>
      </w:r>
      <w:r w:rsidR="000E2FB4">
        <w:rPr>
          <w:sz w:val="20"/>
        </w:rPr>
        <w:br/>
      </w:r>
      <w:r w:rsidRPr="005766E9">
        <w:rPr>
          <w:sz w:val="20"/>
        </w:rPr>
        <w:t>(ред. от 28.09.2023) «О днях воинской славы и памятных датах России».</w:t>
      </w:r>
    </w:p>
  </w:footnote>
  <w:footnote w:id="10">
    <w:p w14:paraId="00418F91" w14:textId="521C46FA" w:rsidR="00D747B3" w:rsidRDefault="00D747B3">
      <w:pPr>
        <w:pStyle w:val="af0"/>
      </w:pPr>
      <w:r>
        <w:rPr>
          <w:rStyle w:val="af7"/>
        </w:rPr>
        <w:footnoteRef/>
      </w:r>
      <w:r>
        <w:t xml:space="preserve"> </w:t>
      </w:r>
      <w:r w:rsidRPr="00814089">
        <w:rPr>
          <w:sz w:val="20"/>
          <w:szCs w:val="20"/>
        </w:rPr>
        <w:t>Ссылка на материал: https://vk.com/wall-112267450_8028</w:t>
      </w:r>
    </w:p>
  </w:footnote>
  <w:footnote w:id="11">
    <w:p w14:paraId="6E6123FC" w14:textId="5E814AFE" w:rsidR="00D747B3" w:rsidRDefault="00D747B3">
      <w:pPr>
        <w:pStyle w:val="af0"/>
      </w:pPr>
      <w:r>
        <w:rPr>
          <w:rStyle w:val="af7"/>
        </w:rPr>
        <w:footnoteRef/>
      </w:r>
      <w:r>
        <w:t xml:space="preserve"> </w:t>
      </w:r>
      <w:r w:rsidRPr="00262CB4">
        <w:rPr>
          <w:sz w:val="20"/>
          <w:szCs w:val="20"/>
        </w:rPr>
        <w:t>Единый федеральны</w:t>
      </w:r>
      <w:r>
        <w:rPr>
          <w:sz w:val="20"/>
          <w:szCs w:val="20"/>
        </w:rPr>
        <w:t>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террористическими. Расположен</w:t>
      </w:r>
      <w:r w:rsidR="0009571F">
        <w:rPr>
          <w:sz w:val="20"/>
          <w:szCs w:val="20"/>
        </w:rPr>
        <w:br/>
      </w:r>
      <w:r>
        <w:rPr>
          <w:sz w:val="20"/>
          <w:szCs w:val="20"/>
        </w:rPr>
        <w:t xml:space="preserve">на сайте ФСБ России: </w:t>
      </w:r>
      <w:r w:rsidRPr="00262CB4">
        <w:rPr>
          <w:sz w:val="20"/>
          <w:szCs w:val="20"/>
        </w:rPr>
        <w:t>http://www.fsb.ru/fsb/npd/terror.htm</w:t>
      </w:r>
    </w:p>
  </w:footnote>
  <w:footnote w:id="12">
    <w:p w14:paraId="015C2E14" w14:textId="5C40E31C" w:rsidR="00D747B3" w:rsidRDefault="00D747B3">
      <w:pPr>
        <w:pStyle w:val="af0"/>
      </w:pPr>
      <w:r>
        <w:rPr>
          <w:rStyle w:val="af7"/>
        </w:rPr>
        <w:footnoteRef/>
      </w:r>
      <w:r>
        <w:t xml:space="preserve"> </w:t>
      </w:r>
      <w:r w:rsidRPr="00262CB4">
        <w:rPr>
          <w:sz w:val="20"/>
          <w:szCs w:val="20"/>
        </w:rPr>
        <w:t>Перечень организаций и физических лиц, в отношении которых имеются сведения об их причастности в экстремистской деятельности или терроризму. Расположен на сайте Росфинмониторинга: https://www.fedsfm.ru/documents/terrorists-catalog-portal-act</w:t>
      </w:r>
    </w:p>
  </w:footnote>
  <w:footnote w:id="13">
    <w:p w14:paraId="4A378FB2" w14:textId="77777777" w:rsidR="00D747B3" w:rsidRDefault="00D747B3">
      <w:pPr>
        <w:pStyle w:val="af0"/>
      </w:pPr>
      <w:r>
        <w:rPr>
          <w:rStyle w:val="af7"/>
        </w:rPr>
        <w:footnoteRef/>
      </w:r>
      <w:r>
        <w:t xml:space="preserve"> </w:t>
      </w:r>
      <w:r>
        <w:rPr>
          <w:sz w:val="20"/>
          <w:szCs w:val="20"/>
        </w:rPr>
        <w:t xml:space="preserve">Перечень общественных объединений и религиозных организаций,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от 25.07.2002 г. № 114-ФЗ «О противодействии экстремистской деятельности». Расположен на сайте Минюста России: </w:t>
      </w:r>
      <w:r w:rsidRPr="00905FFD">
        <w:rPr>
          <w:sz w:val="20"/>
          <w:szCs w:val="20"/>
        </w:rPr>
        <w:t>https://minjust.gov.ru/ru/documents/7822/</w:t>
      </w:r>
      <w:r>
        <w:rPr>
          <w:sz w:val="20"/>
          <w:szCs w:val="20"/>
        </w:rPr>
        <w:t xml:space="preserve"> </w:t>
      </w:r>
    </w:p>
    <w:p w14:paraId="62105C45" w14:textId="64E60CB2" w:rsidR="00D747B3" w:rsidRPr="00A606A6" w:rsidRDefault="00D747B3">
      <w:pPr>
        <w:pStyle w:val="af0"/>
        <w:rPr>
          <w:sz w:val="20"/>
          <w:szCs w:val="20"/>
        </w:rPr>
      </w:pPr>
      <w:r w:rsidRPr="00A606A6">
        <w:rPr>
          <w:sz w:val="20"/>
          <w:szCs w:val="20"/>
        </w:rPr>
        <w:t xml:space="preserve">Перечень </w:t>
      </w:r>
      <w:r>
        <w:rPr>
          <w:sz w:val="20"/>
          <w:szCs w:val="20"/>
        </w:rPr>
        <w:t xml:space="preserve">организаций, указанных в частях третьей и четвертой статьи 6 Федерального закона </w:t>
      </w:r>
      <w:r w:rsidR="0009571F">
        <w:rPr>
          <w:sz w:val="20"/>
          <w:szCs w:val="20"/>
        </w:rPr>
        <w:br/>
      </w:r>
      <w:r>
        <w:rPr>
          <w:sz w:val="20"/>
          <w:szCs w:val="20"/>
        </w:rPr>
        <w:t xml:space="preserve">«Об увековечивании Победы в Великой Отечественной войны в 1941-1945 годов», а также атрибутики </w:t>
      </w:r>
      <w:r w:rsidR="0009571F">
        <w:rPr>
          <w:sz w:val="20"/>
          <w:szCs w:val="20"/>
        </w:rPr>
        <w:br/>
      </w:r>
      <w:r>
        <w:rPr>
          <w:sz w:val="20"/>
          <w:szCs w:val="20"/>
        </w:rPr>
        <w:t xml:space="preserve">и символики этих организаций. Расположен на сайте Минюста России: </w:t>
      </w:r>
      <w:r w:rsidRPr="00A606A6">
        <w:rPr>
          <w:sz w:val="20"/>
          <w:szCs w:val="20"/>
        </w:rPr>
        <w:t>https://minjust.gov.ru/ru/documents/7825/</w:t>
      </w:r>
    </w:p>
  </w:footnote>
  <w:footnote w:id="14">
    <w:p w14:paraId="3A02E0AF" w14:textId="552FAEDF" w:rsidR="00D747B3" w:rsidRDefault="00D747B3">
      <w:pPr>
        <w:pStyle w:val="af0"/>
      </w:pPr>
      <w:r>
        <w:rPr>
          <w:rStyle w:val="af7"/>
        </w:rPr>
        <w:footnoteRef/>
      </w:r>
      <w:r>
        <w:t xml:space="preserve"> </w:t>
      </w:r>
      <w:r w:rsidRPr="00DA46FA">
        <w:rPr>
          <w:sz w:val="20"/>
          <w:szCs w:val="20"/>
        </w:rPr>
        <w:t>Федеральный список экстремистских материалов расположен на сайте Минюста России: https://minjust.gov.ru/ru/extremist-materials/</w:t>
      </w:r>
    </w:p>
  </w:footnote>
  <w:footnote w:id="15">
    <w:p w14:paraId="574462F5" w14:textId="4BBCA432" w:rsidR="00D747B3" w:rsidRDefault="00D747B3">
      <w:pPr>
        <w:pStyle w:val="af0"/>
      </w:pPr>
      <w:r>
        <w:rPr>
          <w:rStyle w:val="af7"/>
        </w:rPr>
        <w:footnoteRef/>
      </w:r>
      <w:r>
        <w:t xml:space="preserve"> </w:t>
      </w:r>
      <w:r w:rsidRPr="00673D65">
        <w:rPr>
          <w:sz w:val="20"/>
          <w:szCs w:val="20"/>
        </w:rPr>
        <w:t>Реестр</w:t>
      </w:r>
      <w:r>
        <w:rPr>
          <w:sz w:val="20"/>
          <w:szCs w:val="20"/>
        </w:rPr>
        <w:t xml:space="preserve"> иностранных агентов расположен на сайте Минюста России: </w:t>
      </w:r>
      <w:r w:rsidRPr="00673D65">
        <w:rPr>
          <w:sz w:val="20"/>
          <w:szCs w:val="20"/>
        </w:rPr>
        <w:t>https://minjust.gov.ru/ru/activity/directions/998/</w:t>
      </w:r>
    </w:p>
  </w:footnote>
  <w:footnote w:id="16">
    <w:p w14:paraId="107D9F59" w14:textId="49CE1EE3" w:rsidR="00D747B3" w:rsidRPr="00673D65" w:rsidRDefault="00D747B3">
      <w:pPr>
        <w:pStyle w:val="af0"/>
        <w:rPr>
          <w:sz w:val="20"/>
          <w:szCs w:val="20"/>
        </w:rPr>
      </w:pPr>
      <w:r>
        <w:rPr>
          <w:rStyle w:val="af7"/>
        </w:rPr>
        <w:footnoteRef/>
      </w:r>
      <w:r>
        <w:t xml:space="preserve"> </w:t>
      </w:r>
      <w:r w:rsidRPr="00673D65">
        <w:rPr>
          <w:sz w:val="20"/>
          <w:szCs w:val="20"/>
        </w:rPr>
        <w:t xml:space="preserve">Перечень </w:t>
      </w:r>
      <w:r>
        <w:rPr>
          <w:sz w:val="20"/>
          <w:szCs w:val="20"/>
        </w:rPr>
        <w:t xml:space="preserve">иностранных и международных неправительственных организаций, деятельность которых признана нежелательной на территории Российской Федерации, расположен на сайте Минюста России: </w:t>
      </w:r>
      <w:r w:rsidRPr="00673D65">
        <w:rPr>
          <w:sz w:val="20"/>
          <w:szCs w:val="20"/>
        </w:rPr>
        <w:t>https://minjust.gov.ru/ru/documents/7756/</w:t>
      </w:r>
    </w:p>
  </w:footnote>
  <w:footnote w:id="17">
    <w:p w14:paraId="65160394" w14:textId="607F7B60" w:rsidR="00D747B3" w:rsidRDefault="00D747B3">
      <w:pPr>
        <w:pStyle w:val="af0"/>
      </w:pPr>
      <w:r>
        <w:rPr>
          <w:rStyle w:val="af7"/>
        </w:rPr>
        <w:footnoteRef/>
      </w:r>
      <w:r>
        <w:t xml:space="preserve"> </w:t>
      </w:r>
      <w:r w:rsidRPr="00BE5CA8">
        <w:rPr>
          <w:sz w:val="20"/>
          <w:szCs w:val="20"/>
        </w:rPr>
        <w:t>Ссылка на интернет-ресурс: https://цифровая-история.рф/?ysclid=lypvapqwbv411905881</w:t>
      </w:r>
    </w:p>
  </w:footnote>
  <w:footnote w:id="18">
    <w:p w14:paraId="3E457256" w14:textId="5908FFE2" w:rsidR="00D747B3" w:rsidRDefault="00D747B3">
      <w:pPr>
        <w:pStyle w:val="af0"/>
      </w:pPr>
      <w:r>
        <w:rPr>
          <w:rStyle w:val="af7"/>
        </w:rPr>
        <w:footnoteRef/>
      </w:r>
      <w:r>
        <w:t xml:space="preserve"> </w:t>
      </w:r>
      <w:r w:rsidRPr="009031AA">
        <w:rPr>
          <w:sz w:val="20"/>
          <w:szCs w:val="20"/>
        </w:rPr>
        <w:t>Ссылка на интернет-ресурс: https://dostoverno.ru/?ysclid=lypvdg4bxs811740183</w:t>
      </w:r>
    </w:p>
  </w:footnote>
  <w:footnote w:id="19">
    <w:p w14:paraId="3F801049" w14:textId="23D31477" w:rsidR="00D747B3" w:rsidRPr="00626E69" w:rsidRDefault="00D747B3" w:rsidP="00C727F4">
      <w:pPr>
        <w:pStyle w:val="af0"/>
        <w:rPr>
          <w:sz w:val="20"/>
        </w:rPr>
      </w:pPr>
      <w:r>
        <w:rPr>
          <w:rStyle w:val="af7"/>
        </w:rPr>
        <w:footnoteRef/>
      </w:r>
      <w:r>
        <w:t xml:space="preserve"> </w:t>
      </w:r>
      <w:r>
        <w:rPr>
          <w:sz w:val="20"/>
        </w:rPr>
        <w:t>Важно подчеркнуть: кибердобровольцы должны быть совершеннолетними, а также психологически устойчивыми; пройти специальное обучение по кибердобровольческой деятельности.</w:t>
      </w:r>
    </w:p>
  </w:footnote>
  <w:footnote w:id="20">
    <w:p w14:paraId="2EFD85C1" w14:textId="77777777" w:rsidR="00D747B3" w:rsidRPr="00C057D0" w:rsidRDefault="00D747B3" w:rsidP="00C727F4">
      <w:pPr>
        <w:pStyle w:val="aff6"/>
      </w:pPr>
      <w:r>
        <w:rPr>
          <w:rStyle w:val="af7"/>
        </w:rPr>
        <w:footnoteRef/>
      </w:r>
      <w:r>
        <w:t xml:space="preserve"> </w:t>
      </w:r>
      <w:r w:rsidRPr="00DB3E3E">
        <w:rPr>
          <w:sz w:val="20"/>
          <w:szCs w:val="20"/>
        </w:rPr>
        <w:t>Маркеры для выявления подверженности деструктивным идеям перечислены в данном материале: https://vk.cc/cvIZ0u</w:t>
      </w:r>
    </w:p>
  </w:footnote>
  <w:footnote w:id="21">
    <w:p w14:paraId="5C24AD2F" w14:textId="4FC6CFDD" w:rsidR="00D747B3" w:rsidRDefault="00D747B3">
      <w:pPr>
        <w:pStyle w:val="af0"/>
      </w:pPr>
      <w:r>
        <w:rPr>
          <w:rStyle w:val="af7"/>
        </w:rPr>
        <w:footnoteRef/>
      </w:r>
      <w:r>
        <w:t xml:space="preserve"> </w:t>
      </w:r>
      <w:r w:rsidRPr="00491F9C">
        <w:rPr>
          <w:sz w:val="20"/>
          <w:szCs w:val="18"/>
        </w:rPr>
        <w:t>Карта Координационных центров: https://ncpti.su/umcz/</w:t>
      </w:r>
    </w:p>
  </w:footnote>
  <w:footnote w:id="22">
    <w:p w14:paraId="771C3E07" w14:textId="77777777" w:rsidR="00D747B3" w:rsidRDefault="00D747B3" w:rsidP="007F23E1">
      <w:pPr>
        <w:pStyle w:val="af0"/>
      </w:pPr>
      <w:r>
        <w:rPr>
          <w:rStyle w:val="af7"/>
        </w:rPr>
        <w:footnoteRef/>
      </w:r>
      <w:r>
        <w:t xml:space="preserve"> </w:t>
      </w:r>
      <w:r w:rsidRPr="00005F4E">
        <w:rPr>
          <w:sz w:val="20"/>
          <w:szCs w:val="20"/>
        </w:rPr>
        <w:t>Ссылка на материал: https://vk.com/@ncpti_rnd-profilaktika-v-srede-inostrannyh-studentov</w:t>
      </w:r>
    </w:p>
  </w:footnote>
  <w:footnote w:id="23">
    <w:p w14:paraId="4D5B2612" w14:textId="2182635F" w:rsidR="00D747B3" w:rsidRDefault="00D747B3">
      <w:pPr>
        <w:pStyle w:val="af0"/>
      </w:pPr>
      <w:r>
        <w:rPr>
          <w:rStyle w:val="af7"/>
        </w:rPr>
        <w:footnoteRef/>
      </w:r>
      <w:r>
        <w:t xml:space="preserve"> Подробнее почитать здесь: </w:t>
      </w:r>
      <w:r w:rsidRPr="00286BCF">
        <w:t>https://cyberleninka.ru/article/n/rekomendatsii-po-sozdaniyu-kluba-internatsionalnoy-druzhby</w:t>
      </w:r>
    </w:p>
  </w:footnote>
  <w:footnote w:id="24">
    <w:p w14:paraId="463CBD6F" w14:textId="77777777" w:rsidR="00AA6772" w:rsidRPr="006A5092" w:rsidRDefault="00AA6772" w:rsidP="00AA6772">
      <w:pPr>
        <w:pStyle w:val="af0"/>
      </w:pPr>
      <w:r>
        <w:rPr>
          <w:rStyle w:val="af7"/>
        </w:rPr>
        <w:footnoteRef/>
      </w:r>
      <w:r>
        <w:t xml:space="preserve"> </w:t>
      </w:r>
      <w:r w:rsidRPr="00E370D5">
        <w:rPr>
          <w:sz w:val="20"/>
          <w:szCs w:val="18"/>
        </w:rPr>
        <w:t xml:space="preserve">Подробнее </w:t>
      </w:r>
      <w:r w:rsidRPr="006A5092">
        <w:rPr>
          <w:sz w:val="20"/>
          <w:szCs w:val="18"/>
        </w:rPr>
        <w:t xml:space="preserve">почитать здесь: </w:t>
      </w:r>
      <w:r w:rsidRPr="00826B51">
        <w:rPr>
          <w:rStyle w:val="afc"/>
          <w:color w:val="auto"/>
          <w:sz w:val="20"/>
          <w:szCs w:val="18"/>
        </w:rPr>
        <w:t>https://cyberleninka.ru/article/n/profilakticheskaya-rabota-s-detmi-iz-novyh-subektov-rossiyskoy-federatsii-chto-sdelano-v-2023-godu</w:t>
      </w:r>
      <w:r w:rsidRPr="006A5092">
        <w:rPr>
          <w:sz w:val="20"/>
          <w:szCs w:val="18"/>
        </w:rPr>
        <w:t xml:space="preserve"> </w:t>
      </w:r>
    </w:p>
  </w:footnote>
  <w:footnote w:id="25">
    <w:p w14:paraId="365059EE" w14:textId="308D9AE9" w:rsidR="00D747B3" w:rsidRDefault="00D747B3" w:rsidP="007858F7">
      <w:pPr>
        <w:pStyle w:val="af0"/>
        <w:jc w:val="left"/>
      </w:pPr>
      <w:r w:rsidRPr="006A5092">
        <w:rPr>
          <w:rStyle w:val="af7"/>
        </w:rPr>
        <w:footnoteRef/>
      </w:r>
      <w:r w:rsidRPr="006A5092">
        <w:t xml:space="preserve"> </w:t>
      </w:r>
      <w:r w:rsidRPr="006A5092">
        <w:rPr>
          <w:sz w:val="20"/>
          <w:szCs w:val="18"/>
        </w:rPr>
        <w:t xml:space="preserve">Подробнее почитать здесь: </w:t>
      </w:r>
      <w:r w:rsidR="006A5092" w:rsidRPr="00826B51">
        <w:rPr>
          <w:rStyle w:val="afc"/>
          <w:color w:val="auto"/>
          <w:sz w:val="20"/>
          <w:szCs w:val="18"/>
          <w:u w:val="none"/>
        </w:rPr>
        <w:t>https://vk.com/away.php?to=https%3A%2F%2Fcyberleninka.ru%2Farticle%2Fn%2Fvnutrenniy-otchet-o-profilakticheskom-meropriyatii-v-ramkah-realizatsii-adresnoy-profilaktiki-sredi-studentov-kolledzha&amp;cc_key=</w:t>
      </w:r>
    </w:p>
  </w:footnote>
  <w:footnote w:id="26">
    <w:p w14:paraId="0D502A5F" w14:textId="09B6F659" w:rsidR="00D747B3" w:rsidRPr="005749C3" w:rsidRDefault="00D747B3" w:rsidP="00A67158">
      <w:pPr>
        <w:pStyle w:val="af0"/>
        <w:rPr>
          <w:sz w:val="20"/>
          <w:szCs w:val="20"/>
        </w:rPr>
      </w:pPr>
      <w:r>
        <w:rPr>
          <w:rStyle w:val="af7"/>
        </w:rPr>
        <w:footnoteRef/>
      </w:r>
      <w:r>
        <w:t xml:space="preserve"> </w:t>
      </w:r>
      <w:r>
        <w:rPr>
          <w:sz w:val="20"/>
          <w:szCs w:val="20"/>
        </w:rPr>
        <w:t xml:space="preserve">Рекомендуется использовать в работе следующие алгоритмы </w:t>
      </w:r>
      <w:r w:rsidRPr="006A5092">
        <w:rPr>
          <w:sz w:val="20"/>
          <w:szCs w:val="20"/>
        </w:rPr>
        <w:t xml:space="preserve">наставничества: </w:t>
      </w:r>
      <w:r w:rsidR="006A5092" w:rsidRPr="00826B51">
        <w:rPr>
          <w:rStyle w:val="afc"/>
          <w:color w:val="auto"/>
          <w:sz w:val="20"/>
          <w:szCs w:val="20"/>
        </w:rPr>
        <w:t>https://vk.com/wall-112267450_8208</w:t>
      </w:r>
      <w:r w:rsidRPr="006A5092">
        <w:rPr>
          <w:sz w:val="20"/>
          <w:szCs w:val="20"/>
        </w:rPr>
        <w:t xml:space="preserve">, </w:t>
      </w:r>
      <w:r w:rsidR="006A5092" w:rsidRPr="00826B51">
        <w:rPr>
          <w:rStyle w:val="afc"/>
          <w:color w:val="auto"/>
          <w:sz w:val="20"/>
          <w:szCs w:val="20"/>
        </w:rPr>
        <w:t>https://vk.com/wall-112267450_8240</w:t>
      </w:r>
      <w:r w:rsidRPr="006A5092">
        <w:rPr>
          <w:sz w:val="20"/>
          <w:szCs w:val="20"/>
        </w:rPr>
        <w:t xml:space="preserve">, </w:t>
      </w:r>
      <w:r w:rsidR="006A5092" w:rsidRPr="00826B51">
        <w:rPr>
          <w:rStyle w:val="afc"/>
          <w:color w:val="auto"/>
          <w:sz w:val="20"/>
          <w:szCs w:val="20"/>
        </w:rPr>
        <w:t>https://vk.com/wall-112267450_8279</w:t>
      </w:r>
    </w:p>
  </w:footnote>
  <w:footnote w:id="27">
    <w:p w14:paraId="3040DA90" w14:textId="0D705691" w:rsidR="00D747B3" w:rsidRPr="006A5092" w:rsidRDefault="00D747B3">
      <w:pPr>
        <w:pStyle w:val="af0"/>
        <w:rPr>
          <w:sz w:val="20"/>
          <w:szCs w:val="20"/>
        </w:rPr>
      </w:pPr>
      <w:r>
        <w:rPr>
          <w:rStyle w:val="af7"/>
        </w:rPr>
        <w:footnoteRef/>
      </w:r>
      <w:r>
        <w:t xml:space="preserve"> </w:t>
      </w:r>
      <w:r w:rsidR="006A5092">
        <w:rPr>
          <w:sz w:val="20"/>
          <w:szCs w:val="20"/>
        </w:rPr>
        <w:t>Статья</w:t>
      </w:r>
      <w:r w:rsidR="006A5092" w:rsidRPr="001304AF">
        <w:rPr>
          <w:sz w:val="20"/>
          <w:szCs w:val="20"/>
        </w:rPr>
        <w:t xml:space="preserve"> </w:t>
      </w:r>
      <w:r w:rsidRPr="001304AF">
        <w:rPr>
          <w:sz w:val="20"/>
          <w:szCs w:val="20"/>
        </w:rPr>
        <w:t xml:space="preserve">«Тезисы антироссийской </w:t>
      </w:r>
      <w:r w:rsidRPr="006A5092">
        <w:rPr>
          <w:sz w:val="20"/>
          <w:szCs w:val="20"/>
        </w:rPr>
        <w:t xml:space="preserve">пропаганды»: </w:t>
      </w:r>
      <w:r w:rsidR="006A5092" w:rsidRPr="00826B51">
        <w:rPr>
          <w:rStyle w:val="afc"/>
          <w:color w:val="auto"/>
          <w:sz w:val="20"/>
          <w:szCs w:val="20"/>
        </w:rPr>
        <w:t>https://vk.com/@ncpti_rnd-tezisy-antirossiiskoi-propagandy</w:t>
      </w:r>
    </w:p>
    <w:p w14:paraId="41B80D51" w14:textId="08F017E2" w:rsidR="00D747B3" w:rsidRPr="003D0490" w:rsidRDefault="00D747B3" w:rsidP="003D0490">
      <w:pPr>
        <w:pStyle w:val="af0"/>
        <w:rPr>
          <w:sz w:val="20"/>
          <w:szCs w:val="20"/>
        </w:rPr>
      </w:pPr>
      <w:r w:rsidRPr="006A5092">
        <w:rPr>
          <w:sz w:val="20"/>
          <w:szCs w:val="20"/>
        </w:rPr>
        <w:t>Пособие для проведения профилактических мероприятий по теме СВО: https://vk.com/@ncpti_rnd-posobie-dlya-provedeniya-profilakticheskih-meropriyatii-po-t</w:t>
      </w:r>
    </w:p>
  </w:footnote>
  <w:footnote w:id="28">
    <w:p w14:paraId="2378CDBF" w14:textId="3055182E" w:rsidR="00D747B3" w:rsidRDefault="00D747B3" w:rsidP="00483955">
      <w:pPr>
        <w:pStyle w:val="af0"/>
      </w:pPr>
      <w:r>
        <w:rPr>
          <w:rStyle w:val="af7"/>
        </w:rPr>
        <w:footnoteRef/>
      </w:r>
      <w:r>
        <w:t xml:space="preserve"> </w:t>
      </w:r>
      <w:r w:rsidRPr="00133051">
        <w:rPr>
          <w:sz w:val="20"/>
          <w:szCs w:val="18"/>
        </w:rPr>
        <w:t>Рекомендации по использованию интернет-ресурса «Интерактивная карта профилактической деятельности в образовательных организациях и научных учреждениях Российской Федерации» в качестве единой площадки для накопления и обмена опытом осуществления профилактических мероприятий — под общ. ред. Чурилова С. А., Москва, Ростов-на-Дону, 2023 г. — с. 15.</w:t>
      </w:r>
      <w:r w:rsidRPr="00133051">
        <w:rPr>
          <w:sz w:val="20"/>
          <w:szCs w:val="18"/>
        </w:rPr>
        <w:c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6D9E6" w14:textId="77777777" w:rsidR="00D747B3" w:rsidRDefault="00D747B3" w:rsidP="000B65CE">
    <w:pPr>
      <w:pStyle w:val="af2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361C"/>
    <w:multiLevelType w:val="multilevel"/>
    <w:tmpl w:val="FFFFFFFF"/>
    <w:lvl w:ilvl="0">
      <w:start w:val="2"/>
      <w:numFmt w:val="decimal"/>
      <w:lvlText w:val="%1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cs="Times New Roman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5985491"/>
    <w:multiLevelType w:val="multilevel"/>
    <w:tmpl w:val="DD209B3C"/>
    <w:styleLink w:val="a"/>
    <w:lvl w:ilvl="0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  <w:sz w:val="28"/>
      </w:rPr>
    </w:lvl>
    <w:lvl w:ilvl="1">
      <w:start w:val="1"/>
      <w:numFmt w:val="decimal"/>
      <w:lvlText w:val="%2)"/>
      <w:lvlJc w:val="left"/>
      <w:pPr>
        <w:tabs>
          <w:tab w:val="num" w:pos="1843"/>
        </w:tabs>
        <w:ind w:left="1276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591CBB"/>
    <w:multiLevelType w:val="multilevel"/>
    <w:tmpl w:val="502629E8"/>
    <w:lvl w:ilvl="0">
      <w:start w:val="1"/>
      <w:numFmt w:val="decimal"/>
      <w:pStyle w:val="1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764" w:hanging="864"/>
      </w:pPr>
      <w:rPr>
        <w:rFonts w:hint="default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" w15:restartNumberingAfterBreak="0">
    <w:nsid w:val="0A326281"/>
    <w:multiLevelType w:val="hybridMultilevel"/>
    <w:tmpl w:val="846227F2"/>
    <w:lvl w:ilvl="0" w:tplc="0658BE8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0EC68C3"/>
    <w:multiLevelType w:val="hybridMultilevel"/>
    <w:tmpl w:val="BD423EC8"/>
    <w:lvl w:ilvl="0" w:tplc="F40C1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68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4C1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69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45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C467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DA8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5AF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E77170"/>
    <w:multiLevelType w:val="hybridMultilevel"/>
    <w:tmpl w:val="2A1E49F6"/>
    <w:lvl w:ilvl="0" w:tplc="0658B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2C5DD3"/>
    <w:multiLevelType w:val="multilevel"/>
    <w:tmpl w:val="EFAAF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57481C"/>
    <w:multiLevelType w:val="multilevel"/>
    <w:tmpl w:val="45F0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E1BBD"/>
    <w:multiLevelType w:val="hybridMultilevel"/>
    <w:tmpl w:val="8F2E486C"/>
    <w:lvl w:ilvl="0" w:tplc="91E0BC86">
      <w:start w:val="1"/>
      <w:numFmt w:val="decimal"/>
      <w:pStyle w:val="a0"/>
      <w:lvlText w:val="%1."/>
      <w:lvlJc w:val="left"/>
      <w:pPr>
        <w:ind w:left="360" w:hanging="360"/>
      </w:pPr>
    </w:lvl>
    <w:lvl w:ilvl="1" w:tplc="FB50EFE4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85C67570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D394927A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CC80CDAC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BCFE0A42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DE1EDD54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8096890A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B7C46FF6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9" w15:restartNumberingAfterBreak="0">
    <w:nsid w:val="1D975FF3"/>
    <w:multiLevelType w:val="hybridMultilevel"/>
    <w:tmpl w:val="9D7C171C"/>
    <w:lvl w:ilvl="0" w:tplc="052475CA">
      <w:start w:val="1"/>
      <w:numFmt w:val="russianLower"/>
      <w:pStyle w:val="a1"/>
      <w:lvlText w:val="%1)"/>
      <w:lvlJc w:val="left"/>
      <w:pPr>
        <w:ind w:left="1" w:firstLine="851"/>
      </w:pPr>
      <w:rPr>
        <w:rFonts w:hint="default"/>
        <w:sz w:val="24"/>
        <w:szCs w:val="24"/>
      </w:rPr>
    </w:lvl>
    <w:lvl w:ilvl="1" w:tplc="95A67278" w:tentative="1">
      <w:start w:val="1"/>
      <w:numFmt w:val="lowerLetter"/>
      <w:lvlText w:val="%2."/>
      <w:lvlJc w:val="left"/>
      <w:pPr>
        <w:ind w:left="5957" w:hanging="360"/>
      </w:pPr>
    </w:lvl>
    <w:lvl w:ilvl="2" w:tplc="DB480E70" w:tentative="1">
      <w:start w:val="1"/>
      <w:numFmt w:val="lowerRoman"/>
      <w:lvlText w:val="%3."/>
      <w:lvlJc w:val="right"/>
      <w:pPr>
        <w:ind w:left="6677" w:hanging="180"/>
      </w:pPr>
    </w:lvl>
    <w:lvl w:ilvl="3" w:tplc="3B3857C2" w:tentative="1">
      <w:start w:val="1"/>
      <w:numFmt w:val="decimal"/>
      <w:lvlText w:val="%4."/>
      <w:lvlJc w:val="left"/>
      <w:pPr>
        <w:ind w:left="7397" w:hanging="360"/>
      </w:pPr>
    </w:lvl>
    <w:lvl w:ilvl="4" w:tplc="2AF09610" w:tentative="1">
      <w:start w:val="1"/>
      <w:numFmt w:val="lowerLetter"/>
      <w:lvlText w:val="%5."/>
      <w:lvlJc w:val="left"/>
      <w:pPr>
        <w:ind w:left="8117" w:hanging="360"/>
      </w:pPr>
    </w:lvl>
    <w:lvl w:ilvl="5" w:tplc="8CEE3260" w:tentative="1">
      <w:start w:val="1"/>
      <w:numFmt w:val="lowerRoman"/>
      <w:lvlText w:val="%6."/>
      <w:lvlJc w:val="right"/>
      <w:pPr>
        <w:ind w:left="8837" w:hanging="180"/>
      </w:pPr>
    </w:lvl>
    <w:lvl w:ilvl="6" w:tplc="F1BA367C" w:tentative="1">
      <w:start w:val="1"/>
      <w:numFmt w:val="decimal"/>
      <w:lvlText w:val="%7."/>
      <w:lvlJc w:val="left"/>
      <w:pPr>
        <w:ind w:left="9557" w:hanging="360"/>
      </w:pPr>
    </w:lvl>
    <w:lvl w:ilvl="7" w:tplc="8A44E1F2" w:tentative="1">
      <w:start w:val="1"/>
      <w:numFmt w:val="lowerLetter"/>
      <w:lvlText w:val="%8."/>
      <w:lvlJc w:val="left"/>
      <w:pPr>
        <w:ind w:left="10277" w:hanging="360"/>
      </w:pPr>
    </w:lvl>
    <w:lvl w:ilvl="8" w:tplc="8C6EC484" w:tentative="1">
      <w:start w:val="1"/>
      <w:numFmt w:val="lowerRoman"/>
      <w:lvlText w:val="%9."/>
      <w:lvlJc w:val="right"/>
      <w:pPr>
        <w:ind w:left="10997" w:hanging="180"/>
      </w:pPr>
    </w:lvl>
  </w:abstractNum>
  <w:abstractNum w:abstractNumId="10" w15:restartNumberingAfterBreak="0">
    <w:nsid w:val="220836A0"/>
    <w:multiLevelType w:val="hybridMultilevel"/>
    <w:tmpl w:val="94CAAF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B669CE"/>
    <w:multiLevelType w:val="multilevel"/>
    <w:tmpl w:val="9C16A00C"/>
    <w:styleLink w:val="20"/>
    <w:lvl w:ilvl="0">
      <w:start w:val="1"/>
      <w:numFmt w:val="decimal"/>
      <w:pStyle w:val="10"/>
      <w:lvlText w:val="А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1"/>
      <w:lvlText w:val="А.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lvlText w:val="А.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8A27706"/>
    <w:multiLevelType w:val="hybridMultilevel"/>
    <w:tmpl w:val="06C409C2"/>
    <w:lvl w:ilvl="0" w:tplc="A290E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364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782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6A1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9C6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F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A24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84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D28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A4D04E2"/>
    <w:multiLevelType w:val="multilevel"/>
    <w:tmpl w:val="653E75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B7F5698"/>
    <w:multiLevelType w:val="hybridMultilevel"/>
    <w:tmpl w:val="A9361532"/>
    <w:lvl w:ilvl="0" w:tplc="0658BE8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2BEE74B5"/>
    <w:multiLevelType w:val="multilevel"/>
    <w:tmpl w:val="D4F6A11A"/>
    <w:lvl w:ilvl="0">
      <w:start w:val="1"/>
      <w:numFmt w:val="decimal"/>
      <w:lvlText w:val="%1"/>
      <w:lvlJc w:val="left"/>
      <w:pPr>
        <w:ind w:left="495" w:hanging="495"/>
      </w:pPr>
      <w:rPr>
        <w:rFonts w:cs="Times New Roman"/>
        <w:u w:val="none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cs="Times New Roman"/>
        <w:sz w:val="28"/>
        <w:szCs w:val="28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u w:val="none"/>
      </w:rPr>
    </w:lvl>
  </w:abstractNum>
  <w:abstractNum w:abstractNumId="16" w15:restartNumberingAfterBreak="0">
    <w:nsid w:val="327E39BD"/>
    <w:multiLevelType w:val="hybridMultilevel"/>
    <w:tmpl w:val="6A942086"/>
    <w:lvl w:ilvl="0" w:tplc="248A3E7C">
      <w:start w:val="1"/>
      <w:numFmt w:val="bullet"/>
      <w:pStyle w:val="a2"/>
      <w:lvlText w:val="-"/>
      <w:lvlJc w:val="left"/>
      <w:pPr>
        <w:ind w:left="1429" w:hanging="360"/>
      </w:pPr>
      <w:rPr>
        <w:rFonts w:ascii="Vrinda" w:hAnsi="Vrinda" w:hint="default"/>
        <w:b w:val="0"/>
        <w:bCs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BE3B6E"/>
    <w:multiLevelType w:val="multilevel"/>
    <w:tmpl w:val="9B741D08"/>
    <w:lvl w:ilvl="0">
      <w:start w:val="1"/>
      <w:numFmt w:val="decimal"/>
      <w:pStyle w:val="a3"/>
      <w:lvlText w:val="%1."/>
      <w:lvlJc w:val="left"/>
      <w:pPr>
        <w:ind w:left="106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8" w15:restartNumberingAfterBreak="0">
    <w:nsid w:val="340275EE"/>
    <w:multiLevelType w:val="multilevel"/>
    <w:tmpl w:val="1A22F41A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bullet"/>
      <w:pStyle w:val="a4"/>
      <w:lvlText w:val=""/>
      <w:lvlJc w:val="left"/>
      <w:pPr>
        <w:tabs>
          <w:tab w:val="num" w:pos="936"/>
        </w:tabs>
        <w:ind w:left="0" w:firstLine="851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764" w:hanging="864"/>
      </w:pPr>
      <w:rPr>
        <w:rFonts w:hint="default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9" w15:restartNumberingAfterBreak="0">
    <w:nsid w:val="35B057F1"/>
    <w:multiLevelType w:val="hybridMultilevel"/>
    <w:tmpl w:val="FBEAD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66FF6"/>
    <w:multiLevelType w:val="multilevel"/>
    <w:tmpl w:val="A5F65340"/>
    <w:styleLink w:val="4"/>
    <w:lvl w:ilvl="0">
      <w:start w:val="1"/>
      <w:numFmt w:val="decimal"/>
      <w:pStyle w:val="11"/>
      <w:lvlText w:val="В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2"/>
      <w:lvlText w:val="В.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0"/>
      <w:lvlText w:val="В.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68D039A"/>
    <w:multiLevelType w:val="hybridMultilevel"/>
    <w:tmpl w:val="B59829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70332C4"/>
    <w:multiLevelType w:val="hybridMultilevel"/>
    <w:tmpl w:val="02F00D3A"/>
    <w:lvl w:ilvl="0" w:tplc="C4EC39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A90D4AA">
      <w:start w:val="1"/>
      <w:numFmt w:val="russianLower"/>
      <w:lvlText w:val="%2)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8E9067F"/>
    <w:multiLevelType w:val="hybridMultilevel"/>
    <w:tmpl w:val="E6C4A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E6F78"/>
    <w:multiLevelType w:val="hybridMultilevel"/>
    <w:tmpl w:val="9B50E4D0"/>
    <w:lvl w:ilvl="0" w:tplc="82989A52">
      <w:start w:val="1"/>
      <w:numFmt w:val="decimal"/>
      <w:pStyle w:val="a5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49230B19"/>
    <w:multiLevelType w:val="hybridMultilevel"/>
    <w:tmpl w:val="FEDCFF8E"/>
    <w:lvl w:ilvl="0" w:tplc="0658B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A20696F"/>
    <w:multiLevelType w:val="multilevel"/>
    <w:tmpl w:val="7B806BB6"/>
    <w:styleLink w:val="a6"/>
    <w:lvl w:ilvl="0">
      <w:start w:val="1"/>
      <w:numFmt w:val="decimal"/>
      <w:pStyle w:val="a7"/>
      <w:lvlText w:val="%1"/>
      <w:lvlJc w:val="left"/>
      <w:pPr>
        <w:tabs>
          <w:tab w:val="num" w:pos="1418"/>
        </w:tabs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D4B7D72"/>
    <w:multiLevelType w:val="multilevel"/>
    <w:tmpl w:val="941A0D00"/>
    <w:styleLink w:val="31"/>
    <w:lvl w:ilvl="0">
      <w:start w:val="1"/>
      <w:numFmt w:val="decimal"/>
      <w:pStyle w:val="12"/>
      <w:lvlText w:val="Б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3"/>
      <w:lvlText w:val="Б.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2"/>
      <w:lvlText w:val="Б.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25D0FCA"/>
    <w:multiLevelType w:val="multilevel"/>
    <w:tmpl w:val="9C16A00C"/>
    <w:numStyleLink w:val="20"/>
  </w:abstractNum>
  <w:abstractNum w:abstractNumId="29" w15:restartNumberingAfterBreak="0">
    <w:nsid w:val="5A8A3617"/>
    <w:multiLevelType w:val="hybridMultilevel"/>
    <w:tmpl w:val="C1264EA8"/>
    <w:lvl w:ilvl="0" w:tplc="0658BE8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618A3C84"/>
    <w:multiLevelType w:val="hybridMultilevel"/>
    <w:tmpl w:val="B090FE72"/>
    <w:lvl w:ilvl="0" w:tplc="E70A1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ED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6E1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E0F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581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0F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43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E7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1EA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24963E7"/>
    <w:multiLevelType w:val="hybridMultilevel"/>
    <w:tmpl w:val="DB0E5BB0"/>
    <w:lvl w:ilvl="0" w:tplc="63A2B62A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85CCB"/>
    <w:multiLevelType w:val="hybridMultilevel"/>
    <w:tmpl w:val="4D9813AA"/>
    <w:lvl w:ilvl="0" w:tplc="A11072A8">
      <w:start w:val="1"/>
      <w:numFmt w:val="decimal"/>
      <w:pStyle w:val="a8"/>
      <w:lvlText w:val="1.%1"/>
      <w:lvlJc w:val="left"/>
      <w:pPr>
        <w:ind w:left="157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669958A5"/>
    <w:multiLevelType w:val="multilevel"/>
    <w:tmpl w:val="B9963C92"/>
    <w:styleLink w:val="a9"/>
    <w:lvl w:ilvl="0">
      <w:start w:val="1"/>
      <w:numFmt w:val="decimal"/>
      <w:lvlText w:val="%1"/>
      <w:lvlJc w:val="left"/>
      <w:pPr>
        <w:ind w:left="1219" w:hanging="8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9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6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1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8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5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2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997" w:hanging="180"/>
      </w:pPr>
      <w:rPr>
        <w:rFonts w:hint="default"/>
      </w:rPr>
    </w:lvl>
  </w:abstractNum>
  <w:abstractNum w:abstractNumId="34" w15:restartNumberingAfterBreak="0">
    <w:nsid w:val="686406EE"/>
    <w:multiLevelType w:val="hybridMultilevel"/>
    <w:tmpl w:val="EFA4089E"/>
    <w:lvl w:ilvl="0" w:tplc="17126520">
      <w:start w:val="1"/>
      <w:numFmt w:val="decimal"/>
      <w:pStyle w:val="aa"/>
      <w:lvlText w:val="%1."/>
      <w:lvlJc w:val="left"/>
      <w:pPr>
        <w:ind w:left="674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A4144"/>
    <w:multiLevelType w:val="hybridMultilevel"/>
    <w:tmpl w:val="2E365108"/>
    <w:lvl w:ilvl="0" w:tplc="0CBA76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6819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3E12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640B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6420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62D2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30AC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7CBD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3C28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5AE6440"/>
    <w:multiLevelType w:val="multilevel"/>
    <w:tmpl w:val="DD209B3C"/>
    <w:lvl w:ilvl="0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  <w:sz w:val="28"/>
      </w:rPr>
    </w:lvl>
    <w:lvl w:ilvl="1">
      <w:start w:val="1"/>
      <w:numFmt w:val="decimal"/>
      <w:lvlText w:val="%2)"/>
      <w:lvlJc w:val="left"/>
      <w:pPr>
        <w:tabs>
          <w:tab w:val="num" w:pos="1843"/>
        </w:tabs>
        <w:ind w:left="1276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77F11E9"/>
    <w:multiLevelType w:val="multilevel"/>
    <w:tmpl w:val="0A42C068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pStyle w:val="33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764" w:hanging="864"/>
      </w:pPr>
      <w:rPr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38" w15:restartNumberingAfterBreak="0">
    <w:nsid w:val="78121C08"/>
    <w:multiLevelType w:val="hybridMultilevel"/>
    <w:tmpl w:val="1180E1E4"/>
    <w:lvl w:ilvl="0" w:tplc="98965F08">
      <w:start w:val="1"/>
      <w:numFmt w:val="bullet"/>
      <w:lvlText w:val="–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7B02548F"/>
    <w:multiLevelType w:val="multilevel"/>
    <w:tmpl w:val="183E7612"/>
    <w:lvl w:ilvl="0">
      <w:start w:val="1"/>
      <w:numFmt w:val="decimal"/>
      <w:pStyle w:val="13"/>
      <w:lvlText w:val="%1"/>
      <w:lvlJc w:val="left"/>
      <w:pPr>
        <w:ind w:left="0" w:firstLine="851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>
      <w:start w:val="1"/>
      <w:numFmt w:val="decimal"/>
      <w:pStyle w:val="24"/>
      <w:lvlText w:val="%1.%2"/>
      <w:lvlJc w:val="left"/>
      <w:pPr>
        <w:ind w:left="-141" w:firstLine="851"/>
      </w:pPr>
      <w:rPr>
        <w:rFonts w:hint="default"/>
        <w:strike w:val="0"/>
      </w:rPr>
    </w:lvl>
    <w:lvl w:ilvl="2">
      <w:start w:val="1"/>
      <w:numFmt w:val="decimal"/>
      <w:pStyle w:val="34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pStyle w:val="1111"/>
      <w:lvlText w:val="%1.%2.%3.%4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1276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76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76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76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76" w:hanging="425"/>
      </w:pPr>
      <w:rPr>
        <w:rFonts w:hint="default"/>
      </w:rPr>
    </w:lvl>
  </w:abstractNum>
  <w:abstractNum w:abstractNumId="40" w15:restartNumberingAfterBreak="0">
    <w:nsid w:val="7EBC4194"/>
    <w:multiLevelType w:val="hybridMultilevel"/>
    <w:tmpl w:val="D61EBBDE"/>
    <w:lvl w:ilvl="0" w:tplc="D3284F64">
      <w:start w:val="1"/>
      <w:numFmt w:val="decimal"/>
      <w:pStyle w:val="ab"/>
      <w:lvlText w:val="%1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37"/>
  </w:num>
  <w:num w:numId="4">
    <w:abstractNumId w:val="2"/>
  </w:num>
  <w:num w:numId="5">
    <w:abstractNumId w:val="18"/>
  </w:num>
  <w:num w:numId="6">
    <w:abstractNumId w:val="39"/>
  </w:num>
  <w:num w:numId="7">
    <w:abstractNumId w:val="33"/>
  </w:num>
  <w:num w:numId="8">
    <w:abstractNumId w:val="40"/>
  </w:num>
  <w:num w:numId="9">
    <w:abstractNumId w:val="9"/>
  </w:num>
  <w:num w:numId="10">
    <w:abstractNumId w:val="27"/>
  </w:num>
  <w:num w:numId="11">
    <w:abstractNumId w:val="11"/>
  </w:num>
  <w:num w:numId="12">
    <w:abstractNumId w:val="28"/>
  </w:num>
  <w:num w:numId="13">
    <w:abstractNumId w:val="20"/>
    <w:lvlOverride w:ilvl="0">
      <w:lvl w:ilvl="0">
        <w:start w:val="1"/>
        <w:numFmt w:val="decimal"/>
        <w:pStyle w:val="11"/>
        <w:lvlText w:val="В.%1"/>
        <w:lvlJc w:val="left"/>
        <w:pPr>
          <w:ind w:left="360" w:hanging="360"/>
        </w:pPr>
        <w:rPr>
          <w:rFonts w:hint="default"/>
        </w:rPr>
      </w:lvl>
    </w:lvlOverride>
  </w:num>
  <w:num w:numId="14">
    <w:abstractNumId w:val="20"/>
  </w:num>
  <w:num w:numId="15">
    <w:abstractNumId w:val="26"/>
    <w:lvlOverride w:ilvl="0">
      <w:lvl w:ilvl="0">
        <w:start w:val="1"/>
        <w:numFmt w:val="decimal"/>
        <w:pStyle w:val="a7"/>
        <w:lvlText w:val="%1"/>
        <w:lvlJc w:val="left"/>
        <w:pPr>
          <w:tabs>
            <w:tab w:val="num" w:pos="1418"/>
          </w:tabs>
          <w:ind w:left="0" w:firstLine="851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28"/>
          <w:szCs w:val="0"/>
          <w:u w:val="none"/>
          <w:vertAlign w:val="baseline"/>
          <w:em w:val="no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>
    <w:abstractNumId w:val="26"/>
  </w:num>
  <w:num w:numId="17">
    <w:abstractNumId w:val="17"/>
  </w:num>
  <w:num w:numId="18">
    <w:abstractNumId w:val="26"/>
    <w:lvlOverride w:ilvl="0">
      <w:startOverride w:val="1"/>
      <w:lvl w:ilvl="0">
        <w:start w:val="1"/>
        <w:numFmt w:val="decimal"/>
        <w:pStyle w:val="a7"/>
        <w:lvlText w:val="%1"/>
        <w:lvlJc w:val="left"/>
        <w:pPr>
          <w:tabs>
            <w:tab w:val="num" w:pos="1418"/>
          </w:tabs>
          <w:ind w:left="0" w:firstLine="851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28"/>
          <w:szCs w:val="0"/>
          <w:u w:val="none"/>
          <w:vertAlign w:val="baseline"/>
          <w:em w:val="none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6"/>
    <w:lvlOverride w:ilvl="0">
      <w:lvl w:ilvl="0">
        <w:start w:val="1"/>
        <w:numFmt w:val="decimal"/>
        <w:pStyle w:val="a7"/>
        <w:lvlText w:val="%1"/>
        <w:lvlJc w:val="left"/>
        <w:pPr>
          <w:tabs>
            <w:tab w:val="num" w:pos="1418"/>
          </w:tabs>
          <w:ind w:left="0" w:firstLine="851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28"/>
          <w:szCs w:val="0"/>
          <w:u w:val="none"/>
          <w:vertAlign w:val="baseline"/>
          <w:em w:val="no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0">
    <w:abstractNumId w:val="31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lvl w:ilvl="0">
        <w:start w:val="1"/>
        <w:numFmt w:val="decimal"/>
        <w:pStyle w:val="a7"/>
        <w:lvlText w:val="%1"/>
        <w:lvlJc w:val="left"/>
        <w:pPr>
          <w:tabs>
            <w:tab w:val="num" w:pos="1418"/>
          </w:tabs>
          <w:ind w:left="0" w:firstLine="851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28"/>
          <w:szCs w:val="0"/>
          <w:u w:val="none"/>
          <w:vertAlign w:val="baseline"/>
          <w:em w:val="none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3">
    <w:abstractNumId w:val="16"/>
  </w:num>
  <w:num w:numId="24">
    <w:abstractNumId w:val="1"/>
  </w:num>
  <w:num w:numId="25">
    <w:abstractNumId w:val="36"/>
  </w:num>
  <w:num w:numId="26">
    <w:abstractNumId w:val="22"/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32"/>
  </w:num>
  <w:num w:numId="32">
    <w:abstractNumId w:val="24"/>
  </w:num>
  <w:num w:numId="33">
    <w:abstractNumId w:val="19"/>
  </w:num>
  <w:num w:numId="34">
    <w:abstractNumId w:val="13"/>
  </w:num>
  <w:num w:numId="35">
    <w:abstractNumId w:val="23"/>
  </w:num>
  <w:num w:numId="36">
    <w:abstractNumId w:val="10"/>
  </w:num>
  <w:num w:numId="37">
    <w:abstractNumId w:val="21"/>
  </w:num>
  <w:num w:numId="38">
    <w:abstractNumId w:val="7"/>
  </w:num>
  <w:num w:numId="39">
    <w:abstractNumId w:val="38"/>
  </w:num>
  <w:num w:numId="40">
    <w:abstractNumId w:val="5"/>
  </w:num>
  <w:num w:numId="41">
    <w:abstractNumId w:val="14"/>
  </w:num>
  <w:num w:numId="42">
    <w:abstractNumId w:val="35"/>
  </w:num>
  <w:num w:numId="43">
    <w:abstractNumId w:val="29"/>
  </w:num>
  <w:num w:numId="44">
    <w:abstractNumId w:val="25"/>
  </w:num>
  <w:num w:numId="45">
    <w:abstractNumId w:val="30"/>
  </w:num>
  <w:num w:numId="46">
    <w:abstractNumId w:val="4"/>
  </w:num>
  <w:num w:numId="47">
    <w:abstractNumId w:val="12"/>
  </w:num>
  <w:num w:numId="4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23"/>
    <w:rsid w:val="00000055"/>
    <w:rsid w:val="00001F5F"/>
    <w:rsid w:val="00002055"/>
    <w:rsid w:val="00002305"/>
    <w:rsid w:val="00002393"/>
    <w:rsid w:val="00002668"/>
    <w:rsid w:val="00003503"/>
    <w:rsid w:val="0000391F"/>
    <w:rsid w:val="00003921"/>
    <w:rsid w:val="00004193"/>
    <w:rsid w:val="00004407"/>
    <w:rsid w:val="00004AE1"/>
    <w:rsid w:val="00005F4E"/>
    <w:rsid w:val="00006B83"/>
    <w:rsid w:val="00006E39"/>
    <w:rsid w:val="000074CC"/>
    <w:rsid w:val="00010766"/>
    <w:rsid w:val="00010B2C"/>
    <w:rsid w:val="0001125F"/>
    <w:rsid w:val="000113C6"/>
    <w:rsid w:val="0001225B"/>
    <w:rsid w:val="0001414A"/>
    <w:rsid w:val="0001499E"/>
    <w:rsid w:val="00015000"/>
    <w:rsid w:val="00015AFC"/>
    <w:rsid w:val="00015CF6"/>
    <w:rsid w:val="000165B4"/>
    <w:rsid w:val="00016A1C"/>
    <w:rsid w:val="00017E47"/>
    <w:rsid w:val="00020CD7"/>
    <w:rsid w:val="00020E5E"/>
    <w:rsid w:val="00021135"/>
    <w:rsid w:val="0002140B"/>
    <w:rsid w:val="00022042"/>
    <w:rsid w:val="00022923"/>
    <w:rsid w:val="00023595"/>
    <w:rsid w:val="00023A99"/>
    <w:rsid w:val="000240FB"/>
    <w:rsid w:val="00024314"/>
    <w:rsid w:val="00024A27"/>
    <w:rsid w:val="00025D1E"/>
    <w:rsid w:val="00026131"/>
    <w:rsid w:val="000268AC"/>
    <w:rsid w:val="000274D7"/>
    <w:rsid w:val="00027BF9"/>
    <w:rsid w:val="000306D2"/>
    <w:rsid w:val="000311BF"/>
    <w:rsid w:val="00031400"/>
    <w:rsid w:val="000320F4"/>
    <w:rsid w:val="000323A0"/>
    <w:rsid w:val="000335E2"/>
    <w:rsid w:val="00033A4F"/>
    <w:rsid w:val="00033E65"/>
    <w:rsid w:val="00033EC2"/>
    <w:rsid w:val="0003496B"/>
    <w:rsid w:val="00035265"/>
    <w:rsid w:val="00036A11"/>
    <w:rsid w:val="00037ACB"/>
    <w:rsid w:val="000400F0"/>
    <w:rsid w:val="00040620"/>
    <w:rsid w:val="00040631"/>
    <w:rsid w:val="00040AFB"/>
    <w:rsid w:val="00041A5C"/>
    <w:rsid w:val="0004217F"/>
    <w:rsid w:val="00042D47"/>
    <w:rsid w:val="0004330E"/>
    <w:rsid w:val="00043966"/>
    <w:rsid w:val="000439F9"/>
    <w:rsid w:val="000440B5"/>
    <w:rsid w:val="0004434F"/>
    <w:rsid w:val="000449F7"/>
    <w:rsid w:val="00044E27"/>
    <w:rsid w:val="00044F69"/>
    <w:rsid w:val="00045244"/>
    <w:rsid w:val="000452EE"/>
    <w:rsid w:val="000454E5"/>
    <w:rsid w:val="00045FC5"/>
    <w:rsid w:val="000462E8"/>
    <w:rsid w:val="00046ECB"/>
    <w:rsid w:val="000474C0"/>
    <w:rsid w:val="00051283"/>
    <w:rsid w:val="000516E2"/>
    <w:rsid w:val="00052BE2"/>
    <w:rsid w:val="000539A3"/>
    <w:rsid w:val="00053CE6"/>
    <w:rsid w:val="000541AA"/>
    <w:rsid w:val="00054819"/>
    <w:rsid w:val="00054AC2"/>
    <w:rsid w:val="00054ED1"/>
    <w:rsid w:val="00054FDF"/>
    <w:rsid w:val="0005543D"/>
    <w:rsid w:val="00055443"/>
    <w:rsid w:val="00055752"/>
    <w:rsid w:val="00055A05"/>
    <w:rsid w:val="00056899"/>
    <w:rsid w:val="00057146"/>
    <w:rsid w:val="000606DB"/>
    <w:rsid w:val="0006124D"/>
    <w:rsid w:val="000620F2"/>
    <w:rsid w:val="00062464"/>
    <w:rsid w:val="00062795"/>
    <w:rsid w:val="00064051"/>
    <w:rsid w:val="00064420"/>
    <w:rsid w:val="0006443C"/>
    <w:rsid w:val="00064855"/>
    <w:rsid w:val="000649C1"/>
    <w:rsid w:val="00064C43"/>
    <w:rsid w:val="00064ED2"/>
    <w:rsid w:val="00064FA6"/>
    <w:rsid w:val="0006523B"/>
    <w:rsid w:val="000652D3"/>
    <w:rsid w:val="000652DC"/>
    <w:rsid w:val="0006535F"/>
    <w:rsid w:val="00066C9C"/>
    <w:rsid w:val="000672AC"/>
    <w:rsid w:val="000675D4"/>
    <w:rsid w:val="00067B75"/>
    <w:rsid w:val="00067DFB"/>
    <w:rsid w:val="00067E08"/>
    <w:rsid w:val="00067F04"/>
    <w:rsid w:val="000704C2"/>
    <w:rsid w:val="00070CCB"/>
    <w:rsid w:val="000711EF"/>
    <w:rsid w:val="00071E63"/>
    <w:rsid w:val="00072271"/>
    <w:rsid w:val="0007240C"/>
    <w:rsid w:val="000726F5"/>
    <w:rsid w:val="00072954"/>
    <w:rsid w:val="00073477"/>
    <w:rsid w:val="00073C0A"/>
    <w:rsid w:val="00074559"/>
    <w:rsid w:val="0007491B"/>
    <w:rsid w:val="00074ACC"/>
    <w:rsid w:val="000766EF"/>
    <w:rsid w:val="00076E31"/>
    <w:rsid w:val="00077506"/>
    <w:rsid w:val="00081084"/>
    <w:rsid w:val="000811B5"/>
    <w:rsid w:val="000819F9"/>
    <w:rsid w:val="00081B67"/>
    <w:rsid w:val="00081C2A"/>
    <w:rsid w:val="0008203E"/>
    <w:rsid w:val="000836A5"/>
    <w:rsid w:val="00084182"/>
    <w:rsid w:val="00084439"/>
    <w:rsid w:val="00084B27"/>
    <w:rsid w:val="00084C07"/>
    <w:rsid w:val="0008525E"/>
    <w:rsid w:val="00086151"/>
    <w:rsid w:val="0008634D"/>
    <w:rsid w:val="00087238"/>
    <w:rsid w:val="00090278"/>
    <w:rsid w:val="000905EB"/>
    <w:rsid w:val="000907DF"/>
    <w:rsid w:val="00090E20"/>
    <w:rsid w:val="00090E49"/>
    <w:rsid w:val="00090FA6"/>
    <w:rsid w:val="00091259"/>
    <w:rsid w:val="00091432"/>
    <w:rsid w:val="000920A0"/>
    <w:rsid w:val="00092618"/>
    <w:rsid w:val="000934D5"/>
    <w:rsid w:val="00093981"/>
    <w:rsid w:val="0009450A"/>
    <w:rsid w:val="00094CEC"/>
    <w:rsid w:val="0009507F"/>
    <w:rsid w:val="00095276"/>
    <w:rsid w:val="00095438"/>
    <w:rsid w:val="0009571F"/>
    <w:rsid w:val="00096E50"/>
    <w:rsid w:val="00096F69"/>
    <w:rsid w:val="00097905"/>
    <w:rsid w:val="000A1F1C"/>
    <w:rsid w:val="000A26C8"/>
    <w:rsid w:val="000A3A3E"/>
    <w:rsid w:val="000A3A61"/>
    <w:rsid w:val="000A4075"/>
    <w:rsid w:val="000A4793"/>
    <w:rsid w:val="000B06D7"/>
    <w:rsid w:val="000B06E2"/>
    <w:rsid w:val="000B0E49"/>
    <w:rsid w:val="000B233A"/>
    <w:rsid w:val="000B3AEB"/>
    <w:rsid w:val="000B43E4"/>
    <w:rsid w:val="000B5543"/>
    <w:rsid w:val="000B5D89"/>
    <w:rsid w:val="000B5E3A"/>
    <w:rsid w:val="000B5EA9"/>
    <w:rsid w:val="000B5FCE"/>
    <w:rsid w:val="000B65CE"/>
    <w:rsid w:val="000B65FC"/>
    <w:rsid w:val="000B72B9"/>
    <w:rsid w:val="000B7359"/>
    <w:rsid w:val="000B743D"/>
    <w:rsid w:val="000B775B"/>
    <w:rsid w:val="000B7A05"/>
    <w:rsid w:val="000B7B98"/>
    <w:rsid w:val="000C07C2"/>
    <w:rsid w:val="000C08D4"/>
    <w:rsid w:val="000C0C4F"/>
    <w:rsid w:val="000C1556"/>
    <w:rsid w:val="000C1CE9"/>
    <w:rsid w:val="000C3F5A"/>
    <w:rsid w:val="000C4B11"/>
    <w:rsid w:val="000C4C26"/>
    <w:rsid w:val="000C522C"/>
    <w:rsid w:val="000C6561"/>
    <w:rsid w:val="000C68D1"/>
    <w:rsid w:val="000C6A76"/>
    <w:rsid w:val="000D010C"/>
    <w:rsid w:val="000D0850"/>
    <w:rsid w:val="000D0C3F"/>
    <w:rsid w:val="000D11B6"/>
    <w:rsid w:val="000D1C55"/>
    <w:rsid w:val="000D1E98"/>
    <w:rsid w:val="000D21CB"/>
    <w:rsid w:val="000D2FD5"/>
    <w:rsid w:val="000D4082"/>
    <w:rsid w:val="000D48B6"/>
    <w:rsid w:val="000D4C8F"/>
    <w:rsid w:val="000D4C95"/>
    <w:rsid w:val="000D5308"/>
    <w:rsid w:val="000D59B7"/>
    <w:rsid w:val="000D5E0A"/>
    <w:rsid w:val="000D6004"/>
    <w:rsid w:val="000D61F2"/>
    <w:rsid w:val="000D6A0E"/>
    <w:rsid w:val="000D7465"/>
    <w:rsid w:val="000D769E"/>
    <w:rsid w:val="000D775F"/>
    <w:rsid w:val="000E045A"/>
    <w:rsid w:val="000E13E0"/>
    <w:rsid w:val="000E1B9E"/>
    <w:rsid w:val="000E21EC"/>
    <w:rsid w:val="000E241C"/>
    <w:rsid w:val="000E2C44"/>
    <w:rsid w:val="000E2D95"/>
    <w:rsid w:val="000E2FB4"/>
    <w:rsid w:val="000E4A59"/>
    <w:rsid w:val="000E54B5"/>
    <w:rsid w:val="000E57DF"/>
    <w:rsid w:val="000E5BAB"/>
    <w:rsid w:val="000E62EB"/>
    <w:rsid w:val="000E7074"/>
    <w:rsid w:val="000E7D02"/>
    <w:rsid w:val="000E7F81"/>
    <w:rsid w:val="000F0183"/>
    <w:rsid w:val="000F0750"/>
    <w:rsid w:val="000F128E"/>
    <w:rsid w:val="000F1623"/>
    <w:rsid w:val="000F17C1"/>
    <w:rsid w:val="000F2864"/>
    <w:rsid w:val="000F31D2"/>
    <w:rsid w:val="000F3240"/>
    <w:rsid w:val="000F3E66"/>
    <w:rsid w:val="000F3F95"/>
    <w:rsid w:val="000F43C3"/>
    <w:rsid w:val="000F457E"/>
    <w:rsid w:val="000F4783"/>
    <w:rsid w:val="000F5626"/>
    <w:rsid w:val="000F72D2"/>
    <w:rsid w:val="000F7DF2"/>
    <w:rsid w:val="00100364"/>
    <w:rsid w:val="0010096F"/>
    <w:rsid w:val="00101038"/>
    <w:rsid w:val="00102597"/>
    <w:rsid w:val="00102DCB"/>
    <w:rsid w:val="00103A17"/>
    <w:rsid w:val="00104558"/>
    <w:rsid w:val="001046A7"/>
    <w:rsid w:val="00104AB5"/>
    <w:rsid w:val="001064CE"/>
    <w:rsid w:val="00106636"/>
    <w:rsid w:val="001066A5"/>
    <w:rsid w:val="001068EB"/>
    <w:rsid w:val="00106F3A"/>
    <w:rsid w:val="00107C53"/>
    <w:rsid w:val="0011065E"/>
    <w:rsid w:val="001109B3"/>
    <w:rsid w:val="00110E81"/>
    <w:rsid w:val="00111D4C"/>
    <w:rsid w:val="00111E75"/>
    <w:rsid w:val="00112410"/>
    <w:rsid w:val="001126AE"/>
    <w:rsid w:val="00112896"/>
    <w:rsid w:val="00112A98"/>
    <w:rsid w:val="00112CFE"/>
    <w:rsid w:val="00113141"/>
    <w:rsid w:val="001133F1"/>
    <w:rsid w:val="0011349B"/>
    <w:rsid w:val="0011604F"/>
    <w:rsid w:val="00116058"/>
    <w:rsid w:val="00116708"/>
    <w:rsid w:val="00117054"/>
    <w:rsid w:val="0011764E"/>
    <w:rsid w:val="00117D6A"/>
    <w:rsid w:val="00117DB3"/>
    <w:rsid w:val="00120C78"/>
    <w:rsid w:val="00121907"/>
    <w:rsid w:val="0012204D"/>
    <w:rsid w:val="0012262A"/>
    <w:rsid w:val="00122B60"/>
    <w:rsid w:val="00122F2E"/>
    <w:rsid w:val="00123010"/>
    <w:rsid w:val="0012364D"/>
    <w:rsid w:val="00123AD7"/>
    <w:rsid w:val="00124093"/>
    <w:rsid w:val="00124607"/>
    <w:rsid w:val="00124630"/>
    <w:rsid w:val="001246C8"/>
    <w:rsid w:val="00124FCE"/>
    <w:rsid w:val="0012527E"/>
    <w:rsid w:val="001253B4"/>
    <w:rsid w:val="00125817"/>
    <w:rsid w:val="00125CC3"/>
    <w:rsid w:val="001265B1"/>
    <w:rsid w:val="00126ACB"/>
    <w:rsid w:val="00127CF2"/>
    <w:rsid w:val="001300B3"/>
    <w:rsid w:val="001304AF"/>
    <w:rsid w:val="00130DCA"/>
    <w:rsid w:val="00130E54"/>
    <w:rsid w:val="00131010"/>
    <w:rsid w:val="00131875"/>
    <w:rsid w:val="00131C43"/>
    <w:rsid w:val="00131F15"/>
    <w:rsid w:val="00132525"/>
    <w:rsid w:val="001327A0"/>
    <w:rsid w:val="001328DC"/>
    <w:rsid w:val="00132A1B"/>
    <w:rsid w:val="00132D31"/>
    <w:rsid w:val="00132D89"/>
    <w:rsid w:val="00133051"/>
    <w:rsid w:val="001355A0"/>
    <w:rsid w:val="00135861"/>
    <w:rsid w:val="00135A2C"/>
    <w:rsid w:val="00136D70"/>
    <w:rsid w:val="00140016"/>
    <w:rsid w:val="0014002B"/>
    <w:rsid w:val="0014094C"/>
    <w:rsid w:val="00140D79"/>
    <w:rsid w:val="0014151C"/>
    <w:rsid w:val="0014191C"/>
    <w:rsid w:val="00141979"/>
    <w:rsid w:val="00141C1A"/>
    <w:rsid w:val="0014348C"/>
    <w:rsid w:val="001434EE"/>
    <w:rsid w:val="00143608"/>
    <w:rsid w:val="00143B4A"/>
    <w:rsid w:val="00143F58"/>
    <w:rsid w:val="001455E8"/>
    <w:rsid w:val="0014571E"/>
    <w:rsid w:val="00145F54"/>
    <w:rsid w:val="00146708"/>
    <w:rsid w:val="00146D8D"/>
    <w:rsid w:val="001475FC"/>
    <w:rsid w:val="0014768B"/>
    <w:rsid w:val="001507B6"/>
    <w:rsid w:val="001507DC"/>
    <w:rsid w:val="00150D9C"/>
    <w:rsid w:val="00152017"/>
    <w:rsid w:val="00152606"/>
    <w:rsid w:val="00152879"/>
    <w:rsid w:val="00152D3C"/>
    <w:rsid w:val="00154340"/>
    <w:rsid w:val="00154941"/>
    <w:rsid w:val="00154B5F"/>
    <w:rsid w:val="00154BB0"/>
    <w:rsid w:val="00154DA2"/>
    <w:rsid w:val="00154E17"/>
    <w:rsid w:val="001562FC"/>
    <w:rsid w:val="00156391"/>
    <w:rsid w:val="0015699E"/>
    <w:rsid w:val="00157069"/>
    <w:rsid w:val="00157077"/>
    <w:rsid w:val="001572BA"/>
    <w:rsid w:val="001574F9"/>
    <w:rsid w:val="00157BB2"/>
    <w:rsid w:val="001603C6"/>
    <w:rsid w:val="00160D36"/>
    <w:rsid w:val="001618A7"/>
    <w:rsid w:val="00161925"/>
    <w:rsid w:val="00162395"/>
    <w:rsid w:val="00162D06"/>
    <w:rsid w:val="001646D1"/>
    <w:rsid w:val="00164A0F"/>
    <w:rsid w:val="00164EB3"/>
    <w:rsid w:val="00164FB0"/>
    <w:rsid w:val="001650FD"/>
    <w:rsid w:val="00165174"/>
    <w:rsid w:val="001653C1"/>
    <w:rsid w:val="00165C64"/>
    <w:rsid w:val="0016620D"/>
    <w:rsid w:val="00167F74"/>
    <w:rsid w:val="00170099"/>
    <w:rsid w:val="0017063A"/>
    <w:rsid w:val="00170ABE"/>
    <w:rsid w:val="00170F00"/>
    <w:rsid w:val="00170F39"/>
    <w:rsid w:val="00171227"/>
    <w:rsid w:val="001718C9"/>
    <w:rsid w:val="0017193B"/>
    <w:rsid w:val="001723FF"/>
    <w:rsid w:val="001729B1"/>
    <w:rsid w:val="00173D9B"/>
    <w:rsid w:val="00174501"/>
    <w:rsid w:val="00174951"/>
    <w:rsid w:val="00175087"/>
    <w:rsid w:val="0017660E"/>
    <w:rsid w:val="00176D3F"/>
    <w:rsid w:val="00177F10"/>
    <w:rsid w:val="00180E10"/>
    <w:rsid w:val="0018106A"/>
    <w:rsid w:val="001819C7"/>
    <w:rsid w:val="00181B17"/>
    <w:rsid w:val="00181F32"/>
    <w:rsid w:val="00182124"/>
    <w:rsid w:val="001824E8"/>
    <w:rsid w:val="00182AE9"/>
    <w:rsid w:val="00182ED1"/>
    <w:rsid w:val="00183388"/>
    <w:rsid w:val="00183687"/>
    <w:rsid w:val="00183D36"/>
    <w:rsid w:val="0018400F"/>
    <w:rsid w:val="001843EC"/>
    <w:rsid w:val="001854FF"/>
    <w:rsid w:val="001855F7"/>
    <w:rsid w:val="00185B99"/>
    <w:rsid w:val="00186421"/>
    <w:rsid w:val="001865F6"/>
    <w:rsid w:val="001868A1"/>
    <w:rsid w:val="001870A1"/>
    <w:rsid w:val="00187219"/>
    <w:rsid w:val="00187E7D"/>
    <w:rsid w:val="00190B66"/>
    <w:rsid w:val="00191524"/>
    <w:rsid w:val="0019173C"/>
    <w:rsid w:val="00192315"/>
    <w:rsid w:val="001923A6"/>
    <w:rsid w:val="0019293B"/>
    <w:rsid w:val="00192F24"/>
    <w:rsid w:val="0019312F"/>
    <w:rsid w:val="0019313C"/>
    <w:rsid w:val="00194F19"/>
    <w:rsid w:val="00197613"/>
    <w:rsid w:val="001A063E"/>
    <w:rsid w:val="001A13EE"/>
    <w:rsid w:val="001A1789"/>
    <w:rsid w:val="001A1898"/>
    <w:rsid w:val="001A2AD8"/>
    <w:rsid w:val="001A414B"/>
    <w:rsid w:val="001A448F"/>
    <w:rsid w:val="001A4DD3"/>
    <w:rsid w:val="001A4ED7"/>
    <w:rsid w:val="001A6290"/>
    <w:rsid w:val="001A6A0E"/>
    <w:rsid w:val="001A771E"/>
    <w:rsid w:val="001B163C"/>
    <w:rsid w:val="001B25E6"/>
    <w:rsid w:val="001B2DAA"/>
    <w:rsid w:val="001B3FBA"/>
    <w:rsid w:val="001B43E4"/>
    <w:rsid w:val="001B493A"/>
    <w:rsid w:val="001B4CDD"/>
    <w:rsid w:val="001B6236"/>
    <w:rsid w:val="001B6F7E"/>
    <w:rsid w:val="001B71FD"/>
    <w:rsid w:val="001B7539"/>
    <w:rsid w:val="001B75B8"/>
    <w:rsid w:val="001B7678"/>
    <w:rsid w:val="001C0105"/>
    <w:rsid w:val="001C1967"/>
    <w:rsid w:val="001C1A09"/>
    <w:rsid w:val="001C323F"/>
    <w:rsid w:val="001C33E9"/>
    <w:rsid w:val="001C3553"/>
    <w:rsid w:val="001C364B"/>
    <w:rsid w:val="001C398E"/>
    <w:rsid w:val="001C3D3B"/>
    <w:rsid w:val="001C3FFF"/>
    <w:rsid w:val="001C465F"/>
    <w:rsid w:val="001C558D"/>
    <w:rsid w:val="001C58A9"/>
    <w:rsid w:val="001C596C"/>
    <w:rsid w:val="001C626A"/>
    <w:rsid w:val="001C647C"/>
    <w:rsid w:val="001C681E"/>
    <w:rsid w:val="001D1B3A"/>
    <w:rsid w:val="001D274B"/>
    <w:rsid w:val="001D283F"/>
    <w:rsid w:val="001D287F"/>
    <w:rsid w:val="001D3C61"/>
    <w:rsid w:val="001D45AE"/>
    <w:rsid w:val="001D45B6"/>
    <w:rsid w:val="001D48C0"/>
    <w:rsid w:val="001D4B58"/>
    <w:rsid w:val="001D4F48"/>
    <w:rsid w:val="001D505C"/>
    <w:rsid w:val="001D5095"/>
    <w:rsid w:val="001D51D4"/>
    <w:rsid w:val="001D595A"/>
    <w:rsid w:val="001D5CDA"/>
    <w:rsid w:val="001D636D"/>
    <w:rsid w:val="001D65D6"/>
    <w:rsid w:val="001D764F"/>
    <w:rsid w:val="001D7872"/>
    <w:rsid w:val="001D7C1B"/>
    <w:rsid w:val="001D7CE9"/>
    <w:rsid w:val="001E069D"/>
    <w:rsid w:val="001E1CE4"/>
    <w:rsid w:val="001E2058"/>
    <w:rsid w:val="001E216C"/>
    <w:rsid w:val="001E318B"/>
    <w:rsid w:val="001E3775"/>
    <w:rsid w:val="001E3BDE"/>
    <w:rsid w:val="001E41FB"/>
    <w:rsid w:val="001E4528"/>
    <w:rsid w:val="001E46CF"/>
    <w:rsid w:val="001E48A7"/>
    <w:rsid w:val="001E5060"/>
    <w:rsid w:val="001E5996"/>
    <w:rsid w:val="001E5A47"/>
    <w:rsid w:val="001E5A52"/>
    <w:rsid w:val="001E6367"/>
    <w:rsid w:val="001E69FE"/>
    <w:rsid w:val="001E7FE1"/>
    <w:rsid w:val="001F042E"/>
    <w:rsid w:val="001F097F"/>
    <w:rsid w:val="001F1545"/>
    <w:rsid w:val="001F1722"/>
    <w:rsid w:val="001F253B"/>
    <w:rsid w:val="001F2BF4"/>
    <w:rsid w:val="001F48FD"/>
    <w:rsid w:val="001F4E2A"/>
    <w:rsid w:val="001F549A"/>
    <w:rsid w:val="001F5779"/>
    <w:rsid w:val="001F5929"/>
    <w:rsid w:val="001F6091"/>
    <w:rsid w:val="001F6CFA"/>
    <w:rsid w:val="001F7748"/>
    <w:rsid w:val="001F7E6F"/>
    <w:rsid w:val="00200221"/>
    <w:rsid w:val="002007A6"/>
    <w:rsid w:val="00200B88"/>
    <w:rsid w:val="00200D55"/>
    <w:rsid w:val="00200ECB"/>
    <w:rsid w:val="002010EF"/>
    <w:rsid w:val="002017D8"/>
    <w:rsid w:val="00202D3E"/>
    <w:rsid w:val="00202E6B"/>
    <w:rsid w:val="00203692"/>
    <w:rsid w:val="00203E53"/>
    <w:rsid w:val="00204097"/>
    <w:rsid w:val="00205AE1"/>
    <w:rsid w:val="00205B5A"/>
    <w:rsid w:val="00207017"/>
    <w:rsid w:val="00207428"/>
    <w:rsid w:val="00207FAE"/>
    <w:rsid w:val="002106E0"/>
    <w:rsid w:val="00210964"/>
    <w:rsid w:val="00210BEF"/>
    <w:rsid w:val="00210CFE"/>
    <w:rsid w:val="00211667"/>
    <w:rsid w:val="002128CE"/>
    <w:rsid w:val="00213E81"/>
    <w:rsid w:val="002143E2"/>
    <w:rsid w:val="00216126"/>
    <w:rsid w:val="002164C8"/>
    <w:rsid w:val="00216E89"/>
    <w:rsid w:val="002179ED"/>
    <w:rsid w:val="002205D8"/>
    <w:rsid w:val="002208A5"/>
    <w:rsid w:val="00220FD8"/>
    <w:rsid w:val="002212C0"/>
    <w:rsid w:val="0022196E"/>
    <w:rsid w:val="0022307C"/>
    <w:rsid w:val="002235E0"/>
    <w:rsid w:val="00223F08"/>
    <w:rsid w:val="0022453B"/>
    <w:rsid w:val="0022548B"/>
    <w:rsid w:val="00225E40"/>
    <w:rsid w:val="00226429"/>
    <w:rsid w:val="0022660D"/>
    <w:rsid w:val="002278FB"/>
    <w:rsid w:val="00230299"/>
    <w:rsid w:val="00230C9D"/>
    <w:rsid w:val="00231096"/>
    <w:rsid w:val="0023129A"/>
    <w:rsid w:val="002315AA"/>
    <w:rsid w:val="00231725"/>
    <w:rsid w:val="00231F4C"/>
    <w:rsid w:val="002320DF"/>
    <w:rsid w:val="00232201"/>
    <w:rsid w:val="00232966"/>
    <w:rsid w:val="00233251"/>
    <w:rsid w:val="002337B0"/>
    <w:rsid w:val="0023443C"/>
    <w:rsid w:val="00234542"/>
    <w:rsid w:val="00234588"/>
    <w:rsid w:val="0023482F"/>
    <w:rsid w:val="0023516D"/>
    <w:rsid w:val="002356DC"/>
    <w:rsid w:val="00236250"/>
    <w:rsid w:val="002372F9"/>
    <w:rsid w:val="002401DB"/>
    <w:rsid w:val="00240A30"/>
    <w:rsid w:val="00241001"/>
    <w:rsid w:val="0024119D"/>
    <w:rsid w:val="002414B1"/>
    <w:rsid w:val="00242CC7"/>
    <w:rsid w:val="00243774"/>
    <w:rsid w:val="00244030"/>
    <w:rsid w:val="00244221"/>
    <w:rsid w:val="00245244"/>
    <w:rsid w:val="0024535D"/>
    <w:rsid w:val="002453C1"/>
    <w:rsid w:val="00245B80"/>
    <w:rsid w:val="00245C30"/>
    <w:rsid w:val="002470BE"/>
    <w:rsid w:val="00247FED"/>
    <w:rsid w:val="002511CC"/>
    <w:rsid w:val="00251BD8"/>
    <w:rsid w:val="00252C0B"/>
    <w:rsid w:val="00253588"/>
    <w:rsid w:val="002536E3"/>
    <w:rsid w:val="00253820"/>
    <w:rsid w:val="00253B5E"/>
    <w:rsid w:val="00253ED2"/>
    <w:rsid w:val="00254FB2"/>
    <w:rsid w:val="00255528"/>
    <w:rsid w:val="00256950"/>
    <w:rsid w:val="0025738F"/>
    <w:rsid w:val="002579E2"/>
    <w:rsid w:val="00257C8F"/>
    <w:rsid w:val="002601C2"/>
    <w:rsid w:val="0026085E"/>
    <w:rsid w:val="00260CBC"/>
    <w:rsid w:val="00260D69"/>
    <w:rsid w:val="00261160"/>
    <w:rsid w:val="0026123A"/>
    <w:rsid w:val="00261FDD"/>
    <w:rsid w:val="00262053"/>
    <w:rsid w:val="002629EA"/>
    <w:rsid w:val="00262AFC"/>
    <w:rsid w:val="00262CB4"/>
    <w:rsid w:val="002638B8"/>
    <w:rsid w:val="00263EA9"/>
    <w:rsid w:val="002642DF"/>
    <w:rsid w:val="002644FF"/>
    <w:rsid w:val="00264D31"/>
    <w:rsid w:val="002656D6"/>
    <w:rsid w:val="002665F8"/>
    <w:rsid w:val="00266E2F"/>
    <w:rsid w:val="002702FE"/>
    <w:rsid w:val="002710E5"/>
    <w:rsid w:val="00271951"/>
    <w:rsid w:val="002719B4"/>
    <w:rsid w:val="00271AF3"/>
    <w:rsid w:val="00271ECE"/>
    <w:rsid w:val="00272312"/>
    <w:rsid w:val="00273256"/>
    <w:rsid w:val="00274027"/>
    <w:rsid w:val="0027418D"/>
    <w:rsid w:val="00274F1B"/>
    <w:rsid w:val="002750C6"/>
    <w:rsid w:val="002755A6"/>
    <w:rsid w:val="00277440"/>
    <w:rsid w:val="00277474"/>
    <w:rsid w:val="002812F7"/>
    <w:rsid w:val="00281A32"/>
    <w:rsid w:val="0028220E"/>
    <w:rsid w:val="00282646"/>
    <w:rsid w:val="00282700"/>
    <w:rsid w:val="002830F8"/>
    <w:rsid w:val="0028364A"/>
    <w:rsid w:val="0028486B"/>
    <w:rsid w:val="00284CE7"/>
    <w:rsid w:val="00284D47"/>
    <w:rsid w:val="00285147"/>
    <w:rsid w:val="0028548C"/>
    <w:rsid w:val="002858C5"/>
    <w:rsid w:val="00285957"/>
    <w:rsid w:val="00285C31"/>
    <w:rsid w:val="00285D1A"/>
    <w:rsid w:val="00285ED8"/>
    <w:rsid w:val="00285FEC"/>
    <w:rsid w:val="00286BCF"/>
    <w:rsid w:val="00287271"/>
    <w:rsid w:val="00287799"/>
    <w:rsid w:val="00290AA6"/>
    <w:rsid w:val="002916E5"/>
    <w:rsid w:val="0029345A"/>
    <w:rsid w:val="0029349A"/>
    <w:rsid w:val="002951E6"/>
    <w:rsid w:val="002962C2"/>
    <w:rsid w:val="00296675"/>
    <w:rsid w:val="002A01FA"/>
    <w:rsid w:val="002A02C1"/>
    <w:rsid w:val="002A05A4"/>
    <w:rsid w:val="002A05DD"/>
    <w:rsid w:val="002A07B6"/>
    <w:rsid w:val="002A0FAF"/>
    <w:rsid w:val="002A132A"/>
    <w:rsid w:val="002A13DB"/>
    <w:rsid w:val="002A1449"/>
    <w:rsid w:val="002A1A58"/>
    <w:rsid w:val="002A1EBC"/>
    <w:rsid w:val="002A2F03"/>
    <w:rsid w:val="002A3D53"/>
    <w:rsid w:val="002A4469"/>
    <w:rsid w:val="002A447F"/>
    <w:rsid w:val="002A47A4"/>
    <w:rsid w:val="002A498D"/>
    <w:rsid w:val="002A6656"/>
    <w:rsid w:val="002A66E2"/>
    <w:rsid w:val="002A6D4C"/>
    <w:rsid w:val="002A7C57"/>
    <w:rsid w:val="002A7F62"/>
    <w:rsid w:val="002B0882"/>
    <w:rsid w:val="002B1697"/>
    <w:rsid w:val="002B209B"/>
    <w:rsid w:val="002B227E"/>
    <w:rsid w:val="002B3C66"/>
    <w:rsid w:val="002B4021"/>
    <w:rsid w:val="002B4043"/>
    <w:rsid w:val="002B42FB"/>
    <w:rsid w:val="002B4764"/>
    <w:rsid w:val="002B4EB8"/>
    <w:rsid w:val="002B5243"/>
    <w:rsid w:val="002B526A"/>
    <w:rsid w:val="002B5881"/>
    <w:rsid w:val="002B7A34"/>
    <w:rsid w:val="002B7C00"/>
    <w:rsid w:val="002C005B"/>
    <w:rsid w:val="002C08DD"/>
    <w:rsid w:val="002C099A"/>
    <w:rsid w:val="002C0C28"/>
    <w:rsid w:val="002C152D"/>
    <w:rsid w:val="002C1A7C"/>
    <w:rsid w:val="002C35A4"/>
    <w:rsid w:val="002C39A9"/>
    <w:rsid w:val="002C3EFE"/>
    <w:rsid w:val="002C40C5"/>
    <w:rsid w:val="002C49E1"/>
    <w:rsid w:val="002C554B"/>
    <w:rsid w:val="002C56D4"/>
    <w:rsid w:val="002C60BB"/>
    <w:rsid w:val="002C7393"/>
    <w:rsid w:val="002C76C4"/>
    <w:rsid w:val="002C78A6"/>
    <w:rsid w:val="002C79A5"/>
    <w:rsid w:val="002D02FF"/>
    <w:rsid w:val="002D048D"/>
    <w:rsid w:val="002D0DD8"/>
    <w:rsid w:val="002D1451"/>
    <w:rsid w:val="002D1947"/>
    <w:rsid w:val="002D21A3"/>
    <w:rsid w:val="002D2405"/>
    <w:rsid w:val="002D24B4"/>
    <w:rsid w:val="002D24B5"/>
    <w:rsid w:val="002D26D5"/>
    <w:rsid w:val="002D4BB0"/>
    <w:rsid w:val="002D515A"/>
    <w:rsid w:val="002D52C8"/>
    <w:rsid w:val="002D5967"/>
    <w:rsid w:val="002D65B6"/>
    <w:rsid w:val="002D6698"/>
    <w:rsid w:val="002D6981"/>
    <w:rsid w:val="002D6E14"/>
    <w:rsid w:val="002D73F3"/>
    <w:rsid w:val="002D7668"/>
    <w:rsid w:val="002D7B78"/>
    <w:rsid w:val="002E0022"/>
    <w:rsid w:val="002E00AD"/>
    <w:rsid w:val="002E06DC"/>
    <w:rsid w:val="002E1025"/>
    <w:rsid w:val="002E14C9"/>
    <w:rsid w:val="002E195E"/>
    <w:rsid w:val="002E253B"/>
    <w:rsid w:val="002E2813"/>
    <w:rsid w:val="002E295F"/>
    <w:rsid w:val="002E2E02"/>
    <w:rsid w:val="002E41A3"/>
    <w:rsid w:val="002E4683"/>
    <w:rsid w:val="002E56E3"/>
    <w:rsid w:val="002E5C61"/>
    <w:rsid w:val="002E646C"/>
    <w:rsid w:val="002E689F"/>
    <w:rsid w:val="002E730F"/>
    <w:rsid w:val="002F0321"/>
    <w:rsid w:val="002F07B4"/>
    <w:rsid w:val="002F0A46"/>
    <w:rsid w:val="002F14D9"/>
    <w:rsid w:val="002F1EC3"/>
    <w:rsid w:val="002F1F13"/>
    <w:rsid w:val="002F3028"/>
    <w:rsid w:val="002F37FF"/>
    <w:rsid w:val="002F3988"/>
    <w:rsid w:val="002F40F3"/>
    <w:rsid w:val="002F4326"/>
    <w:rsid w:val="002F4605"/>
    <w:rsid w:val="002F4C6A"/>
    <w:rsid w:val="002F4EF6"/>
    <w:rsid w:val="002F6263"/>
    <w:rsid w:val="002F664B"/>
    <w:rsid w:val="002F68E6"/>
    <w:rsid w:val="002F7B47"/>
    <w:rsid w:val="002F7F97"/>
    <w:rsid w:val="003004D6"/>
    <w:rsid w:val="003010E1"/>
    <w:rsid w:val="00301308"/>
    <w:rsid w:val="00301A4F"/>
    <w:rsid w:val="00301B97"/>
    <w:rsid w:val="00302E44"/>
    <w:rsid w:val="00303573"/>
    <w:rsid w:val="00303F15"/>
    <w:rsid w:val="00305067"/>
    <w:rsid w:val="00305CEC"/>
    <w:rsid w:val="00306D43"/>
    <w:rsid w:val="003073E6"/>
    <w:rsid w:val="003078F5"/>
    <w:rsid w:val="00307A43"/>
    <w:rsid w:val="00310E3A"/>
    <w:rsid w:val="003116DA"/>
    <w:rsid w:val="00311B18"/>
    <w:rsid w:val="003123D4"/>
    <w:rsid w:val="0031243E"/>
    <w:rsid w:val="003124DF"/>
    <w:rsid w:val="003131C8"/>
    <w:rsid w:val="00314516"/>
    <w:rsid w:val="00314DF6"/>
    <w:rsid w:val="00315069"/>
    <w:rsid w:val="00315A69"/>
    <w:rsid w:val="00315E4C"/>
    <w:rsid w:val="00316D3C"/>
    <w:rsid w:val="00316EB8"/>
    <w:rsid w:val="00317D09"/>
    <w:rsid w:val="0032000A"/>
    <w:rsid w:val="003248A8"/>
    <w:rsid w:val="00324BA6"/>
    <w:rsid w:val="00324D88"/>
    <w:rsid w:val="00325C34"/>
    <w:rsid w:val="00325FE6"/>
    <w:rsid w:val="0032612C"/>
    <w:rsid w:val="003261E3"/>
    <w:rsid w:val="003302C3"/>
    <w:rsid w:val="003306F8"/>
    <w:rsid w:val="00330DBA"/>
    <w:rsid w:val="00331D8C"/>
    <w:rsid w:val="00332984"/>
    <w:rsid w:val="00332F06"/>
    <w:rsid w:val="003332AF"/>
    <w:rsid w:val="00333D58"/>
    <w:rsid w:val="00334270"/>
    <w:rsid w:val="003342A2"/>
    <w:rsid w:val="003350C8"/>
    <w:rsid w:val="00335AD0"/>
    <w:rsid w:val="0033647A"/>
    <w:rsid w:val="0033794E"/>
    <w:rsid w:val="003408C3"/>
    <w:rsid w:val="00340A70"/>
    <w:rsid w:val="00340B1D"/>
    <w:rsid w:val="003410B2"/>
    <w:rsid w:val="0034199D"/>
    <w:rsid w:val="00341E06"/>
    <w:rsid w:val="003435B3"/>
    <w:rsid w:val="00343A3F"/>
    <w:rsid w:val="003441A5"/>
    <w:rsid w:val="003446D3"/>
    <w:rsid w:val="00344C64"/>
    <w:rsid w:val="00345AB4"/>
    <w:rsid w:val="00345E49"/>
    <w:rsid w:val="0034666A"/>
    <w:rsid w:val="0034738C"/>
    <w:rsid w:val="00347A8B"/>
    <w:rsid w:val="00350381"/>
    <w:rsid w:val="00350390"/>
    <w:rsid w:val="003507DE"/>
    <w:rsid w:val="00350CD1"/>
    <w:rsid w:val="00350D01"/>
    <w:rsid w:val="003510F5"/>
    <w:rsid w:val="003517B4"/>
    <w:rsid w:val="00352109"/>
    <w:rsid w:val="003530B6"/>
    <w:rsid w:val="003530D0"/>
    <w:rsid w:val="00353B39"/>
    <w:rsid w:val="00354F3B"/>
    <w:rsid w:val="003553F5"/>
    <w:rsid w:val="00355C1E"/>
    <w:rsid w:val="00356491"/>
    <w:rsid w:val="003566DE"/>
    <w:rsid w:val="00356FEB"/>
    <w:rsid w:val="00357DD8"/>
    <w:rsid w:val="00357E20"/>
    <w:rsid w:val="00360346"/>
    <w:rsid w:val="0036047C"/>
    <w:rsid w:val="0036049C"/>
    <w:rsid w:val="003605FB"/>
    <w:rsid w:val="00361E55"/>
    <w:rsid w:val="00361E74"/>
    <w:rsid w:val="00362583"/>
    <w:rsid w:val="00362CB1"/>
    <w:rsid w:val="0036382B"/>
    <w:rsid w:val="00365529"/>
    <w:rsid w:val="00365531"/>
    <w:rsid w:val="00365AE4"/>
    <w:rsid w:val="00366666"/>
    <w:rsid w:val="00366ECD"/>
    <w:rsid w:val="003671EC"/>
    <w:rsid w:val="003675A7"/>
    <w:rsid w:val="003678D8"/>
    <w:rsid w:val="00367EB8"/>
    <w:rsid w:val="00371499"/>
    <w:rsid w:val="0037479D"/>
    <w:rsid w:val="00374B7B"/>
    <w:rsid w:val="00375B0C"/>
    <w:rsid w:val="00375BB8"/>
    <w:rsid w:val="003764D8"/>
    <w:rsid w:val="00376D86"/>
    <w:rsid w:val="003771D5"/>
    <w:rsid w:val="00377462"/>
    <w:rsid w:val="00380F60"/>
    <w:rsid w:val="0038111B"/>
    <w:rsid w:val="003817AE"/>
    <w:rsid w:val="00381DA3"/>
    <w:rsid w:val="0038213A"/>
    <w:rsid w:val="003829AB"/>
    <w:rsid w:val="0038301D"/>
    <w:rsid w:val="003832CE"/>
    <w:rsid w:val="00384D45"/>
    <w:rsid w:val="00384EBD"/>
    <w:rsid w:val="0038537E"/>
    <w:rsid w:val="00385C5E"/>
    <w:rsid w:val="0038612B"/>
    <w:rsid w:val="00386207"/>
    <w:rsid w:val="00386241"/>
    <w:rsid w:val="00386608"/>
    <w:rsid w:val="00386A2C"/>
    <w:rsid w:val="00387494"/>
    <w:rsid w:val="003876ED"/>
    <w:rsid w:val="00390BE5"/>
    <w:rsid w:val="00391213"/>
    <w:rsid w:val="00391949"/>
    <w:rsid w:val="00391FBE"/>
    <w:rsid w:val="003922B1"/>
    <w:rsid w:val="00392556"/>
    <w:rsid w:val="00392DA2"/>
    <w:rsid w:val="0039477C"/>
    <w:rsid w:val="00394B49"/>
    <w:rsid w:val="0039532C"/>
    <w:rsid w:val="00395FF8"/>
    <w:rsid w:val="0039617D"/>
    <w:rsid w:val="00396AE2"/>
    <w:rsid w:val="0039713B"/>
    <w:rsid w:val="003975DE"/>
    <w:rsid w:val="00397C79"/>
    <w:rsid w:val="003A101A"/>
    <w:rsid w:val="003A1588"/>
    <w:rsid w:val="003A1D82"/>
    <w:rsid w:val="003A2F17"/>
    <w:rsid w:val="003A369F"/>
    <w:rsid w:val="003A38A5"/>
    <w:rsid w:val="003A39AA"/>
    <w:rsid w:val="003A4A19"/>
    <w:rsid w:val="003A53E5"/>
    <w:rsid w:val="003A5557"/>
    <w:rsid w:val="003A5A3A"/>
    <w:rsid w:val="003A623D"/>
    <w:rsid w:val="003A6EEC"/>
    <w:rsid w:val="003A7AE2"/>
    <w:rsid w:val="003B08FD"/>
    <w:rsid w:val="003B1C80"/>
    <w:rsid w:val="003B1E50"/>
    <w:rsid w:val="003B25EE"/>
    <w:rsid w:val="003B378B"/>
    <w:rsid w:val="003B3EE1"/>
    <w:rsid w:val="003B4A69"/>
    <w:rsid w:val="003B4D64"/>
    <w:rsid w:val="003B4DD8"/>
    <w:rsid w:val="003B4DF2"/>
    <w:rsid w:val="003B53F2"/>
    <w:rsid w:val="003B6099"/>
    <w:rsid w:val="003B6E4A"/>
    <w:rsid w:val="003B752E"/>
    <w:rsid w:val="003C0C58"/>
    <w:rsid w:val="003C0F64"/>
    <w:rsid w:val="003C1174"/>
    <w:rsid w:val="003C1178"/>
    <w:rsid w:val="003C3826"/>
    <w:rsid w:val="003C38DB"/>
    <w:rsid w:val="003C3F4B"/>
    <w:rsid w:val="003C444D"/>
    <w:rsid w:val="003C4B4B"/>
    <w:rsid w:val="003C51DC"/>
    <w:rsid w:val="003C543B"/>
    <w:rsid w:val="003C585B"/>
    <w:rsid w:val="003C59D8"/>
    <w:rsid w:val="003C6F89"/>
    <w:rsid w:val="003C7B58"/>
    <w:rsid w:val="003D0490"/>
    <w:rsid w:val="003D0CD3"/>
    <w:rsid w:val="003D13F8"/>
    <w:rsid w:val="003D1795"/>
    <w:rsid w:val="003D1B9E"/>
    <w:rsid w:val="003D2815"/>
    <w:rsid w:val="003D2DEF"/>
    <w:rsid w:val="003D3B5E"/>
    <w:rsid w:val="003D4BB7"/>
    <w:rsid w:val="003D4EC8"/>
    <w:rsid w:val="003D5390"/>
    <w:rsid w:val="003D5504"/>
    <w:rsid w:val="003D5768"/>
    <w:rsid w:val="003D591B"/>
    <w:rsid w:val="003D5AFE"/>
    <w:rsid w:val="003D661B"/>
    <w:rsid w:val="003D6D65"/>
    <w:rsid w:val="003D6E32"/>
    <w:rsid w:val="003D7C92"/>
    <w:rsid w:val="003D7FF5"/>
    <w:rsid w:val="003E1564"/>
    <w:rsid w:val="003E16EA"/>
    <w:rsid w:val="003E1BCB"/>
    <w:rsid w:val="003E1F9C"/>
    <w:rsid w:val="003E2834"/>
    <w:rsid w:val="003E2969"/>
    <w:rsid w:val="003E2EA5"/>
    <w:rsid w:val="003E30C3"/>
    <w:rsid w:val="003E32A2"/>
    <w:rsid w:val="003E430A"/>
    <w:rsid w:val="003E4401"/>
    <w:rsid w:val="003E45EE"/>
    <w:rsid w:val="003E479B"/>
    <w:rsid w:val="003E49D8"/>
    <w:rsid w:val="003E4C75"/>
    <w:rsid w:val="003E4EB7"/>
    <w:rsid w:val="003E5380"/>
    <w:rsid w:val="003E5478"/>
    <w:rsid w:val="003E58DE"/>
    <w:rsid w:val="003E5AD2"/>
    <w:rsid w:val="003E5DC4"/>
    <w:rsid w:val="003E627C"/>
    <w:rsid w:val="003E740F"/>
    <w:rsid w:val="003F012B"/>
    <w:rsid w:val="003F0A71"/>
    <w:rsid w:val="003F12D6"/>
    <w:rsid w:val="003F1336"/>
    <w:rsid w:val="003F1400"/>
    <w:rsid w:val="003F31AE"/>
    <w:rsid w:val="003F31C1"/>
    <w:rsid w:val="003F44B4"/>
    <w:rsid w:val="003F54ED"/>
    <w:rsid w:val="003F5BD1"/>
    <w:rsid w:val="003F760F"/>
    <w:rsid w:val="003F781C"/>
    <w:rsid w:val="003F7CE5"/>
    <w:rsid w:val="003F7F90"/>
    <w:rsid w:val="00400262"/>
    <w:rsid w:val="00401219"/>
    <w:rsid w:val="00401961"/>
    <w:rsid w:val="00402298"/>
    <w:rsid w:val="004022D1"/>
    <w:rsid w:val="00402DF3"/>
    <w:rsid w:val="00402E7E"/>
    <w:rsid w:val="004033CB"/>
    <w:rsid w:val="00404050"/>
    <w:rsid w:val="0040409C"/>
    <w:rsid w:val="0040505C"/>
    <w:rsid w:val="00405332"/>
    <w:rsid w:val="004054C6"/>
    <w:rsid w:val="00406433"/>
    <w:rsid w:val="00406734"/>
    <w:rsid w:val="00406A49"/>
    <w:rsid w:val="00406AD9"/>
    <w:rsid w:val="00406CE0"/>
    <w:rsid w:val="004071A1"/>
    <w:rsid w:val="00407249"/>
    <w:rsid w:val="00407A8E"/>
    <w:rsid w:val="00410B0E"/>
    <w:rsid w:val="00411B27"/>
    <w:rsid w:val="00411C60"/>
    <w:rsid w:val="004124DC"/>
    <w:rsid w:val="0041257B"/>
    <w:rsid w:val="00414038"/>
    <w:rsid w:val="0041424B"/>
    <w:rsid w:val="00414BEA"/>
    <w:rsid w:val="00415C76"/>
    <w:rsid w:val="004163A6"/>
    <w:rsid w:val="0042005E"/>
    <w:rsid w:val="004207BD"/>
    <w:rsid w:val="004215FE"/>
    <w:rsid w:val="004218B4"/>
    <w:rsid w:val="004222E0"/>
    <w:rsid w:val="004235BE"/>
    <w:rsid w:val="004245CA"/>
    <w:rsid w:val="00424AD2"/>
    <w:rsid w:val="00424BFD"/>
    <w:rsid w:val="00425399"/>
    <w:rsid w:val="004255F6"/>
    <w:rsid w:val="00425BC4"/>
    <w:rsid w:val="00426E78"/>
    <w:rsid w:val="004302E2"/>
    <w:rsid w:val="00430C0C"/>
    <w:rsid w:val="00430F9A"/>
    <w:rsid w:val="0043242B"/>
    <w:rsid w:val="00432CAD"/>
    <w:rsid w:val="004332A3"/>
    <w:rsid w:val="00433E30"/>
    <w:rsid w:val="00434AEE"/>
    <w:rsid w:val="00434E0F"/>
    <w:rsid w:val="0043512E"/>
    <w:rsid w:val="00436CAC"/>
    <w:rsid w:val="00436F7E"/>
    <w:rsid w:val="004372F7"/>
    <w:rsid w:val="00437B65"/>
    <w:rsid w:val="00437DBE"/>
    <w:rsid w:val="00437F2F"/>
    <w:rsid w:val="0044140F"/>
    <w:rsid w:val="00441F96"/>
    <w:rsid w:val="00442442"/>
    <w:rsid w:val="0044304B"/>
    <w:rsid w:val="00443713"/>
    <w:rsid w:val="00443F7C"/>
    <w:rsid w:val="00444959"/>
    <w:rsid w:val="004450F3"/>
    <w:rsid w:val="0044532A"/>
    <w:rsid w:val="004457B3"/>
    <w:rsid w:val="0044583D"/>
    <w:rsid w:val="00445E48"/>
    <w:rsid w:val="0044658C"/>
    <w:rsid w:val="00446B52"/>
    <w:rsid w:val="00446DAB"/>
    <w:rsid w:val="00447950"/>
    <w:rsid w:val="00447A0D"/>
    <w:rsid w:val="004506FA"/>
    <w:rsid w:val="00450A3A"/>
    <w:rsid w:val="00450EB6"/>
    <w:rsid w:val="004510FD"/>
    <w:rsid w:val="004520F1"/>
    <w:rsid w:val="004523DC"/>
    <w:rsid w:val="00452A69"/>
    <w:rsid w:val="00452EB4"/>
    <w:rsid w:val="00453413"/>
    <w:rsid w:val="00453B99"/>
    <w:rsid w:val="00453ED7"/>
    <w:rsid w:val="00454254"/>
    <w:rsid w:val="004544B6"/>
    <w:rsid w:val="00454863"/>
    <w:rsid w:val="00454B27"/>
    <w:rsid w:val="00456893"/>
    <w:rsid w:val="00456BB7"/>
    <w:rsid w:val="0045706B"/>
    <w:rsid w:val="00457213"/>
    <w:rsid w:val="00457BF4"/>
    <w:rsid w:val="004601D1"/>
    <w:rsid w:val="00460898"/>
    <w:rsid w:val="00460C79"/>
    <w:rsid w:val="00461034"/>
    <w:rsid w:val="0046109B"/>
    <w:rsid w:val="0046292D"/>
    <w:rsid w:val="00462FE0"/>
    <w:rsid w:val="0046358C"/>
    <w:rsid w:val="004635EE"/>
    <w:rsid w:val="004636C5"/>
    <w:rsid w:val="00464F7B"/>
    <w:rsid w:val="00465005"/>
    <w:rsid w:val="00465413"/>
    <w:rsid w:val="004655DD"/>
    <w:rsid w:val="004655E5"/>
    <w:rsid w:val="004659CE"/>
    <w:rsid w:val="004670F3"/>
    <w:rsid w:val="004677CE"/>
    <w:rsid w:val="004679F4"/>
    <w:rsid w:val="004679F5"/>
    <w:rsid w:val="00471506"/>
    <w:rsid w:val="0047273A"/>
    <w:rsid w:val="00472EF8"/>
    <w:rsid w:val="00474A07"/>
    <w:rsid w:val="00476308"/>
    <w:rsid w:val="00476A85"/>
    <w:rsid w:val="00476C78"/>
    <w:rsid w:val="0047737F"/>
    <w:rsid w:val="00480B22"/>
    <w:rsid w:val="00480F83"/>
    <w:rsid w:val="00480FD0"/>
    <w:rsid w:val="00481995"/>
    <w:rsid w:val="00481CFF"/>
    <w:rsid w:val="00481DD6"/>
    <w:rsid w:val="00482458"/>
    <w:rsid w:val="00482D72"/>
    <w:rsid w:val="00483955"/>
    <w:rsid w:val="00484161"/>
    <w:rsid w:val="00484195"/>
    <w:rsid w:val="004841FD"/>
    <w:rsid w:val="00484495"/>
    <w:rsid w:val="00484682"/>
    <w:rsid w:val="00485AFD"/>
    <w:rsid w:val="004860C4"/>
    <w:rsid w:val="00486337"/>
    <w:rsid w:val="00487FDE"/>
    <w:rsid w:val="00491631"/>
    <w:rsid w:val="00491F9C"/>
    <w:rsid w:val="004924A0"/>
    <w:rsid w:val="0049362C"/>
    <w:rsid w:val="00493725"/>
    <w:rsid w:val="00494139"/>
    <w:rsid w:val="00494C2F"/>
    <w:rsid w:val="00495DD7"/>
    <w:rsid w:val="0049663F"/>
    <w:rsid w:val="00497747"/>
    <w:rsid w:val="004A038D"/>
    <w:rsid w:val="004A0CC2"/>
    <w:rsid w:val="004A1503"/>
    <w:rsid w:val="004A231F"/>
    <w:rsid w:val="004A2B73"/>
    <w:rsid w:val="004A313C"/>
    <w:rsid w:val="004A3398"/>
    <w:rsid w:val="004A33EA"/>
    <w:rsid w:val="004A346D"/>
    <w:rsid w:val="004A3646"/>
    <w:rsid w:val="004A520B"/>
    <w:rsid w:val="004A5514"/>
    <w:rsid w:val="004A583B"/>
    <w:rsid w:val="004A6103"/>
    <w:rsid w:val="004A6D66"/>
    <w:rsid w:val="004A74DF"/>
    <w:rsid w:val="004B0A2E"/>
    <w:rsid w:val="004B0E9B"/>
    <w:rsid w:val="004B1ED4"/>
    <w:rsid w:val="004B22EA"/>
    <w:rsid w:val="004B2DB6"/>
    <w:rsid w:val="004B35F6"/>
    <w:rsid w:val="004B4FFB"/>
    <w:rsid w:val="004B524A"/>
    <w:rsid w:val="004B54DF"/>
    <w:rsid w:val="004B6807"/>
    <w:rsid w:val="004C12AD"/>
    <w:rsid w:val="004C16F2"/>
    <w:rsid w:val="004C1797"/>
    <w:rsid w:val="004C20E3"/>
    <w:rsid w:val="004C23F0"/>
    <w:rsid w:val="004C2F3A"/>
    <w:rsid w:val="004C4EBC"/>
    <w:rsid w:val="004C5253"/>
    <w:rsid w:val="004C575B"/>
    <w:rsid w:val="004C5A60"/>
    <w:rsid w:val="004C633D"/>
    <w:rsid w:val="004C693E"/>
    <w:rsid w:val="004C6C7C"/>
    <w:rsid w:val="004C6CC0"/>
    <w:rsid w:val="004D0234"/>
    <w:rsid w:val="004D0306"/>
    <w:rsid w:val="004D082E"/>
    <w:rsid w:val="004D2076"/>
    <w:rsid w:val="004D219D"/>
    <w:rsid w:val="004D2906"/>
    <w:rsid w:val="004D2B5E"/>
    <w:rsid w:val="004D2C9F"/>
    <w:rsid w:val="004D3521"/>
    <w:rsid w:val="004D396F"/>
    <w:rsid w:val="004D3B88"/>
    <w:rsid w:val="004D4F70"/>
    <w:rsid w:val="004D6240"/>
    <w:rsid w:val="004D68C7"/>
    <w:rsid w:val="004D722F"/>
    <w:rsid w:val="004E036C"/>
    <w:rsid w:val="004E059A"/>
    <w:rsid w:val="004E0C36"/>
    <w:rsid w:val="004E1256"/>
    <w:rsid w:val="004E17DD"/>
    <w:rsid w:val="004E37E4"/>
    <w:rsid w:val="004E38F7"/>
    <w:rsid w:val="004E3AD7"/>
    <w:rsid w:val="004E3AD9"/>
    <w:rsid w:val="004E434B"/>
    <w:rsid w:val="004E59CC"/>
    <w:rsid w:val="004E5D69"/>
    <w:rsid w:val="004E676C"/>
    <w:rsid w:val="004E79B8"/>
    <w:rsid w:val="004F0484"/>
    <w:rsid w:val="004F08FD"/>
    <w:rsid w:val="004F0BD8"/>
    <w:rsid w:val="004F0FD4"/>
    <w:rsid w:val="004F17E8"/>
    <w:rsid w:val="004F2BCB"/>
    <w:rsid w:val="004F3591"/>
    <w:rsid w:val="004F3731"/>
    <w:rsid w:val="004F4850"/>
    <w:rsid w:val="004F4D51"/>
    <w:rsid w:val="004F4E1C"/>
    <w:rsid w:val="004F61C8"/>
    <w:rsid w:val="004F6372"/>
    <w:rsid w:val="004F639B"/>
    <w:rsid w:val="004F73C4"/>
    <w:rsid w:val="005000BE"/>
    <w:rsid w:val="0050063C"/>
    <w:rsid w:val="005013F6"/>
    <w:rsid w:val="005032E0"/>
    <w:rsid w:val="00503642"/>
    <w:rsid w:val="0050415D"/>
    <w:rsid w:val="005044A1"/>
    <w:rsid w:val="005047D3"/>
    <w:rsid w:val="005053C6"/>
    <w:rsid w:val="00505870"/>
    <w:rsid w:val="00505C3B"/>
    <w:rsid w:val="00505CE1"/>
    <w:rsid w:val="00505E4E"/>
    <w:rsid w:val="0050617E"/>
    <w:rsid w:val="00506E2A"/>
    <w:rsid w:val="00506F18"/>
    <w:rsid w:val="00507C6A"/>
    <w:rsid w:val="00507C70"/>
    <w:rsid w:val="005101B5"/>
    <w:rsid w:val="00510F2B"/>
    <w:rsid w:val="00511571"/>
    <w:rsid w:val="0051203E"/>
    <w:rsid w:val="00512101"/>
    <w:rsid w:val="005124CE"/>
    <w:rsid w:val="005130CF"/>
    <w:rsid w:val="005143A3"/>
    <w:rsid w:val="00514DEF"/>
    <w:rsid w:val="0051525F"/>
    <w:rsid w:val="0051597E"/>
    <w:rsid w:val="00516C52"/>
    <w:rsid w:val="005171B9"/>
    <w:rsid w:val="00520877"/>
    <w:rsid w:val="005209F3"/>
    <w:rsid w:val="0052255C"/>
    <w:rsid w:val="00522AFC"/>
    <w:rsid w:val="00522BF3"/>
    <w:rsid w:val="0052339F"/>
    <w:rsid w:val="00524536"/>
    <w:rsid w:val="00524BFE"/>
    <w:rsid w:val="005251B4"/>
    <w:rsid w:val="00525276"/>
    <w:rsid w:val="00525895"/>
    <w:rsid w:val="00525F8E"/>
    <w:rsid w:val="00526903"/>
    <w:rsid w:val="005270B7"/>
    <w:rsid w:val="0053013F"/>
    <w:rsid w:val="0053064F"/>
    <w:rsid w:val="0053174C"/>
    <w:rsid w:val="0053225A"/>
    <w:rsid w:val="005322E3"/>
    <w:rsid w:val="00532B3C"/>
    <w:rsid w:val="00532D93"/>
    <w:rsid w:val="00533370"/>
    <w:rsid w:val="00534920"/>
    <w:rsid w:val="00534FF9"/>
    <w:rsid w:val="005354C5"/>
    <w:rsid w:val="0053575B"/>
    <w:rsid w:val="00535F7F"/>
    <w:rsid w:val="00536243"/>
    <w:rsid w:val="0053661B"/>
    <w:rsid w:val="0053704F"/>
    <w:rsid w:val="00537EE2"/>
    <w:rsid w:val="00537F81"/>
    <w:rsid w:val="005403F6"/>
    <w:rsid w:val="0054062A"/>
    <w:rsid w:val="0054076C"/>
    <w:rsid w:val="00540D55"/>
    <w:rsid w:val="0054147B"/>
    <w:rsid w:val="00542204"/>
    <w:rsid w:val="00545876"/>
    <w:rsid w:val="00547A10"/>
    <w:rsid w:val="00547E58"/>
    <w:rsid w:val="00547F35"/>
    <w:rsid w:val="00550AA7"/>
    <w:rsid w:val="00550FCA"/>
    <w:rsid w:val="0055159C"/>
    <w:rsid w:val="00551772"/>
    <w:rsid w:val="00551820"/>
    <w:rsid w:val="0055199E"/>
    <w:rsid w:val="005526A1"/>
    <w:rsid w:val="00553C76"/>
    <w:rsid w:val="00554623"/>
    <w:rsid w:val="00554C06"/>
    <w:rsid w:val="00554CC4"/>
    <w:rsid w:val="00554D84"/>
    <w:rsid w:val="005556C9"/>
    <w:rsid w:val="00557A28"/>
    <w:rsid w:val="005601C3"/>
    <w:rsid w:val="0056107B"/>
    <w:rsid w:val="005612C6"/>
    <w:rsid w:val="00561F2A"/>
    <w:rsid w:val="005623B4"/>
    <w:rsid w:val="0056324B"/>
    <w:rsid w:val="00563A20"/>
    <w:rsid w:val="00563FA6"/>
    <w:rsid w:val="00565127"/>
    <w:rsid w:val="00565973"/>
    <w:rsid w:val="00565D4B"/>
    <w:rsid w:val="005663AF"/>
    <w:rsid w:val="005700E1"/>
    <w:rsid w:val="005702BA"/>
    <w:rsid w:val="005708C6"/>
    <w:rsid w:val="00570E6E"/>
    <w:rsid w:val="00570FDF"/>
    <w:rsid w:val="0057154F"/>
    <w:rsid w:val="005715A0"/>
    <w:rsid w:val="00571845"/>
    <w:rsid w:val="00571B95"/>
    <w:rsid w:val="0057242C"/>
    <w:rsid w:val="0057257B"/>
    <w:rsid w:val="00572D45"/>
    <w:rsid w:val="00574173"/>
    <w:rsid w:val="005749C3"/>
    <w:rsid w:val="005754B4"/>
    <w:rsid w:val="005776B2"/>
    <w:rsid w:val="00577832"/>
    <w:rsid w:val="00577F4B"/>
    <w:rsid w:val="00580545"/>
    <w:rsid w:val="00580CF5"/>
    <w:rsid w:val="00581643"/>
    <w:rsid w:val="00581855"/>
    <w:rsid w:val="00581A76"/>
    <w:rsid w:val="00581AF0"/>
    <w:rsid w:val="00582B7B"/>
    <w:rsid w:val="00583609"/>
    <w:rsid w:val="00583A89"/>
    <w:rsid w:val="00584D17"/>
    <w:rsid w:val="0058525A"/>
    <w:rsid w:val="00585308"/>
    <w:rsid w:val="0058623B"/>
    <w:rsid w:val="0058623C"/>
    <w:rsid w:val="005877A2"/>
    <w:rsid w:val="0059004E"/>
    <w:rsid w:val="0059093B"/>
    <w:rsid w:val="005912DF"/>
    <w:rsid w:val="00591730"/>
    <w:rsid w:val="0059267D"/>
    <w:rsid w:val="00592C59"/>
    <w:rsid w:val="0059353F"/>
    <w:rsid w:val="00593A88"/>
    <w:rsid w:val="00593C5C"/>
    <w:rsid w:val="00594104"/>
    <w:rsid w:val="00594499"/>
    <w:rsid w:val="005947B8"/>
    <w:rsid w:val="0059496E"/>
    <w:rsid w:val="0059662F"/>
    <w:rsid w:val="00596873"/>
    <w:rsid w:val="00596D87"/>
    <w:rsid w:val="005975B0"/>
    <w:rsid w:val="00597C53"/>
    <w:rsid w:val="00597CE8"/>
    <w:rsid w:val="00597D5E"/>
    <w:rsid w:val="00597DBB"/>
    <w:rsid w:val="005A00F3"/>
    <w:rsid w:val="005A03E4"/>
    <w:rsid w:val="005A05A3"/>
    <w:rsid w:val="005A2873"/>
    <w:rsid w:val="005A2FB3"/>
    <w:rsid w:val="005A329D"/>
    <w:rsid w:val="005A3578"/>
    <w:rsid w:val="005A4592"/>
    <w:rsid w:val="005A488D"/>
    <w:rsid w:val="005A4D35"/>
    <w:rsid w:val="005A53A8"/>
    <w:rsid w:val="005A57F7"/>
    <w:rsid w:val="005A5A6A"/>
    <w:rsid w:val="005A5AB0"/>
    <w:rsid w:val="005A5D73"/>
    <w:rsid w:val="005A6154"/>
    <w:rsid w:val="005A62B4"/>
    <w:rsid w:val="005A63B4"/>
    <w:rsid w:val="005A65B0"/>
    <w:rsid w:val="005A6737"/>
    <w:rsid w:val="005A737F"/>
    <w:rsid w:val="005A7B71"/>
    <w:rsid w:val="005B06EC"/>
    <w:rsid w:val="005B15F0"/>
    <w:rsid w:val="005B3039"/>
    <w:rsid w:val="005B3045"/>
    <w:rsid w:val="005B308E"/>
    <w:rsid w:val="005B36C2"/>
    <w:rsid w:val="005B3E18"/>
    <w:rsid w:val="005B41B6"/>
    <w:rsid w:val="005B462B"/>
    <w:rsid w:val="005B4D6D"/>
    <w:rsid w:val="005B507F"/>
    <w:rsid w:val="005B5423"/>
    <w:rsid w:val="005B5E67"/>
    <w:rsid w:val="005B6711"/>
    <w:rsid w:val="005B6A24"/>
    <w:rsid w:val="005B6FB4"/>
    <w:rsid w:val="005B6FB7"/>
    <w:rsid w:val="005B758A"/>
    <w:rsid w:val="005C0001"/>
    <w:rsid w:val="005C03FD"/>
    <w:rsid w:val="005C0491"/>
    <w:rsid w:val="005C0770"/>
    <w:rsid w:val="005C0C64"/>
    <w:rsid w:val="005C0CAD"/>
    <w:rsid w:val="005C0F3C"/>
    <w:rsid w:val="005C12D6"/>
    <w:rsid w:val="005C1471"/>
    <w:rsid w:val="005C171B"/>
    <w:rsid w:val="005C1E69"/>
    <w:rsid w:val="005C2D5E"/>
    <w:rsid w:val="005C335E"/>
    <w:rsid w:val="005C38C9"/>
    <w:rsid w:val="005C3D56"/>
    <w:rsid w:val="005C462A"/>
    <w:rsid w:val="005C6A39"/>
    <w:rsid w:val="005C6DAE"/>
    <w:rsid w:val="005C7CA7"/>
    <w:rsid w:val="005D0935"/>
    <w:rsid w:val="005D1FAA"/>
    <w:rsid w:val="005D55E5"/>
    <w:rsid w:val="005D5F0C"/>
    <w:rsid w:val="005D7823"/>
    <w:rsid w:val="005E067E"/>
    <w:rsid w:val="005E0715"/>
    <w:rsid w:val="005E079C"/>
    <w:rsid w:val="005E088C"/>
    <w:rsid w:val="005E08E6"/>
    <w:rsid w:val="005E08E7"/>
    <w:rsid w:val="005E1ABE"/>
    <w:rsid w:val="005E21AD"/>
    <w:rsid w:val="005E239B"/>
    <w:rsid w:val="005E2C64"/>
    <w:rsid w:val="005E4A6D"/>
    <w:rsid w:val="005E574B"/>
    <w:rsid w:val="005E64C5"/>
    <w:rsid w:val="005E6AF2"/>
    <w:rsid w:val="005E7B5B"/>
    <w:rsid w:val="005E7FC2"/>
    <w:rsid w:val="005F0279"/>
    <w:rsid w:val="005F05A8"/>
    <w:rsid w:val="005F0765"/>
    <w:rsid w:val="005F1111"/>
    <w:rsid w:val="005F29AA"/>
    <w:rsid w:val="005F3532"/>
    <w:rsid w:val="005F39A6"/>
    <w:rsid w:val="005F3F63"/>
    <w:rsid w:val="005F42D1"/>
    <w:rsid w:val="005F4648"/>
    <w:rsid w:val="005F561B"/>
    <w:rsid w:val="005F5C7F"/>
    <w:rsid w:val="005F6AE4"/>
    <w:rsid w:val="005F7029"/>
    <w:rsid w:val="005F7053"/>
    <w:rsid w:val="005F76AF"/>
    <w:rsid w:val="005F7C73"/>
    <w:rsid w:val="005F7D8C"/>
    <w:rsid w:val="005F7D97"/>
    <w:rsid w:val="0060068A"/>
    <w:rsid w:val="0060118A"/>
    <w:rsid w:val="00601529"/>
    <w:rsid w:val="006015AD"/>
    <w:rsid w:val="00601A79"/>
    <w:rsid w:val="00601B06"/>
    <w:rsid w:val="00603592"/>
    <w:rsid w:val="006050F6"/>
    <w:rsid w:val="006054C8"/>
    <w:rsid w:val="00605AEC"/>
    <w:rsid w:val="006062D2"/>
    <w:rsid w:val="006064BD"/>
    <w:rsid w:val="00610146"/>
    <w:rsid w:val="00610927"/>
    <w:rsid w:val="00610C57"/>
    <w:rsid w:val="00612F9C"/>
    <w:rsid w:val="0061334B"/>
    <w:rsid w:val="0061390C"/>
    <w:rsid w:val="00613CA4"/>
    <w:rsid w:val="00613DC6"/>
    <w:rsid w:val="00613DEE"/>
    <w:rsid w:val="006150FA"/>
    <w:rsid w:val="00615160"/>
    <w:rsid w:val="006153E8"/>
    <w:rsid w:val="006159DC"/>
    <w:rsid w:val="00615B69"/>
    <w:rsid w:val="00616679"/>
    <w:rsid w:val="00616B8D"/>
    <w:rsid w:val="00617521"/>
    <w:rsid w:val="006175A0"/>
    <w:rsid w:val="00617E7F"/>
    <w:rsid w:val="006204A4"/>
    <w:rsid w:val="0062059C"/>
    <w:rsid w:val="00620866"/>
    <w:rsid w:val="00620955"/>
    <w:rsid w:val="00621746"/>
    <w:rsid w:val="006218F1"/>
    <w:rsid w:val="0062249F"/>
    <w:rsid w:val="00622859"/>
    <w:rsid w:val="00622B05"/>
    <w:rsid w:val="006236BE"/>
    <w:rsid w:val="00623AF7"/>
    <w:rsid w:val="0062474D"/>
    <w:rsid w:val="0062499D"/>
    <w:rsid w:val="00624F6F"/>
    <w:rsid w:val="0062579C"/>
    <w:rsid w:val="00625D3D"/>
    <w:rsid w:val="00625D8A"/>
    <w:rsid w:val="00626734"/>
    <w:rsid w:val="006269AD"/>
    <w:rsid w:val="0062704C"/>
    <w:rsid w:val="006271C2"/>
    <w:rsid w:val="0062769A"/>
    <w:rsid w:val="00627CF5"/>
    <w:rsid w:val="00627E3A"/>
    <w:rsid w:val="0063051E"/>
    <w:rsid w:val="00630B03"/>
    <w:rsid w:val="00632990"/>
    <w:rsid w:val="00632A57"/>
    <w:rsid w:val="00633441"/>
    <w:rsid w:val="00634456"/>
    <w:rsid w:val="0063497A"/>
    <w:rsid w:val="006358A5"/>
    <w:rsid w:val="006361A0"/>
    <w:rsid w:val="00636373"/>
    <w:rsid w:val="00636742"/>
    <w:rsid w:val="00637902"/>
    <w:rsid w:val="00637BD7"/>
    <w:rsid w:val="0064065F"/>
    <w:rsid w:val="0064147F"/>
    <w:rsid w:val="006417F5"/>
    <w:rsid w:val="00642188"/>
    <w:rsid w:val="0064278C"/>
    <w:rsid w:val="0064311F"/>
    <w:rsid w:val="006435F1"/>
    <w:rsid w:val="00643CB2"/>
    <w:rsid w:val="00644306"/>
    <w:rsid w:val="00644D93"/>
    <w:rsid w:val="00644F48"/>
    <w:rsid w:val="0064628E"/>
    <w:rsid w:val="006467AE"/>
    <w:rsid w:val="00646CCE"/>
    <w:rsid w:val="006471BC"/>
    <w:rsid w:val="006512A1"/>
    <w:rsid w:val="006519A8"/>
    <w:rsid w:val="00651C21"/>
    <w:rsid w:val="00653074"/>
    <w:rsid w:val="006538E0"/>
    <w:rsid w:val="00653C0E"/>
    <w:rsid w:val="006540FF"/>
    <w:rsid w:val="006541BB"/>
    <w:rsid w:val="006547CB"/>
    <w:rsid w:val="006557B0"/>
    <w:rsid w:val="00655F7C"/>
    <w:rsid w:val="00655FFD"/>
    <w:rsid w:val="00656A8C"/>
    <w:rsid w:val="00656D8A"/>
    <w:rsid w:val="00656E15"/>
    <w:rsid w:val="00660019"/>
    <w:rsid w:val="006608F8"/>
    <w:rsid w:val="00661678"/>
    <w:rsid w:val="0066246A"/>
    <w:rsid w:val="00662633"/>
    <w:rsid w:val="00662732"/>
    <w:rsid w:val="0066363E"/>
    <w:rsid w:val="00663C9F"/>
    <w:rsid w:val="00663E07"/>
    <w:rsid w:val="00666147"/>
    <w:rsid w:val="006667F7"/>
    <w:rsid w:val="00667068"/>
    <w:rsid w:val="00667537"/>
    <w:rsid w:val="00667619"/>
    <w:rsid w:val="00667B0C"/>
    <w:rsid w:val="00667DC5"/>
    <w:rsid w:val="00667F8D"/>
    <w:rsid w:val="00670B7D"/>
    <w:rsid w:val="00670F4C"/>
    <w:rsid w:val="006711D6"/>
    <w:rsid w:val="00671655"/>
    <w:rsid w:val="00673257"/>
    <w:rsid w:val="00673D65"/>
    <w:rsid w:val="00673FDF"/>
    <w:rsid w:val="00675115"/>
    <w:rsid w:val="006759DC"/>
    <w:rsid w:val="00675B93"/>
    <w:rsid w:val="00675F67"/>
    <w:rsid w:val="00676FD9"/>
    <w:rsid w:val="0067706D"/>
    <w:rsid w:val="00680C6F"/>
    <w:rsid w:val="006818EC"/>
    <w:rsid w:val="00681E29"/>
    <w:rsid w:val="00682BC8"/>
    <w:rsid w:val="00683DFC"/>
    <w:rsid w:val="0068501F"/>
    <w:rsid w:val="00686840"/>
    <w:rsid w:val="00687883"/>
    <w:rsid w:val="00691756"/>
    <w:rsid w:val="006917ED"/>
    <w:rsid w:val="00691C18"/>
    <w:rsid w:val="00692DA0"/>
    <w:rsid w:val="00693674"/>
    <w:rsid w:val="0069383F"/>
    <w:rsid w:val="00694598"/>
    <w:rsid w:val="0069462E"/>
    <w:rsid w:val="00695389"/>
    <w:rsid w:val="006954A8"/>
    <w:rsid w:val="006967FD"/>
    <w:rsid w:val="00696A15"/>
    <w:rsid w:val="00697826"/>
    <w:rsid w:val="00697DE2"/>
    <w:rsid w:val="006A12FD"/>
    <w:rsid w:val="006A18AE"/>
    <w:rsid w:val="006A23E4"/>
    <w:rsid w:val="006A30FB"/>
    <w:rsid w:val="006A3E1C"/>
    <w:rsid w:val="006A4C53"/>
    <w:rsid w:val="006A4E3C"/>
    <w:rsid w:val="006A5092"/>
    <w:rsid w:val="006A564E"/>
    <w:rsid w:val="006A5960"/>
    <w:rsid w:val="006A6FE5"/>
    <w:rsid w:val="006B07F2"/>
    <w:rsid w:val="006B09E9"/>
    <w:rsid w:val="006B0D33"/>
    <w:rsid w:val="006B0F29"/>
    <w:rsid w:val="006B137F"/>
    <w:rsid w:val="006B1D76"/>
    <w:rsid w:val="006B1ED4"/>
    <w:rsid w:val="006B2462"/>
    <w:rsid w:val="006B4310"/>
    <w:rsid w:val="006B4A91"/>
    <w:rsid w:val="006B54BA"/>
    <w:rsid w:val="006B6685"/>
    <w:rsid w:val="006B6931"/>
    <w:rsid w:val="006B7C4D"/>
    <w:rsid w:val="006C09D4"/>
    <w:rsid w:val="006C0A7E"/>
    <w:rsid w:val="006C117B"/>
    <w:rsid w:val="006C1A2E"/>
    <w:rsid w:val="006C1CA8"/>
    <w:rsid w:val="006C1CF2"/>
    <w:rsid w:val="006C1F7D"/>
    <w:rsid w:val="006C2088"/>
    <w:rsid w:val="006C2136"/>
    <w:rsid w:val="006C23F2"/>
    <w:rsid w:val="006C28EF"/>
    <w:rsid w:val="006C2BB0"/>
    <w:rsid w:val="006C3ECA"/>
    <w:rsid w:val="006C4B8B"/>
    <w:rsid w:val="006C60CD"/>
    <w:rsid w:val="006C77CF"/>
    <w:rsid w:val="006C7F36"/>
    <w:rsid w:val="006D0ED8"/>
    <w:rsid w:val="006D19EC"/>
    <w:rsid w:val="006D22BE"/>
    <w:rsid w:val="006D296C"/>
    <w:rsid w:val="006D2EF3"/>
    <w:rsid w:val="006D4157"/>
    <w:rsid w:val="006D45E5"/>
    <w:rsid w:val="006D4701"/>
    <w:rsid w:val="006D482E"/>
    <w:rsid w:val="006D4EF9"/>
    <w:rsid w:val="006D5357"/>
    <w:rsid w:val="006D6A13"/>
    <w:rsid w:val="006E05EB"/>
    <w:rsid w:val="006E0604"/>
    <w:rsid w:val="006E0B4C"/>
    <w:rsid w:val="006E0BC4"/>
    <w:rsid w:val="006E1072"/>
    <w:rsid w:val="006E10B2"/>
    <w:rsid w:val="006E13E7"/>
    <w:rsid w:val="006E14F7"/>
    <w:rsid w:val="006E1AA5"/>
    <w:rsid w:val="006E1F5E"/>
    <w:rsid w:val="006E26CF"/>
    <w:rsid w:val="006E2EBF"/>
    <w:rsid w:val="006E3DC5"/>
    <w:rsid w:val="006E464E"/>
    <w:rsid w:val="006E684E"/>
    <w:rsid w:val="006E772A"/>
    <w:rsid w:val="006F0EBC"/>
    <w:rsid w:val="006F1475"/>
    <w:rsid w:val="006F1535"/>
    <w:rsid w:val="006F1BF1"/>
    <w:rsid w:val="006F1E15"/>
    <w:rsid w:val="006F22D4"/>
    <w:rsid w:val="006F299C"/>
    <w:rsid w:val="006F2F0C"/>
    <w:rsid w:val="006F3451"/>
    <w:rsid w:val="006F4B94"/>
    <w:rsid w:val="006F4CEE"/>
    <w:rsid w:val="006F4D21"/>
    <w:rsid w:val="006F5897"/>
    <w:rsid w:val="006F5B19"/>
    <w:rsid w:val="006F6134"/>
    <w:rsid w:val="006F63F8"/>
    <w:rsid w:val="006F6D4F"/>
    <w:rsid w:val="006F764E"/>
    <w:rsid w:val="00700D7A"/>
    <w:rsid w:val="0070159C"/>
    <w:rsid w:val="007017A8"/>
    <w:rsid w:val="007024B9"/>
    <w:rsid w:val="00702B3C"/>
    <w:rsid w:val="007037EC"/>
    <w:rsid w:val="00703B59"/>
    <w:rsid w:val="0070559B"/>
    <w:rsid w:val="00705807"/>
    <w:rsid w:val="0070677F"/>
    <w:rsid w:val="0071103B"/>
    <w:rsid w:val="007114D2"/>
    <w:rsid w:val="0071201F"/>
    <w:rsid w:val="00712E64"/>
    <w:rsid w:val="00712F3A"/>
    <w:rsid w:val="007135CB"/>
    <w:rsid w:val="00713A9A"/>
    <w:rsid w:val="007140F5"/>
    <w:rsid w:val="0071435D"/>
    <w:rsid w:val="00715C60"/>
    <w:rsid w:val="0071674F"/>
    <w:rsid w:val="00716BB4"/>
    <w:rsid w:val="00717261"/>
    <w:rsid w:val="007177C4"/>
    <w:rsid w:val="00717F20"/>
    <w:rsid w:val="00720394"/>
    <w:rsid w:val="00720890"/>
    <w:rsid w:val="00720B41"/>
    <w:rsid w:val="00721F08"/>
    <w:rsid w:val="00722179"/>
    <w:rsid w:val="007223AA"/>
    <w:rsid w:val="00722FD6"/>
    <w:rsid w:val="007231F0"/>
    <w:rsid w:val="007236B5"/>
    <w:rsid w:val="007244A6"/>
    <w:rsid w:val="00724B13"/>
    <w:rsid w:val="00724D30"/>
    <w:rsid w:val="0072506F"/>
    <w:rsid w:val="00725B40"/>
    <w:rsid w:val="00725E91"/>
    <w:rsid w:val="00725E92"/>
    <w:rsid w:val="0072666D"/>
    <w:rsid w:val="00726D35"/>
    <w:rsid w:val="00730FA4"/>
    <w:rsid w:val="00731050"/>
    <w:rsid w:val="00732C9C"/>
    <w:rsid w:val="0073314E"/>
    <w:rsid w:val="00733A53"/>
    <w:rsid w:val="00734A29"/>
    <w:rsid w:val="00734E74"/>
    <w:rsid w:val="00734F12"/>
    <w:rsid w:val="0073520A"/>
    <w:rsid w:val="007360B0"/>
    <w:rsid w:val="00736122"/>
    <w:rsid w:val="00736DB9"/>
    <w:rsid w:val="00736FA6"/>
    <w:rsid w:val="00737DD9"/>
    <w:rsid w:val="007403C5"/>
    <w:rsid w:val="007416FB"/>
    <w:rsid w:val="00742424"/>
    <w:rsid w:val="00742584"/>
    <w:rsid w:val="00742BF5"/>
    <w:rsid w:val="00742D46"/>
    <w:rsid w:val="00743335"/>
    <w:rsid w:val="00743355"/>
    <w:rsid w:val="00743F95"/>
    <w:rsid w:val="007453CE"/>
    <w:rsid w:val="007459F5"/>
    <w:rsid w:val="0074655D"/>
    <w:rsid w:val="007467EC"/>
    <w:rsid w:val="00746977"/>
    <w:rsid w:val="00750426"/>
    <w:rsid w:val="00750AAE"/>
    <w:rsid w:val="00751264"/>
    <w:rsid w:val="007512A0"/>
    <w:rsid w:val="00751985"/>
    <w:rsid w:val="007535A5"/>
    <w:rsid w:val="0075467B"/>
    <w:rsid w:val="00755324"/>
    <w:rsid w:val="00755719"/>
    <w:rsid w:val="00755B22"/>
    <w:rsid w:val="00755C82"/>
    <w:rsid w:val="00755D18"/>
    <w:rsid w:val="00755FBB"/>
    <w:rsid w:val="007566D6"/>
    <w:rsid w:val="00756899"/>
    <w:rsid w:val="00760E05"/>
    <w:rsid w:val="007612AE"/>
    <w:rsid w:val="00761419"/>
    <w:rsid w:val="007628E9"/>
    <w:rsid w:val="00762EEF"/>
    <w:rsid w:val="007632A4"/>
    <w:rsid w:val="0076336E"/>
    <w:rsid w:val="00763F49"/>
    <w:rsid w:val="00765DFB"/>
    <w:rsid w:val="00765E72"/>
    <w:rsid w:val="0076622B"/>
    <w:rsid w:val="007668C8"/>
    <w:rsid w:val="007669C4"/>
    <w:rsid w:val="00766F40"/>
    <w:rsid w:val="00767F55"/>
    <w:rsid w:val="0077006F"/>
    <w:rsid w:val="00770911"/>
    <w:rsid w:val="007712F1"/>
    <w:rsid w:val="00771B16"/>
    <w:rsid w:val="00772A1E"/>
    <w:rsid w:val="00772B4D"/>
    <w:rsid w:val="00773248"/>
    <w:rsid w:val="007741DE"/>
    <w:rsid w:val="0077449E"/>
    <w:rsid w:val="007751A8"/>
    <w:rsid w:val="00775220"/>
    <w:rsid w:val="00776299"/>
    <w:rsid w:val="0077676B"/>
    <w:rsid w:val="007772D9"/>
    <w:rsid w:val="00777BC1"/>
    <w:rsid w:val="00780787"/>
    <w:rsid w:val="00780B10"/>
    <w:rsid w:val="00781314"/>
    <w:rsid w:val="0078186B"/>
    <w:rsid w:val="00781B5B"/>
    <w:rsid w:val="00781DC6"/>
    <w:rsid w:val="0078202E"/>
    <w:rsid w:val="00782980"/>
    <w:rsid w:val="00784107"/>
    <w:rsid w:val="007845FA"/>
    <w:rsid w:val="00784BFA"/>
    <w:rsid w:val="00784EB1"/>
    <w:rsid w:val="007854D9"/>
    <w:rsid w:val="00785519"/>
    <w:rsid w:val="007858F7"/>
    <w:rsid w:val="00785E2E"/>
    <w:rsid w:val="00786188"/>
    <w:rsid w:val="007862AB"/>
    <w:rsid w:val="007864FE"/>
    <w:rsid w:val="00786FED"/>
    <w:rsid w:val="0078756C"/>
    <w:rsid w:val="00787A69"/>
    <w:rsid w:val="007906BA"/>
    <w:rsid w:val="007917ED"/>
    <w:rsid w:val="007926C8"/>
    <w:rsid w:val="00792E73"/>
    <w:rsid w:val="0079309A"/>
    <w:rsid w:val="00793485"/>
    <w:rsid w:val="00794D50"/>
    <w:rsid w:val="0079599B"/>
    <w:rsid w:val="00795CD4"/>
    <w:rsid w:val="00795CDA"/>
    <w:rsid w:val="00795D1C"/>
    <w:rsid w:val="007A05E6"/>
    <w:rsid w:val="007A0F92"/>
    <w:rsid w:val="007A1979"/>
    <w:rsid w:val="007A21B0"/>
    <w:rsid w:val="007A24AB"/>
    <w:rsid w:val="007A2FA9"/>
    <w:rsid w:val="007A3E79"/>
    <w:rsid w:val="007A4E6F"/>
    <w:rsid w:val="007A606F"/>
    <w:rsid w:val="007A79E9"/>
    <w:rsid w:val="007A7B5F"/>
    <w:rsid w:val="007B21AC"/>
    <w:rsid w:val="007B348D"/>
    <w:rsid w:val="007B4239"/>
    <w:rsid w:val="007B468B"/>
    <w:rsid w:val="007B4C26"/>
    <w:rsid w:val="007B51DA"/>
    <w:rsid w:val="007B67E3"/>
    <w:rsid w:val="007B7681"/>
    <w:rsid w:val="007B78E3"/>
    <w:rsid w:val="007C021F"/>
    <w:rsid w:val="007C0715"/>
    <w:rsid w:val="007C0A20"/>
    <w:rsid w:val="007C227B"/>
    <w:rsid w:val="007C29E7"/>
    <w:rsid w:val="007C2C18"/>
    <w:rsid w:val="007C3EBC"/>
    <w:rsid w:val="007C4E81"/>
    <w:rsid w:val="007C5155"/>
    <w:rsid w:val="007C6262"/>
    <w:rsid w:val="007C7D87"/>
    <w:rsid w:val="007D02B1"/>
    <w:rsid w:val="007D1AEA"/>
    <w:rsid w:val="007D1E66"/>
    <w:rsid w:val="007D1F63"/>
    <w:rsid w:val="007D263F"/>
    <w:rsid w:val="007D281F"/>
    <w:rsid w:val="007D36E4"/>
    <w:rsid w:val="007D4445"/>
    <w:rsid w:val="007D4590"/>
    <w:rsid w:val="007D4706"/>
    <w:rsid w:val="007D4B09"/>
    <w:rsid w:val="007D4E28"/>
    <w:rsid w:val="007D5CA0"/>
    <w:rsid w:val="007D5D07"/>
    <w:rsid w:val="007D6CC4"/>
    <w:rsid w:val="007D6F25"/>
    <w:rsid w:val="007D754B"/>
    <w:rsid w:val="007D7B72"/>
    <w:rsid w:val="007D7F14"/>
    <w:rsid w:val="007E0367"/>
    <w:rsid w:val="007E0AA7"/>
    <w:rsid w:val="007E1123"/>
    <w:rsid w:val="007E122E"/>
    <w:rsid w:val="007E127F"/>
    <w:rsid w:val="007E1E7E"/>
    <w:rsid w:val="007E27E9"/>
    <w:rsid w:val="007E51F6"/>
    <w:rsid w:val="007E533A"/>
    <w:rsid w:val="007E586A"/>
    <w:rsid w:val="007E5CE5"/>
    <w:rsid w:val="007E5DB9"/>
    <w:rsid w:val="007E60E0"/>
    <w:rsid w:val="007E77E0"/>
    <w:rsid w:val="007E7A8B"/>
    <w:rsid w:val="007E7CB7"/>
    <w:rsid w:val="007F0422"/>
    <w:rsid w:val="007F05EA"/>
    <w:rsid w:val="007F0A1A"/>
    <w:rsid w:val="007F0A73"/>
    <w:rsid w:val="007F11A7"/>
    <w:rsid w:val="007F23E1"/>
    <w:rsid w:val="007F2DCC"/>
    <w:rsid w:val="007F34CC"/>
    <w:rsid w:val="007F34DF"/>
    <w:rsid w:val="007F3640"/>
    <w:rsid w:val="007F3F0B"/>
    <w:rsid w:val="007F4219"/>
    <w:rsid w:val="007F4A32"/>
    <w:rsid w:val="007F4D5F"/>
    <w:rsid w:val="007F55EB"/>
    <w:rsid w:val="007F627A"/>
    <w:rsid w:val="007F68C8"/>
    <w:rsid w:val="007F6EB7"/>
    <w:rsid w:val="00800329"/>
    <w:rsid w:val="008007F5"/>
    <w:rsid w:val="00800995"/>
    <w:rsid w:val="00801913"/>
    <w:rsid w:val="00802480"/>
    <w:rsid w:val="00802546"/>
    <w:rsid w:val="00802A1E"/>
    <w:rsid w:val="00802F25"/>
    <w:rsid w:val="008037BF"/>
    <w:rsid w:val="00803B14"/>
    <w:rsid w:val="0080438B"/>
    <w:rsid w:val="00804B09"/>
    <w:rsid w:val="00804B1C"/>
    <w:rsid w:val="00805132"/>
    <w:rsid w:val="008053E2"/>
    <w:rsid w:val="00805527"/>
    <w:rsid w:val="0080681D"/>
    <w:rsid w:val="00807741"/>
    <w:rsid w:val="008078CC"/>
    <w:rsid w:val="008103AF"/>
    <w:rsid w:val="00810BE0"/>
    <w:rsid w:val="008113F4"/>
    <w:rsid w:val="0081207E"/>
    <w:rsid w:val="00812C65"/>
    <w:rsid w:val="00813B1E"/>
    <w:rsid w:val="00814089"/>
    <w:rsid w:val="0081432E"/>
    <w:rsid w:val="00814941"/>
    <w:rsid w:val="00814FDC"/>
    <w:rsid w:val="0081587A"/>
    <w:rsid w:val="00817032"/>
    <w:rsid w:val="00817BFE"/>
    <w:rsid w:val="00817F50"/>
    <w:rsid w:val="00817F7A"/>
    <w:rsid w:val="008205E9"/>
    <w:rsid w:val="008216C5"/>
    <w:rsid w:val="00821BD1"/>
    <w:rsid w:val="00821D61"/>
    <w:rsid w:val="00821D83"/>
    <w:rsid w:val="00822C42"/>
    <w:rsid w:val="00823FD0"/>
    <w:rsid w:val="0082481A"/>
    <w:rsid w:val="00824E39"/>
    <w:rsid w:val="008260BB"/>
    <w:rsid w:val="00826B51"/>
    <w:rsid w:val="00826F34"/>
    <w:rsid w:val="0082766C"/>
    <w:rsid w:val="00827A15"/>
    <w:rsid w:val="00827ABA"/>
    <w:rsid w:val="00827F0F"/>
    <w:rsid w:val="0083002A"/>
    <w:rsid w:val="008307C6"/>
    <w:rsid w:val="0083088D"/>
    <w:rsid w:val="00830C2C"/>
    <w:rsid w:val="00831B16"/>
    <w:rsid w:val="00832E02"/>
    <w:rsid w:val="00832ED7"/>
    <w:rsid w:val="00832F9D"/>
    <w:rsid w:val="008349EC"/>
    <w:rsid w:val="00834CA5"/>
    <w:rsid w:val="0083543D"/>
    <w:rsid w:val="00835FDB"/>
    <w:rsid w:val="00836205"/>
    <w:rsid w:val="00836392"/>
    <w:rsid w:val="00836E5A"/>
    <w:rsid w:val="008370DB"/>
    <w:rsid w:val="008377E0"/>
    <w:rsid w:val="00837C01"/>
    <w:rsid w:val="00837DB8"/>
    <w:rsid w:val="00840343"/>
    <w:rsid w:val="008408E3"/>
    <w:rsid w:val="008410B9"/>
    <w:rsid w:val="00841F0C"/>
    <w:rsid w:val="00843ED3"/>
    <w:rsid w:val="00843ED4"/>
    <w:rsid w:val="008446BD"/>
    <w:rsid w:val="00845798"/>
    <w:rsid w:val="0084587F"/>
    <w:rsid w:val="00845AEB"/>
    <w:rsid w:val="00846F34"/>
    <w:rsid w:val="008470FC"/>
    <w:rsid w:val="0085053C"/>
    <w:rsid w:val="008509EA"/>
    <w:rsid w:val="00850F68"/>
    <w:rsid w:val="00851346"/>
    <w:rsid w:val="00851583"/>
    <w:rsid w:val="008528CC"/>
    <w:rsid w:val="008530D1"/>
    <w:rsid w:val="00853BBC"/>
    <w:rsid w:val="00853CFD"/>
    <w:rsid w:val="00854362"/>
    <w:rsid w:val="008549D9"/>
    <w:rsid w:val="00854D27"/>
    <w:rsid w:val="00854DB2"/>
    <w:rsid w:val="00855038"/>
    <w:rsid w:val="008558B0"/>
    <w:rsid w:val="008564E1"/>
    <w:rsid w:val="0085670A"/>
    <w:rsid w:val="00856EF3"/>
    <w:rsid w:val="00857494"/>
    <w:rsid w:val="00857ACD"/>
    <w:rsid w:val="00860F47"/>
    <w:rsid w:val="00861CA5"/>
    <w:rsid w:val="00861CF1"/>
    <w:rsid w:val="00862108"/>
    <w:rsid w:val="00862404"/>
    <w:rsid w:val="00862717"/>
    <w:rsid w:val="00862C35"/>
    <w:rsid w:val="00862F26"/>
    <w:rsid w:val="0086423A"/>
    <w:rsid w:val="00864995"/>
    <w:rsid w:val="008664B9"/>
    <w:rsid w:val="00866A78"/>
    <w:rsid w:val="00866AB4"/>
    <w:rsid w:val="0086706B"/>
    <w:rsid w:val="008672EE"/>
    <w:rsid w:val="008703E2"/>
    <w:rsid w:val="008711A4"/>
    <w:rsid w:val="00871E37"/>
    <w:rsid w:val="0087208A"/>
    <w:rsid w:val="008722DA"/>
    <w:rsid w:val="00872BBD"/>
    <w:rsid w:val="008730F5"/>
    <w:rsid w:val="008732C7"/>
    <w:rsid w:val="008736A2"/>
    <w:rsid w:val="008739C1"/>
    <w:rsid w:val="0087403E"/>
    <w:rsid w:val="00874724"/>
    <w:rsid w:val="00874A7D"/>
    <w:rsid w:val="00875FAF"/>
    <w:rsid w:val="0087701D"/>
    <w:rsid w:val="008803EA"/>
    <w:rsid w:val="00880BC4"/>
    <w:rsid w:val="00880D27"/>
    <w:rsid w:val="00881066"/>
    <w:rsid w:val="008811D2"/>
    <w:rsid w:val="0088138C"/>
    <w:rsid w:val="00881BCF"/>
    <w:rsid w:val="008828B3"/>
    <w:rsid w:val="008828E0"/>
    <w:rsid w:val="00883991"/>
    <w:rsid w:val="008843EA"/>
    <w:rsid w:val="00884BB0"/>
    <w:rsid w:val="00884D9C"/>
    <w:rsid w:val="008854CB"/>
    <w:rsid w:val="00886098"/>
    <w:rsid w:val="008863EE"/>
    <w:rsid w:val="008868FB"/>
    <w:rsid w:val="00887186"/>
    <w:rsid w:val="0088748A"/>
    <w:rsid w:val="0089038D"/>
    <w:rsid w:val="00890FBA"/>
    <w:rsid w:val="00891E6D"/>
    <w:rsid w:val="0089259D"/>
    <w:rsid w:val="0089375B"/>
    <w:rsid w:val="008943CD"/>
    <w:rsid w:val="0089575A"/>
    <w:rsid w:val="00895AC6"/>
    <w:rsid w:val="00895BF7"/>
    <w:rsid w:val="00895E1B"/>
    <w:rsid w:val="00896EF7"/>
    <w:rsid w:val="00897D15"/>
    <w:rsid w:val="00897FC8"/>
    <w:rsid w:val="008A05D2"/>
    <w:rsid w:val="008A06A6"/>
    <w:rsid w:val="008A0711"/>
    <w:rsid w:val="008A0DEC"/>
    <w:rsid w:val="008A1B8C"/>
    <w:rsid w:val="008A264F"/>
    <w:rsid w:val="008A2C52"/>
    <w:rsid w:val="008A2F29"/>
    <w:rsid w:val="008A32CF"/>
    <w:rsid w:val="008A51E4"/>
    <w:rsid w:val="008A56D2"/>
    <w:rsid w:val="008A5D1A"/>
    <w:rsid w:val="008A6A75"/>
    <w:rsid w:val="008B1C45"/>
    <w:rsid w:val="008B209B"/>
    <w:rsid w:val="008B2400"/>
    <w:rsid w:val="008B2F5E"/>
    <w:rsid w:val="008B341D"/>
    <w:rsid w:val="008B4E47"/>
    <w:rsid w:val="008B4F13"/>
    <w:rsid w:val="008B4FAE"/>
    <w:rsid w:val="008B5CAB"/>
    <w:rsid w:val="008B5D9F"/>
    <w:rsid w:val="008B6166"/>
    <w:rsid w:val="008B6327"/>
    <w:rsid w:val="008B6CAF"/>
    <w:rsid w:val="008B704C"/>
    <w:rsid w:val="008C0704"/>
    <w:rsid w:val="008C0C7C"/>
    <w:rsid w:val="008C14D3"/>
    <w:rsid w:val="008C1D6D"/>
    <w:rsid w:val="008C267D"/>
    <w:rsid w:val="008C2809"/>
    <w:rsid w:val="008C2B03"/>
    <w:rsid w:val="008C2BF1"/>
    <w:rsid w:val="008C315D"/>
    <w:rsid w:val="008C3274"/>
    <w:rsid w:val="008C4046"/>
    <w:rsid w:val="008C4524"/>
    <w:rsid w:val="008C48E2"/>
    <w:rsid w:val="008C4F16"/>
    <w:rsid w:val="008C4F76"/>
    <w:rsid w:val="008C5B77"/>
    <w:rsid w:val="008C5EEC"/>
    <w:rsid w:val="008C6000"/>
    <w:rsid w:val="008C66B8"/>
    <w:rsid w:val="008C68B6"/>
    <w:rsid w:val="008C6F56"/>
    <w:rsid w:val="008C72C2"/>
    <w:rsid w:val="008C7C58"/>
    <w:rsid w:val="008C7D59"/>
    <w:rsid w:val="008C7F56"/>
    <w:rsid w:val="008D0652"/>
    <w:rsid w:val="008D0F8B"/>
    <w:rsid w:val="008D13A2"/>
    <w:rsid w:val="008D290A"/>
    <w:rsid w:val="008D3353"/>
    <w:rsid w:val="008D3C18"/>
    <w:rsid w:val="008D518F"/>
    <w:rsid w:val="008D53E4"/>
    <w:rsid w:val="008D5412"/>
    <w:rsid w:val="008D5D6B"/>
    <w:rsid w:val="008D65C9"/>
    <w:rsid w:val="008D7659"/>
    <w:rsid w:val="008D7CFC"/>
    <w:rsid w:val="008E0CF1"/>
    <w:rsid w:val="008E13FA"/>
    <w:rsid w:val="008E1B22"/>
    <w:rsid w:val="008E2ACD"/>
    <w:rsid w:val="008E3EB5"/>
    <w:rsid w:val="008E45EC"/>
    <w:rsid w:val="008E4F9F"/>
    <w:rsid w:val="008E577B"/>
    <w:rsid w:val="008E58E1"/>
    <w:rsid w:val="008E68B7"/>
    <w:rsid w:val="008E6A0A"/>
    <w:rsid w:val="008E6F14"/>
    <w:rsid w:val="008E785D"/>
    <w:rsid w:val="008F076D"/>
    <w:rsid w:val="008F0C55"/>
    <w:rsid w:val="008F2D35"/>
    <w:rsid w:val="008F325A"/>
    <w:rsid w:val="008F36D3"/>
    <w:rsid w:val="008F3758"/>
    <w:rsid w:val="008F4449"/>
    <w:rsid w:val="008F47EA"/>
    <w:rsid w:val="008F4801"/>
    <w:rsid w:val="008F509B"/>
    <w:rsid w:val="008F5715"/>
    <w:rsid w:val="008F574E"/>
    <w:rsid w:val="008F5751"/>
    <w:rsid w:val="008F68C9"/>
    <w:rsid w:val="008F6EC4"/>
    <w:rsid w:val="008F715A"/>
    <w:rsid w:val="008F7FCB"/>
    <w:rsid w:val="0090091A"/>
    <w:rsid w:val="00901119"/>
    <w:rsid w:val="009031AA"/>
    <w:rsid w:val="009044A5"/>
    <w:rsid w:val="00905149"/>
    <w:rsid w:val="009057CC"/>
    <w:rsid w:val="00905945"/>
    <w:rsid w:val="00905FFD"/>
    <w:rsid w:val="00906646"/>
    <w:rsid w:val="0090784A"/>
    <w:rsid w:val="0091085F"/>
    <w:rsid w:val="00910FC7"/>
    <w:rsid w:val="00911462"/>
    <w:rsid w:val="00911D2D"/>
    <w:rsid w:val="00911EB8"/>
    <w:rsid w:val="00912633"/>
    <w:rsid w:val="0091285B"/>
    <w:rsid w:val="00912F5F"/>
    <w:rsid w:val="009134EC"/>
    <w:rsid w:val="00913F9D"/>
    <w:rsid w:val="00914EF3"/>
    <w:rsid w:val="0091575E"/>
    <w:rsid w:val="00915B93"/>
    <w:rsid w:val="009166D7"/>
    <w:rsid w:val="00920796"/>
    <w:rsid w:val="00921EEE"/>
    <w:rsid w:val="00922422"/>
    <w:rsid w:val="00923843"/>
    <w:rsid w:val="00923AF1"/>
    <w:rsid w:val="00923E50"/>
    <w:rsid w:val="0092412A"/>
    <w:rsid w:val="009241CE"/>
    <w:rsid w:val="00924323"/>
    <w:rsid w:val="00924723"/>
    <w:rsid w:val="00924FA1"/>
    <w:rsid w:val="00925927"/>
    <w:rsid w:val="0092619D"/>
    <w:rsid w:val="00926CF7"/>
    <w:rsid w:val="00927A38"/>
    <w:rsid w:val="00930963"/>
    <w:rsid w:val="00930E21"/>
    <w:rsid w:val="00930EBB"/>
    <w:rsid w:val="00931800"/>
    <w:rsid w:val="0093183C"/>
    <w:rsid w:val="00931E2D"/>
    <w:rsid w:val="00931FCB"/>
    <w:rsid w:val="00934C21"/>
    <w:rsid w:val="00934E3F"/>
    <w:rsid w:val="0093516E"/>
    <w:rsid w:val="009354F9"/>
    <w:rsid w:val="00935CDA"/>
    <w:rsid w:val="00936409"/>
    <w:rsid w:val="00936D26"/>
    <w:rsid w:val="00937972"/>
    <w:rsid w:val="00940702"/>
    <w:rsid w:val="00941065"/>
    <w:rsid w:val="00941FED"/>
    <w:rsid w:val="009428F8"/>
    <w:rsid w:val="00942DF5"/>
    <w:rsid w:val="009439F2"/>
    <w:rsid w:val="0094409E"/>
    <w:rsid w:val="009440FE"/>
    <w:rsid w:val="00946A50"/>
    <w:rsid w:val="00947190"/>
    <w:rsid w:val="009474EB"/>
    <w:rsid w:val="00950600"/>
    <w:rsid w:val="00950642"/>
    <w:rsid w:val="0095085A"/>
    <w:rsid w:val="00950BDE"/>
    <w:rsid w:val="00952CD4"/>
    <w:rsid w:val="00952E0B"/>
    <w:rsid w:val="00953766"/>
    <w:rsid w:val="00953BCD"/>
    <w:rsid w:val="00954426"/>
    <w:rsid w:val="00954626"/>
    <w:rsid w:val="00956D9B"/>
    <w:rsid w:val="009616EC"/>
    <w:rsid w:val="00962CB3"/>
    <w:rsid w:val="00963168"/>
    <w:rsid w:val="009633D2"/>
    <w:rsid w:val="00964C30"/>
    <w:rsid w:val="009652E5"/>
    <w:rsid w:val="00965F5B"/>
    <w:rsid w:val="00966B2C"/>
    <w:rsid w:val="00967DAC"/>
    <w:rsid w:val="009702C5"/>
    <w:rsid w:val="0097092F"/>
    <w:rsid w:val="00970F11"/>
    <w:rsid w:val="00971229"/>
    <w:rsid w:val="009712DD"/>
    <w:rsid w:val="0097149A"/>
    <w:rsid w:val="0097162A"/>
    <w:rsid w:val="00972179"/>
    <w:rsid w:val="009725D2"/>
    <w:rsid w:val="009730E9"/>
    <w:rsid w:val="00973E31"/>
    <w:rsid w:val="00974AE6"/>
    <w:rsid w:val="00975B45"/>
    <w:rsid w:val="009769EF"/>
    <w:rsid w:val="009806A6"/>
    <w:rsid w:val="00980BA4"/>
    <w:rsid w:val="00980E99"/>
    <w:rsid w:val="00981353"/>
    <w:rsid w:val="00982189"/>
    <w:rsid w:val="00982983"/>
    <w:rsid w:val="00982D05"/>
    <w:rsid w:val="00983631"/>
    <w:rsid w:val="00983656"/>
    <w:rsid w:val="00983EE8"/>
    <w:rsid w:val="009843F7"/>
    <w:rsid w:val="00984414"/>
    <w:rsid w:val="0098443B"/>
    <w:rsid w:val="009845CE"/>
    <w:rsid w:val="00984A74"/>
    <w:rsid w:val="00985921"/>
    <w:rsid w:val="00986843"/>
    <w:rsid w:val="0098730A"/>
    <w:rsid w:val="00987DBD"/>
    <w:rsid w:val="00990001"/>
    <w:rsid w:val="00990349"/>
    <w:rsid w:val="00990777"/>
    <w:rsid w:val="00990C29"/>
    <w:rsid w:val="00991FA3"/>
    <w:rsid w:val="0099212C"/>
    <w:rsid w:val="0099215E"/>
    <w:rsid w:val="00992E5F"/>
    <w:rsid w:val="00992F7D"/>
    <w:rsid w:val="00993A85"/>
    <w:rsid w:val="0099411E"/>
    <w:rsid w:val="009949CE"/>
    <w:rsid w:val="00994D3C"/>
    <w:rsid w:val="009951A5"/>
    <w:rsid w:val="009955F5"/>
    <w:rsid w:val="0099572B"/>
    <w:rsid w:val="00995CCC"/>
    <w:rsid w:val="0099761B"/>
    <w:rsid w:val="009A03B7"/>
    <w:rsid w:val="009A0B21"/>
    <w:rsid w:val="009A1021"/>
    <w:rsid w:val="009A1981"/>
    <w:rsid w:val="009A1D4E"/>
    <w:rsid w:val="009A30C4"/>
    <w:rsid w:val="009A3174"/>
    <w:rsid w:val="009A4EDA"/>
    <w:rsid w:val="009A4FE5"/>
    <w:rsid w:val="009A5B08"/>
    <w:rsid w:val="009A6163"/>
    <w:rsid w:val="009A68EB"/>
    <w:rsid w:val="009A7A0F"/>
    <w:rsid w:val="009B1395"/>
    <w:rsid w:val="009B149B"/>
    <w:rsid w:val="009B1BC6"/>
    <w:rsid w:val="009B1E52"/>
    <w:rsid w:val="009B22E8"/>
    <w:rsid w:val="009B299D"/>
    <w:rsid w:val="009B3BA7"/>
    <w:rsid w:val="009B3FA5"/>
    <w:rsid w:val="009B5BFB"/>
    <w:rsid w:val="009B6308"/>
    <w:rsid w:val="009B6638"/>
    <w:rsid w:val="009B714C"/>
    <w:rsid w:val="009B7D8B"/>
    <w:rsid w:val="009C0A24"/>
    <w:rsid w:val="009C0F31"/>
    <w:rsid w:val="009C141A"/>
    <w:rsid w:val="009C1868"/>
    <w:rsid w:val="009C2D1F"/>
    <w:rsid w:val="009C385E"/>
    <w:rsid w:val="009C40BE"/>
    <w:rsid w:val="009C4B59"/>
    <w:rsid w:val="009C4EEC"/>
    <w:rsid w:val="009C4F8E"/>
    <w:rsid w:val="009C536A"/>
    <w:rsid w:val="009C54BF"/>
    <w:rsid w:val="009C5EB1"/>
    <w:rsid w:val="009C61BC"/>
    <w:rsid w:val="009C63E8"/>
    <w:rsid w:val="009C6AEE"/>
    <w:rsid w:val="009C6DD5"/>
    <w:rsid w:val="009C7EB6"/>
    <w:rsid w:val="009D0081"/>
    <w:rsid w:val="009D0104"/>
    <w:rsid w:val="009D06AE"/>
    <w:rsid w:val="009D097C"/>
    <w:rsid w:val="009D0A34"/>
    <w:rsid w:val="009D1736"/>
    <w:rsid w:val="009D1959"/>
    <w:rsid w:val="009D1FC7"/>
    <w:rsid w:val="009D202D"/>
    <w:rsid w:val="009D26E2"/>
    <w:rsid w:val="009D2AC5"/>
    <w:rsid w:val="009D337F"/>
    <w:rsid w:val="009D36FB"/>
    <w:rsid w:val="009D3EF9"/>
    <w:rsid w:val="009D4D47"/>
    <w:rsid w:val="009D4F2B"/>
    <w:rsid w:val="009D6A19"/>
    <w:rsid w:val="009D779F"/>
    <w:rsid w:val="009D7BD6"/>
    <w:rsid w:val="009E0665"/>
    <w:rsid w:val="009E08EE"/>
    <w:rsid w:val="009E0B2F"/>
    <w:rsid w:val="009E324B"/>
    <w:rsid w:val="009E4AA1"/>
    <w:rsid w:val="009E6391"/>
    <w:rsid w:val="009E69F5"/>
    <w:rsid w:val="009E6B3B"/>
    <w:rsid w:val="009E79E7"/>
    <w:rsid w:val="009F0C8F"/>
    <w:rsid w:val="009F0CC9"/>
    <w:rsid w:val="009F216A"/>
    <w:rsid w:val="009F220B"/>
    <w:rsid w:val="009F2604"/>
    <w:rsid w:val="009F44FD"/>
    <w:rsid w:val="009F491A"/>
    <w:rsid w:val="009F4B25"/>
    <w:rsid w:val="009F4B42"/>
    <w:rsid w:val="009F621F"/>
    <w:rsid w:val="009F6438"/>
    <w:rsid w:val="009F7383"/>
    <w:rsid w:val="009F73AA"/>
    <w:rsid w:val="009F7806"/>
    <w:rsid w:val="009F7DAB"/>
    <w:rsid w:val="00A00587"/>
    <w:rsid w:val="00A00928"/>
    <w:rsid w:val="00A014D5"/>
    <w:rsid w:val="00A01A92"/>
    <w:rsid w:val="00A01BF0"/>
    <w:rsid w:val="00A01D99"/>
    <w:rsid w:val="00A01F56"/>
    <w:rsid w:val="00A01F9B"/>
    <w:rsid w:val="00A03921"/>
    <w:rsid w:val="00A04B64"/>
    <w:rsid w:val="00A0565E"/>
    <w:rsid w:val="00A0676E"/>
    <w:rsid w:val="00A07494"/>
    <w:rsid w:val="00A076B2"/>
    <w:rsid w:val="00A07997"/>
    <w:rsid w:val="00A07D8E"/>
    <w:rsid w:val="00A113A0"/>
    <w:rsid w:val="00A11935"/>
    <w:rsid w:val="00A11AD2"/>
    <w:rsid w:val="00A122CC"/>
    <w:rsid w:val="00A12A8F"/>
    <w:rsid w:val="00A13738"/>
    <w:rsid w:val="00A13B2D"/>
    <w:rsid w:val="00A13CE7"/>
    <w:rsid w:val="00A1404A"/>
    <w:rsid w:val="00A1407D"/>
    <w:rsid w:val="00A142F7"/>
    <w:rsid w:val="00A14529"/>
    <w:rsid w:val="00A14C51"/>
    <w:rsid w:val="00A153A4"/>
    <w:rsid w:val="00A15D6F"/>
    <w:rsid w:val="00A16C3D"/>
    <w:rsid w:val="00A171CC"/>
    <w:rsid w:val="00A17298"/>
    <w:rsid w:val="00A17683"/>
    <w:rsid w:val="00A20426"/>
    <w:rsid w:val="00A2059C"/>
    <w:rsid w:val="00A207DC"/>
    <w:rsid w:val="00A209EB"/>
    <w:rsid w:val="00A2182A"/>
    <w:rsid w:val="00A21AA5"/>
    <w:rsid w:val="00A2310E"/>
    <w:rsid w:val="00A23457"/>
    <w:rsid w:val="00A25713"/>
    <w:rsid w:val="00A25825"/>
    <w:rsid w:val="00A25944"/>
    <w:rsid w:val="00A25972"/>
    <w:rsid w:val="00A25A35"/>
    <w:rsid w:val="00A25F8F"/>
    <w:rsid w:val="00A26576"/>
    <w:rsid w:val="00A27B4F"/>
    <w:rsid w:val="00A301AA"/>
    <w:rsid w:val="00A30779"/>
    <w:rsid w:val="00A30DF9"/>
    <w:rsid w:val="00A311E0"/>
    <w:rsid w:val="00A31CF7"/>
    <w:rsid w:val="00A31E91"/>
    <w:rsid w:val="00A32960"/>
    <w:rsid w:val="00A329EB"/>
    <w:rsid w:val="00A33090"/>
    <w:rsid w:val="00A33B01"/>
    <w:rsid w:val="00A34593"/>
    <w:rsid w:val="00A3486E"/>
    <w:rsid w:val="00A348B8"/>
    <w:rsid w:val="00A3561D"/>
    <w:rsid w:val="00A35891"/>
    <w:rsid w:val="00A35991"/>
    <w:rsid w:val="00A35A6E"/>
    <w:rsid w:val="00A3790B"/>
    <w:rsid w:val="00A40172"/>
    <w:rsid w:val="00A41648"/>
    <w:rsid w:val="00A41A43"/>
    <w:rsid w:val="00A431D9"/>
    <w:rsid w:val="00A44452"/>
    <w:rsid w:val="00A445AB"/>
    <w:rsid w:val="00A45539"/>
    <w:rsid w:val="00A467DC"/>
    <w:rsid w:val="00A4683E"/>
    <w:rsid w:val="00A46E18"/>
    <w:rsid w:val="00A47AAA"/>
    <w:rsid w:val="00A47E2E"/>
    <w:rsid w:val="00A5025E"/>
    <w:rsid w:val="00A5132C"/>
    <w:rsid w:val="00A51602"/>
    <w:rsid w:val="00A51653"/>
    <w:rsid w:val="00A51994"/>
    <w:rsid w:val="00A51B2F"/>
    <w:rsid w:val="00A5216E"/>
    <w:rsid w:val="00A5222D"/>
    <w:rsid w:val="00A53162"/>
    <w:rsid w:val="00A5399B"/>
    <w:rsid w:val="00A54252"/>
    <w:rsid w:val="00A55970"/>
    <w:rsid w:val="00A55A69"/>
    <w:rsid w:val="00A56FD2"/>
    <w:rsid w:val="00A5718A"/>
    <w:rsid w:val="00A57261"/>
    <w:rsid w:val="00A572EB"/>
    <w:rsid w:val="00A57E4E"/>
    <w:rsid w:val="00A60423"/>
    <w:rsid w:val="00A606A6"/>
    <w:rsid w:val="00A60FC2"/>
    <w:rsid w:val="00A61071"/>
    <w:rsid w:val="00A61292"/>
    <w:rsid w:val="00A61F2D"/>
    <w:rsid w:val="00A62206"/>
    <w:rsid w:val="00A627EF"/>
    <w:rsid w:val="00A63B1D"/>
    <w:rsid w:val="00A63E40"/>
    <w:rsid w:val="00A64083"/>
    <w:rsid w:val="00A646F1"/>
    <w:rsid w:val="00A64EDF"/>
    <w:rsid w:val="00A653C2"/>
    <w:rsid w:val="00A661BF"/>
    <w:rsid w:val="00A665A7"/>
    <w:rsid w:val="00A670FF"/>
    <w:rsid w:val="00A67158"/>
    <w:rsid w:val="00A70458"/>
    <w:rsid w:val="00A70D21"/>
    <w:rsid w:val="00A71411"/>
    <w:rsid w:val="00A7147A"/>
    <w:rsid w:val="00A71C00"/>
    <w:rsid w:val="00A71D4A"/>
    <w:rsid w:val="00A7219F"/>
    <w:rsid w:val="00A72447"/>
    <w:rsid w:val="00A72B9C"/>
    <w:rsid w:val="00A7357F"/>
    <w:rsid w:val="00A737F8"/>
    <w:rsid w:val="00A73B6B"/>
    <w:rsid w:val="00A73C49"/>
    <w:rsid w:val="00A74C0A"/>
    <w:rsid w:val="00A74E72"/>
    <w:rsid w:val="00A7588B"/>
    <w:rsid w:val="00A76BB8"/>
    <w:rsid w:val="00A77830"/>
    <w:rsid w:val="00A77F4E"/>
    <w:rsid w:val="00A8221C"/>
    <w:rsid w:val="00A82408"/>
    <w:rsid w:val="00A83486"/>
    <w:rsid w:val="00A83B5F"/>
    <w:rsid w:val="00A83DCF"/>
    <w:rsid w:val="00A8411F"/>
    <w:rsid w:val="00A84CC9"/>
    <w:rsid w:val="00A85B50"/>
    <w:rsid w:val="00A86368"/>
    <w:rsid w:val="00A8755F"/>
    <w:rsid w:val="00A8781D"/>
    <w:rsid w:val="00A87B70"/>
    <w:rsid w:val="00A9111C"/>
    <w:rsid w:val="00A91766"/>
    <w:rsid w:val="00A9266F"/>
    <w:rsid w:val="00A93C98"/>
    <w:rsid w:val="00A94742"/>
    <w:rsid w:val="00A962C4"/>
    <w:rsid w:val="00A96453"/>
    <w:rsid w:val="00A96BF1"/>
    <w:rsid w:val="00AA0C62"/>
    <w:rsid w:val="00AA1932"/>
    <w:rsid w:val="00AA1B40"/>
    <w:rsid w:val="00AA1E6B"/>
    <w:rsid w:val="00AA1F41"/>
    <w:rsid w:val="00AA2A96"/>
    <w:rsid w:val="00AA30C4"/>
    <w:rsid w:val="00AA3AE8"/>
    <w:rsid w:val="00AA3D94"/>
    <w:rsid w:val="00AA4175"/>
    <w:rsid w:val="00AA4737"/>
    <w:rsid w:val="00AA55AE"/>
    <w:rsid w:val="00AA6355"/>
    <w:rsid w:val="00AA6772"/>
    <w:rsid w:val="00AA6E60"/>
    <w:rsid w:val="00AA7C8A"/>
    <w:rsid w:val="00AB055D"/>
    <w:rsid w:val="00AB0A17"/>
    <w:rsid w:val="00AB1A08"/>
    <w:rsid w:val="00AB2025"/>
    <w:rsid w:val="00AB36F7"/>
    <w:rsid w:val="00AB39F1"/>
    <w:rsid w:val="00AB4E1F"/>
    <w:rsid w:val="00AB4FFB"/>
    <w:rsid w:val="00AB5463"/>
    <w:rsid w:val="00AB5480"/>
    <w:rsid w:val="00AB5A1C"/>
    <w:rsid w:val="00AB5A66"/>
    <w:rsid w:val="00AB5BEB"/>
    <w:rsid w:val="00AB5DB8"/>
    <w:rsid w:val="00AB66E5"/>
    <w:rsid w:val="00AB6C39"/>
    <w:rsid w:val="00AB795E"/>
    <w:rsid w:val="00AB79A2"/>
    <w:rsid w:val="00AB79F5"/>
    <w:rsid w:val="00AC00F8"/>
    <w:rsid w:val="00AC045E"/>
    <w:rsid w:val="00AC0835"/>
    <w:rsid w:val="00AC284B"/>
    <w:rsid w:val="00AC39B2"/>
    <w:rsid w:val="00AC40B6"/>
    <w:rsid w:val="00AC49B1"/>
    <w:rsid w:val="00AC50E5"/>
    <w:rsid w:val="00AC6738"/>
    <w:rsid w:val="00AC7E1E"/>
    <w:rsid w:val="00AD0ACF"/>
    <w:rsid w:val="00AD158E"/>
    <w:rsid w:val="00AD1C67"/>
    <w:rsid w:val="00AD1D24"/>
    <w:rsid w:val="00AD1D4B"/>
    <w:rsid w:val="00AD2547"/>
    <w:rsid w:val="00AD3056"/>
    <w:rsid w:val="00AD389E"/>
    <w:rsid w:val="00AD3D46"/>
    <w:rsid w:val="00AD474B"/>
    <w:rsid w:val="00AD515A"/>
    <w:rsid w:val="00AD54F4"/>
    <w:rsid w:val="00AD563A"/>
    <w:rsid w:val="00AD5859"/>
    <w:rsid w:val="00AD5A23"/>
    <w:rsid w:val="00AD608F"/>
    <w:rsid w:val="00AD6125"/>
    <w:rsid w:val="00AD6630"/>
    <w:rsid w:val="00AD7039"/>
    <w:rsid w:val="00AD73B2"/>
    <w:rsid w:val="00AD73EE"/>
    <w:rsid w:val="00AD78EC"/>
    <w:rsid w:val="00AE0317"/>
    <w:rsid w:val="00AE08DF"/>
    <w:rsid w:val="00AE0954"/>
    <w:rsid w:val="00AE20A9"/>
    <w:rsid w:val="00AE2D70"/>
    <w:rsid w:val="00AE3E00"/>
    <w:rsid w:val="00AE3F84"/>
    <w:rsid w:val="00AE63A2"/>
    <w:rsid w:val="00AE673D"/>
    <w:rsid w:val="00AF0197"/>
    <w:rsid w:val="00AF0D6F"/>
    <w:rsid w:val="00AF187C"/>
    <w:rsid w:val="00AF18C7"/>
    <w:rsid w:val="00AF1F18"/>
    <w:rsid w:val="00AF1F21"/>
    <w:rsid w:val="00AF1FA1"/>
    <w:rsid w:val="00AF26FA"/>
    <w:rsid w:val="00AF27D1"/>
    <w:rsid w:val="00AF2917"/>
    <w:rsid w:val="00AF2AA1"/>
    <w:rsid w:val="00AF2FCB"/>
    <w:rsid w:val="00AF3C46"/>
    <w:rsid w:val="00AF4A36"/>
    <w:rsid w:val="00AF5D7E"/>
    <w:rsid w:val="00AF6DC2"/>
    <w:rsid w:val="00AF738A"/>
    <w:rsid w:val="00AF7401"/>
    <w:rsid w:val="00AF791B"/>
    <w:rsid w:val="00AF7AC8"/>
    <w:rsid w:val="00AF7EEB"/>
    <w:rsid w:val="00B00926"/>
    <w:rsid w:val="00B00DC7"/>
    <w:rsid w:val="00B0144C"/>
    <w:rsid w:val="00B01534"/>
    <w:rsid w:val="00B021DC"/>
    <w:rsid w:val="00B02657"/>
    <w:rsid w:val="00B02DEC"/>
    <w:rsid w:val="00B03670"/>
    <w:rsid w:val="00B04018"/>
    <w:rsid w:val="00B040AE"/>
    <w:rsid w:val="00B042B9"/>
    <w:rsid w:val="00B05005"/>
    <w:rsid w:val="00B05B83"/>
    <w:rsid w:val="00B06BD0"/>
    <w:rsid w:val="00B070FB"/>
    <w:rsid w:val="00B07E49"/>
    <w:rsid w:val="00B10157"/>
    <w:rsid w:val="00B11820"/>
    <w:rsid w:val="00B13341"/>
    <w:rsid w:val="00B135A6"/>
    <w:rsid w:val="00B13C37"/>
    <w:rsid w:val="00B14144"/>
    <w:rsid w:val="00B14CB5"/>
    <w:rsid w:val="00B158BA"/>
    <w:rsid w:val="00B15BD2"/>
    <w:rsid w:val="00B163EA"/>
    <w:rsid w:val="00B16903"/>
    <w:rsid w:val="00B17CC5"/>
    <w:rsid w:val="00B17DA1"/>
    <w:rsid w:val="00B208F0"/>
    <w:rsid w:val="00B20958"/>
    <w:rsid w:val="00B20E38"/>
    <w:rsid w:val="00B212B6"/>
    <w:rsid w:val="00B2220F"/>
    <w:rsid w:val="00B229AA"/>
    <w:rsid w:val="00B22F48"/>
    <w:rsid w:val="00B230F4"/>
    <w:rsid w:val="00B232D4"/>
    <w:rsid w:val="00B237C4"/>
    <w:rsid w:val="00B25C3C"/>
    <w:rsid w:val="00B25D9D"/>
    <w:rsid w:val="00B266B7"/>
    <w:rsid w:val="00B27598"/>
    <w:rsid w:val="00B275B7"/>
    <w:rsid w:val="00B279B3"/>
    <w:rsid w:val="00B27F7F"/>
    <w:rsid w:val="00B3171B"/>
    <w:rsid w:val="00B32647"/>
    <w:rsid w:val="00B32915"/>
    <w:rsid w:val="00B3299A"/>
    <w:rsid w:val="00B33900"/>
    <w:rsid w:val="00B33A83"/>
    <w:rsid w:val="00B33C9A"/>
    <w:rsid w:val="00B341D1"/>
    <w:rsid w:val="00B344CB"/>
    <w:rsid w:val="00B345A9"/>
    <w:rsid w:val="00B35B23"/>
    <w:rsid w:val="00B3684F"/>
    <w:rsid w:val="00B36E9D"/>
    <w:rsid w:val="00B3778D"/>
    <w:rsid w:val="00B37C25"/>
    <w:rsid w:val="00B41647"/>
    <w:rsid w:val="00B420C1"/>
    <w:rsid w:val="00B423BE"/>
    <w:rsid w:val="00B42899"/>
    <w:rsid w:val="00B42F6E"/>
    <w:rsid w:val="00B43100"/>
    <w:rsid w:val="00B438FE"/>
    <w:rsid w:val="00B43AD7"/>
    <w:rsid w:val="00B4493B"/>
    <w:rsid w:val="00B4524A"/>
    <w:rsid w:val="00B4628E"/>
    <w:rsid w:val="00B463B1"/>
    <w:rsid w:val="00B466EC"/>
    <w:rsid w:val="00B46EEB"/>
    <w:rsid w:val="00B50000"/>
    <w:rsid w:val="00B504D8"/>
    <w:rsid w:val="00B50DE3"/>
    <w:rsid w:val="00B50F1C"/>
    <w:rsid w:val="00B51BA7"/>
    <w:rsid w:val="00B51BB2"/>
    <w:rsid w:val="00B51C8C"/>
    <w:rsid w:val="00B51EB1"/>
    <w:rsid w:val="00B5221A"/>
    <w:rsid w:val="00B52590"/>
    <w:rsid w:val="00B53329"/>
    <w:rsid w:val="00B53A7B"/>
    <w:rsid w:val="00B54065"/>
    <w:rsid w:val="00B54336"/>
    <w:rsid w:val="00B544E3"/>
    <w:rsid w:val="00B5529B"/>
    <w:rsid w:val="00B556E7"/>
    <w:rsid w:val="00B5583C"/>
    <w:rsid w:val="00B55884"/>
    <w:rsid w:val="00B55AEE"/>
    <w:rsid w:val="00B55B25"/>
    <w:rsid w:val="00B55F45"/>
    <w:rsid w:val="00B55F6A"/>
    <w:rsid w:val="00B56D21"/>
    <w:rsid w:val="00B57999"/>
    <w:rsid w:val="00B57A42"/>
    <w:rsid w:val="00B57B14"/>
    <w:rsid w:val="00B60099"/>
    <w:rsid w:val="00B60848"/>
    <w:rsid w:val="00B60DA1"/>
    <w:rsid w:val="00B60FA9"/>
    <w:rsid w:val="00B61C8C"/>
    <w:rsid w:val="00B61FAF"/>
    <w:rsid w:val="00B63121"/>
    <w:rsid w:val="00B6432C"/>
    <w:rsid w:val="00B651DE"/>
    <w:rsid w:val="00B65552"/>
    <w:rsid w:val="00B65C5B"/>
    <w:rsid w:val="00B65FBE"/>
    <w:rsid w:val="00B6611C"/>
    <w:rsid w:val="00B66435"/>
    <w:rsid w:val="00B6654B"/>
    <w:rsid w:val="00B668CF"/>
    <w:rsid w:val="00B677E9"/>
    <w:rsid w:val="00B70690"/>
    <w:rsid w:val="00B70CBB"/>
    <w:rsid w:val="00B71289"/>
    <w:rsid w:val="00B72A5B"/>
    <w:rsid w:val="00B72E91"/>
    <w:rsid w:val="00B734F0"/>
    <w:rsid w:val="00B741AB"/>
    <w:rsid w:val="00B74A59"/>
    <w:rsid w:val="00B75743"/>
    <w:rsid w:val="00B772B5"/>
    <w:rsid w:val="00B772C2"/>
    <w:rsid w:val="00B77897"/>
    <w:rsid w:val="00B805E5"/>
    <w:rsid w:val="00B818E6"/>
    <w:rsid w:val="00B81E41"/>
    <w:rsid w:val="00B82FE4"/>
    <w:rsid w:val="00B83EE5"/>
    <w:rsid w:val="00B8448E"/>
    <w:rsid w:val="00B862AE"/>
    <w:rsid w:val="00B86553"/>
    <w:rsid w:val="00B865A7"/>
    <w:rsid w:val="00B86A1B"/>
    <w:rsid w:val="00B8706C"/>
    <w:rsid w:val="00B87116"/>
    <w:rsid w:val="00B87433"/>
    <w:rsid w:val="00B875A0"/>
    <w:rsid w:val="00B90ED1"/>
    <w:rsid w:val="00B91344"/>
    <w:rsid w:val="00B92349"/>
    <w:rsid w:val="00B92F79"/>
    <w:rsid w:val="00B9335C"/>
    <w:rsid w:val="00B935FD"/>
    <w:rsid w:val="00B938C4"/>
    <w:rsid w:val="00B94090"/>
    <w:rsid w:val="00B94341"/>
    <w:rsid w:val="00B950F9"/>
    <w:rsid w:val="00B9629F"/>
    <w:rsid w:val="00B96A69"/>
    <w:rsid w:val="00B9783C"/>
    <w:rsid w:val="00B9785A"/>
    <w:rsid w:val="00BA04B5"/>
    <w:rsid w:val="00BA07FC"/>
    <w:rsid w:val="00BA13D5"/>
    <w:rsid w:val="00BA17AA"/>
    <w:rsid w:val="00BA1E57"/>
    <w:rsid w:val="00BA21CD"/>
    <w:rsid w:val="00BA231C"/>
    <w:rsid w:val="00BA251A"/>
    <w:rsid w:val="00BA2833"/>
    <w:rsid w:val="00BA2DAE"/>
    <w:rsid w:val="00BA3402"/>
    <w:rsid w:val="00BA3CB1"/>
    <w:rsid w:val="00BA49C2"/>
    <w:rsid w:val="00BA5110"/>
    <w:rsid w:val="00BA5953"/>
    <w:rsid w:val="00BA66E7"/>
    <w:rsid w:val="00BA713B"/>
    <w:rsid w:val="00BA7DB7"/>
    <w:rsid w:val="00BB157A"/>
    <w:rsid w:val="00BB1F43"/>
    <w:rsid w:val="00BB20DC"/>
    <w:rsid w:val="00BB25A7"/>
    <w:rsid w:val="00BB2DBC"/>
    <w:rsid w:val="00BB2E35"/>
    <w:rsid w:val="00BB419E"/>
    <w:rsid w:val="00BB4375"/>
    <w:rsid w:val="00BB4D77"/>
    <w:rsid w:val="00BB5825"/>
    <w:rsid w:val="00BB5B53"/>
    <w:rsid w:val="00BB6317"/>
    <w:rsid w:val="00BB6BE2"/>
    <w:rsid w:val="00BB6FF2"/>
    <w:rsid w:val="00BB767D"/>
    <w:rsid w:val="00BB7CD6"/>
    <w:rsid w:val="00BB7FD5"/>
    <w:rsid w:val="00BC02E1"/>
    <w:rsid w:val="00BC0454"/>
    <w:rsid w:val="00BC053E"/>
    <w:rsid w:val="00BC1CE1"/>
    <w:rsid w:val="00BC1DAB"/>
    <w:rsid w:val="00BC2091"/>
    <w:rsid w:val="00BC317E"/>
    <w:rsid w:val="00BC472E"/>
    <w:rsid w:val="00BC4EBF"/>
    <w:rsid w:val="00BC51D6"/>
    <w:rsid w:val="00BC6221"/>
    <w:rsid w:val="00BC6D2C"/>
    <w:rsid w:val="00BC6D9D"/>
    <w:rsid w:val="00BC73F4"/>
    <w:rsid w:val="00BC754D"/>
    <w:rsid w:val="00BC7681"/>
    <w:rsid w:val="00BC786F"/>
    <w:rsid w:val="00BD0278"/>
    <w:rsid w:val="00BD0338"/>
    <w:rsid w:val="00BD0644"/>
    <w:rsid w:val="00BD0A3E"/>
    <w:rsid w:val="00BD16E9"/>
    <w:rsid w:val="00BD1EC7"/>
    <w:rsid w:val="00BD20ED"/>
    <w:rsid w:val="00BD45E8"/>
    <w:rsid w:val="00BD55ED"/>
    <w:rsid w:val="00BD5826"/>
    <w:rsid w:val="00BD592E"/>
    <w:rsid w:val="00BD5A28"/>
    <w:rsid w:val="00BD5A38"/>
    <w:rsid w:val="00BD5C18"/>
    <w:rsid w:val="00BD7A90"/>
    <w:rsid w:val="00BE062F"/>
    <w:rsid w:val="00BE12C5"/>
    <w:rsid w:val="00BE21FB"/>
    <w:rsid w:val="00BE2460"/>
    <w:rsid w:val="00BE253E"/>
    <w:rsid w:val="00BE2B4C"/>
    <w:rsid w:val="00BE304B"/>
    <w:rsid w:val="00BE36DB"/>
    <w:rsid w:val="00BE4426"/>
    <w:rsid w:val="00BE4828"/>
    <w:rsid w:val="00BE4FBA"/>
    <w:rsid w:val="00BE5BD7"/>
    <w:rsid w:val="00BE5CA8"/>
    <w:rsid w:val="00BE6178"/>
    <w:rsid w:val="00BE71F0"/>
    <w:rsid w:val="00BE74F6"/>
    <w:rsid w:val="00BE7F2E"/>
    <w:rsid w:val="00BF12DE"/>
    <w:rsid w:val="00BF213A"/>
    <w:rsid w:val="00BF2F7B"/>
    <w:rsid w:val="00BF3017"/>
    <w:rsid w:val="00BF3925"/>
    <w:rsid w:val="00BF3976"/>
    <w:rsid w:val="00BF3E1F"/>
    <w:rsid w:val="00BF452A"/>
    <w:rsid w:val="00BF460B"/>
    <w:rsid w:val="00BF49AA"/>
    <w:rsid w:val="00BF53BA"/>
    <w:rsid w:val="00BF5A2B"/>
    <w:rsid w:val="00BF5B98"/>
    <w:rsid w:val="00BF6182"/>
    <w:rsid w:val="00BF646D"/>
    <w:rsid w:val="00BF66E4"/>
    <w:rsid w:val="00BF7009"/>
    <w:rsid w:val="00BF7654"/>
    <w:rsid w:val="00C00065"/>
    <w:rsid w:val="00C00236"/>
    <w:rsid w:val="00C00DD6"/>
    <w:rsid w:val="00C00F2E"/>
    <w:rsid w:val="00C01F1D"/>
    <w:rsid w:val="00C03750"/>
    <w:rsid w:val="00C03A20"/>
    <w:rsid w:val="00C03B71"/>
    <w:rsid w:val="00C0480B"/>
    <w:rsid w:val="00C04A89"/>
    <w:rsid w:val="00C051ED"/>
    <w:rsid w:val="00C05951"/>
    <w:rsid w:val="00C05C9F"/>
    <w:rsid w:val="00C060B0"/>
    <w:rsid w:val="00C06A46"/>
    <w:rsid w:val="00C07017"/>
    <w:rsid w:val="00C101AC"/>
    <w:rsid w:val="00C102B4"/>
    <w:rsid w:val="00C109D9"/>
    <w:rsid w:val="00C114A7"/>
    <w:rsid w:val="00C11854"/>
    <w:rsid w:val="00C11C1E"/>
    <w:rsid w:val="00C12CAE"/>
    <w:rsid w:val="00C130E2"/>
    <w:rsid w:val="00C13349"/>
    <w:rsid w:val="00C134A9"/>
    <w:rsid w:val="00C146D8"/>
    <w:rsid w:val="00C15CC2"/>
    <w:rsid w:val="00C165DB"/>
    <w:rsid w:val="00C16E51"/>
    <w:rsid w:val="00C17086"/>
    <w:rsid w:val="00C172D4"/>
    <w:rsid w:val="00C17313"/>
    <w:rsid w:val="00C174A3"/>
    <w:rsid w:val="00C178AD"/>
    <w:rsid w:val="00C20BD4"/>
    <w:rsid w:val="00C218B2"/>
    <w:rsid w:val="00C21DCA"/>
    <w:rsid w:val="00C22117"/>
    <w:rsid w:val="00C226C5"/>
    <w:rsid w:val="00C228ED"/>
    <w:rsid w:val="00C23AA9"/>
    <w:rsid w:val="00C25018"/>
    <w:rsid w:val="00C25023"/>
    <w:rsid w:val="00C2593A"/>
    <w:rsid w:val="00C26025"/>
    <w:rsid w:val="00C26B1E"/>
    <w:rsid w:val="00C26F0A"/>
    <w:rsid w:val="00C27086"/>
    <w:rsid w:val="00C273A7"/>
    <w:rsid w:val="00C273C8"/>
    <w:rsid w:val="00C27ADA"/>
    <w:rsid w:val="00C27AE4"/>
    <w:rsid w:val="00C27DCD"/>
    <w:rsid w:val="00C27E04"/>
    <w:rsid w:val="00C30462"/>
    <w:rsid w:val="00C307DC"/>
    <w:rsid w:val="00C308FC"/>
    <w:rsid w:val="00C31026"/>
    <w:rsid w:val="00C31CAE"/>
    <w:rsid w:val="00C338FA"/>
    <w:rsid w:val="00C33D11"/>
    <w:rsid w:val="00C34534"/>
    <w:rsid w:val="00C3493C"/>
    <w:rsid w:val="00C34F04"/>
    <w:rsid w:val="00C3600B"/>
    <w:rsid w:val="00C36914"/>
    <w:rsid w:val="00C369C5"/>
    <w:rsid w:val="00C36C26"/>
    <w:rsid w:val="00C377FA"/>
    <w:rsid w:val="00C40127"/>
    <w:rsid w:val="00C40472"/>
    <w:rsid w:val="00C40BC6"/>
    <w:rsid w:val="00C40E38"/>
    <w:rsid w:val="00C41866"/>
    <w:rsid w:val="00C430AB"/>
    <w:rsid w:val="00C43FC8"/>
    <w:rsid w:val="00C4400E"/>
    <w:rsid w:val="00C45265"/>
    <w:rsid w:val="00C45899"/>
    <w:rsid w:val="00C469EE"/>
    <w:rsid w:val="00C47499"/>
    <w:rsid w:val="00C475F3"/>
    <w:rsid w:val="00C5028C"/>
    <w:rsid w:val="00C507E5"/>
    <w:rsid w:val="00C50D2F"/>
    <w:rsid w:val="00C5180D"/>
    <w:rsid w:val="00C523C3"/>
    <w:rsid w:val="00C53302"/>
    <w:rsid w:val="00C53658"/>
    <w:rsid w:val="00C54B1B"/>
    <w:rsid w:val="00C54B5F"/>
    <w:rsid w:val="00C54EFE"/>
    <w:rsid w:val="00C54FCF"/>
    <w:rsid w:val="00C554E3"/>
    <w:rsid w:val="00C5655C"/>
    <w:rsid w:val="00C57579"/>
    <w:rsid w:val="00C57AE4"/>
    <w:rsid w:val="00C60BCD"/>
    <w:rsid w:val="00C61BDD"/>
    <w:rsid w:val="00C632B5"/>
    <w:rsid w:val="00C634D8"/>
    <w:rsid w:val="00C639F6"/>
    <w:rsid w:val="00C647C9"/>
    <w:rsid w:val="00C66AD2"/>
    <w:rsid w:val="00C676E0"/>
    <w:rsid w:val="00C679FA"/>
    <w:rsid w:val="00C67E4D"/>
    <w:rsid w:val="00C70105"/>
    <w:rsid w:val="00C70427"/>
    <w:rsid w:val="00C71F19"/>
    <w:rsid w:val="00C72738"/>
    <w:rsid w:val="00C727F4"/>
    <w:rsid w:val="00C72AC4"/>
    <w:rsid w:val="00C730BB"/>
    <w:rsid w:val="00C73371"/>
    <w:rsid w:val="00C74F6F"/>
    <w:rsid w:val="00C75EFB"/>
    <w:rsid w:val="00C764B9"/>
    <w:rsid w:val="00C77089"/>
    <w:rsid w:val="00C77BD2"/>
    <w:rsid w:val="00C80669"/>
    <w:rsid w:val="00C810C4"/>
    <w:rsid w:val="00C81F80"/>
    <w:rsid w:val="00C83A1A"/>
    <w:rsid w:val="00C83B29"/>
    <w:rsid w:val="00C85C2F"/>
    <w:rsid w:val="00C85DCD"/>
    <w:rsid w:val="00C85EC1"/>
    <w:rsid w:val="00C863BE"/>
    <w:rsid w:val="00C866B5"/>
    <w:rsid w:val="00C87457"/>
    <w:rsid w:val="00C877EA"/>
    <w:rsid w:val="00C904A5"/>
    <w:rsid w:val="00C914A2"/>
    <w:rsid w:val="00C91DF3"/>
    <w:rsid w:val="00C91EC9"/>
    <w:rsid w:val="00C91F7C"/>
    <w:rsid w:val="00C9264D"/>
    <w:rsid w:val="00C93050"/>
    <w:rsid w:val="00C93E70"/>
    <w:rsid w:val="00C94A3A"/>
    <w:rsid w:val="00C94B2C"/>
    <w:rsid w:val="00C95534"/>
    <w:rsid w:val="00C960F5"/>
    <w:rsid w:val="00C96108"/>
    <w:rsid w:val="00C96440"/>
    <w:rsid w:val="00C96B3D"/>
    <w:rsid w:val="00C96DFC"/>
    <w:rsid w:val="00CA070F"/>
    <w:rsid w:val="00CA248D"/>
    <w:rsid w:val="00CA4601"/>
    <w:rsid w:val="00CA5D46"/>
    <w:rsid w:val="00CA6F5C"/>
    <w:rsid w:val="00CA7E7A"/>
    <w:rsid w:val="00CB01E1"/>
    <w:rsid w:val="00CB0207"/>
    <w:rsid w:val="00CB0EDA"/>
    <w:rsid w:val="00CB11C2"/>
    <w:rsid w:val="00CB184A"/>
    <w:rsid w:val="00CB3354"/>
    <w:rsid w:val="00CB3EB3"/>
    <w:rsid w:val="00CB4C8F"/>
    <w:rsid w:val="00CB52AB"/>
    <w:rsid w:val="00CB7EA5"/>
    <w:rsid w:val="00CC0029"/>
    <w:rsid w:val="00CC00ED"/>
    <w:rsid w:val="00CC087A"/>
    <w:rsid w:val="00CC0B2C"/>
    <w:rsid w:val="00CC0E62"/>
    <w:rsid w:val="00CC13F6"/>
    <w:rsid w:val="00CC20CC"/>
    <w:rsid w:val="00CC26E3"/>
    <w:rsid w:val="00CC3121"/>
    <w:rsid w:val="00CC33D6"/>
    <w:rsid w:val="00CC371B"/>
    <w:rsid w:val="00CC39E1"/>
    <w:rsid w:val="00CC5254"/>
    <w:rsid w:val="00CC5715"/>
    <w:rsid w:val="00CC5985"/>
    <w:rsid w:val="00CC5DC6"/>
    <w:rsid w:val="00CC5E61"/>
    <w:rsid w:val="00CC60A3"/>
    <w:rsid w:val="00CC65F2"/>
    <w:rsid w:val="00CC6F20"/>
    <w:rsid w:val="00CC6F31"/>
    <w:rsid w:val="00CC6FCD"/>
    <w:rsid w:val="00CD010A"/>
    <w:rsid w:val="00CD04B4"/>
    <w:rsid w:val="00CD05FC"/>
    <w:rsid w:val="00CD1091"/>
    <w:rsid w:val="00CD18DC"/>
    <w:rsid w:val="00CD3FDB"/>
    <w:rsid w:val="00CD496E"/>
    <w:rsid w:val="00CD4BFE"/>
    <w:rsid w:val="00CD5EB7"/>
    <w:rsid w:val="00CD5F89"/>
    <w:rsid w:val="00CD6402"/>
    <w:rsid w:val="00CD667C"/>
    <w:rsid w:val="00CD7297"/>
    <w:rsid w:val="00CD74E7"/>
    <w:rsid w:val="00CD7552"/>
    <w:rsid w:val="00CD7939"/>
    <w:rsid w:val="00CD7ABA"/>
    <w:rsid w:val="00CE0325"/>
    <w:rsid w:val="00CE1241"/>
    <w:rsid w:val="00CE209A"/>
    <w:rsid w:val="00CE29E2"/>
    <w:rsid w:val="00CE2CDF"/>
    <w:rsid w:val="00CE33B9"/>
    <w:rsid w:val="00CE61D7"/>
    <w:rsid w:val="00CE73F1"/>
    <w:rsid w:val="00CE7ADB"/>
    <w:rsid w:val="00CE7EC4"/>
    <w:rsid w:val="00CF0AC8"/>
    <w:rsid w:val="00CF2E0E"/>
    <w:rsid w:val="00CF2E87"/>
    <w:rsid w:val="00CF2F6B"/>
    <w:rsid w:val="00CF3980"/>
    <w:rsid w:val="00CF4903"/>
    <w:rsid w:val="00CF4977"/>
    <w:rsid w:val="00CF6423"/>
    <w:rsid w:val="00CF6849"/>
    <w:rsid w:val="00CF68BC"/>
    <w:rsid w:val="00CF6BE7"/>
    <w:rsid w:val="00D002D2"/>
    <w:rsid w:val="00D00762"/>
    <w:rsid w:val="00D00FCF"/>
    <w:rsid w:val="00D01E5F"/>
    <w:rsid w:val="00D0202D"/>
    <w:rsid w:val="00D02FA6"/>
    <w:rsid w:val="00D0413A"/>
    <w:rsid w:val="00D04AC5"/>
    <w:rsid w:val="00D0502D"/>
    <w:rsid w:val="00D05874"/>
    <w:rsid w:val="00D059F8"/>
    <w:rsid w:val="00D05A45"/>
    <w:rsid w:val="00D064D0"/>
    <w:rsid w:val="00D079DB"/>
    <w:rsid w:val="00D079E7"/>
    <w:rsid w:val="00D07F6D"/>
    <w:rsid w:val="00D1028E"/>
    <w:rsid w:val="00D10D66"/>
    <w:rsid w:val="00D10F05"/>
    <w:rsid w:val="00D11B4F"/>
    <w:rsid w:val="00D11BEE"/>
    <w:rsid w:val="00D1271F"/>
    <w:rsid w:val="00D12D07"/>
    <w:rsid w:val="00D12D21"/>
    <w:rsid w:val="00D14CF4"/>
    <w:rsid w:val="00D16052"/>
    <w:rsid w:val="00D174E5"/>
    <w:rsid w:val="00D20356"/>
    <w:rsid w:val="00D204E2"/>
    <w:rsid w:val="00D20C9A"/>
    <w:rsid w:val="00D21DE2"/>
    <w:rsid w:val="00D21FDF"/>
    <w:rsid w:val="00D22176"/>
    <w:rsid w:val="00D226CE"/>
    <w:rsid w:val="00D237F2"/>
    <w:rsid w:val="00D23D47"/>
    <w:rsid w:val="00D23F49"/>
    <w:rsid w:val="00D24B16"/>
    <w:rsid w:val="00D268BE"/>
    <w:rsid w:val="00D269DB"/>
    <w:rsid w:val="00D278F5"/>
    <w:rsid w:val="00D300AB"/>
    <w:rsid w:val="00D30FFF"/>
    <w:rsid w:val="00D32456"/>
    <w:rsid w:val="00D32D7C"/>
    <w:rsid w:val="00D3308B"/>
    <w:rsid w:val="00D34AB6"/>
    <w:rsid w:val="00D34B63"/>
    <w:rsid w:val="00D351C7"/>
    <w:rsid w:val="00D3560B"/>
    <w:rsid w:val="00D35774"/>
    <w:rsid w:val="00D36732"/>
    <w:rsid w:val="00D36D42"/>
    <w:rsid w:val="00D36EFA"/>
    <w:rsid w:val="00D374E6"/>
    <w:rsid w:val="00D37FA4"/>
    <w:rsid w:val="00D4053D"/>
    <w:rsid w:val="00D41592"/>
    <w:rsid w:val="00D421A7"/>
    <w:rsid w:val="00D4225D"/>
    <w:rsid w:val="00D42790"/>
    <w:rsid w:val="00D42CE0"/>
    <w:rsid w:val="00D43245"/>
    <w:rsid w:val="00D43598"/>
    <w:rsid w:val="00D445AE"/>
    <w:rsid w:val="00D44D26"/>
    <w:rsid w:val="00D4595E"/>
    <w:rsid w:val="00D45A65"/>
    <w:rsid w:val="00D45EEB"/>
    <w:rsid w:val="00D4630D"/>
    <w:rsid w:val="00D46BAD"/>
    <w:rsid w:val="00D47025"/>
    <w:rsid w:val="00D505A0"/>
    <w:rsid w:val="00D509A1"/>
    <w:rsid w:val="00D50D60"/>
    <w:rsid w:val="00D52A07"/>
    <w:rsid w:val="00D536AF"/>
    <w:rsid w:val="00D548B8"/>
    <w:rsid w:val="00D54925"/>
    <w:rsid w:val="00D557B2"/>
    <w:rsid w:val="00D571B0"/>
    <w:rsid w:val="00D575EB"/>
    <w:rsid w:val="00D6023C"/>
    <w:rsid w:val="00D604C9"/>
    <w:rsid w:val="00D60B0A"/>
    <w:rsid w:val="00D61B8D"/>
    <w:rsid w:val="00D61DF6"/>
    <w:rsid w:val="00D631E3"/>
    <w:rsid w:val="00D63AD2"/>
    <w:rsid w:val="00D63C58"/>
    <w:rsid w:val="00D63DD9"/>
    <w:rsid w:val="00D64028"/>
    <w:rsid w:val="00D64585"/>
    <w:rsid w:val="00D648F7"/>
    <w:rsid w:val="00D65A0E"/>
    <w:rsid w:val="00D65BDD"/>
    <w:rsid w:val="00D65D55"/>
    <w:rsid w:val="00D65D6E"/>
    <w:rsid w:val="00D65FA9"/>
    <w:rsid w:val="00D708ED"/>
    <w:rsid w:val="00D70D66"/>
    <w:rsid w:val="00D71189"/>
    <w:rsid w:val="00D719B9"/>
    <w:rsid w:val="00D71DF1"/>
    <w:rsid w:val="00D721FE"/>
    <w:rsid w:val="00D72381"/>
    <w:rsid w:val="00D72421"/>
    <w:rsid w:val="00D7253D"/>
    <w:rsid w:val="00D72943"/>
    <w:rsid w:val="00D72B2A"/>
    <w:rsid w:val="00D73E8E"/>
    <w:rsid w:val="00D73EB7"/>
    <w:rsid w:val="00D7426E"/>
    <w:rsid w:val="00D745E2"/>
    <w:rsid w:val="00D747B3"/>
    <w:rsid w:val="00D754BE"/>
    <w:rsid w:val="00D76B55"/>
    <w:rsid w:val="00D772C1"/>
    <w:rsid w:val="00D77339"/>
    <w:rsid w:val="00D777A8"/>
    <w:rsid w:val="00D80142"/>
    <w:rsid w:val="00D820C6"/>
    <w:rsid w:val="00D8251E"/>
    <w:rsid w:val="00D82D70"/>
    <w:rsid w:val="00D83799"/>
    <w:rsid w:val="00D83B23"/>
    <w:rsid w:val="00D83D75"/>
    <w:rsid w:val="00D83E2F"/>
    <w:rsid w:val="00D84C6F"/>
    <w:rsid w:val="00D863FE"/>
    <w:rsid w:val="00D867C1"/>
    <w:rsid w:val="00D87269"/>
    <w:rsid w:val="00D8734F"/>
    <w:rsid w:val="00D8743F"/>
    <w:rsid w:val="00D87AA9"/>
    <w:rsid w:val="00D9014B"/>
    <w:rsid w:val="00D91A0B"/>
    <w:rsid w:val="00D92498"/>
    <w:rsid w:val="00D934D8"/>
    <w:rsid w:val="00D934F0"/>
    <w:rsid w:val="00D940F6"/>
    <w:rsid w:val="00D948D1"/>
    <w:rsid w:val="00D94C41"/>
    <w:rsid w:val="00D94DA6"/>
    <w:rsid w:val="00D95654"/>
    <w:rsid w:val="00D95ED0"/>
    <w:rsid w:val="00D9615F"/>
    <w:rsid w:val="00D9706B"/>
    <w:rsid w:val="00D97133"/>
    <w:rsid w:val="00D97B11"/>
    <w:rsid w:val="00D97F53"/>
    <w:rsid w:val="00DA0A27"/>
    <w:rsid w:val="00DA0E88"/>
    <w:rsid w:val="00DA1DF5"/>
    <w:rsid w:val="00DA3882"/>
    <w:rsid w:val="00DA3ADE"/>
    <w:rsid w:val="00DA3BF6"/>
    <w:rsid w:val="00DA46FA"/>
    <w:rsid w:val="00DA507A"/>
    <w:rsid w:val="00DA553E"/>
    <w:rsid w:val="00DA5772"/>
    <w:rsid w:val="00DA5C05"/>
    <w:rsid w:val="00DA611D"/>
    <w:rsid w:val="00DA6808"/>
    <w:rsid w:val="00DA712A"/>
    <w:rsid w:val="00DB0967"/>
    <w:rsid w:val="00DB1BB4"/>
    <w:rsid w:val="00DB1E00"/>
    <w:rsid w:val="00DB2767"/>
    <w:rsid w:val="00DB2B40"/>
    <w:rsid w:val="00DB2B98"/>
    <w:rsid w:val="00DB319B"/>
    <w:rsid w:val="00DB3E3E"/>
    <w:rsid w:val="00DB4136"/>
    <w:rsid w:val="00DB450E"/>
    <w:rsid w:val="00DB4527"/>
    <w:rsid w:val="00DB5B2C"/>
    <w:rsid w:val="00DB5BA4"/>
    <w:rsid w:val="00DB5D7A"/>
    <w:rsid w:val="00DB779F"/>
    <w:rsid w:val="00DB7AFB"/>
    <w:rsid w:val="00DC09BF"/>
    <w:rsid w:val="00DC0BAD"/>
    <w:rsid w:val="00DC0CD5"/>
    <w:rsid w:val="00DC279C"/>
    <w:rsid w:val="00DC280C"/>
    <w:rsid w:val="00DC2D1E"/>
    <w:rsid w:val="00DC4374"/>
    <w:rsid w:val="00DC460E"/>
    <w:rsid w:val="00DC469E"/>
    <w:rsid w:val="00DC473D"/>
    <w:rsid w:val="00DC51F4"/>
    <w:rsid w:val="00DC55E0"/>
    <w:rsid w:val="00DC5660"/>
    <w:rsid w:val="00DC5E41"/>
    <w:rsid w:val="00DC5E72"/>
    <w:rsid w:val="00DC5EF9"/>
    <w:rsid w:val="00DC6B5A"/>
    <w:rsid w:val="00DC6B7A"/>
    <w:rsid w:val="00DC70EE"/>
    <w:rsid w:val="00DC73DF"/>
    <w:rsid w:val="00DC748A"/>
    <w:rsid w:val="00DD0F5F"/>
    <w:rsid w:val="00DD1179"/>
    <w:rsid w:val="00DD12ED"/>
    <w:rsid w:val="00DD14C0"/>
    <w:rsid w:val="00DD174C"/>
    <w:rsid w:val="00DD215E"/>
    <w:rsid w:val="00DD23B5"/>
    <w:rsid w:val="00DD2474"/>
    <w:rsid w:val="00DD289D"/>
    <w:rsid w:val="00DD336F"/>
    <w:rsid w:val="00DD3797"/>
    <w:rsid w:val="00DD3D8B"/>
    <w:rsid w:val="00DD3E13"/>
    <w:rsid w:val="00DD489A"/>
    <w:rsid w:val="00DD4EBB"/>
    <w:rsid w:val="00DD527C"/>
    <w:rsid w:val="00DD5DA6"/>
    <w:rsid w:val="00DD6A73"/>
    <w:rsid w:val="00DD6C75"/>
    <w:rsid w:val="00DD724B"/>
    <w:rsid w:val="00DD735A"/>
    <w:rsid w:val="00DD7A38"/>
    <w:rsid w:val="00DE00BA"/>
    <w:rsid w:val="00DE0836"/>
    <w:rsid w:val="00DE12EE"/>
    <w:rsid w:val="00DE132B"/>
    <w:rsid w:val="00DE2306"/>
    <w:rsid w:val="00DE2B3B"/>
    <w:rsid w:val="00DE37E6"/>
    <w:rsid w:val="00DE3808"/>
    <w:rsid w:val="00DE3C17"/>
    <w:rsid w:val="00DE42AE"/>
    <w:rsid w:val="00DE5951"/>
    <w:rsid w:val="00DE61EE"/>
    <w:rsid w:val="00DE6DED"/>
    <w:rsid w:val="00DE7BF5"/>
    <w:rsid w:val="00DF0134"/>
    <w:rsid w:val="00DF1172"/>
    <w:rsid w:val="00DF1B24"/>
    <w:rsid w:val="00DF2BC0"/>
    <w:rsid w:val="00DF2D00"/>
    <w:rsid w:val="00DF3087"/>
    <w:rsid w:val="00DF332F"/>
    <w:rsid w:val="00DF3B96"/>
    <w:rsid w:val="00DF4263"/>
    <w:rsid w:val="00DF5819"/>
    <w:rsid w:val="00DF632C"/>
    <w:rsid w:val="00DF7030"/>
    <w:rsid w:val="00DF7220"/>
    <w:rsid w:val="00E00DAE"/>
    <w:rsid w:val="00E010EC"/>
    <w:rsid w:val="00E0173A"/>
    <w:rsid w:val="00E01E28"/>
    <w:rsid w:val="00E02E29"/>
    <w:rsid w:val="00E031DB"/>
    <w:rsid w:val="00E03430"/>
    <w:rsid w:val="00E037C3"/>
    <w:rsid w:val="00E039E9"/>
    <w:rsid w:val="00E043F3"/>
    <w:rsid w:val="00E0457A"/>
    <w:rsid w:val="00E048F6"/>
    <w:rsid w:val="00E04EEA"/>
    <w:rsid w:val="00E052AE"/>
    <w:rsid w:val="00E0530F"/>
    <w:rsid w:val="00E054BE"/>
    <w:rsid w:val="00E056AD"/>
    <w:rsid w:val="00E06700"/>
    <w:rsid w:val="00E06EAA"/>
    <w:rsid w:val="00E06F4F"/>
    <w:rsid w:val="00E07B54"/>
    <w:rsid w:val="00E10320"/>
    <w:rsid w:val="00E11B96"/>
    <w:rsid w:val="00E124F3"/>
    <w:rsid w:val="00E13117"/>
    <w:rsid w:val="00E132F9"/>
    <w:rsid w:val="00E1392D"/>
    <w:rsid w:val="00E15262"/>
    <w:rsid w:val="00E159C7"/>
    <w:rsid w:val="00E16824"/>
    <w:rsid w:val="00E17692"/>
    <w:rsid w:val="00E17BCD"/>
    <w:rsid w:val="00E17F33"/>
    <w:rsid w:val="00E21011"/>
    <w:rsid w:val="00E2129C"/>
    <w:rsid w:val="00E2170D"/>
    <w:rsid w:val="00E223AE"/>
    <w:rsid w:val="00E23296"/>
    <w:rsid w:val="00E23FAA"/>
    <w:rsid w:val="00E24426"/>
    <w:rsid w:val="00E24657"/>
    <w:rsid w:val="00E247AF"/>
    <w:rsid w:val="00E24D7E"/>
    <w:rsid w:val="00E24E89"/>
    <w:rsid w:val="00E24FC3"/>
    <w:rsid w:val="00E25681"/>
    <w:rsid w:val="00E25A8A"/>
    <w:rsid w:val="00E2676A"/>
    <w:rsid w:val="00E2684B"/>
    <w:rsid w:val="00E26F8A"/>
    <w:rsid w:val="00E2748A"/>
    <w:rsid w:val="00E27BF9"/>
    <w:rsid w:val="00E30A63"/>
    <w:rsid w:val="00E31168"/>
    <w:rsid w:val="00E31208"/>
    <w:rsid w:val="00E32749"/>
    <w:rsid w:val="00E33C0E"/>
    <w:rsid w:val="00E33D48"/>
    <w:rsid w:val="00E33F6D"/>
    <w:rsid w:val="00E34397"/>
    <w:rsid w:val="00E34874"/>
    <w:rsid w:val="00E34AE5"/>
    <w:rsid w:val="00E357F7"/>
    <w:rsid w:val="00E35A1A"/>
    <w:rsid w:val="00E35F63"/>
    <w:rsid w:val="00E36F35"/>
    <w:rsid w:val="00E370D5"/>
    <w:rsid w:val="00E37144"/>
    <w:rsid w:val="00E373EA"/>
    <w:rsid w:val="00E37BD8"/>
    <w:rsid w:val="00E40D79"/>
    <w:rsid w:val="00E41175"/>
    <w:rsid w:val="00E41DC7"/>
    <w:rsid w:val="00E442A4"/>
    <w:rsid w:val="00E443DD"/>
    <w:rsid w:val="00E46548"/>
    <w:rsid w:val="00E4766F"/>
    <w:rsid w:val="00E47CA5"/>
    <w:rsid w:val="00E5021D"/>
    <w:rsid w:val="00E513D9"/>
    <w:rsid w:val="00E51ACB"/>
    <w:rsid w:val="00E529AF"/>
    <w:rsid w:val="00E53D27"/>
    <w:rsid w:val="00E552F9"/>
    <w:rsid w:val="00E56048"/>
    <w:rsid w:val="00E56664"/>
    <w:rsid w:val="00E566C8"/>
    <w:rsid w:val="00E5675D"/>
    <w:rsid w:val="00E56B68"/>
    <w:rsid w:val="00E56F3C"/>
    <w:rsid w:val="00E570B2"/>
    <w:rsid w:val="00E57D18"/>
    <w:rsid w:val="00E608D1"/>
    <w:rsid w:val="00E60CA7"/>
    <w:rsid w:val="00E6152E"/>
    <w:rsid w:val="00E6185C"/>
    <w:rsid w:val="00E620A5"/>
    <w:rsid w:val="00E62C95"/>
    <w:rsid w:val="00E63465"/>
    <w:rsid w:val="00E63895"/>
    <w:rsid w:val="00E65096"/>
    <w:rsid w:val="00E654D6"/>
    <w:rsid w:val="00E6590F"/>
    <w:rsid w:val="00E662DA"/>
    <w:rsid w:val="00E66DB2"/>
    <w:rsid w:val="00E66ED1"/>
    <w:rsid w:val="00E7226B"/>
    <w:rsid w:val="00E7233A"/>
    <w:rsid w:val="00E72578"/>
    <w:rsid w:val="00E72C6D"/>
    <w:rsid w:val="00E73908"/>
    <w:rsid w:val="00E754BC"/>
    <w:rsid w:val="00E75E1E"/>
    <w:rsid w:val="00E76955"/>
    <w:rsid w:val="00E806FB"/>
    <w:rsid w:val="00E80871"/>
    <w:rsid w:val="00E80C61"/>
    <w:rsid w:val="00E818E5"/>
    <w:rsid w:val="00E81970"/>
    <w:rsid w:val="00E81D44"/>
    <w:rsid w:val="00E82E81"/>
    <w:rsid w:val="00E831CB"/>
    <w:rsid w:val="00E83244"/>
    <w:rsid w:val="00E83256"/>
    <w:rsid w:val="00E83B3B"/>
    <w:rsid w:val="00E83BB4"/>
    <w:rsid w:val="00E83C56"/>
    <w:rsid w:val="00E84286"/>
    <w:rsid w:val="00E8558D"/>
    <w:rsid w:val="00E857DD"/>
    <w:rsid w:val="00E85F84"/>
    <w:rsid w:val="00E869B9"/>
    <w:rsid w:val="00E86F00"/>
    <w:rsid w:val="00E87B5F"/>
    <w:rsid w:val="00E9074B"/>
    <w:rsid w:val="00E91013"/>
    <w:rsid w:val="00E91477"/>
    <w:rsid w:val="00E921CE"/>
    <w:rsid w:val="00E92C36"/>
    <w:rsid w:val="00E92F77"/>
    <w:rsid w:val="00E93369"/>
    <w:rsid w:val="00E93A72"/>
    <w:rsid w:val="00E942B2"/>
    <w:rsid w:val="00E9467E"/>
    <w:rsid w:val="00E9528D"/>
    <w:rsid w:val="00E95417"/>
    <w:rsid w:val="00E9558D"/>
    <w:rsid w:val="00E95CE3"/>
    <w:rsid w:val="00E9677F"/>
    <w:rsid w:val="00E96B4D"/>
    <w:rsid w:val="00E971B3"/>
    <w:rsid w:val="00E97BD0"/>
    <w:rsid w:val="00EA00E7"/>
    <w:rsid w:val="00EA051A"/>
    <w:rsid w:val="00EA05E2"/>
    <w:rsid w:val="00EA0CFC"/>
    <w:rsid w:val="00EA1531"/>
    <w:rsid w:val="00EA1706"/>
    <w:rsid w:val="00EA1B49"/>
    <w:rsid w:val="00EA2A47"/>
    <w:rsid w:val="00EA2AC9"/>
    <w:rsid w:val="00EA37E1"/>
    <w:rsid w:val="00EA55DA"/>
    <w:rsid w:val="00EA5741"/>
    <w:rsid w:val="00EA5F87"/>
    <w:rsid w:val="00EA6F87"/>
    <w:rsid w:val="00EA70AB"/>
    <w:rsid w:val="00EA7634"/>
    <w:rsid w:val="00EA7878"/>
    <w:rsid w:val="00EB0814"/>
    <w:rsid w:val="00EB1DCE"/>
    <w:rsid w:val="00EB23AF"/>
    <w:rsid w:val="00EB3A26"/>
    <w:rsid w:val="00EB40D3"/>
    <w:rsid w:val="00EB486A"/>
    <w:rsid w:val="00EB57F6"/>
    <w:rsid w:val="00EB58F0"/>
    <w:rsid w:val="00EB6590"/>
    <w:rsid w:val="00EB77F6"/>
    <w:rsid w:val="00EB7DE5"/>
    <w:rsid w:val="00EC04DA"/>
    <w:rsid w:val="00EC0512"/>
    <w:rsid w:val="00EC1558"/>
    <w:rsid w:val="00EC15DA"/>
    <w:rsid w:val="00EC18FC"/>
    <w:rsid w:val="00EC1B13"/>
    <w:rsid w:val="00EC2075"/>
    <w:rsid w:val="00EC222D"/>
    <w:rsid w:val="00EC330A"/>
    <w:rsid w:val="00EC3355"/>
    <w:rsid w:val="00EC39A6"/>
    <w:rsid w:val="00EC3F8C"/>
    <w:rsid w:val="00EC47DD"/>
    <w:rsid w:val="00EC4874"/>
    <w:rsid w:val="00EC4A37"/>
    <w:rsid w:val="00EC4AF6"/>
    <w:rsid w:val="00EC564E"/>
    <w:rsid w:val="00EC57F8"/>
    <w:rsid w:val="00EC5E85"/>
    <w:rsid w:val="00EC61CD"/>
    <w:rsid w:val="00EC666D"/>
    <w:rsid w:val="00EC66DB"/>
    <w:rsid w:val="00EC738A"/>
    <w:rsid w:val="00EC74DB"/>
    <w:rsid w:val="00EC76BB"/>
    <w:rsid w:val="00ED00B0"/>
    <w:rsid w:val="00ED024A"/>
    <w:rsid w:val="00ED077D"/>
    <w:rsid w:val="00ED0A11"/>
    <w:rsid w:val="00ED0F77"/>
    <w:rsid w:val="00ED1708"/>
    <w:rsid w:val="00ED2650"/>
    <w:rsid w:val="00ED2CBA"/>
    <w:rsid w:val="00ED2F8A"/>
    <w:rsid w:val="00ED3967"/>
    <w:rsid w:val="00ED3970"/>
    <w:rsid w:val="00ED4713"/>
    <w:rsid w:val="00ED4DF2"/>
    <w:rsid w:val="00ED4E14"/>
    <w:rsid w:val="00ED5854"/>
    <w:rsid w:val="00ED5DF9"/>
    <w:rsid w:val="00ED61C6"/>
    <w:rsid w:val="00ED65D8"/>
    <w:rsid w:val="00ED6CB7"/>
    <w:rsid w:val="00EE0989"/>
    <w:rsid w:val="00EE0A37"/>
    <w:rsid w:val="00EE1320"/>
    <w:rsid w:val="00EE1450"/>
    <w:rsid w:val="00EE17A9"/>
    <w:rsid w:val="00EE2272"/>
    <w:rsid w:val="00EE2E96"/>
    <w:rsid w:val="00EE3B19"/>
    <w:rsid w:val="00EE40EC"/>
    <w:rsid w:val="00EE4C13"/>
    <w:rsid w:val="00EE6EF8"/>
    <w:rsid w:val="00EE776A"/>
    <w:rsid w:val="00EF009B"/>
    <w:rsid w:val="00EF052D"/>
    <w:rsid w:val="00EF1187"/>
    <w:rsid w:val="00EF128D"/>
    <w:rsid w:val="00EF2342"/>
    <w:rsid w:val="00EF25B5"/>
    <w:rsid w:val="00EF3A64"/>
    <w:rsid w:val="00EF3FAB"/>
    <w:rsid w:val="00EF434D"/>
    <w:rsid w:val="00EF4672"/>
    <w:rsid w:val="00EF7270"/>
    <w:rsid w:val="00EF73BF"/>
    <w:rsid w:val="00EF7451"/>
    <w:rsid w:val="00EF78B1"/>
    <w:rsid w:val="00EF7D6F"/>
    <w:rsid w:val="00F0032A"/>
    <w:rsid w:val="00F0090A"/>
    <w:rsid w:val="00F009AD"/>
    <w:rsid w:val="00F00A83"/>
    <w:rsid w:val="00F00B0C"/>
    <w:rsid w:val="00F00EBC"/>
    <w:rsid w:val="00F022D4"/>
    <w:rsid w:val="00F029DD"/>
    <w:rsid w:val="00F02B80"/>
    <w:rsid w:val="00F02BC6"/>
    <w:rsid w:val="00F04124"/>
    <w:rsid w:val="00F043D5"/>
    <w:rsid w:val="00F0583D"/>
    <w:rsid w:val="00F05EAF"/>
    <w:rsid w:val="00F06474"/>
    <w:rsid w:val="00F06483"/>
    <w:rsid w:val="00F06552"/>
    <w:rsid w:val="00F068D5"/>
    <w:rsid w:val="00F070A5"/>
    <w:rsid w:val="00F070D9"/>
    <w:rsid w:val="00F07237"/>
    <w:rsid w:val="00F073AF"/>
    <w:rsid w:val="00F07420"/>
    <w:rsid w:val="00F07E2F"/>
    <w:rsid w:val="00F10212"/>
    <w:rsid w:val="00F1134F"/>
    <w:rsid w:val="00F115B4"/>
    <w:rsid w:val="00F11DEC"/>
    <w:rsid w:val="00F125DD"/>
    <w:rsid w:val="00F12C1D"/>
    <w:rsid w:val="00F13E0C"/>
    <w:rsid w:val="00F142FD"/>
    <w:rsid w:val="00F1461C"/>
    <w:rsid w:val="00F1471F"/>
    <w:rsid w:val="00F147C2"/>
    <w:rsid w:val="00F14DCF"/>
    <w:rsid w:val="00F176F5"/>
    <w:rsid w:val="00F17F8C"/>
    <w:rsid w:val="00F2001D"/>
    <w:rsid w:val="00F2113F"/>
    <w:rsid w:val="00F21291"/>
    <w:rsid w:val="00F2178A"/>
    <w:rsid w:val="00F21EA0"/>
    <w:rsid w:val="00F2201B"/>
    <w:rsid w:val="00F22CAC"/>
    <w:rsid w:val="00F24210"/>
    <w:rsid w:val="00F258C4"/>
    <w:rsid w:val="00F26258"/>
    <w:rsid w:val="00F26FC1"/>
    <w:rsid w:val="00F27DC3"/>
    <w:rsid w:val="00F27F11"/>
    <w:rsid w:val="00F31503"/>
    <w:rsid w:val="00F338F2"/>
    <w:rsid w:val="00F34189"/>
    <w:rsid w:val="00F34AD2"/>
    <w:rsid w:val="00F35656"/>
    <w:rsid w:val="00F35906"/>
    <w:rsid w:val="00F363A1"/>
    <w:rsid w:val="00F37A39"/>
    <w:rsid w:val="00F4018A"/>
    <w:rsid w:val="00F404CD"/>
    <w:rsid w:val="00F41323"/>
    <w:rsid w:val="00F41CE0"/>
    <w:rsid w:val="00F4267B"/>
    <w:rsid w:val="00F43460"/>
    <w:rsid w:val="00F43B7F"/>
    <w:rsid w:val="00F4400C"/>
    <w:rsid w:val="00F44FCA"/>
    <w:rsid w:val="00F453CE"/>
    <w:rsid w:val="00F461EE"/>
    <w:rsid w:val="00F4636F"/>
    <w:rsid w:val="00F470F0"/>
    <w:rsid w:val="00F477F6"/>
    <w:rsid w:val="00F512A4"/>
    <w:rsid w:val="00F512C6"/>
    <w:rsid w:val="00F519BB"/>
    <w:rsid w:val="00F52763"/>
    <w:rsid w:val="00F52EC5"/>
    <w:rsid w:val="00F53650"/>
    <w:rsid w:val="00F540E8"/>
    <w:rsid w:val="00F546AA"/>
    <w:rsid w:val="00F54916"/>
    <w:rsid w:val="00F5552C"/>
    <w:rsid w:val="00F56527"/>
    <w:rsid w:val="00F56635"/>
    <w:rsid w:val="00F611CA"/>
    <w:rsid w:val="00F6166E"/>
    <w:rsid w:val="00F62464"/>
    <w:rsid w:val="00F6446A"/>
    <w:rsid w:val="00F64B7A"/>
    <w:rsid w:val="00F65400"/>
    <w:rsid w:val="00F65556"/>
    <w:rsid w:val="00F659A1"/>
    <w:rsid w:val="00F65A05"/>
    <w:rsid w:val="00F65B79"/>
    <w:rsid w:val="00F665CD"/>
    <w:rsid w:val="00F66872"/>
    <w:rsid w:val="00F66A66"/>
    <w:rsid w:val="00F67A1A"/>
    <w:rsid w:val="00F70A8E"/>
    <w:rsid w:val="00F71F43"/>
    <w:rsid w:val="00F725D9"/>
    <w:rsid w:val="00F72941"/>
    <w:rsid w:val="00F72E3B"/>
    <w:rsid w:val="00F73EF3"/>
    <w:rsid w:val="00F7475F"/>
    <w:rsid w:val="00F74F16"/>
    <w:rsid w:val="00F7643D"/>
    <w:rsid w:val="00F769F1"/>
    <w:rsid w:val="00F778EE"/>
    <w:rsid w:val="00F80C2B"/>
    <w:rsid w:val="00F80E81"/>
    <w:rsid w:val="00F8163C"/>
    <w:rsid w:val="00F81B5C"/>
    <w:rsid w:val="00F83954"/>
    <w:rsid w:val="00F839FE"/>
    <w:rsid w:val="00F846D6"/>
    <w:rsid w:val="00F84880"/>
    <w:rsid w:val="00F86CC4"/>
    <w:rsid w:val="00F8704D"/>
    <w:rsid w:val="00F871BA"/>
    <w:rsid w:val="00F87281"/>
    <w:rsid w:val="00F902DE"/>
    <w:rsid w:val="00F903C0"/>
    <w:rsid w:val="00F9142B"/>
    <w:rsid w:val="00F915FE"/>
    <w:rsid w:val="00F91A80"/>
    <w:rsid w:val="00F920F9"/>
    <w:rsid w:val="00F929A8"/>
    <w:rsid w:val="00F92FAF"/>
    <w:rsid w:val="00F93A7D"/>
    <w:rsid w:val="00F93E8C"/>
    <w:rsid w:val="00F942D4"/>
    <w:rsid w:val="00F9452C"/>
    <w:rsid w:val="00F945FA"/>
    <w:rsid w:val="00F950C7"/>
    <w:rsid w:val="00F9577A"/>
    <w:rsid w:val="00F95FE1"/>
    <w:rsid w:val="00F961AE"/>
    <w:rsid w:val="00F96B04"/>
    <w:rsid w:val="00FA0011"/>
    <w:rsid w:val="00FA03EF"/>
    <w:rsid w:val="00FA03F3"/>
    <w:rsid w:val="00FA046F"/>
    <w:rsid w:val="00FA05CE"/>
    <w:rsid w:val="00FA0E28"/>
    <w:rsid w:val="00FA132F"/>
    <w:rsid w:val="00FA1740"/>
    <w:rsid w:val="00FA1961"/>
    <w:rsid w:val="00FA1E93"/>
    <w:rsid w:val="00FA2558"/>
    <w:rsid w:val="00FA267D"/>
    <w:rsid w:val="00FA2EB8"/>
    <w:rsid w:val="00FA3092"/>
    <w:rsid w:val="00FA384C"/>
    <w:rsid w:val="00FA4EB8"/>
    <w:rsid w:val="00FA59D7"/>
    <w:rsid w:val="00FA5E1D"/>
    <w:rsid w:val="00FA7BCB"/>
    <w:rsid w:val="00FA7DF6"/>
    <w:rsid w:val="00FB00E7"/>
    <w:rsid w:val="00FB0923"/>
    <w:rsid w:val="00FB0A44"/>
    <w:rsid w:val="00FB1B4C"/>
    <w:rsid w:val="00FB2ADD"/>
    <w:rsid w:val="00FB3F5F"/>
    <w:rsid w:val="00FB4482"/>
    <w:rsid w:val="00FB44BD"/>
    <w:rsid w:val="00FB467E"/>
    <w:rsid w:val="00FB48B8"/>
    <w:rsid w:val="00FB48CF"/>
    <w:rsid w:val="00FB4BE8"/>
    <w:rsid w:val="00FB501A"/>
    <w:rsid w:val="00FB55E0"/>
    <w:rsid w:val="00FB5E25"/>
    <w:rsid w:val="00FB6187"/>
    <w:rsid w:val="00FB6945"/>
    <w:rsid w:val="00FB6B13"/>
    <w:rsid w:val="00FB6EE1"/>
    <w:rsid w:val="00FB7400"/>
    <w:rsid w:val="00FB7E27"/>
    <w:rsid w:val="00FB7E3F"/>
    <w:rsid w:val="00FC0A1F"/>
    <w:rsid w:val="00FC25A6"/>
    <w:rsid w:val="00FC2819"/>
    <w:rsid w:val="00FC3F49"/>
    <w:rsid w:val="00FC3FFC"/>
    <w:rsid w:val="00FC6409"/>
    <w:rsid w:val="00FC6751"/>
    <w:rsid w:val="00FC7A92"/>
    <w:rsid w:val="00FC7F0C"/>
    <w:rsid w:val="00FC7F1F"/>
    <w:rsid w:val="00FD10FC"/>
    <w:rsid w:val="00FD15C0"/>
    <w:rsid w:val="00FD1CB8"/>
    <w:rsid w:val="00FD259B"/>
    <w:rsid w:val="00FD2C81"/>
    <w:rsid w:val="00FD346F"/>
    <w:rsid w:val="00FD3525"/>
    <w:rsid w:val="00FD38E5"/>
    <w:rsid w:val="00FD5409"/>
    <w:rsid w:val="00FD54E4"/>
    <w:rsid w:val="00FD5813"/>
    <w:rsid w:val="00FD5879"/>
    <w:rsid w:val="00FD5DDC"/>
    <w:rsid w:val="00FD5FDD"/>
    <w:rsid w:val="00FD6AF7"/>
    <w:rsid w:val="00FD6F7D"/>
    <w:rsid w:val="00FD71F0"/>
    <w:rsid w:val="00FD73E0"/>
    <w:rsid w:val="00FD78BB"/>
    <w:rsid w:val="00FD7B4B"/>
    <w:rsid w:val="00FE065F"/>
    <w:rsid w:val="00FE0B40"/>
    <w:rsid w:val="00FE16A6"/>
    <w:rsid w:val="00FE1A26"/>
    <w:rsid w:val="00FE1E11"/>
    <w:rsid w:val="00FE2148"/>
    <w:rsid w:val="00FE2C5A"/>
    <w:rsid w:val="00FE2CBB"/>
    <w:rsid w:val="00FE36D8"/>
    <w:rsid w:val="00FE5195"/>
    <w:rsid w:val="00FE5AFE"/>
    <w:rsid w:val="00FF11F7"/>
    <w:rsid w:val="00FF1D6C"/>
    <w:rsid w:val="00FF1EE2"/>
    <w:rsid w:val="00FF1F86"/>
    <w:rsid w:val="00FF1FA8"/>
    <w:rsid w:val="00FF2856"/>
    <w:rsid w:val="00FF353B"/>
    <w:rsid w:val="00FF360A"/>
    <w:rsid w:val="00FF5497"/>
    <w:rsid w:val="00FF5B68"/>
    <w:rsid w:val="00FF5F84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F4D94"/>
  <w15:docId w15:val="{59608C78-B8BC-4656-8263-56E24C6A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c">
    <w:name w:val="Normal"/>
    <w:rsid w:val="00D72381"/>
    <w:rPr>
      <w:rFonts w:ascii="Times New Roman" w:eastAsia="Calibri" w:hAnsi="Times New Roman"/>
      <w:sz w:val="24"/>
      <w:szCs w:val="22"/>
    </w:rPr>
  </w:style>
  <w:style w:type="paragraph" w:styleId="14">
    <w:name w:val="heading 1"/>
    <w:basedOn w:val="ac"/>
    <w:next w:val="ac"/>
    <w:link w:val="15"/>
    <w:uiPriority w:val="9"/>
    <w:qFormat/>
    <w:rsid w:val="00616679"/>
    <w:pPr>
      <w:keepNext/>
      <w:keepLines/>
      <w:spacing w:before="480"/>
      <w:jc w:val="center"/>
      <w:outlineLvl w:val="0"/>
    </w:pPr>
    <w:rPr>
      <w:rFonts w:ascii="Cambria" w:eastAsiaTheme="majorEastAsia" w:hAnsi="Cambria" w:cstheme="majorBidi"/>
      <w:bCs/>
      <w:szCs w:val="28"/>
    </w:rPr>
  </w:style>
  <w:style w:type="paragraph" w:styleId="2">
    <w:name w:val="heading 2"/>
    <w:basedOn w:val="ac"/>
    <w:next w:val="ac"/>
    <w:link w:val="25"/>
    <w:autoRedefine/>
    <w:uiPriority w:val="9"/>
    <w:rsid w:val="00616679"/>
    <w:pPr>
      <w:keepNext/>
      <w:keepLines/>
      <w:numPr>
        <w:ilvl w:val="1"/>
        <w:numId w:val="1"/>
      </w:numPr>
      <w:spacing w:before="240" w:after="120"/>
      <w:outlineLvl w:val="1"/>
    </w:pPr>
    <w:rPr>
      <w:rFonts w:eastAsiaTheme="majorEastAsia" w:cstheme="majorBidi"/>
      <w:b/>
      <w:bCs/>
      <w:szCs w:val="26"/>
    </w:rPr>
  </w:style>
  <w:style w:type="paragraph" w:styleId="35">
    <w:name w:val="heading 3"/>
    <w:basedOn w:val="ac"/>
    <w:next w:val="ac"/>
    <w:link w:val="36"/>
    <w:uiPriority w:val="9"/>
    <w:semiHidden/>
    <w:unhideWhenUsed/>
    <w:rsid w:val="007C4E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aliases w:val="Заголовок 1+"/>
    <w:basedOn w:val="ac"/>
    <w:next w:val="ac"/>
    <w:link w:val="41"/>
    <w:rsid w:val="00616679"/>
    <w:pPr>
      <w:ind w:firstLine="709"/>
      <w:outlineLvl w:val="3"/>
    </w:pPr>
    <w:rPr>
      <w:rFonts w:eastAsia="Times New Roman"/>
      <w:b/>
      <w:szCs w:val="28"/>
    </w:rPr>
  </w:style>
  <w:style w:type="paragraph" w:styleId="5">
    <w:name w:val="heading 5"/>
    <w:basedOn w:val="ac"/>
    <w:next w:val="ac"/>
    <w:link w:val="50"/>
    <w:uiPriority w:val="9"/>
    <w:semiHidden/>
    <w:unhideWhenUsed/>
    <w:rsid w:val="007C4E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c"/>
    <w:next w:val="ac"/>
    <w:link w:val="60"/>
    <w:uiPriority w:val="9"/>
    <w:semiHidden/>
    <w:unhideWhenUsed/>
    <w:qFormat/>
    <w:rsid w:val="007C4E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c"/>
    <w:next w:val="ac"/>
    <w:link w:val="70"/>
    <w:uiPriority w:val="9"/>
    <w:semiHidden/>
    <w:unhideWhenUsed/>
    <w:qFormat/>
    <w:rsid w:val="007C4E8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c"/>
    <w:next w:val="ac"/>
    <w:link w:val="80"/>
    <w:uiPriority w:val="9"/>
    <w:semiHidden/>
    <w:unhideWhenUsed/>
    <w:qFormat/>
    <w:rsid w:val="007C4E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c"/>
    <w:next w:val="ac"/>
    <w:link w:val="90"/>
    <w:uiPriority w:val="9"/>
    <w:semiHidden/>
    <w:unhideWhenUsed/>
    <w:qFormat/>
    <w:rsid w:val="007C4E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d">
    <w:name w:val="Default Paragraph Font"/>
    <w:uiPriority w:val="1"/>
    <w:semiHidden/>
    <w:unhideWhenUsed/>
  </w:style>
  <w:style w:type="table" w:default="1" w:styleId="a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">
    <w:name w:val="No List"/>
    <w:uiPriority w:val="99"/>
    <w:semiHidden/>
    <w:unhideWhenUsed/>
  </w:style>
  <w:style w:type="character" w:customStyle="1" w:styleId="15">
    <w:name w:val="Заголовок 1 Знак"/>
    <w:basedOn w:val="ad"/>
    <w:link w:val="14"/>
    <w:uiPriority w:val="9"/>
    <w:rsid w:val="00616679"/>
    <w:rPr>
      <w:rFonts w:ascii="Cambria" w:eastAsiaTheme="majorEastAsia" w:hAnsi="Cambria" w:cstheme="majorBidi"/>
      <w:bCs/>
      <w:sz w:val="28"/>
      <w:szCs w:val="28"/>
    </w:rPr>
  </w:style>
  <w:style w:type="character" w:customStyle="1" w:styleId="25">
    <w:name w:val="Заголовок 2 Знак"/>
    <w:basedOn w:val="ad"/>
    <w:link w:val="2"/>
    <w:uiPriority w:val="9"/>
    <w:rsid w:val="0061667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41">
    <w:name w:val="Заголовок 4 Знак"/>
    <w:aliases w:val="Заголовок 1+ Знак"/>
    <w:basedOn w:val="ad"/>
    <w:link w:val="40"/>
    <w:rsid w:val="00616679"/>
    <w:rPr>
      <w:rFonts w:ascii="Times New Roman" w:eastAsia="Times New Roman" w:hAnsi="Times New Roman" w:cs="Times New Roman"/>
      <w:b/>
      <w:sz w:val="28"/>
      <w:szCs w:val="28"/>
    </w:rPr>
  </w:style>
  <w:style w:type="paragraph" w:styleId="37">
    <w:name w:val="Body Text 3"/>
    <w:basedOn w:val="ac"/>
    <w:link w:val="38"/>
    <w:rsid w:val="00616679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basedOn w:val="ad"/>
    <w:link w:val="37"/>
    <w:rsid w:val="00616679"/>
    <w:rPr>
      <w:rFonts w:ascii="Times New Roman" w:hAnsi="Times New Roman"/>
      <w:sz w:val="16"/>
      <w:szCs w:val="16"/>
    </w:rPr>
  </w:style>
  <w:style w:type="paragraph" w:styleId="16">
    <w:name w:val="toc 1"/>
    <w:basedOn w:val="ac"/>
    <w:next w:val="ac"/>
    <w:autoRedefine/>
    <w:uiPriority w:val="39"/>
    <w:unhideWhenUsed/>
    <w:rsid w:val="002656D6"/>
    <w:pPr>
      <w:tabs>
        <w:tab w:val="left" w:pos="284"/>
        <w:tab w:val="right" w:leader="dot" w:pos="9639"/>
      </w:tabs>
      <w:ind w:firstLine="0"/>
    </w:pPr>
    <w:rPr>
      <w:rFonts w:eastAsia="Times New Roman"/>
      <w:bCs/>
      <w:noProof/>
    </w:rPr>
  </w:style>
  <w:style w:type="paragraph" w:styleId="26">
    <w:name w:val="toc 2"/>
    <w:basedOn w:val="16"/>
    <w:next w:val="ac"/>
    <w:autoRedefine/>
    <w:uiPriority w:val="39"/>
    <w:unhideWhenUsed/>
    <w:rsid w:val="00FA2EB8"/>
    <w:pPr>
      <w:tabs>
        <w:tab w:val="clear" w:pos="284"/>
        <w:tab w:val="left" w:pos="709"/>
      </w:tabs>
      <w:ind w:left="142"/>
    </w:pPr>
  </w:style>
  <w:style w:type="paragraph" w:styleId="39">
    <w:name w:val="toc 3"/>
    <w:basedOn w:val="26"/>
    <w:next w:val="ac"/>
    <w:autoRedefine/>
    <w:uiPriority w:val="39"/>
    <w:unhideWhenUsed/>
    <w:rsid w:val="002D6981"/>
    <w:pPr>
      <w:tabs>
        <w:tab w:val="clear" w:pos="709"/>
        <w:tab w:val="left" w:pos="1134"/>
      </w:tabs>
      <w:ind w:left="426"/>
    </w:pPr>
  </w:style>
  <w:style w:type="paragraph" w:styleId="af0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c"/>
    <w:link w:val="af1"/>
    <w:uiPriority w:val="99"/>
    <w:unhideWhenUsed/>
    <w:rsid w:val="003B4DF2"/>
    <w:rPr>
      <w:rFonts w:eastAsia="Times New Roman"/>
    </w:rPr>
  </w:style>
  <w:style w:type="character" w:customStyle="1" w:styleId="af1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d"/>
    <w:link w:val="af0"/>
    <w:uiPriority w:val="99"/>
    <w:rsid w:val="003B4DF2"/>
    <w:rPr>
      <w:rFonts w:ascii="Times New Roman" w:eastAsia="Times New Roman" w:hAnsi="Times New Roman"/>
      <w:sz w:val="24"/>
      <w:szCs w:val="22"/>
    </w:rPr>
  </w:style>
  <w:style w:type="paragraph" w:styleId="af2">
    <w:name w:val="header"/>
    <w:basedOn w:val="ac"/>
    <w:link w:val="af3"/>
    <w:uiPriority w:val="99"/>
    <w:unhideWhenUsed/>
    <w:rsid w:val="0061667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basedOn w:val="ad"/>
    <w:link w:val="af2"/>
    <w:uiPriority w:val="99"/>
    <w:rsid w:val="00616679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c"/>
    <w:link w:val="af5"/>
    <w:uiPriority w:val="99"/>
    <w:unhideWhenUsed/>
    <w:rsid w:val="0061667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basedOn w:val="ad"/>
    <w:link w:val="af4"/>
    <w:uiPriority w:val="99"/>
    <w:rsid w:val="00616679"/>
    <w:rPr>
      <w:rFonts w:ascii="Calibri" w:eastAsia="Times New Roman" w:hAnsi="Calibri" w:cs="Times New Roman"/>
      <w:lang w:eastAsia="ru-RU"/>
    </w:rPr>
  </w:style>
  <w:style w:type="paragraph" w:styleId="af6">
    <w:name w:val="table of figures"/>
    <w:basedOn w:val="ac"/>
    <w:next w:val="ac"/>
    <w:uiPriority w:val="99"/>
    <w:semiHidden/>
    <w:unhideWhenUsed/>
    <w:rsid w:val="00616679"/>
    <w:pPr>
      <w:jc w:val="center"/>
    </w:pPr>
    <w:rPr>
      <w:rFonts w:eastAsia="Times New Roman"/>
    </w:rPr>
  </w:style>
  <w:style w:type="character" w:styleId="af7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link w:val="CiaeniineeI"/>
    <w:uiPriority w:val="99"/>
    <w:unhideWhenUsed/>
    <w:qFormat/>
    <w:rsid w:val="00616679"/>
    <w:rPr>
      <w:vertAlign w:val="superscript"/>
    </w:rPr>
  </w:style>
  <w:style w:type="paragraph" w:styleId="af8">
    <w:name w:val="Body Text"/>
    <w:basedOn w:val="ac"/>
    <w:link w:val="af9"/>
    <w:rsid w:val="00616679"/>
    <w:pPr>
      <w:tabs>
        <w:tab w:val="left" w:pos="1701"/>
      </w:tabs>
      <w:ind w:right="-760"/>
    </w:pPr>
    <w:rPr>
      <w:rFonts w:eastAsia="Times New Roman"/>
      <w:b/>
    </w:rPr>
  </w:style>
  <w:style w:type="character" w:customStyle="1" w:styleId="af9">
    <w:name w:val="Основной текст Знак"/>
    <w:basedOn w:val="ad"/>
    <w:link w:val="af8"/>
    <w:uiPriority w:val="99"/>
    <w:rsid w:val="00616679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Body Text Indent"/>
    <w:basedOn w:val="ac"/>
    <w:link w:val="afb"/>
    <w:rsid w:val="00616679"/>
    <w:rPr>
      <w:rFonts w:eastAsia="Times New Roman"/>
      <w:b/>
    </w:rPr>
  </w:style>
  <w:style w:type="character" w:customStyle="1" w:styleId="afb">
    <w:name w:val="Основной текст с отступом Знак"/>
    <w:basedOn w:val="ad"/>
    <w:link w:val="afa"/>
    <w:rsid w:val="00616679"/>
    <w:rPr>
      <w:rFonts w:ascii="Times New Roman" w:eastAsia="Times New Roman" w:hAnsi="Times New Roman" w:cs="Times New Roman"/>
      <w:b/>
      <w:sz w:val="28"/>
      <w:szCs w:val="20"/>
    </w:rPr>
  </w:style>
  <w:style w:type="character" w:styleId="afc">
    <w:name w:val="Hyperlink"/>
    <w:uiPriority w:val="99"/>
    <w:unhideWhenUsed/>
    <w:rsid w:val="00616679"/>
    <w:rPr>
      <w:color w:val="0000FF"/>
      <w:u w:val="single"/>
    </w:rPr>
  </w:style>
  <w:style w:type="paragraph" w:styleId="afd">
    <w:name w:val="Normal (Web)"/>
    <w:basedOn w:val="ac"/>
    <w:uiPriority w:val="99"/>
    <w:unhideWhenUsed/>
    <w:rsid w:val="00616679"/>
    <w:pPr>
      <w:spacing w:before="100" w:beforeAutospacing="1" w:after="100" w:afterAutospacing="1"/>
    </w:pPr>
    <w:rPr>
      <w:rFonts w:eastAsia="Times New Roman"/>
      <w:szCs w:val="24"/>
    </w:rPr>
  </w:style>
  <w:style w:type="paragraph" w:styleId="HTML">
    <w:name w:val="HTML Preformatted"/>
    <w:basedOn w:val="ac"/>
    <w:link w:val="HTML0"/>
    <w:uiPriority w:val="99"/>
    <w:unhideWhenUsed/>
    <w:rsid w:val="006166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</w:rPr>
  </w:style>
  <w:style w:type="character" w:customStyle="1" w:styleId="HTML0">
    <w:name w:val="Стандартный HTML Знак"/>
    <w:basedOn w:val="ad"/>
    <w:link w:val="HTML"/>
    <w:uiPriority w:val="99"/>
    <w:rsid w:val="00616679"/>
    <w:rPr>
      <w:rFonts w:ascii="Courier New" w:eastAsia="Times New Roman" w:hAnsi="Courier New" w:cs="Times New Roman"/>
      <w:sz w:val="20"/>
      <w:szCs w:val="20"/>
    </w:rPr>
  </w:style>
  <w:style w:type="paragraph" w:styleId="afe">
    <w:name w:val="Balloon Text"/>
    <w:basedOn w:val="ac"/>
    <w:link w:val="aff"/>
    <w:uiPriority w:val="99"/>
    <w:unhideWhenUsed/>
    <w:rsid w:val="00616679"/>
    <w:rPr>
      <w:rFonts w:ascii="Tahoma" w:eastAsia="Times New Roman" w:hAnsi="Tahoma"/>
      <w:sz w:val="16"/>
      <w:szCs w:val="16"/>
    </w:rPr>
  </w:style>
  <w:style w:type="character" w:customStyle="1" w:styleId="aff">
    <w:name w:val="Текст выноски Знак"/>
    <w:basedOn w:val="ad"/>
    <w:link w:val="afe"/>
    <w:uiPriority w:val="99"/>
    <w:rsid w:val="00616679"/>
    <w:rPr>
      <w:rFonts w:ascii="Tahoma" w:eastAsia="Times New Roman" w:hAnsi="Tahoma" w:cs="Times New Roman"/>
      <w:sz w:val="16"/>
      <w:szCs w:val="16"/>
    </w:rPr>
  </w:style>
  <w:style w:type="table" w:styleId="aff0">
    <w:name w:val="Table Grid"/>
    <w:basedOn w:val="ae"/>
    <w:uiPriority w:val="39"/>
    <w:rsid w:val="00616679"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uiPriority w:val="99"/>
    <w:semiHidden/>
    <w:rsid w:val="00616679"/>
    <w:rPr>
      <w:color w:val="808080"/>
    </w:rPr>
  </w:style>
  <w:style w:type="paragraph" w:styleId="aff2">
    <w:name w:val="TOC Heading"/>
    <w:basedOn w:val="14"/>
    <w:next w:val="ac"/>
    <w:uiPriority w:val="39"/>
    <w:unhideWhenUsed/>
    <w:qFormat/>
    <w:rsid w:val="00616679"/>
    <w:pPr>
      <w:spacing w:line="276" w:lineRule="auto"/>
      <w:jc w:val="left"/>
      <w:outlineLvl w:val="9"/>
    </w:pPr>
    <w:rPr>
      <w:rFonts w:eastAsia="Times New Roman" w:cs="Times New Roman"/>
      <w:b/>
      <w:color w:val="365F91"/>
    </w:rPr>
  </w:style>
  <w:style w:type="paragraph" w:customStyle="1" w:styleId="aff3">
    <w:name w:val="СВА Обычный"/>
    <w:basedOn w:val="ac"/>
    <w:rsid w:val="00A87B70"/>
    <w:rPr>
      <w:rFonts w:eastAsia="Times New Roman"/>
    </w:rPr>
  </w:style>
  <w:style w:type="paragraph" w:customStyle="1" w:styleId="1">
    <w:name w:val="СВА Заголовок 1"/>
    <w:basedOn w:val="ac"/>
    <w:rsid w:val="00A87B70"/>
    <w:pPr>
      <w:numPr>
        <w:numId w:val="4"/>
      </w:numPr>
      <w:spacing w:after="200" w:line="276" w:lineRule="auto"/>
    </w:pPr>
    <w:rPr>
      <w:rFonts w:eastAsia="PMingLiU"/>
      <w:b/>
      <w:szCs w:val="28"/>
    </w:rPr>
  </w:style>
  <w:style w:type="paragraph" w:customStyle="1" w:styleId="aff4">
    <w:name w:val="СВА Заголовок общий"/>
    <w:basedOn w:val="aff3"/>
    <w:rsid w:val="00616679"/>
    <w:pPr>
      <w:ind w:firstLine="0"/>
      <w:jc w:val="center"/>
    </w:pPr>
    <w:rPr>
      <w:b/>
    </w:rPr>
  </w:style>
  <w:style w:type="paragraph" w:customStyle="1" w:styleId="27">
    <w:name w:val="СВА Заголовок 2"/>
    <w:basedOn w:val="1"/>
    <w:next w:val="aff3"/>
    <w:rsid w:val="00A87B70"/>
    <w:pPr>
      <w:numPr>
        <w:numId w:val="0"/>
      </w:numPr>
      <w:outlineLvl w:val="1"/>
    </w:pPr>
  </w:style>
  <w:style w:type="paragraph" w:customStyle="1" w:styleId="33">
    <w:name w:val="СВА Заголовок 3"/>
    <w:basedOn w:val="ac"/>
    <w:rsid w:val="00A87B70"/>
    <w:pPr>
      <w:numPr>
        <w:ilvl w:val="2"/>
        <w:numId w:val="3"/>
      </w:numPr>
    </w:pPr>
    <w:rPr>
      <w:rFonts w:eastAsia="PMingLiU"/>
      <w:b/>
      <w:szCs w:val="28"/>
    </w:rPr>
  </w:style>
  <w:style w:type="paragraph" w:customStyle="1" w:styleId="a0">
    <w:name w:val="СВА Нумерованный список"/>
    <w:basedOn w:val="ac"/>
    <w:rsid w:val="00616679"/>
    <w:pPr>
      <w:numPr>
        <w:numId w:val="2"/>
      </w:numPr>
      <w:tabs>
        <w:tab w:val="left" w:pos="426"/>
      </w:tabs>
    </w:pPr>
    <w:rPr>
      <w:rFonts w:eastAsia="Times New Roman"/>
      <w:szCs w:val="28"/>
    </w:rPr>
  </w:style>
  <w:style w:type="paragraph" w:customStyle="1" w:styleId="aff5">
    <w:name w:val="_св_Формула"/>
    <w:basedOn w:val="ac"/>
    <w:qFormat/>
    <w:rsid w:val="00A35A6E"/>
    <w:pPr>
      <w:jc w:val="center"/>
    </w:pPr>
    <w:rPr>
      <w:rFonts w:ascii="Cambria Math" w:eastAsia="Times New Roman" w:hAnsi="Cambria Math"/>
    </w:rPr>
  </w:style>
  <w:style w:type="paragraph" w:customStyle="1" w:styleId="aff6">
    <w:name w:val="_св_Обычный"/>
    <w:basedOn w:val="ac"/>
    <w:link w:val="aff7"/>
    <w:uiPriority w:val="99"/>
    <w:qFormat/>
    <w:rsid w:val="00FB6945"/>
    <w:pPr>
      <w:ind w:firstLine="709"/>
    </w:pPr>
  </w:style>
  <w:style w:type="paragraph" w:customStyle="1" w:styleId="aff8">
    <w:name w:val="Загл_Структ"/>
    <w:basedOn w:val="ac"/>
    <w:next w:val="aff9"/>
    <w:link w:val="affa"/>
    <w:qFormat/>
    <w:rsid w:val="001E3775"/>
    <w:pPr>
      <w:keepNext/>
      <w:pageBreakBefore/>
      <w:spacing w:after="120"/>
      <w:contextualSpacing/>
      <w:jc w:val="center"/>
    </w:pPr>
    <w:rPr>
      <w:rFonts w:eastAsia="Times New Roman"/>
      <w:caps/>
      <w:lang w:eastAsia="ru-RU"/>
    </w:rPr>
  </w:style>
  <w:style w:type="paragraph" w:customStyle="1" w:styleId="17">
    <w:name w:val="_св_Заголовок 1"/>
    <w:basedOn w:val="14"/>
    <w:rsid w:val="000B65CE"/>
    <w:pPr>
      <w:tabs>
        <w:tab w:val="num" w:pos="792"/>
      </w:tabs>
      <w:spacing w:after="200" w:line="276" w:lineRule="auto"/>
      <w:ind w:left="788" w:hanging="431"/>
      <w:jc w:val="left"/>
    </w:pPr>
    <w:rPr>
      <w:rFonts w:eastAsia="PMingLiU"/>
      <w:b/>
      <w:lang w:eastAsia="ru-RU"/>
    </w:rPr>
  </w:style>
  <w:style w:type="paragraph" w:customStyle="1" w:styleId="28">
    <w:name w:val="_св_Заголовок 2"/>
    <w:basedOn w:val="17"/>
    <w:next w:val="aff6"/>
    <w:qFormat/>
    <w:rsid w:val="00006B83"/>
    <w:pPr>
      <w:tabs>
        <w:tab w:val="clear" w:pos="792"/>
        <w:tab w:val="num" w:pos="936"/>
      </w:tabs>
      <w:ind w:left="936" w:hanging="576"/>
      <w:outlineLvl w:val="1"/>
    </w:pPr>
  </w:style>
  <w:style w:type="paragraph" w:customStyle="1" w:styleId="affb">
    <w:name w:val="_св_Рисунок подпись"/>
    <w:basedOn w:val="aff6"/>
    <w:next w:val="aff6"/>
    <w:qFormat/>
    <w:rsid w:val="002A07B6"/>
    <w:pPr>
      <w:spacing w:after="240"/>
      <w:ind w:firstLine="0"/>
      <w:jc w:val="center"/>
    </w:pPr>
  </w:style>
  <w:style w:type="paragraph" w:customStyle="1" w:styleId="affc">
    <w:name w:val="_св_Таблица_Текст"/>
    <w:basedOn w:val="aff6"/>
    <w:uiPriority w:val="7"/>
    <w:qFormat/>
    <w:rsid w:val="00B06BD0"/>
    <w:pPr>
      <w:ind w:firstLine="0"/>
    </w:pPr>
    <w:rPr>
      <w:szCs w:val="20"/>
    </w:rPr>
  </w:style>
  <w:style w:type="paragraph" w:customStyle="1" w:styleId="affd">
    <w:name w:val="_св_Заголовок общий_огл"/>
    <w:basedOn w:val="aff6"/>
    <w:next w:val="aff6"/>
    <w:qFormat/>
    <w:rsid w:val="00E03430"/>
    <w:pPr>
      <w:pageBreakBefore/>
      <w:ind w:firstLine="0"/>
      <w:jc w:val="center"/>
      <w:outlineLvl w:val="0"/>
    </w:pPr>
    <w:rPr>
      <w:b/>
    </w:rPr>
  </w:style>
  <w:style w:type="character" w:customStyle="1" w:styleId="36">
    <w:name w:val="Заголовок 3 Знак"/>
    <w:basedOn w:val="ad"/>
    <w:link w:val="35"/>
    <w:uiPriority w:val="9"/>
    <w:semiHidden/>
    <w:rsid w:val="007C4E81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customStyle="1" w:styleId="50">
    <w:name w:val="Заголовок 5 Знак"/>
    <w:basedOn w:val="ad"/>
    <w:link w:val="5"/>
    <w:uiPriority w:val="9"/>
    <w:semiHidden/>
    <w:rsid w:val="007C4E81"/>
    <w:rPr>
      <w:rFonts w:asciiTheme="majorHAnsi" w:eastAsiaTheme="majorEastAsia" w:hAnsiTheme="majorHAnsi" w:cstheme="majorBidi"/>
      <w:color w:val="243F60" w:themeColor="accent1" w:themeShade="7F"/>
      <w:sz w:val="28"/>
      <w:szCs w:val="22"/>
    </w:rPr>
  </w:style>
  <w:style w:type="character" w:customStyle="1" w:styleId="60">
    <w:name w:val="Заголовок 6 Знак"/>
    <w:basedOn w:val="ad"/>
    <w:link w:val="6"/>
    <w:uiPriority w:val="9"/>
    <w:semiHidden/>
    <w:rsid w:val="007C4E81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</w:rPr>
  </w:style>
  <w:style w:type="character" w:customStyle="1" w:styleId="70">
    <w:name w:val="Заголовок 7 Знак"/>
    <w:basedOn w:val="ad"/>
    <w:link w:val="7"/>
    <w:uiPriority w:val="9"/>
    <w:semiHidden/>
    <w:rsid w:val="007C4E81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</w:rPr>
  </w:style>
  <w:style w:type="character" w:customStyle="1" w:styleId="80">
    <w:name w:val="Заголовок 8 Знак"/>
    <w:basedOn w:val="ad"/>
    <w:link w:val="8"/>
    <w:uiPriority w:val="9"/>
    <w:semiHidden/>
    <w:rsid w:val="007C4E8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d"/>
    <w:link w:val="9"/>
    <w:uiPriority w:val="9"/>
    <w:semiHidden/>
    <w:rsid w:val="007C4E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3">
    <w:name w:val="_св_Заголовок 1_нумерация встроена"/>
    <w:basedOn w:val="aff6"/>
    <w:next w:val="aff6"/>
    <w:qFormat/>
    <w:rsid w:val="00C70427"/>
    <w:pPr>
      <w:pageBreakBefore/>
      <w:numPr>
        <w:numId w:val="6"/>
      </w:numPr>
      <w:tabs>
        <w:tab w:val="left" w:pos="1276"/>
      </w:tabs>
      <w:spacing w:after="120"/>
      <w:outlineLvl w:val="0"/>
    </w:pPr>
    <w:rPr>
      <w:rFonts w:eastAsia="PMingLiU"/>
      <w:b/>
    </w:rPr>
  </w:style>
  <w:style w:type="paragraph" w:customStyle="1" w:styleId="24">
    <w:name w:val="_св_Заголовок 2_нумерация встроена"/>
    <w:basedOn w:val="2"/>
    <w:next w:val="aff6"/>
    <w:qFormat/>
    <w:rsid w:val="009C385E"/>
    <w:pPr>
      <w:numPr>
        <w:numId w:val="6"/>
      </w:numPr>
      <w:tabs>
        <w:tab w:val="left" w:pos="1418"/>
      </w:tabs>
      <w:spacing w:before="120"/>
      <w:ind w:left="-283"/>
    </w:pPr>
    <w:rPr>
      <w:lang w:eastAsia="ru-RU"/>
    </w:rPr>
  </w:style>
  <w:style w:type="paragraph" w:customStyle="1" w:styleId="34">
    <w:name w:val="_св_Заголовок 3_нумерация встроена"/>
    <w:basedOn w:val="24"/>
    <w:next w:val="aff6"/>
    <w:qFormat/>
    <w:rsid w:val="00DC2D1E"/>
    <w:pPr>
      <w:numPr>
        <w:ilvl w:val="2"/>
      </w:numPr>
      <w:tabs>
        <w:tab w:val="clear" w:pos="1418"/>
        <w:tab w:val="left" w:pos="1701"/>
      </w:tabs>
      <w:outlineLvl w:val="2"/>
    </w:pPr>
  </w:style>
  <w:style w:type="paragraph" w:customStyle="1" w:styleId="a4">
    <w:name w:val="_св_Список маркированный"/>
    <w:basedOn w:val="aff6"/>
    <w:link w:val="affe"/>
    <w:qFormat/>
    <w:rsid w:val="005A62B4"/>
    <w:pPr>
      <w:numPr>
        <w:ilvl w:val="1"/>
        <w:numId w:val="5"/>
      </w:numPr>
      <w:tabs>
        <w:tab w:val="clear" w:pos="936"/>
        <w:tab w:val="num" w:pos="795"/>
        <w:tab w:val="left" w:pos="1276"/>
      </w:tabs>
      <w:ind w:firstLine="709"/>
    </w:pPr>
  </w:style>
  <w:style w:type="paragraph" w:customStyle="1" w:styleId="a1">
    <w:name w:val="_св_Список буквенный"/>
    <w:basedOn w:val="aff6"/>
    <w:qFormat/>
    <w:rsid w:val="00D36EFA"/>
    <w:pPr>
      <w:numPr>
        <w:numId w:val="9"/>
      </w:numPr>
      <w:tabs>
        <w:tab w:val="left" w:pos="1276"/>
      </w:tabs>
      <w:ind w:firstLine="566"/>
    </w:pPr>
  </w:style>
  <w:style w:type="paragraph" w:customStyle="1" w:styleId="afff">
    <w:name w:val="_св_Рисунок"/>
    <w:basedOn w:val="affb"/>
    <w:next w:val="affb"/>
    <w:qFormat/>
    <w:rsid w:val="002A07B6"/>
    <w:pPr>
      <w:keepNext/>
      <w:spacing w:before="240" w:after="0"/>
    </w:pPr>
  </w:style>
  <w:style w:type="character" w:styleId="HTML1">
    <w:name w:val="HTML Cite"/>
    <w:basedOn w:val="ad"/>
    <w:uiPriority w:val="99"/>
    <w:unhideWhenUsed/>
    <w:rsid w:val="00A45539"/>
    <w:rPr>
      <w:i/>
      <w:iCs/>
    </w:rPr>
  </w:style>
  <w:style w:type="paragraph" w:styleId="afff0">
    <w:name w:val="E-mail Signature"/>
    <w:basedOn w:val="ac"/>
    <w:link w:val="afff1"/>
    <w:uiPriority w:val="99"/>
    <w:unhideWhenUsed/>
    <w:rsid w:val="00A45539"/>
  </w:style>
  <w:style w:type="character" w:customStyle="1" w:styleId="afff1">
    <w:name w:val="Электронная подпись Знак"/>
    <w:basedOn w:val="ad"/>
    <w:link w:val="afff0"/>
    <w:uiPriority w:val="99"/>
    <w:rsid w:val="00A45539"/>
    <w:rPr>
      <w:rFonts w:ascii="Times New Roman" w:eastAsia="Calibri" w:hAnsi="Times New Roman"/>
      <w:sz w:val="28"/>
      <w:szCs w:val="22"/>
    </w:rPr>
  </w:style>
  <w:style w:type="paragraph" w:styleId="29">
    <w:name w:val="Quote"/>
    <w:basedOn w:val="ac"/>
    <w:next w:val="ac"/>
    <w:link w:val="2a"/>
    <w:uiPriority w:val="29"/>
    <w:rsid w:val="00A45539"/>
    <w:rPr>
      <w:i/>
      <w:iCs/>
      <w:color w:val="000000" w:themeColor="text1"/>
    </w:rPr>
  </w:style>
  <w:style w:type="character" w:customStyle="1" w:styleId="2a">
    <w:name w:val="Цитата 2 Знак"/>
    <w:basedOn w:val="ad"/>
    <w:link w:val="29"/>
    <w:uiPriority w:val="29"/>
    <w:rsid w:val="00A45539"/>
    <w:rPr>
      <w:rFonts w:ascii="Times New Roman" w:eastAsia="Calibri" w:hAnsi="Times New Roman"/>
      <w:i/>
      <w:iCs/>
      <w:color w:val="000000" w:themeColor="text1"/>
      <w:sz w:val="28"/>
      <w:szCs w:val="22"/>
    </w:rPr>
  </w:style>
  <w:style w:type="paragraph" w:styleId="afff2">
    <w:name w:val="annotation text"/>
    <w:basedOn w:val="ac"/>
    <w:link w:val="afff3"/>
    <w:uiPriority w:val="99"/>
    <w:unhideWhenUsed/>
    <w:rsid w:val="00A45539"/>
    <w:rPr>
      <w:sz w:val="20"/>
      <w:szCs w:val="20"/>
    </w:rPr>
  </w:style>
  <w:style w:type="character" w:customStyle="1" w:styleId="afff3">
    <w:name w:val="Текст примечания Знак"/>
    <w:basedOn w:val="ad"/>
    <w:link w:val="afff2"/>
    <w:uiPriority w:val="99"/>
    <w:rsid w:val="00A45539"/>
    <w:rPr>
      <w:rFonts w:ascii="Times New Roman" w:eastAsia="Calibri" w:hAnsi="Times New Roman"/>
    </w:rPr>
  </w:style>
  <w:style w:type="paragraph" w:styleId="afff4">
    <w:name w:val="macro"/>
    <w:link w:val="afff5"/>
    <w:uiPriority w:val="99"/>
    <w:unhideWhenUsed/>
    <w:rsid w:val="00A455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nsolas" w:eastAsia="Calibri" w:hAnsi="Consolas" w:cs="Consolas"/>
    </w:rPr>
  </w:style>
  <w:style w:type="character" w:customStyle="1" w:styleId="afff5">
    <w:name w:val="Текст макроса Знак"/>
    <w:basedOn w:val="ad"/>
    <w:link w:val="afff4"/>
    <w:uiPriority w:val="99"/>
    <w:rsid w:val="00A45539"/>
    <w:rPr>
      <w:rFonts w:ascii="Consolas" w:eastAsia="Calibri" w:hAnsi="Consolas" w:cs="Consolas"/>
    </w:rPr>
  </w:style>
  <w:style w:type="paragraph" w:styleId="afff6">
    <w:name w:val="endnote text"/>
    <w:basedOn w:val="ac"/>
    <w:link w:val="afff7"/>
    <w:uiPriority w:val="99"/>
    <w:unhideWhenUsed/>
    <w:rsid w:val="00A45539"/>
    <w:rPr>
      <w:sz w:val="20"/>
      <w:szCs w:val="20"/>
    </w:rPr>
  </w:style>
  <w:style w:type="character" w:customStyle="1" w:styleId="afff7">
    <w:name w:val="Текст концевой сноски Знак"/>
    <w:basedOn w:val="ad"/>
    <w:link w:val="afff6"/>
    <w:uiPriority w:val="99"/>
    <w:rsid w:val="00A45539"/>
    <w:rPr>
      <w:rFonts w:ascii="Times New Roman" w:eastAsia="Calibri" w:hAnsi="Times New Roman"/>
    </w:rPr>
  </w:style>
  <w:style w:type="paragraph" w:styleId="afff8">
    <w:name w:val="Plain Text"/>
    <w:basedOn w:val="ac"/>
    <w:link w:val="afff9"/>
    <w:uiPriority w:val="99"/>
    <w:unhideWhenUsed/>
    <w:rsid w:val="00A45539"/>
    <w:rPr>
      <w:rFonts w:ascii="Consolas" w:hAnsi="Consolas" w:cs="Consolas"/>
      <w:sz w:val="21"/>
      <w:szCs w:val="21"/>
    </w:rPr>
  </w:style>
  <w:style w:type="character" w:customStyle="1" w:styleId="afff9">
    <w:name w:val="Текст Знак"/>
    <w:basedOn w:val="ad"/>
    <w:link w:val="afff8"/>
    <w:uiPriority w:val="99"/>
    <w:rsid w:val="00A45539"/>
    <w:rPr>
      <w:rFonts w:ascii="Consolas" w:eastAsia="Calibri" w:hAnsi="Consolas" w:cs="Consolas"/>
      <w:sz w:val="21"/>
      <w:szCs w:val="21"/>
    </w:rPr>
  </w:style>
  <w:style w:type="paragraph" w:styleId="afffa">
    <w:name w:val="table of authorities"/>
    <w:basedOn w:val="ac"/>
    <w:next w:val="ac"/>
    <w:uiPriority w:val="99"/>
    <w:unhideWhenUsed/>
    <w:rsid w:val="00A45539"/>
    <w:pPr>
      <w:ind w:left="280" w:hanging="280"/>
    </w:pPr>
  </w:style>
  <w:style w:type="character" w:styleId="afffb">
    <w:name w:val="Strong"/>
    <w:basedOn w:val="ad"/>
    <w:uiPriority w:val="22"/>
    <w:qFormat/>
    <w:rsid w:val="00A45539"/>
    <w:rPr>
      <w:b/>
      <w:bCs/>
    </w:rPr>
  </w:style>
  <w:style w:type="paragraph" w:styleId="a7">
    <w:name w:val="Bibliography"/>
    <w:basedOn w:val="ac"/>
    <w:next w:val="ac"/>
    <w:uiPriority w:val="37"/>
    <w:unhideWhenUsed/>
    <w:qFormat/>
    <w:rsid w:val="0054062A"/>
    <w:pPr>
      <w:numPr>
        <w:numId w:val="15"/>
      </w:numPr>
    </w:pPr>
  </w:style>
  <w:style w:type="paragraph" w:customStyle="1" w:styleId="afffc">
    <w:name w:val="_св_Листинг кода"/>
    <w:basedOn w:val="aff6"/>
    <w:qFormat/>
    <w:rsid w:val="00CB3354"/>
    <w:pPr>
      <w:spacing w:line="276" w:lineRule="auto"/>
      <w:ind w:left="851" w:firstLine="0"/>
      <w:jc w:val="left"/>
    </w:pPr>
    <w:rPr>
      <w:rFonts w:ascii="Courier" w:eastAsiaTheme="minorHAnsi" w:hAnsi="Courier" w:cs="Arial"/>
      <w:w w:val="80"/>
      <w:szCs w:val="24"/>
      <w:lang w:val="en-US"/>
    </w:rPr>
  </w:style>
  <w:style w:type="paragraph" w:customStyle="1" w:styleId="ab">
    <w:name w:val="_св_Литература"/>
    <w:basedOn w:val="a7"/>
    <w:qFormat/>
    <w:rsid w:val="002F0A46"/>
    <w:pPr>
      <w:numPr>
        <w:numId w:val="8"/>
      </w:numPr>
      <w:tabs>
        <w:tab w:val="left" w:pos="1134"/>
      </w:tabs>
      <w:ind w:left="0" w:firstLine="709"/>
    </w:pPr>
  </w:style>
  <w:style w:type="paragraph" w:customStyle="1" w:styleId="afffd">
    <w:name w:val="_св_Список нумерованный"/>
    <w:basedOn w:val="aff6"/>
    <w:qFormat/>
    <w:rsid w:val="00C31026"/>
    <w:pPr>
      <w:tabs>
        <w:tab w:val="left" w:pos="1276"/>
      </w:tabs>
      <w:ind w:firstLine="0"/>
    </w:pPr>
  </w:style>
  <w:style w:type="numbering" w:customStyle="1" w:styleId="a9">
    <w:name w:val="_св_первый уровень"/>
    <w:uiPriority w:val="99"/>
    <w:rsid w:val="0031243E"/>
    <w:pPr>
      <w:numPr>
        <w:numId w:val="7"/>
      </w:numPr>
    </w:pPr>
  </w:style>
  <w:style w:type="paragraph" w:customStyle="1" w:styleId="afffe">
    <w:name w:val="Чертежный"/>
    <w:semiHidden/>
    <w:rsid w:val="00596873"/>
    <w:rPr>
      <w:rFonts w:ascii="ISOCPEUR" w:eastAsia="Times New Roman" w:hAnsi="ISOCPEUR"/>
      <w:i/>
      <w:sz w:val="28"/>
      <w:lang w:val="uk-UA" w:eastAsia="ru-RU"/>
    </w:rPr>
  </w:style>
  <w:style w:type="character" w:customStyle="1" w:styleId="18">
    <w:name w:val="Стиль1"/>
    <w:basedOn w:val="ad"/>
    <w:uiPriority w:val="1"/>
    <w:semiHidden/>
    <w:qFormat/>
    <w:rsid w:val="00596873"/>
    <w:rPr>
      <w:rFonts w:ascii="Times New Roman" w:hAnsi="Times New Roman"/>
      <w:sz w:val="24"/>
      <w:u w:val="single"/>
    </w:rPr>
  </w:style>
  <w:style w:type="character" w:customStyle="1" w:styleId="230">
    <w:name w:val="Стиль23"/>
    <w:basedOn w:val="ad"/>
    <w:uiPriority w:val="1"/>
    <w:semiHidden/>
    <w:qFormat/>
    <w:rsid w:val="00596873"/>
    <w:rPr>
      <w:rFonts w:ascii="Times New Roman" w:hAnsi="Times New Roman"/>
      <w:sz w:val="26"/>
      <w:u w:val="single"/>
    </w:rPr>
  </w:style>
  <w:style w:type="paragraph" w:customStyle="1" w:styleId="affff">
    <w:name w:val="ПД.ГРИФ"/>
    <w:basedOn w:val="affff0"/>
    <w:qFormat/>
    <w:rsid w:val="00596873"/>
    <w:pPr>
      <w:jc w:val="right"/>
    </w:pPr>
    <w:rPr>
      <w:rFonts w:eastAsiaTheme="minorEastAsia"/>
      <w:caps/>
      <w:sz w:val="24"/>
      <w:szCs w:val="24"/>
      <w:u w:val="single"/>
      <w:lang w:eastAsia="ru-RU"/>
    </w:rPr>
  </w:style>
  <w:style w:type="paragraph" w:styleId="affff0">
    <w:name w:val="No Spacing"/>
    <w:uiPriority w:val="1"/>
    <w:qFormat/>
    <w:rsid w:val="00596873"/>
    <w:rPr>
      <w:rFonts w:ascii="Times New Roman" w:eastAsia="Calibri" w:hAnsi="Times New Roman"/>
      <w:sz w:val="28"/>
      <w:szCs w:val="22"/>
    </w:rPr>
  </w:style>
  <w:style w:type="paragraph" w:customStyle="1" w:styleId="a3">
    <w:name w:val="Наим_Работы"/>
    <w:basedOn w:val="aff6"/>
    <w:next w:val="aff6"/>
    <w:qFormat/>
    <w:rsid w:val="0044583D"/>
    <w:pPr>
      <w:numPr>
        <w:numId w:val="17"/>
      </w:numPr>
    </w:pPr>
    <w:rPr>
      <w:b/>
      <w:szCs w:val="28"/>
    </w:rPr>
  </w:style>
  <w:style w:type="paragraph" w:customStyle="1" w:styleId="affff1">
    <w:name w:val="– перечисление внутри списка"/>
    <w:basedOn w:val="a4"/>
    <w:qFormat/>
    <w:rsid w:val="00BE5BD7"/>
    <w:pPr>
      <w:tabs>
        <w:tab w:val="num" w:pos="936"/>
      </w:tabs>
      <w:ind w:firstLine="851"/>
    </w:pPr>
    <w:rPr>
      <w:rFonts w:eastAsia="PMingLiU"/>
    </w:rPr>
  </w:style>
  <w:style w:type="paragraph" w:customStyle="1" w:styleId="1111">
    <w:name w:val="1.1.1.1"/>
    <w:basedOn w:val="34"/>
    <w:qFormat/>
    <w:rsid w:val="00FA2EB8"/>
    <w:pPr>
      <w:numPr>
        <w:ilvl w:val="3"/>
      </w:numPr>
      <w:tabs>
        <w:tab w:val="clear" w:pos="1701"/>
        <w:tab w:val="left" w:pos="1843"/>
      </w:tabs>
      <w:spacing w:before="0" w:after="0"/>
      <w:outlineLvl w:val="3"/>
    </w:pPr>
    <w:rPr>
      <w:b w:val="0"/>
    </w:rPr>
  </w:style>
  <w:style w:type="paragraph" w:customStyle="1" w:styleId="111">
    <w:name w:val="1.1.1"/>
    <w:basedOn w:val="34"/>
    <w:qFormat/>
    <w:rsid w:val="00BC73F4"/>
    <w:pPr>
      <w:spacing w:before="0" w:after="0"/>
    </w:pPr>
    <w:rPr>
      <w:b w:val="0"/>
    </w:rPr>
  </w:style>
  <w:style w:type="paragraph" w:customStyle="1" w:styleId="aff9">
    <w:name w:val="Заголовок приложения"/>
    <w:basedOn w:val="aff6"/>
    <w:next w:val="aff6"/>
    <w:qFormat/>
    <w:rsid w:val="00C70427"/>
    <w:pPr>
      <w:spacing w:before="120" w:after="120"/>
      <w:ind w:firstLine="0"/>
      <w:jc w:val="center"/>
    </w:pPr>
    <w:rPr>
      <w:caps/>
    </w:rPr>
  </w:style>
  <w:style w:type="paragraph" w:customStyle="1" w:styleId="affff2">
    <w:name w:val="РЕФЕРАТ"/>
    <w:basedOn w:val="aff8"/>
    <w:next w:val="aff6"/>
    <w:rsid w:val="002D6981"/>
  </w:style>
  <w:style w:type="paragraph" w:customStyle="1" w:styleId="affff3">
    <w:name w:val="Для исп.реф.сод."/>
    <w:basedOn w:val="aff8"/>
    <w:next w:val="aff6"/>
    <w:qFormat/>
    <w:rsid w:val="00C70427"/>
  </w:style>
  <w:style w:type="numbering" w:customStyle="1" w:styleId="20">
    <w:name w:val="Стиль2"/>
    <w:uiPriority w:val="99"/>
    <w:rsid w:val="0051525F"/>
    <w:pPr>
      <w:numPr>
        <w:numId w:val="11"/>
      </w:numPr>
    </w:pPr>
  </w:style>
  <w:style w:type="numbering" w:customStyle="1" w:styleId="31">
    <w:name w:val="Стиль3"/>
    <w:uiPriority w:val="99"/>
    <w:rsid w:val="00344C64"/>
    <w:pPr>
      <w:numPr>
        <w:numId w:val="10"/>
      </w:numPr>
    </w:pPr>
  </w:style>
  <w:style w:type="paragraph" w:styleId="affff4">
    <w:name w:val="List Paragraph"/>
    <w:basedOn w:val="ac"/>
    <w:link w:val="affff5"/>
    <w:uiPriority w:val="1"/>
    <w:qFormat/>
    <w:rsid w:val="00D72381"/>
    <w:pPr>
      <w:ind w:left="720"/>
      <w:contextualSpacing/>
    </w:pPr>
  </w:style>
  <w:style w:type="paragraph" w:customStyle="1" w:styleId="21">
    <w:name w:val="_св_Приложение_А2"/>
    <w:basedOn w:val="ac"/>
    <w:next w:val="aff6"/>
    <w:qFormat/>
    <w:rsid w:val="005171B9"/>
    <w:pPr>
      <w:numPr>
        <w:ilvl w:val="1"/>
        <w:numId w:val="12"/>
      </w:numPr>
      <w:tabs>
        <w:tab w:val="left" w:pos="1843"/>
      </w:tabs>
      <w:ind w:left="0" w:firstLine="851"/>
    </w:pPr>
  </w:style>
  <w:style w:type="paragraph" w:customStyle="1" w:styleId="3">
    <w:name w:val="_св_Приложение_А3"/>
    <w:basedOn w:val="ac"/>
    <w:rsid w:val="005171B9"/>
    <w:pPr>
      <w:numPr>
        <w:ilvl w:val="2"/>
        <w:numId w:val="12"/>
      </w:numPr>
      <w:ind w:left="0" w:firstLine="851"/>
    </w:pPr>
  </w:style>
  <w:style w:type="paragraph" w:customStyle="1" w:styleId="23">
    <w:name w:val="_св_Приложение_Б2"/>
    <w:basedOn w:val="ac"/>
    <w:next w:val="aff6"/>
    <w:rsid w:val="005171B9"/>
    <w:pPr>
      <w:numPr>
        <w:ilvl w:val="1"/>
        <w:numId w:val="10"/>
      </w:numPr>
      <w:tabs>
        <w:tab w:val="left" w:pos="1701"/>
      </w:tabs>
      <w:ind w:left="0" w:firstLine="851"/>
    </w:pPr>
  </w:style>
  <w:style w:type="paragraph" w:customStyle="1" w:styleId="32">
    <w:name w:val="_св_Приложение_Б3"/>
    <w:basedOn w:val="ac"/>
    <w:rsid w:val="00344C64"/>
    <w:pPr>
      <w:numPr>
        <w:ilvl w:val="2"/>
        <w:numId w:val="10"/>
      </w:numPr>
    </w:pPr>
  </w:style>
  <w:style w:type="paragraph" w:customStyle="1" w:styleId="19">
    <w:name w:val="_св_ПриложениеБ_1"/>
    <w:basedOn w:val="aff6"/>
    <w:rsid w:val="00344C64"/>
    <w:pPr>
      <w:ind w:firstLine="0"/>
    </w:pPr>
  </w:style>
  <w:style w:type="paragraph" w:customStyle="1" w:styleId="1a">
    <w:name w:val="_св_ПриложениеБ_1_"/>
    <w:basedOn w:val="ac"/>
    <w:rsid w:val="00344C64"/>
    <w:pPr>
      <w:ind w:left="360" w:hanging="360"/>
    </w:pPr>
  </w:style>
  <w:style w:type="paragraph" w:customStyle="1" w:styleId="10">
    <w:name w:val="_св_Приложение_А1"/>
    <w:basedOn w:val="affff4"/>
    <w:next w:val="aff6"/>
    <w:qFormat/>
    <w:rsid w:val="005171B9"/>
    <w:pPr>
      <w:numPr>
        <w:numId w:val="12"/>
      </w:numPr>
      <w:tabs>
        <w:tab w:val="left" w:pos="1560"/>
      </w:tabs>
      <w:ind w:left="0" w:firstLine="851"/>
    </w:pPr>
    <w:rPr>
      <w:b/>
    </w:rPr>
  </w:style>
  <w:style w:type="paragraph" w:customStyle="1" w:styleId="12">
    <w:name w:val="_св_Приложение_Б1"/>
    <w:basedOn w:val="aff6"/>
    <w:next w:val="aff6"/>
    <w:rsid w:val="005171B9"/>
    <w:pPr>
      <w:numPr>
        <w:numId w:val="10"/>
      </w:numPr>
      <w:ind w:left="0" w:firstLine="851"/>
    </w:pPr>
    <w:rPr>
      <w:b/>
    </w:rPr>
  </w:style>
  <w:style w:type="numbering" w:customStyle="1" w:styleId="4">
    <w:name w:val="Стиль4"/>
    <w:uiPriority w:val="99"/>
    <w:rsid w:val="00AD5859"/>
    <w:pPr>
      <w:numPr>
        <w:numId w:val="14"/>
      </w:numPr>
    </w:pPr>
  </w:style>
  <w:style w:type="paragraph" w:customStyle="1" w:styleId="11">
    <w:name w:val="_св_Приложение_В1"/>
    <w:basedOn w:val="aff6"/>
    <w:next w:val="aff6"/>
    <w:rsid w:val="00AD5859"/>
    <w:pPr>
      <w:numPr>
        <w:numId w:val="13"/>
      </w:numPr>
      <w:tabs>
        <w:tab w:val="left" w:pos="1560"/>
      </w:tabs>
      <w:ind w:left="0" w:firstLine="851"/>
    </w:pPr>
    <w:rPr>
      <w:b/>
    </w:rPr>
  </w:style>
  <w:style w:type="paragraph" w:customStyle="1" w:styleId="22">
    <w:name w:val="_св_Приложение_В2"/>
    <w:basedOn w:val="ac"/>
    <w:next w:val="aff6"/>
    <w:rsid w:val="00AD5859"/>
    <w:pPr>
      <w:numPr>
        <w:ilvl w:val="1"/>
        <w:numId w:val="13"/>
      </w:numPr>
      <w:tabs>
        <w:tab w:val="left" w:pos="1843"/>
      </w:tabs>
      <w:ind w:left="0" w:firstLine="851"/>
    </w:pPr>
  </w:style>
  <w:style w:type="paragraph" w:customStyle="1" w:styleId="30">
    <w:name w:val="_св_Приложение_В3"/>
    <w:basedOn w:val="ac"/>
    <w:rsid w:val="00AD5859"/>
    <w:pPr>
      <w:numPr>
        <w:ilvl w:val="2"/>
        <w:numId w:val="13"/>
      </w:numPr>
    </w:pPr>
  </w:style>
  <w:style w:type="numbering" w:customStyle="1" w:styleId="a6">
    <w:name w:val="_св_Библиография"/>
    <w:uiPriority w:val="99"/>
    <w:rsid w:val="00CB0207"/>
    <w:pPr>
      <w:numPr>
        <w:numId w:val="16"/>
      </w:numPr>
    </w:pPr>
  </w:style>
  <w:style w:type="paragraph" w:styleId="42">
    <w:name w:val="toc 4"/>
    <w:basedOn w:val="ac"/>
    <w:next w:val="ac"/>
    <w:autoRedefine/>
    <w:uiPriority w:val="39"/>
    <w:unhideWhenUsed/>
    <w:rsid w:val="00BF3925"/>
    <w:pPr>
      <w:spacing w:after="100"/>
      <w:ind w:left="840"/>
    </w:pPr>
  </w:style>
  <w:style w:type="paragraph" w:styleId="affff6">
    <w:name w:val="caption"/>
    <w:basedOn w:val="ac"/>
    <w:next w:val="ac"/>
    <w:uiPriority w:val="35"/>
    <w:qFormat/>
    <w:rsid w:val="00F72941"/>
    <w:pPr>
      <w:spacing w:before="240" w:after="240"/>
      <w:jc w:val="center"/>
    </w:pPr>
    <w:rPr>
      <w:iCs/>
      <w:szCs w:val="18"/>
    </w:rPr>
  </w:style>
  <w:style w:type="character" w:styleId="affff7">
    <w:name w:val="Emphasis"/>
    <w:basedOn w:val="ad"/>
    <w:uiPriority w:val="20"/>
    <w:qFormat/>
    <w:rsid w:val="00B55F6A"/>
    <w:rPr>
      <w:i/>
      <w:iCs/>
    </w:rPr>
  </w:style>
  <w:style w:type="character" w:customStyle="1" w:styleId="highlight">
    <w:name w:val="highlight"/>
    <w:basedOn w:val="ad"/>
    <w:rsid w:val="0039617D"/>
  </w:style>
  <w:style w:type="paragraph" w:customStyle="1" w:styleId="affff8">
    <w:name w:val="Название приложения"/>
    <w:basedOn w:val="affff3"/>
    <w:link w:val="affff9"/>
    <w:qFormat/>
    <w:rsid w:val="00A60423"/>
    <w:pPr>
      <w:pageBreakBefore w:val="0"/>
    </w:pPr>
  </w:style>
  <w:style w:type="character" w:customStyle="1" w:styleId="aff7">
    <w:name w:val="_св_Обычный Знак"/>
    <w:basedOn w:val="ad"/>
    <w:link w:val="aff6"/>
    <w:uiPriority w:val="99"/>
    <w:rsid w:val="00FB6945"/>
    <w:rPr>
      <w:rFonts w:ascii="Times New Roman" w:eastAsia="Calibri" w:hAnsi="Times New Roman"/>
      <w:sz w:val="24"/>
      <w:szCs w:val="22"/>
    </w:rPr>
  </w:style>
  <w:style w:type="character" w:customStyle="1" w:styleId="affa">
    <w:name w:val="Загл_Структ Знак"/>
    <w:basedOn w:val="aff7"/>
    <w:link w:val="aff8"/>
    <w:rsid w:val="001E3775"/>
    <w:rPr>
      <w:rFonts w:ascii="Times New Roman" w:eastAsia="Times New Roman" w:hAnsi="Times New Roman"/>
      <w:caps/>
      <w:sz w:val="24"/>
      <w:szCs w:val="22"/>
      <w:lang w:eastAsia="ru-RU"/>
    </w:rPr>
  </w:style>
  <w:style w:type="character" w:customStyle="1" w:styleId="affff9">
    <w:name w:val="Название приложения Знак"/>
    <w:basedOn w:val="affa"/>
    <w:link w:val="affff8"/>
    <w:rsid w:val="00A60423"/>
    <w:rPr>
      <w:rFonts w:ascii="Times New Roman" w:eastAsia="Times New Roman" w:hAnsi="Times New Roman"/>
      <w:caps/>
      <w:sz w:val="24"/>
      <w:szCs w:val="22"/>
      <w:lang w:eastAsia="ru-RU"/>
    </w:rPr>
  </w:style>
  <w:style w:type="paragraph" w:customStyle="1" w:styleId="affffa">
    <w:name w:val="я_Бесцветный"/>
    <w:basedOn w:val="affff8"/>
    <w:next w:val="aff6"/>
    <w:link w:val="affffb"/>
    <w:qFormat/>
    <w:rsid w:val="00045FC5"/>
    <w:pPr>
      <w:spacing w:after="0"/>
    </w:pPr>
    <w:rPr>
      <w:color w:val="FFFFFF" w:themeColor="background1"/>
    </w:rPr>
  </w:style>
  <w:style w:type="character" w:customStyle="1" w:styleId="affffb">
    <w:name w:val="я_Бесцветный Знак"/>
    <w:basedOn w:val="affff9"/>
    <w:link w:val="affffa"/>
    <w:rsid w:val="00045FC5"/>
    <w:rPr>
      <w:rFonts w:ascii="Times New Roman" w:eastAsia="Times New Roman" w:hAnsi="Times New Roman"/>
      <w:caps/>
      <w:color w:val="FFFFFF" w:themeColor="background1"/>
      <w:sz w:val="24"/>
      <w:szCs w:val="22"/>
      <w:lang w:eastAsia="ru-RU"/>
    </w:rPr>
  </w:style>
  <w:style w:type="character" w:customStyle="1" w:styleId="c0">
    <w:name w:val="c0"/>
    <w:basedOn w:val="ad"/>
    <w:rsid w:val="000F5626"/>
  </w:style>
  <w:style w:type="character" w:styleId="affffc">
    <w:name w:val="annotation reference"/>
    <w:basedOn w:val="ad"/>
    <w:uiPriority w:val="99"/>
    <w:semiHidden/>
    <w:unhideWhenUsed/>
    <w:rsid w:val="00525276"/>
    <w:rPr>
      <w:sz w:val="16"/>
      <w:szCs w:val="16"/>
    </w:rPr>
  </w:style>
  <w:style w:type="paragraph" w:styleId="affffd">
    <w:name w:val="annotation subject"/>
    <w:basedOn w:val="afff2"/>
    <w:next w:val="afff2"/>
    <w:link w:val="affffe"/>
    <w:uiPriority w:val="99"/>
    <w:semiHidden/>
    <w:unhideWhenUsed/>
    <w:rsid w:val="00525276"/>
    <w:rPr>
      <w:b/>
      <w:bCs/>
    </w:rPr>
  </w:style>
  <w:style w:type="character" w:customStyle="1" w:styleId="affffe">
    <w:name w:val="Тема примечания Знак"/>
    <w:basedOn w:val="afff3"/>
    <w:link w:val="affffd"/>
    <w:uiPriority w:val="99"/>
    <w:semiHidden/>
    <w:rsid w:val="00525276"/>
    <w:rPr>
      <w:rFonts w:ascii="Times New Roman" w:eastAsia="Calibri" w:hAnsi="Times New Roman"/>
      <w:b/>
      <w:bCs/>
    </w:rPr>
  </w:style>
  <w:style w:type="paragraph" w:styleId="afffff">
    <w:name w:val="Revision"/>
    <w:hidden/>
    <w:uiPriority w:val="99"/>
    <w:semiHidden/>
    <w:rsid w:val="005E239B"/>
    <w:rPr>
      <w:rFonts w:ascii="Times New Roman" w:eastAsia="Calibri" w:hAnsi="Times New Roman"/>
      <w:sz w:val="24"/>
      <w:szCs w:val="22"/>
    </w:rPr>
  </w:style>
  <w:style w:type="character" w:customStyle="1" w:styleId="afffff0">
    <w:name w:val="Основной текст_"/>
    <w:basedOn w:val="ad"/>
    <w:link w:val="43"/>
    <w:rsid w:val="00F1471F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2b">
    <w:name w:val="Основной текст (2)_"/>
    <w:basedOn w:val="ad"/>
    <w:link w:val="2c"/>
    <w:rsid w:val="00F1471F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3a">
    <w:name w:val="Основной текст3"/>
    <w:basedOn w:val="ad"/>
    <w:rsid w:val="00F147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43">
    <w:name w:val="Основной текст4"/>
    <w:basedOn w:val="ac"/>
    <w:link w:val="afffff0"/>
    <w:rsid w:val="00F1471F"/>
    <w:pPr>
      <w:widowControl w:val="0"/>
      <w:shd w:val="clear" w:color="auto" w:fill="FFFFFF"/>
      <w:spacing w:line="0" w:lineRule="atLeast"/>
      <w:ind w:hanging="280"/>
      <w:jc w:val="center"/>
    </w:pPr>
    <w:rPr>
      <w:rFonts w:eastAsia="Times New Roman"/>
      <w:sz w:val="23"/>
      <w:szCs w:val="23"/>
    </w:rPr>
  </w:style>
  <w:style w:type="paragraph" w:customStyle="1" w:styleId="2c">
    <w:name w:val="Основной текст (2)"/>
    <w:basedOn w:val="ac"/>
    <w:link w:val="2b"/>
    <w:rsid w:val="00F1471F"/>
    <w:pPr>
      <w:widowControl w:val="0"/>
      <w:shd w:val="clear" w:color="auto" w:fill="FFFFFF"/>
      <w:spacing w:line="413" w:lineRule="exact"/>
      <w:jc w:val="right"/>
    </w:pPr>
    <w:rPr>
      <w:rFonts w:eastAsia="Times New Roman"/>
      <w:i/>
      <w:iCs/>
      <w:sz w:val="20"/>
      <w:szCs w:val="20"/>
    </w:rPr>
  </w:style>
  <w:style w:type="paragraph" w:customStyle="1" w:styleId="eF">
    <w:name w:val="Обычный/eF"/>
    <w:rsid w:val="00F1471F"/>
    <w:rPr>
      <w:rFonts w:ascii="Arial" w:eastAsia="Times New Roman" w:hAnsi="Arial"/>
      <w:i/>
      <w:snapToGrid w:val="0"/>
      <w:lang w:eastAsia="ru-RU"/>
    </w:rPr>
  </w:style>
  <w:style w:type="character" w:styleId="afffff1">
    <w:name w:val="FollowedHyperlink"/>
    <w:basedOn w:val="ad"/>
    <w:uiPriority w:val="99"/>
    <w:semiHidden/>
    <w:unhideWhenUsed/>
    <w:rsid w:val="00AC6738"/>
    <w:rPr>
      <w:color w:val="800080"/>
      <w:u w:val="single"/>
    </w:rPr>
  </w:style>
  <w:style w:type="character" w:customStyle="1" w:styleId="confluence-embedded-file-wrapper">
    <w:name w:val="confluence-embedded-file-wrapper"/>
    <w:basedOn w:val="ad"/>
    <w:rsid w:val="00AC6738"/>
  </w:style>
  <w:style w:type="paragraph" w:customStyle="1" w:styleId="event-pagetitle">
    <w:name w:val="event-page__title"/>
    <w:basedOn w:val="ac"/>
    <w:rsid w:val="00AC6738"/>
    <w:pPr>
      <w:spacing w:before="100" w:beforeAutospacing="1" w:after="100" w:afterAutospacing="1"/>
      <w:jc w:val="left"/>
    </w:pPr>
    <w:rPr>
      <w:rFonts w:eastAsiaTheme="minorEastAsia"/>
      <w:szCs w:val="24"/>
      <w:lang w:eastAsia="ru-RU"/>
    </w:rPr>
  </w:style>
  <w:style w:type="paragraph" w:customStyle="1" w:styleId="font1">
    <w:name w:val="font1"/>
    <w:basedOn w:val="ac"/>
    <w:rsid w:val="002F0321"/>
    <w:pPr>
      <w:spacing w:before="100" w:beforeAutospacing="1" w:after="100" w:afterAutospacing="1"/>
      <w:jc w:val="left"/>
    </w:pPr>
    <w:rPr>
      <w:rFonts w:ascii="Calibri" w:eastAsia="Times New Roman" w:hAnsi="Calibri"/>
      <w:color w:val="000000"/>
      <w:sz w:val="22"/>
      <w:lang w:eastAsia="ru-RU"/>
    </w:rPr>
  </w:style>
  <w:style w:type="paragraph" w:customStyle="1" w:styleId="xl65">
    <w:name w:val="xl65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0000FF"/>
      <w:szCs w:val="24"/>
      <w:u w:val="single"/>
      <w:lang w:eastAsia="ru-RU"/>
    </w:rPr>
  </w:style>
  <w:style w:type="paragraph" w:customStyle="1" w:styleId="xl68">
    <w:name w:val="xl68"/>
    <w:basedOn w:val="ac"/>
    <w:rsid w:val="002F03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c"/>
    <w:rsid w:val="002F0321"/>
    <w:pPr>
      <w:spacing w:before="100" w:beforeAutospacing="1" w:after="100" w:afterAutospacing="1"/>
      <w:jc w:val="left"/>
    </w:pPr>
    <w:rPr>
      <w:rFonts w:eastAsia="Times New Roman"/>
      <w:color w:val="0000FF"/>
      <w:szCs w:val="24"/>
      <w:u w:val="single"/>
      <w:lang w:eastAsia="ru-RU"/>
    </w:rPr>
  </w:style>
  <w:style w:type="paragraph" w:customStyle="1" w:styleId="xl71">
    <w:name w:val="xl71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szCs w:val="24"/>
      <w:lang w:eastAsia="ru-RU"/>
    </w:rPr>
  </w:style>
  <w:style w:type="paragraph" w:customStyle="1" w:styleId="xl72">
    <w:name w:val="xl72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szCs w:val="24"/>
      <w:lang w:eastAsia="ru-RU"/>
    </w:rPr>
  </w:style>
  <w:style w:type="paragraph" w:customStyle="1" w:styleId="xl73">
    <w:name w:val="xl73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c"/>
    <w:rsid w:val="002F0321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c"/>
    <w:rsid w:val="002F03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0000FF"/>
      <w:szCs w:val="24"/>
      <w:u w:val="single"/>
      <w:lang w:eastAsia="ru-RU"/>
    </w:rPr>
  </w:style>
  <w:style w:type="paragraph" w:customStyle="1" w:styleId="xl79">
    <w:name w:val="xl79"/>
    <w:basedOn w:val="ac"/>
    <w:rsid w:val="002F0321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0000FF"/>
      <w:szCs w:val="24"/>
      <w:u w:val="single"/>
      <w:lang w:eastAsia="ru-RU"/>
    </w:rPr>
  </w:style>
  <w:style w:type="paragraph" w:customStyle="1" w:styleId="xl80">
    <w:name w:val="xl80"/>
    <w:basedOn w:val="ac"/>
    <w:rsid w:val="002F0321"/>
    <w:pPr>
      <w:shd w:val="clear" w:color="000000" w:fill="7030A0"/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c"/>
    <w:rsid w:val="002F0321"/>
    <w:pPr>
      <w:shd w:val="clear" w:color="000000" w:fill="7030A0"/>
      <w:spacing w:before="100" w:beforeAutospacing="1" w:after="100" w:afterAutospacing="1"/>
      <w:jc w:val="left"/>
    </w:pPr>
    <w:rPr>
      <w:rFonts w:eastAsia="Times New Roman"/>
      <w:color w:val="7030A0"/>
      <w:szCs w:val="24"/>
      <w:lang w:eastAsia="ru-RU"/>
    </w:rPr>
  </w:style>
  <w:style w:type="paragraph" w:customStyle="1" w:styleId="xl82">
    <w:name w:val="xl82"/>
    <w:basedOn w:val="ac"/>
    <w:rsid w:val="002F0321"/>
    <w:pPr>
      <w:spacing w:before="100" w:beforeAutospacing="1" w:after="100" w:afterAutospacing="1"/>
      <w:jc w:val="left"/>
    </w:pPr>
    <w:rPr>
      <w:rFonts w:ascii="Calibri" w:eastAsia="Times New Roman" w:hAnsi="Calibri"/>
      <w:szCs w:val="24"/>
      <w:lang w:eastAsia="ru-RU"/>
    </w:rPr>
  </w:style>
  <w:style w:type="paragraph" w:customStyle="1" w:styleId="xl83">
    <w:name w:val="xl83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left"/>
    </w:pPr>
    <w:rPr>
      <w:rFonts w:eastAsia="Times New Roman"/>
      <w:color w:val="FF0000"/>
      <w:szCs w:val="24"/>
      <w:lang w:eastAsia="ru-RU"/>
    </w:rPr>
  </w:style>
  <w:style w:type="paragraph" w:customStyle="1" w:styleId="xl85">
    <w:name w:val="xl85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Times New Roman" w:hAnsi="Calibri"/>
      <w:color w:val="FF0000"/>
      <w:szCs w:val="24"/>
      <w:lang w:eastAsia="ru-RU"/>
    </w:rPr>
  </w:style>
  <w:style w:type="paragraph" w:customStyle="1" w:styleId="xl87">
    <w:name w:val="xl87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FF0000"/>
      <w:szCs w:val="24"/>
      <w:u w:val="single"/>
      <w:lang w:eastAsia="ru-RU"/>
    </w:rPr>
  </w:style>
  <w:style w:type="paragraph" w:customStyle="1" w:styleId="xl88">
    <w:name w:val="xl88"/>
    <w:basedOn w:val="ac"/>
    <w:rsid w:val="002F0321"/>
    <w:pPr>
      <w:pBdr>
        <w:left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c"/>
    <w:rsid w:val="002F0321"/>
    <w:pPr>
      <w:pBdr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c"/>
    <w:rsid w:val="002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color w:val="0000FF"/>
      <w:szCs w:val="24"/>
      <w:u w:val="single"/>
      <w:lang w:eastAsia="ru-RU"/>
    </w:rPr>
  </w:style>
  <w:style w:type="paragraph" w:customStyle="1" w:styleId="xl91">
    <w:name w:val="xl91"/>
    <w:basedOn w:val="ac"/>
    <w:rsid w:val="002F0321"/>
    <w:pPr>
      <w:shd w:val="clear" w:color="000000" w:fill="00B050"/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c"/>
    <w:rsid w:val="002F03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b/>
      <w:bCs/>
      <w:szCs w:val="24"/>
      <w:lang w:eastAsia="ru-RU"/>
    </w:rPr>
  </w:style>
  <w:style w:type="paragraph" w:customStyle="1" w:styleId="xl93">
    <w:name w:val="xl93"/>
    <w:basedOn w:val="ac"/>
    <w:rsid w:val="002F03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b/>
      <w:bCs/>
      <w:szCs w:val="24"/>
      <w:lang w:eastAsia="ru-RU"/>
    </w:rPr>
  </w:style>
  <w:style w:type="paragraph" w:customStyle="1" w:styleId="xl94">
    <w:name w:val="xl94"/>
    <w:basedOn w:val="ac"/>
    <w:rsid w:val="002F03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b/>
      <w:bCs/>
      <w:szCs w:val="24"/>
      <w:lang w:eastAsia="ru-RU"/>
    </w:rPr>
  </w:style>
  <w:style w:type="paragraph" w:customStyle="1" w:styleId="xl95">
    <w:name w:val="xl95"/>
    <w:basedOn w:val="ac"/>
    <w:rsid w:val="002F03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b/>
      <w:bCs/>
      <w:szCs w:val="24"/>
      <w:lang w:eastAsia="ru-RU"/>
    </w:rPr>
  </w:style>
  <w:style w:type="paragraph" w:customStyle="1" w:styleId="xl96">
    <w:name w:val="xl96"/>
    <w:basedOn w:val="ac"/>
    <w:rsid w:val="002F03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b/>
      <w:bCs/>
      <w:szCs w:val="24"/>
      <w:lang w:eastAsia="ru-RU"/>
    </w:rPr>
  </w:style>
  <w:style w:type="paragraph" w:customStyle="1" w:styleId="xl97">
    <w:name w:val="xl97"/>
    <w:basedOn w:val="ac"/>
    <w:rsid w:val="002F03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b/>
      <w:bCs/>
      <w:szCs w:val="24"/>
      <w:lang w:eastAsia="ru-RU"/>
    </w:rPr>
  </w:style>
  <w:style w:type="paragraph" w:customStyle="1" w:styleId="xl98">
    <w:name w:val="xl98"/>
    <w:basedOn w:val="ac"/>
    <w:rsid w:val="002F03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b/>
      <w:bCs/>
      <w:szCs w:val="24"/>
      <w:lang w:eastAsia="ru-RU"/>
    </w:rPr>
  </w:style>
  <w:style w:type="paragraph" w:customStyle="1" w:styleId="xl99">
    <w:name w:val="xl99"/>
    <w:basedOn w:val="ac"/>
    <w:rsid w:val="002F03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Calibri" w:eastAsia="Times New Roman" w:hAnsi="Calibri"/>
      <w:b/>
      <w:bCs/>
      <w:szCs w:val="24"/>
      <w:lang w:eastAsia="ru-RU"/>
    </w:rPr>
  </w:style>
  <w:style w:type="paragraph" w:customStyle="1" w:styleId="afffff2">
    <w:name w:val="Основной_текст"/>
    <w:basedOn w:val="ac"/>
    <w:link w:val="afffff3"/>
    <w:qFormat/>
    <w:rsid w:val="00132525"/>
    <w:pPr>
      <w:spacing w:line="276" w:lineRule="auto"/>
      <w:ind w:firstLine="709"/>
    </w:pPr>
    <w:rPr>
      <w:rFonts w:ascii="Cambria" w:hAnsi="Cambria"/>
      <w:bCs/>
      <w:sz w:val="28"/>
      <w:szCs w:val="28"/>
    </w:rPr>
  </w:style>
  <w:style w:type="paragraph" w:customStyle="1" w:styleId="entry-title">
    <w:name w:val="entry-title"/>
    <w:basedOn w:val="ac"/>
    <w:rsid w:val="00454863"/>
    <w:pPr>
      <w:spacing w:before="100" w:beforeAutospacing="1" w:after="100" w:afterAutospacing="1"/>
      <w:jc w:val="left"/>
    </w:pPr>
    <w:rPr>
      <w:rFonts w:eastAsiaTheme="minorEastAsia"/>
      <w:szCs w:val="24"/>
      <w:lang w:eastAsia="ru-RU"/>
    </w:rPr>
  </w:style>
  <w:style w:type="paragraph" w:customStyle="1" w:styleId="1b">
    <w:name w:val="Название1"/>
    <w:basedOn w:val="ac"/>
    <w:rsid w:val="00454863"/>
    <w:pPr>
      <w:spacing w:before="100" w:beforeAutospacing="1" w:after="100" w:afterAutospacing="1"/>
      <w:jc w:val="left"/>
    </w:pPr>
    <w:rPr>
      <w:rFonts w:eastAsiaTheme="minorEastAsia"/>
      <w:szCs w:val="24"/>
      <w:lang w:eastAsia="ru-RU"/>
    </w:rPr>
  </w:style>
  <w:style w:type="paragraph" w:customStyle="1" w:styleId="fix-ttru">
    <w:name w:val="fix-ttru"/>
    <w:basedOn w:val="ac"/>
    <w:rsid w:val="00454863"/>
    <w:pPr>
      <w:spacing w:before="100" w:beforeAutospacing="1" w:after="100" w:afterAutospacing="1"/>
      <w:jc w:val="left"/>
    </w:pPr>
    <w:rPr>
      <w:rFonts w:eastAsiaTheme="minorEastAsia"/>
      <w:szCs w:val="24"/>
      <w:lang w:eastAsia="ru-RU"/>
    </w:rPr>
  </w:style>
  <w:style w:type="character" w:customStyle="1" w:styleId="1c">
    <w:name w:val="Неразрешенное упоминание1"/>
    <w:basedOn w:val="ad"/>
    <w:uiPriority w:val="99"/>
    <w:semiHidden/>
    <w:unhideWhenUsed/>
    <w:rsid w:val="00766F40"/>
    <w:rPr>
      <w:color w:val="605E5C"/>
      <w:shd w:val="clear" w:color="auto" w:fill="E1DFDD"/>
    </w:rPr>
  </w:style>
  <w:style w:type="character" w:customStyle="1" w:styleId="afffff4">
    <w:name w:val="ОСН Знак"/>
    <w:basedOn w:val="ad"/>
    <w:link w:val="afffff5"/>
    <w:locked/>
    <w:rsid w:val="00FB6945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ОСН"/>
    <w:basedOn w:val="ac"/>
    <w:link w:val="afffff4"/>
    <w:qFormat/>
    <w:rsid w:val="00FB6945"/>
    <w:pPr>
      <w:ind w:firstLine="709"/>
    </w:pPr>
    <w:rPr>
      <w:rFonts w:eastAsia="Times New Roman"/>
      <w:szCs w:val="24"/>
      <w:lang w:eastAsia="ru-RU"/>
    </w:rPr>
  </w:style>
  <w:style w:type="paragraph" w:customStyle="1" w:styleId="Default">
    <w:name w:val="Default"/>
    <w:rsid w:val="00FB69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d">
    <w:name w:val="Неразрешенное упоминание2"/>
    <w:basedOn w:val="ad"/>
    <w:uiPriority w:val="99"/>
    <w:semiHidden/>
    <w:unhideWhenUsed/>
    <w:rsid w:val="002E646C"/>
    <w:rPr>
      <w:color w:val="605E5C"/>
      <w:shd w:val="clear" w:color="auto" w:fill="E1DFDD"/>
    </w:rPr>
  </w:style>
  <w:style w:type="paragraph" w:customStyle="1" w:styleId="afffff6">
    <w:name w:val="цитирование"/>
    <w:basedOn w:val="aff6"/>
    <w:link w:val="afffff7"/>
    <w:qFormat/>
    <w:rsid w:val="00207428"/>
    <w:rPr>
      <w:i/>
      <w:sz w:val="22"/>
    </w:rPr>
  </w:style>
  <w:style w:type="character" w:customStyle="1" w:styleId="afffff7">
    <w:name w:val="цитирование Знак"/>
    <w:basedOn w:val="aff7"/>
    <w:link w:val="afffff6"/>
    <w:rsid w:val="00207428"/>
    <w:rPr>
      <w:rFonts w:ascii="Times New Roman" w:eastAsia="Calibri" w:hAnsi="Times New Roman"/>
      <w:i/>
      <w:sz w:val="22"/>
      <w:szCs w:val="22"/>
    </w:rPr>
  </w:style>
  <w:style w:type="character" w:customStyle="1" w:styleId="afffff3">
    <w:name w:val="Основной_текст Знак"/>
    <w:link w:val="afffff2"/>
    <w:rsid w:val="001E69FE"/>
    <w:rPr>
      <w:rFonts w:ascii="Cambria" w:eastAsia="Calibri" w:hAnsi="Cambria"/>
      <w:bCs/>
      <w:sz w:val="28"/>
      <w:szCs w:val="28"/>
    </w:rPr>
  </w:style>
  <w:style w:type="paragraph" w:customStyle="1" w:styleId="-">
    <w:name w:val="рисунок - название"/>
    <w:basedOn w:val="ac"/>
    <w:next w:val="afffff2"/>
    <w:qFormat/>
    <w:rsid w:val="001E69FE"/>
    <w:pPr>
      <w:spacing w:after="240" w:line="276" w:lineRule="auto"/>
      <w:jc w:val="center"/>
    </w:pPr>
    <w:rPr>
      <w:rFonts w:ascii="Cambria" w:hAnsi="Cambria"/>
      <w:bCs/>
      <w:sz w:val="28"/>
      <w:szCs w:val="26"/>
    </w:rPr>
  </w:style>
  <w:style w:type="character" w:customStyle="1" w:styleId="affff5">
    <w:name w:val="Абзац списка Знак"/>
    <w:basedOn w:val="ad"/>
    <w:link w:val="affff4"/>
    <w:uiPriority w:val="1"/>
    <w:rsid w:val="0017660E"/>
    <w:rPr>
      <w:rFonts w:ascii="Times New Roman" w:eastAsia="Calibri" w:hAnsi="Times New Roman"/>
      <w:sz w:val="24"/>
      <w:szCs w:val="22"/>
    </w:rPr>
  </w:style>
  <w:style w:type="paragraph" w:customStyle="1" w:styleId="afffff8">
    <w:name w:val="ОСНОВНОЙ"/>
    <w:basedOn w:val="ac"/>
    <w:link w:val="afffff9"/>
    <w:qFormat/>
    <w:rsid w:val="00BA49C2"/>
    <w:pPr>
      <w:spacing w:line="259" w:lineRule="auto"/>
      <w:ind w:firstLine="709"/>
    </w:pPr>
    <w:rPr>
      <w:rFonts w:ascii="Cambria" w:eastAsia="Times New Roman" w:hAnsi="Cambria"/>
      <w:sz w:val="26"/>
      <w:szCs w:val="26"/>
      <w:lang w:eastAsia="ru-RU"/>
    </w:rPr>
  </w:style>
  <w:style w:type="character" w:customStyle="1" w:styleId="afffff9">
    <w:name w:val="ОСНОВНОЙ Знак"/>
    <w:basedOn w:val="ad"/>
    <w:link w:val="afffff8"/>
    <w:rsid w:val="00BA49C2"/>
    <w:rPr>
      <w:rFonts w:ascii="Cambria" w:eastAsia="Times New Roman" w:hAnsi="Cambria"/>
      <w:sz w:val="26"/>
      <w:szCs w:val="26"/>
      <w:lang w:eastAsia="ru-RU"/>
    </w:rPr>
  </w:style>
  <w:style w:type="paragraph" w:styleId="afffffa">
    <w:name w:val="Document Map"/>
    <w:basedOn w:val="ac"/>
    <w:link w:val="afffffb"/>
    <w:uiPriority w:val="99"/>
    <w:semiHidden/>
    <w:unhideWhenUsed/>
    <w:rsid w:val="003B1E50"/>
    <w:rPr>
      <w:rFonts w:ascii="Tahoma" w:hAnsi="Tahoma" w:cs="Tahoma"/>
      <w:sz w:val="16"/>
      <w:szCs w:val="16"/>
    </w:rPr>
  </w:style>
  <w:style w:type="character" w:customStyle="1" w:styleId="afffffb">
    <w:name w:val="Схема документа Знак"/>
    <w:basedOn w:val="ad"/>
    <w:link w:val="afffffa"/>
    <w:uiPriority w:val="99"/>
    <w:semiHidden/>
    <w:rsid w:val="003B1E50"/>
    <w:rPr>
      <w:rFonts w:ascii="Tahoma" w:eastAsia="Calibri" w:hAnsi="Tahoma" w:cs="Tahoma"/>
      <w:sz w:val="16"/>
      <w:szCs w:val="16"/>
    </w:rPr>
  </w:style>
  <w:style w:type="character" w:customStyle="1" w:styleId="3b">
    <w:name w:val="Неразрешенное упоминание3"/>
    <w:basedOn w:val="ad"/>
    <w:uiPriority w:val="99"/>
    <w:semiHidden/>
    <w:unhideWhenUsed/>
    <w:rsid w:val="00360346"/>
    <w:rPr>
      <w:color w:val="605E5C"/>
      <w:shd w:val="clear" w:color="auto" w:fill="E1DFDD"/>
    </w:rPr>
  </w:style>
  <w:style w:type="character" w:customStyle="1" w:styleId="afffffc">
    <w:name w:val="ЛИТРА Знак"/>
    <w:basedOn w:val="ad"/>
    <w:link w:val="aa"/>
    <w:locked/>
    <w:rsid w:val="00862C35"/>
  </w:style>
  <w:style w:type="paragraph" w:customStyle="1" w:styleId="aa">
    <w:name w:val="ЛИТРА"/>
    <w:basedOn w:val="affff4"/>
    <w:link w:val="afffffc"/>
    <w:qFormat/>
    <w:rsid w:val="00862C35"/>
    <w:pPr>
      <w:numPr>
        <w:numId w:val="21"/>
      </w:numPr>
      <w:ind w:left="0" w:firstLine="709"/>
    </w:pPr>
    <w:rPr>
      <w:rFonts w:ascii="Calibri" w:eastAsiaTheme="minorHAnsi" w:hAnsi="Calibri"/>
      <w:sz w:val="20"/>
      <w:szCs w:val="20"/>
    </w:rPr>
  </w:style>
  <w:style w:type="paragraph" w:customStyle="1" w:styleId="a2">
    <w:name w:val="Ненумерованный список"/>
    <w:basedOn w:val="afffff2"/>
    <w:link w:val="afffffd"/>
    <w:qFormat/>
    <w:rsid w:val="00C91F7C"/>
    <w:pPr>
      <w:numPr>
        <w:numId w:val="23"/>
      </w:numPr>
      <w:ind w:left="0" w:firstLine="709"/>
    </w:pPr>
    <w:rPr>
      <w:rFonts w:ascii="Times New Roman" w:hAnsi="Times New Roman"/>
      <w:sz w:val="24"/>
      <w:szCs w:val="24"/>
    </w:rPr>
  </w:style>
  <w:style w:type="character" w:customStyle="1" w:styleId="afffffd">
    <w:name w:val="Ненумерованный список Знак"/>
    <w:basedOn w:val="afffff3"/>
    <w:link w:val="a2"/>
    <w:rsid w:val="00C91F7C"/>
    <w:rPr>
      <w:rFonts w:ascii="Times New Roman" w:eastAsia="Calibri" w:hAnsi="Times New Roman"/>
      <w:bCs/>
      <w:sz w:val="24"/>
      <w:szCs w:val="24"/>
    </w:rPr>
  </w:style>
  <w:style w:type="paragraph" w:customStyle="1" w:styleId="afffffe">
    <w:name w:val="_св_перечисление внутри списка"/>
    <w:basedOn w:val="a4"/>
    <w:uiPriority w:val="7"/>
    <w:qFormat/>
    <w:rsid w:val="00C91F7C"/>
    <w:pPr>
      <w:numPr>
        <w:ilvl w:val="0"/>
        <w:numId w:val="0"/>
      </w:numPr>
      <w:tabs>
        <w:tab w:val="clear" w:pos="1276"/>
        <w:tab w:val="num" w:pos="360"/>
      </w:tabs>
      <w:spacing w:line="360" w:lineRule="auto"/>
      <w:ind w:left="1276"/>
    </w:pPr>
    <w:rPr>
      <w:rFonts w:eastAsia="Times New Roman"/>
      <w:sz w:val="28"/>
      <w:lang w:eastAsia="ru-RU"/>
    </w:rPr>
  </w:style>
  <w:style w:type="numbering" w:customStyle="1" w:styleId="a">
    <w:name w:val="маркированный многоуровневый"/>
    <w:uiPriority w:val="99"/>
    <w:rsid w:val="00C91F7C"/>
    <w:pPr>
      <w:numPr>
        <w:numId w:val="24"/>
      </w:numPr>
    </w:pPr>
  </w:style>
  <w:style w:type="paragraph" w:customStyle="1" w:styleId="pboth">
    <w:name w:val="pboth"/>
    <w:basedOn w:val="ac"/>
    <w:rsid w:val="00532B3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fff">
    <w:name w:val="endnote reference"/>
    <w:basedOn w:val="ad"/>
    <w:uiPriority w:val="99"/>
    <w:semiHidden/>
    <w:unhideWhenUsed/>
    <w:rsid w:val="002E253B"/>
    <w:rPr>
      <w:vertAlign w:val="superscript"/>
    </w:rPr>
  </w:style>
  <w:style w:type="paragraph" w:customStyle="1" w:styleId="s1">
    <w:name w:val="s_1"/>
    <w:basedOn w:val="ac"/>
    <w:rsid w:val="00015AF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s10">
    <w:name w:val="s_10"/>
    <w:basedOn w:val="ad"/>
    <w:rsid w:val="00015AFC"/>
  </w:style>
  <w:style w:type="paragraph" w:customStyle="1" w:styleId="affffff0">
    <w:name w:val="Рисунок"/>
    <w:basedOn w:val="ac"/>
    <w:next w:val="-"/>
    <w:qFormat/>
    <w:rsid w:val="001253B4"/>
    <w:pPr>
      <w:keepNext/>
      <w:spacing w:before="120" w:line="276" w:lineRule="auto"/>
      <w:ind w:firstLine="0"/>
      <w:jc w:val="center"/>
    </w:pPr>
    <w:rPr>
      <w:rFonts w:ascii="Cambria" w:hAnsi="Cambria"/>
      <w:bCs/>
      <w:sz w:val="28"/>
      <w:szCs w:val="26"/>
    </w:rPr>
  </w:style>
  <w:style w:type="paragraph" w:customStyle="1" w:styleId="a8">
    <w:name w:val="Подзаголовок в разделе"/>
    <w:basedOn w:val="affff4"/>
    <w:link w:val="affffff1"/>
    <w:qFormat/>
    <w:rsid w:val="001253B4"/>
    <w:pPr>
      <w:numPr>
        <w:numId w:val="31"/>
      </w:numPr>
      <w:spacing w:before="120" w:after="120" w:line="276" w:lineRule="auto"/>
      <w:ind w:left="0" w:firstLine="709"/>
    </w:pPr>
    <w:rPr>
      <w:rFonts w:ascii="Cambria" w:hAnsi="Cambria"/>
      <w:b/>
      <w:bCs/>
      <w:sz w:val="28"/>
      <w:szCs w:val="26"/>
    </w:rPr>
  </w:style>
  <w:style w:type="character" w:customStyle="1" w:styleId="affffff1">
    <w:name w:val="Подзаголовок в разделе Знак"/>
    <w:basedOn w:val="affff5"/>
    <w:link w:val="a8"/>
    <w:rsid w:val="001253B4"/>
    <w:rPr>
      <w:rFonts w:ascii="Cambria" w:eastAsia="Calibri" w:hAnsi="Cambria"/>
      <w:b/>
      <w:bCs/>
      <w:sz w:val="28"/>
      <w:szCs w:val="26"/>
    </w:rPr>
  </w:style>
  <w:style w:type="paragraph" w:customStyle="1" w:styleId="a5">
    <w:name w:val="Номер"/>
    <w:basedOn w:val="afffff2"/>
    <w:qFormat/>
    <w:rsid w:val="001253B4"/>
    <w:pPr>
      <w:numPr>
        <w:numId w:val="32"/>
      </w:numPr>
      <w:tabs>
        <w:tab w:val="left" w:pos="1134"/>
      </w:tabs>
      <w:spacing w:line="259" w:lineRule="auto"/>
    </w:pPr>
    <w:rPr>
      <w:rFonts w:cs="Calibri"/>
      <w:bCs w:val="0"/>
      <w:iCs/>
    </w:rPr>
  </w:style>
  <w:style w:type="character" w:customStyle="1" w:styleId="UnresolvedMention">
    <w:name w:val="Unresolved Mention"/>
    <w:basedOn w:val="ad"/>
    <w:uiPriority w:val="99"/>
    <w:semiHidden/>
    <w:unhideWhenUsed/>
    <w:rsid w:val="002656D6"/>
    <w:rPr>
      <w:color w:val="605E5C"/>
      <w:shd w:val="clear" w:color="auto" w:fill="E1DFDD"/>
    </w:rPr>
  </w:style>
  <w:style w:type="paragraph" w:customStyle="1" w:styleId="affffff2">
    <w:name w:val="ТЕКСТ"/>
    <w:basedOn w:val="ac"/>
    <w:link w:val="affffff3"/>
    <w:qFormat/>
    <w:rsid w:val="00E72578"/>
    <w:pPr>
      <w:widowControl w:val="0"/>
      <w:tabs>
        <w:tab w:val="left" w:pos="1226"/>
      </w:tabs>
      <w:spacing w:line="360" w:lineRule="auto"/>
      <w:ind w:firstLine="709"/>
    </w:pPr>
    <w:rPr>
      <w:rFonts w:eastAsia="Times New Roman"/>
      <w:color w:val="000000"/>
      <w:sz w:val="28"/>
      <w:szCs w:val="25"/>
      <w:lang w:eastAsia="ru-RU"/>
    </w:rPr>
  </w:style>
  <w:style w:type="character" w:customStyle="1" w:styleId="affffff3">
    <w:name w:val="ТЕКСТ Знак"/>
    <w:link w:val="affffff2"/>
    <w:rsid w:val="00E72578"/>
    <w:rPr>
      <w:rFonts w:ascii="Times New Roman" w:eastAsia="Times New Roman" w:hAnsi="Times New Roman"/>
      <w:color w:val="000000"/>
      <w:sz w:val="28"/>
      <w:szCs w:val="25"/>
      <w:lang w:eastAsia="ru-RU"/>
    </w:rPr>
  </w:style>
  <w:style w:type="character" w:customStyle="1" w:styleId="affe">
    <w:name w:val="_св_Список маркированный Знак"/>
    <w:basedOn w:val="aff7"/>
    <w:link w:val="a4"/>
    <w:locked/>
    <w:rsid w:val="00E72578"/>
    <w:rPr>
      <w:rFonts w:ascii="Times New Roman" w:eastAsia="Calibri" w:hAnsi="Times New Roman"/>
      <w:sz w:val="24"/>
      <w:szCs w:val="22"/>
    </w:rPr>
  </w:style>
  <w:style w:type="paragraph" w:customStyle="1" w:styleId="articledecorationfirst">
    <w:name w:val="article_decoration_first"/>
    <w:basedOn w:val="ac"/>
    <w:rsid w:val="003D5504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rticle-listitem">
    <w:name w:val="article-list__item"/>
    <w:basedOn w:val="ac"/>
    <w:rsid w:val="0011241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c"/>
    <w:link w:val="af7"/>
    <w:uiPriority w:val="99"/>
    <w:qFormat/>
    <w:rsid w:val="00E06700"/>
    <w:pPr>
      <w:spacing w:before="120" w:after="160" w:line="240" w:lineRule="exact"/>
      <w:ind w:firstLine="0"/>
      <w:jc w:val="left"/>
    </w:pPr>
    <w:rPr>
      <w:rFonts w:ascii="Calibri" w:eastAsiaTheme="minorHAnsi" w:hAnsi="Calibri"/>
      <w:sz w:val="20"/>
      <w:szCs w:val="20"/>
      <w:vertAlign w:val="superscript"/>
    </w:rPr>
  </w:style>
  <w:style w:type="character" w:customStyle="1" w:styleId="2e">
    <w:name w:val="Основной текст2"/>
    <w:rsid w:val="001603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5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2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6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2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5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6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1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5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vk.com/away.php?to=https%3A%2F%2Fxn--b1acbr1af.xn--p1ai%2F&amp;cc_key=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ck.ru/3E6cG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clck.ru/3E6TPd" TargetMode="External"/><Relationship Id="rId4" Type="http://schemas.openxmlformats.org/officeDocument/2006/relationships/styles" Target="styles.xml"/><Relationship Id="rId9" Type="http://schemas.openxmlformats.org/officeDocument/2006/relationships/hyperlink" Target="https://clck.ru/3E6U8P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POV~1\AppData\Local\Temp\&#1054;&#1090;&#1095;&#1077;&#1090;%20&#1087;&#1086;%20&#1080;&#1089;&#1087;&#1086;&#1083;&#1085;&#1077;&#1085;&#1080;&#1102;%20&#1043;&#1050;_&#1052;&#1054;&#105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OST7.1-2003.xsl" StyleName="ГОСТ 7.1-2003  — сортировка в порядке появления" Version="2004">
  <b:Source>
    <b:Tag>апа</b:Tag>
    <b:SourceType>DocumentFromInternetSite</b:SourceType>
    <b:Guid>{695A4D5F-F9F6-4341-AD5E-199F2BC0C1DE}</b:Guid>
    <b:Author>
      <b:Author>
        <b:NameList>
          <b:Person>
            <b:Last>Иванов</b:Last>
            <b:First>И.</b:First>
            <b:Middle>П.</b:Middle>
          </b:Person>
        </b:NameList>
      </b:Author>
    </b:Author>
    <b:Title>How to: Create Custom Bibliography Styles</b:Title>
    <b:PublicationTitle>апап</b:PublicationTitle>
    <b:Year>2013</b:Year>
    <b:InternetSiteTitle>Office Dev Center</b:InternetSiteTitle>
    <b:ProductionCompany>"Microsoft"</b:ProductionCompany>
    <b:Month>Сентябрь</b:Month>
    <b:Day>16</b:Day>
    <b:YearAccessed>2015</b:YearAccessed>
    <b:MonthAccessed>Май</b:MonthAccessed>
    <b:DayAccessed>27</b:DayAccessed>
    <b:URL>https://msdn.microsoft.com/en-us/library/office/jj851016.aspx</b:URL>
    <b:RefOrder>1</b:RefOrder>
  </b:Source>
  <b:Source>
    <b:Tag>патент</b:Tag>
    <b:SourceType>Patent</b:SourceType>
    <b:Guid>{9A409D24-CB6B-48C9-A6A4-4976F4AB8B94}</b:Guid>
    <b:Title>Крутая радиосхема</b:Title>
    <b:Year>заявлено 21.02.2001</b:Year>
    <b:CountryRegion>Россия</b:CountryRegion>
    <b:Type>МПК 12\432</b:Type>
    <b:PatentNumber>Пат. 5423453</b:PatentNumber>
    <b:Author>
      <b:Inventor>
        <b:NameList>
          <b:Person>
            <b:Last>Мамай</b:Last>
            <b:Middle>Владимирович</b:Middle>
            <b:First>Иван</b:First>
          </b:Person>
        </b:NameList>
      </b:Inventor>
    </b:Author>
    <b:Comments>заявитель и патентообладатель Воронеж. науч.-исслед. ин-т связи</b:Comments>
    <b:ShortTitle>номер заявки</b:ShortTitle>
    <b:Month>опубл. 30.03.83</b:Month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07DA77-1C9A-4D9C-8A64-AAA9F6CF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Отчет по исполнению ГК_МОН</Template>
  <TotalTime>0</TotalTime>
  <Pages>34</Pages>
  <Words>11999</Words>
  <Characters>68398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FSASE SRI "Specvuzavtomatika"</Company>
  <LinksUpToDate>false</LinksUpToDate>
  <CharactersWithSpaces>80237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>Пример медиаплана региона</dc:subject>
  <dc:creator>Саенко Александр Владимирович</dc:creator>
  <cp:lastModifiedBy>Ложкина Дарья Владимировна</cp:lastModifiedBy>
  <cp:revision>2</cp:revision>
  <cp:lastPrinted>2020-03-18T13:11:00Z</cp:lastPrinted>
  <dcterms:created xsi:type="dcterms:W3CDTF">2026-05-21T09:41:00Z</dcterms:created>
  <dcterms:modified xsi:type="dcterms:W3CDTF">2026-05-21T09:41:00Z</dcterms:modified>
</cp:coreProperties>
</file>