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A1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«УТВЕРЖДЕНА»</w:t>
      </w:r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комитета общего и профессионального</w:t>
      </w:r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Ленинградской области</w:t>
      </w:r>
    </w:p>
    <w:p w:rsidR="002A2447" w:rsidRPr="006C1F5E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1F5E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6C1F5E">
        <w:rPr>
          <w:rFonts w:ascii="Times New Roman" w:hAnsi="Times New Roman" w:cs="Times New Roman"/>
          <w:sz w:val="28"/>
          <w:szCs w:val="28"/>
        </w:rPr>
        <w:t>.06.2026 № 1562-р</w:t>
      </w:r>
      <w:bookmarkStart w:id="0" w:name="_GoBack"/>
      <w:bookmarkEnd w:id="0"/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A2447" w:rsidRPr="002A2447" w:rsidRDefault="002A2447" w:rsidP="002A2447">
      <w:pPr>
        <w:shd w:val="clear" w:color="auto" w:fill="FFFFFF"/>
        <w:autoSpaceDE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A2447">
        <w:rPr>
          <w:rFonts w:ascii="Times New Roman" w:hAnsi="Times New Roman"/>
          <w:b/>
          <w:sz w:val="28"/>
          <w:szCs w:val="28"/>
        </w:rPr>
        <w:t xml:space="preserve">Экспертное заключение </w:t>
      </w:r>
    </w:p>
    <w:p w:rsidR="002A2447" w:rsidRPr="002A2447" w:rsidRDefault="002A2447" w:rsidP="002A2447">
      <w:pPr>
        <w:shd w:val="clear" w:color="auto" w:fill="FFFFFF"/>
        <w:autoSpaceDE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A2447">
        <w:rPr>
          <w:rFonts w:ascii="Times New Roman" w:hAnsi="Times New Roman"/>
          <w:b/>
          <w:sz w:val="28"/>
          <w:szCs w:val="28"/>
        </w:rPr>
        <w:t xml:space="preserve">о профессиональной деятельности педагогического работника по результатам аттестации </w:t>
      </w:r>
    </w:p>
    <w:p w:rsidR="002A2447" w:rsidRPr="002A2447" w:rsidRDefault="002A2447" w:rsidP="002A2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447">
        <w:rPr>
          <w:rFonts w:ascii="Times New Roman" w:hAnsi="Times New Roman"/>
          <w:b/>
          <w:sz w:val="28"/>
          <w:szCs w:val="28"/>
        </w:rPr>
        <w:t xml:space="preserve">с целью установления соответствия уровня квалификации требованиям, </w:t>
      </w:r>
    </w:p>
    <w:p w:rsidR="002A2447" w:rsidRPr="002A2447" w:rsidRDefault="002A2447" w:rsidP="002A2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A2447">
        <w:rPr>
          <w:rFonts w:ascii="Times New Roman" w:hAnsi="Times New Roman"/>
          <w:b/>
          <w:sz w:val="28"/>
          <w:szCs w:val="28"/>
        </w:rPr>
        <w:t xml:space="preserve">предъявляемым к квалификационным категориям (первой или высшей) </w:t>
      </w:r>
      <w:proofErr w:type="gramEnd"/>
    </w:p>
    <w:p w:rsidR="002A2447" w:rsidRPr="002A2447" w:rsidRDefault="002A2447" w:rsidP="002A2447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447">
        <w:rPr>
          <w:rFonts w:ascii="Times New Roman" w:hAnsi="Times New Roman"/>
          <w:b/>
          <w:sz w:val="28"/>
          <w:szCs w:val="28"/>
        </w:rPr>
        <w:t>по должности</w:t>
      </w:r>
      <w:r w:rsidR="004F39CA">
        <w:rPr>
          <w:rFonts w:ascii="Times New Roman" w:hAnsi="Times New Roman"/>
          <w:b/>
          <w:sz w:val="28"/>
          <w:szCs w:val="28"/>
        </w:rPr>
        <w:t xml:space="preserve"> </w:t>
      </w:r>
      <w:r w:rsidRPr="002A2447">
        <w:rPr>
          <w:rFonts w:ascii="Times New Roman" w:hAnsi="Times New Roman"/>
          <w:b/>
          <w:sz w:val="28"/>
          <w:szCs w:val="28"/>
        </w:rPr>
        <w:t>«</w:t>
      </w:r>
      <w:r w:rsidR="004F39CA">
        <w:rPr>
          <w:rFonts w:ascii="Times New Roman" w:hAnsi="Times New Roman" w:cs="Times New Roman"/>
          <w:b/>
          <w:sz w:val="28"/>
          <w:szCs w:val="28"/>
        </w:rPr>
        <w:t>с</w:t>
      </w:r>
      <w:r w:rsidR="004F39CA" w:rsidRPr="004F39CA">
        <w:rPr>
          <w:rFonts w:ascii="Times New Roman" w:hAnsi="Times New Roman" w:cs="Times New Roman"/>
          <w:b/>
          <w:sz w:val="28"/>
          <w:szCs w:val="28"/>
        </w:rPr>
        <w:t>оветник директора по воспитанию и взаимодействию с детскими общественными объединениями</w:t>
      </w:r>
      <w:r w:rsidRPr="002A2447">
        <w:rPr>
          <w:rFonts w:ascii="Times New Roman" w:hAnsi="Times New Roman"/>
          <w:b/>
          <w:sz w:val="28"/>
          <w:szCs w:val="28"/>
        </w:rPr>
        <w:t xml:space="preserve">»  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2A2447">
        <w:rPr>
          <w:rFonts w:ascii="Times New Roman" w:hAnsi="Times New Roman"/>
          <w:sz w:val="28"/>
          <w:szCs w:val="28"/>
        </w:rPr>
        <w:t>Группа специалистов в составе: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___________________________________________________________________________________________</w:t>
      </w:r>
      <w:r>
        <w:rPr>
          <w:rFonts w:ascii="Times New Roman" w:hAnsi="Times New Roman"/>
          <w:sz w:val="28"/>
        </w:rPr>
        <w:t>____</w:t>
      </w:r>
      <w:r w:rsidRPr="002A2447">
        <w:rPr>
          <w:rFonts w:ascii="Times New Roman" w:hAnsi="Times New Roman"/>
          <w:sz w:val="28"/>
        </w:rPr>
        <w:t>_____________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2A2447">
        <w:rPr>
          <w:rFonts w:ascii="Times New Roman" w:hAnsi="Times New Roman"/>
          <w:sz w:val="16"/>
          <w:szCs w:val="16"/>
        </w:rPr>
        <w:t xml:space="preserve">                                                                       (</w:t>
      </w:r>
      <w:proofErr w:type="spellStart"/>
      <w:r w:rsidRPr="002A2447">
        <w:rPr>
          <w:rFonts w:ascii="Times New Roman" w:hAnsi="Times New Roman"/>
          <w:sz w:val="16"/>
          <w:szCs w:val="16"/>
        </w:rPr>
        <w:t>ф.и.о.</w:t>
      </w:r>
      <w:proofErr w:type="spellEnd"/>
      <w:r w:rsidRPr="002A2447">
        <w:rPr>
          <w:rFonts w:ascii="Times New Roman" w:hAnsi="Times New Roman"/>
          <w:sz w:val="16"/>
          <w:szCs w:val="16"/>
        </w:rPr>
        <w:t>, должность  специалиста)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</w:t>
      </w:r>
      <w:r w:rsidRPr="002A2447">
        <w:rPr>
          <w:rFonts w:ascii="Times New Roman" w:hAnsi="Times New Roman"/>
          <w:sz w:val="28"/>
        </w:rPr>
        <w:t>_________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16"/>
          <w:szCs w:val="16"/>
        </w:rPr>
      </w:pPr>
      <w:r w:rsidRPr="002A2447">
        <w:rPr>
          <w:rFonts w:ascii="Times New Roman" w:hAnsi="Times New Roman"/>
          <w:sz w:val="28"/>
        </w:rPr>
        <w:tab/>
      </w:r>
      <w:r w:rsidRPr="002A2447">
        <w:rPr>
          <w:rFonts w:ascii="Times New Roman" w:hAnsi="Times New Roman"/>
          <w:sz w:val="28"/>
        </w:rPr>
        <w:tab/>
      </w:r>
      <w:r w:rsidRPr="002A2447">
        <w:rPr>
          <w:rFonts w:ascii="Times New Roman" w:hAnsi="Times New Roman"/>
          <w:sz w:val="28"/>
        </w:rPr>
        <w:tab/>
      </w:r>
      <w:r w:rsidRPr="002A2447">
        <w:rPr>
          <w:rFonts w:ascii="Times New Roman" w:hAnsi="Times New Roman"/>
          <w:sz w:val="28"/>
        </w:rPr>
        <w:tab/>
      </w:r>
      <w:r w:rsidRPr="002A2447">
        <w:rPr>
          <w:rFonts w:ascii="Times New Roman" w:hAnsi="Times New Roman"/>
          <w:sz w:val="28"/>
        </w:rPr>
        <w:tab/>
      </w:r>
      <w:r w:rsidRPr="002A2447">
        <w:rPr>
          <w:rFonts w:ascii="Times New Roman" w:hAnsi="Times New Roman"/>
          <w:sz w:val="16"/>
          <w:szCs w:val="16"/>
        </w:rPr>
        <w:t>(</w:t>
      </w:r>
      <w:proofErr w:type="spellStart"/>
      <w:r w:rsidRPr="002A2447">
        <w:rPr>
          <w:rFonts w:ascii="Times New Roman" w:hAnsi="Times New Roman"/>
          <w:sz w:val="16"/>
          <w:szCs w:val="16"/>
        </w:rPr>
        <w:t>ф.и.о.</w:t>
      </w:r>
      <w:proofErr w:type="spellEnd"/>
      <w:r w:rsidRPr="002A2447">
        <w:rPr>
          <w:rFonts w:ascii="Times New Roman" w:hAnsi="Times New Roman"/>
          <w:sz w:val="16"/>
          <w:szCs w:val="16"/>
        </w:rPr>
        <w:t>, должность  специалиста)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</w:t>
      </w:r>
      <w:r w:rsidRPr="002A2447">
        <w:rPr>
          <w:rFonts w:ascii="Times New Roman" w:hAnsi="Times New Roman"/>
          <w:sz w:val="28"/>
        </w:rPr>
        <w:t>_____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2A2447">
        <w:rPr>
          <w:rFonts w:ascii="Times New Roman" w:hAnsi="Times New Roman"/>
          <w:sz w:val="16"/>
          <w:szCs w:val="16"/>
        </w:rPr>
        <w:t xml:space="preserve">                                                                       (</w:t>
      </w:r>
      <w:proofErr w:type="spellStart"/>
      <w:r w:rsidRPr="002A2447">
        <w:rPr>
          <w:rFonts w:ascii="Times New Roman" w:hAnsi="Times New Roman"/>
          <w:sz w:val="16"/>
          <w:szCs w:val="16"/>
        </w:rPr>
        <w:t>ф.и.о.</w:t>
      </w:r>
      <w:proofErr w:type="spellEnd"/>
      <w:r w:rsidRPr="002A2447">
        <w:rPr>
          <w:rFonts w:ascii="Times New Roman" w:hAnsi="Times New Roman"/>
          <w:sz w:val="16"/>
          <w:szCs w:val="16"/>
        </w:rPr>
        <w:t>, должность  специалиста)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осуществила экспертизу  профессиональной деятельности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58AB4" wp14:editId="749707E2">
                <wp:simplePos x="0" y="0"/>
                <wp:positionH relativeFrom="column">
                  <wp:posOffset>69215</wp:posOffset>
                </wp:positionH>
                <wp:positionV relativeFrom="paragraph">
                  <wp:posOffset>156210</wp:posOffset>
                </wp:positionV>
                <wp:extent cx="9496425" cy="0"/>
                <wp:effectExtent l="9525" t="11430" r="9525" b="76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12.3pt" to="75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"/>
            </w:pict>
          </mc:Fallback>
        </mc:AlternateConten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A2447">
        <w:rPr>
          <w:rFonts w:ascii="Times New Roman" w:hAnsi="Times New Roman"/>
          <w:sz w:val="16"/>
          <w:szCs w:val="16"/>
        </w:rPr>
        <w:t>(</w:t>
      </w:r>
      <w:proofErr w:type="spellStart"/>
      <w:r w:rsidRPr="002A2447">
        <w:rPr>
          <w:rFonts w:ascii="Times New Roman" w:hAnsi="Times New Roman"/>
          <w:sz w:val="16"/>
          <w:szCs w:val="16"/>
        </w:rPr>
        <w:t>ф.и.о.</w:t>
      </w:r>
      <w:proofErr w:type="spellEnd"/>
      <w:r w:rsidRPr="002A2447">
        <w:rPr>
          <w:rFonts w:ascii="Times New Roman" w:hAnsi="Times New Roman"/>
          <w:sz w:val="16"/>
          <w:szCs w:val="16"/>
        </w:rPr>
        <w:t>, должность, место работы педагогического работника)</w:t>
      </w:r>
    </w:p>
    <w:p w:rsidR="002A2447" w:rsidRPr="002A2447" w:rsidRDefault="002A2447" w:rsidP="002A2447">
      <w:pPr>
        <w:pBdr>
          <w:bottom w:val="single" w:sz="4" w:space="1" w:color="FFFFFF"/>
        </w:pBdr>
        <w:tabs>
          <w:tab w:val="left" w:pos="91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A2447" w:rsidRPr="002A2447" w:rsidRDefault="002A2447" w:rsidP="002A2447">
      <w:pPr>
        <w:pBdr>
          <w:bottom w:val="single" w:sz="4" w:space="1" w:color="FFFFFF"/>
        </w:pBdr>
        <w:tabs>
          <w:tab w:val="left" w:pos="915"/>
        </w:tabs>
        <w:spacing w:after="0" w:line="240" w:lineRule="auto"/>
        <w:rPr>
          <w:rFonts w:ascii="Times New Roman" w:hAnsi="Times New Roman"/>
          <w:sz w:val="2"/>
          <w:szCs w:val="2"/>
        </w:rPr>
      </w:pPr>
      <w:r w:rsidRPr="002A244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EB1C56" wp14:editId="1CAAFA04">
                <wp:simplePos x="0" y="0"/>
                <wp:positionH relativeFrom="column">
                  <wp:posOffset>-32385</wp:posOffset>
                </wp:positionH>
                <wp:positionV relativeFrom="paragraph">
                  <wp:posOffset>106045</wp:posOffset>
                </wp:positionV>
                <wp:extent cx="9598025" cy="0"/>
                <wp:effectExtent l="12700" t="9525" r="9525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98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8.35pt" to="753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"/>
            </w:pict>
          </mc:Fallback>
        </mc:AlternateContent>
      </w:r>
      <w:r w:rsidRPr="002A2447">
        <w:rPr>
          <w:rFonts w:ascii="Times New Roman" w:hAnsi="Times New Roman"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481"/>
        <w:gridCol w:w="3829"/>
        <w:gridCol w:w="5462"/>
      </w:tblGrid>
      <w:tr w:rsidR="00D145EC" w:rsidRPr="004F39CA" w:rsidTr="00D145EC">
        <w:trPr>
          <w:cantSplit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рекомендуемые документы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документов </w:t>
            </w:r>
            <w:proofErr w:type="gramStart"/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аттестуемого</w:t>
            </w:r>
            <w:proofErr w:type="gramEnd"/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CA" w:rsidRPr="004F39CA" w:rsidRDefault="004F39CA" w:rsidP="004F39CA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4F39CA" w:rsidRPr="004F39CA" w:rsidRDefault="004F39CA" w:rsidP="004F39CA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D145EC" w:rsidRPr="004F39CA" w:rsidTr="00D145E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5EC" w:rsidRPr="004F39CA" w:rsidRDefault="00D145EC" w:rsidP="00D145EC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Показатели результативности профессиональной деятельности педагогического работника</w:t>
            </w:r>
          </w:p>
        </w:tc>
      </w:tr>
      <w:tr w:rsidR="00D145EC" w:rsidRPr="004F39CA" w:rsidTr="00D145EC">
        <w:trPr>
          <w:cantSplit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/>
              </w:rPr>
              <w:t xml:space="preserve">Динамика вовлеченности обучающихся в деятельность общественных объединений, органов ученического самоуправления, добровольческих (волонтерских) проектов 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/>
              </w:rPr>
              <w:t xml:space="preserve">за 3 года 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</w:pPr>
            <w:r w:rsidRPr="004F39CA">
              <w:rPr>
                <w:bCs/>
              </w:rPr>
              <w:t>(Справка, заверенная руководителем ОО, протоколы выборов, отчеты объединений)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систематически проводится работа, охват детей увеличился или стабильно высокий (более 60%)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ведется, но охват менее 40% или динамика нулевая</w:t>
            </w:r>
          </w:p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положительных результатов нет</w:t>
            </w:r>
          </w:p>
        </w:tc>
      </w:tr>
      <w:tr w:rsidR="00D145EC" w:rsidRPr="004F39CA" w:rsidTr="00D145EC">
        <w:trPr>
          <w:cantSplit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/>
              </w:rPr>
              <w:t xml:space="preserve">Реализация мероприятий по развитию социальной активности, гражданско-патриотическому воспитанию и формированию ценностных ориентаций обучающихся 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Cs/>
              </w:rPr>
            </w:pPr>
            <w:r w:rsidRPr="004F39CA">
              <w:rPr>
                <w:bCs/>
              </w:rPr>
              <w:t>(Аналитическая справка, заверенная руководителем ОО; планы воспитательной работы; сценарии мероприятий)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ведется систематически, мероприятия охватывают большинство классов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ведется ситуативно</w:t>
            </w:r>
          </w:p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представлена</w:t>
            </w:r>
            <w:proofErr w:type="gramEnd"/>
          </w:p>
        </w:tc>
      </w:tr>
      <w:tr w:rsidR="00D145EC" w:rsidRPr="004F39CA" w:rsidTr="00D145EC">
        <w:trPr>
          <w:cantSplit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уровня воспитанности и социальной компетентности обучающихся, снижение конфликтности в школьной среде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(Диагностические материалы (методика изучения воспитанности, социометрия), аналитическая справка по результатам диагностик, конспекты тренингов)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организована систематическая работа, позитивная динамика показателей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организована, охвачено не менее 50% </w:t>
            </w:r>
            <w:proofErr w:type="gramStart"/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отдельными классами/группами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не подтверждено</w:t>
            </w:r>
          </w:p>
        </w:tc>
      </w:tr>
      <w:tr w:rsidR="00D145EC" w:rsidRPr="004F39CA" w:rsidTr="00D145EC">
        <w:trPr>
          <w:cantSplit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/>
              </w:rPr>
              <w:t>Участие обучающихся (в том числе «группы риска») в конкурсах, проектах, олимпиадах, фестивалях воспитательной направленности (различного уровня)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Cs/>
              </w:rPr>
              <w:t>(Справка, заверенная руководителем ОО; дипломы, сертификаты, приказы)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60% </w:t>
            </w:r>
            <w:proofErr w:type="gramStart"/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(или 80% группы риска) участвуют во внеурочной воспитательной деятельности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proofErr w:type="gramStart"/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</w:t>
            </w:r>
            <w:proofErr w:type="gramEnd"/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принимают участие, но охват менее 60%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не подтверждено</w:t>
            </w:r>
          </w:p>
        </w:tc>
      </w:tr>
      <w:tr w:rsidR="00D145EC" w:rsidRPr="004F39CA" w:rsidTr="00D145EC">
        <w:trPr>
          <w:cantSplit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Профессиональное самоопределение и социализация выпускников (в том числе через взаимодействие с общественными объединениями и социальными партнерами)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(Катамнестические данные, справка о трудоустройстве/поступлении, отзывы социальных партнеров)</w:t>
            </w: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системная работа со всеми выпускниками, есть конкретные результаты (снижение числа неопределившихся)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системная работа, но результаты невыраженные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не ведется или ведется классными руководителями без участия советника</w:t>
            </w:r>
          </w:p>
        </w:tc>
      </w:tr>
      <w:tr w:rsidR="00D145EC" w:rsidRPr="004F39CA" w:rsidTr="00D145EC">
        <w:trPr>
          <w:cantSplit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</w:pPr>
            <w:r w:rsidRPr="004F39CA">
              <w:rPr>
                <w:b/>
              </w:rPr>
              <w:t xml:space="preserve">Организация досуга, социально значимой деятельности и летней занятости обучающихся, особенно «группы риска» </w:t>
            </w:r>
            <w:r w:rsidRPr="004F39CA">
              <w:rPr>
                <w:bCs/>
              </w:rPr>
              <w:t>(Аналитические данные, заверенные руководителем ОО; таблицы занятости, грамоты, копии отчетных документов)</w:t>
            </w:r>
            <w:r w:rsidRPr="004F39CA">
              <w:rPr>
                <w:b/>
              </w:rPr>
              <w:t xml:space="preserve">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досуг и занятость организованы с охватом более 70% детей «группы риска», осуществляется контроль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досуг организован, но формы контроля не представлены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досуг организован не со всеми детьми «группы риска»</w:t>
            </w:r>
          </w:p>
        </w:tc>
      </w:tr>
      <w:tr w:rsidR="00D145EC" w:rsidRPr="004F39CA" w:rsidTr="00D145EC">
        <w:trPr>
          <w:cantSplit/>
          <w:trHeight w:val="249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Cs/>
              </w:rPr>
            </w:pPr>
            <w:r w:rsidRPr="004F39CA">
              <w:rPr>
                <w:b/>
              </w:rPr>
              <w:t xml:space="preserve">Взаимодействие с субъектами профилактики, общественными организациями, учреждениями культуры, спорта, молодежной политики 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proofErr w:type="gramStart"/>
            <w:r w:rsidRPr="004F39CA">
              <w:rPr>
                <w:bCs/>
              </w:rPr>
              <w:t>(Аналитическая справка, заверенная руководителем ОО; совместные планы, договоры, переписка</w:t>
            </w:r>
            <w:r w:rsidRPr="004F39CA">
              <w:rPr>
                <w:b/>
              </w:rPr>
              <w:t xml:space="preserve"> </w:t>
            </w:r>
            <w:proofErr w:type="gramEnd"/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</w:pPr>
            <w:r w:rsidRPr="004F39CA">
              <w:rPr>
                <w:color w:val="000000"/>
              </w:rPr>
              <w:t>по вопросам профилактики правонарушений с КДН, УВД, учреждениями дополнительного образования детей копии договоров, выписки из совместных планов, фото мероприятий с подписями и датами и др. материалы)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постоянное взаимодействие с широким кругом партнеров (не менее 5), договоры и планы реализуются на 70% и более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взаимодействие ситуативно-плановое (не менее 3)</w:t>
            </w: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с частичной реализацией планов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по необходимости (эпизодическое,</w:t>
            </w: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только при возникновении проблем)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отсутствует</w:t>
            </w:r>
          </w:p>
        </w:tc>
      </w:tr>
      <w:tr w:rsidR="00D145EC" w:rsidRPr="004F39CA" w:rsidTr="00D145EC">
        <w:trPr>
          <w:cantSplit/>
          <w:trHeight w:val="249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Разрешение конфликтных ситуаций, работа с детьми, склонными к </w:t>
            </w:r>
            <w:proofErr w:type="spellStart"/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девиантному</w:t>
            </w:r>
            <w:proofErr w:type="spellEnd"/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поведению, и их семьями </w:t>
            </w:r>
          </w:p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(Отчет по разрешению конфликтов, заверенный руководителем ОО; диагностические данные,</w:t>
            </w: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профилактики и индивидуального сопровождения обучающихся,</w:t>
            </w: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 xml:space="preserve"> опыт работы</w:t>
            </w:r>
            <w:r w:rsidRPr="004F3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проблемные ситуации решаются на высоком профессиональном уровне с привлечением специалистов (психолог, КДН); имеются утверждённые программы профилактики и индивидуального сопровождения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решаются в рамках деятельности советника самостоятельно, программы профилактики отсутствуют или носят формальный характер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проблемные ситуации не решаются или отсутствуют данные</w:t>
            </w:r>
          </w:p>
        </w:tc>
      </w:tr>
      <w:tr w:rsidR="00D145EC" w:rsidRPr="004F39CA" w:rsidTr="00D145EC">
        <w:trPr>
          <w:cantSplit/>
          <w:trHeight w:val="249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ученического самоуправления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(Справка, заверенная руководителем ОО; положение, протоколы выборов, план работы УСУ, отчёты о реализованных инициативах)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4 -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системное развитие действующего ученического самоуправления с реальным влиянием на жизнь ОО (есть конкретные инициативы, выполненные без прямого руководства педагога)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2 -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ученическое самоуправление существует формально, без реального влияния на жизнь ОО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0 -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ученическое самоуправление отсутствует или находится в стадии создания без признаков деятельности</w:t>
            </w:r>
          </w:p>
        </w:tc>
      </w:tr>
      <w:tr w:rsidR="004F39CA" w:rsidRPr="004F39CA" w:rsidTr="004F39CA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D145EC" w:rsidRDefault="004F39CA" w:rsidP="00D145EC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5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совершенствования профессиональной деятельности педагогического работника</w:t>
            </w:r>
          </w:p>
        </w:tc>
      </w:tr>
      <w:tr w:rsidR="00D145EC" w:rsidRPr="004F39CA" w:rsidTr="00D145EC">
        <w:trPr>
          <w:cantSplit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проведения воспитательного мероприятия (классного часа, </w:t>
            </w:r>
            <w:proofErr w:type="spellStart"/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квиза</w:t>
            </w:r>
            <w:proofErr w:type="spellEnd"/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тренинга, квеста) с использованием современных воспитательных технологий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(План-конспект и самоанализ, видео-занятие, презентация, оценка руководителя и методической службы)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Анализ занятия (урока)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оценка –</w:t>
            </w: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баллов (баллы суммируются по четырём аспектам, каждый оценивается от 0 до 3):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0–3 -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характеристика: соответствие формы возрасту, структура, логика, связь с планом воспитания.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0–3 -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содержательно-целевой аспект: чёткость целей, глубина содержания, опора на ценности российского воспитания.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0–3 -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процессуально-</w:t>
            </w:r>
            <w:proofErr w:type="spellStart"/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деятельностный</w:t>
            </w:r>
            <w:proofErr w:type="spellEnd"/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аспект: интерактивность, методы, роль советника, </w:t>
            </w:r>
            <w:proofErr w:type="spellStart"/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вовлечённость</w:t>
            </w:r>
            <w:proofErr w:type="spellEnd"/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детей.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0–3 -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результативно-оценочный аспект: рефлексия, достижение целей, обратная связь.</w:t>
            </w:r>
          </w:p>
        </w:tc>
      </w:tr>
      <w:tr w:rsidR="00D145EC" w:rsidRPr="004F39CA" w:rsidTr="00D145EC">
        <w:trPr>
          <w:cantSplit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/>
              </w:rPr>
              <w:t xml:space="preserve">Распространение опыта в области воспитания и взаимодействия с общественными объединениями 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Cs/>
              </w:rPr>
            </w:pPr>
            <w:proofErr w:type="gramStart"/>
            <w:r w:rsidRPr="004F39CA">
              <w:rPr>
                <w:bCs/>
              </w:rPr>
              <w:t>(Дипломы, сертификаты, справка, заверенная руководителем ОО; публикации, выступления на семинарах, конференциях, семинары, открытые занятия, публикации и др.)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/>
              </w:rPr>
              <w:t xml:space="preserve">4 – </w:t>
            </w:r>
            <w:r w:rsidRPr="004F39CA">
              <w:rPr>
                <w:bCs/>
              </w:rPr>
              <w:t>на всероссийском уровне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/>
              </w:rPr>
              <w:t xml:space="preserve">3 – </w:t>
            </w:r>
            <w:r w:rsidRPr="004F39CA">
              <w:rPr>
                <w:bCs/>
              </w:rPr>
              <w:t>на региональном уровне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Cs/>
              </w:rPr>
            </w:pPr>
            <w:r w:rsidRPr="004F39CA">
              <w:rPr>
                <w:b/>
              </w:rPr>
              <w:t xml:space="preserve">2 – </w:t>
            </w:r>
            <w:r w:rsidRPr="004F39CA">
              <w:rPr>
                <w:bCs/>
              </w:rPr>
              <w:t>на муниципальном уровне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/>
              </w:rPr>
              <w:t xml:space="preserve">1 – </w:t>
            </w:r>
            <w:r w:rsidRPr="004F39CA">
              <w:rPr>
                <w:bCs/>
              </w:rPr>
              <w:t>на школьном уровне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опыт не представлен</w:t>
            </w: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39CA" w:rsidRPr="004F39CA" w:rsidRDefault="004F39CA" w:rsidP="00313F4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(баллы суммируются, максимальн</w:t>
            </w:r>
            <w:r w:rsidR="00313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оценка - </w:t>
            </w: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313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45EC" w:rsidRPr="004F39CA" w:rsidTr="00D145EC">
        <w:trPr>
          <w:cantSplit/>
          <w:trHeight w:val="325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Владение современными методиками и технологиями воспитания, в том числе информационно-коммуникационными, и эффективное применение их в практической деятельности </w:t>
            </w:r>
          </w:p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(Справка, заверенная руководителем ОО; материалы, подтверждающие использование современных воспитательных технологий в рамках деятельности советника)</w:t>
            </w:r>
          </w:p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</w:pPr>
            <w:r w:rsidRPr="004F39CA">
              <w:rPr>
                <w:b/>
              </w:rPr>
              <w:t>4</w:t>
            </w:r>
            <w:r w:rsidRPr="004F39CA">
              <w:t xml:space="preserve"> – эффективно и системно использует современные воспитательные образовательные технологии в рамках деятельности советника (регулярно использует 3 и более технологий, есть диагностика результатов)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</w:pPr>
            <w:r w:rsidRPr="004F39CA">
              <w:rPr>
                <w:b/>
                <w:bCs/>
              </w:rPr>
              <w:t>2</w:t>
            </w:r>
            <w:r w:rsidRPr="004F39CA">
              <w:t xml:space="preserve"> - владеет современными воспитательными технологиями, но применяет их фрагментарно /не системно (менее 50% мероприятий, нет анализа эффективности)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</w:pPr>
            <w:r w:rsidRPr="004F39CA">
              <w:rPr>
                <w:b/>
              </w:rPr>
              <w:t xml:space="preserve">0 </w:t>
            </w:r>
            <w:r w:rsidRPr="004F39CA">
              <w:t>– не владеет или не применяет</w:t>
            </w:r>
          </w:p>
        </w:tc>
      </w:tr>
      <w:tr w:rsidR="00D145EC" w:rsidRPr="004F39CA" w:rsidTr="00D145EC">
        <w:trPr>
          <w:cantSplit/>
          <w:trHeight w:val="267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/>
              </w:rPr>
              <w:t xml:space="preserve">Личный вклад в повышение качества воспитательной работы на основе инновационной деятельности 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</w:pPr>
            <w:r w:rsidRPr="004F39CA">
              <w:rPr>
                <w:bCs/>
              </w:rPr>
              <w:t>(Справка, заверенная руководителем ОО об участии советника в ОЭР; программа развития волонтерского отряда, методические</w:t>
            </w:r>
            <w:r w:rsidRPr="004F39CA">
              <w:rPr>
                <w:b/>
              </w:rPr>
              <w:t xml:space="preserve"> </w:t>
            </w:r>
            <w:r w:rsidRPr="004F39CA">
              <w:rPr>
                <w:bCs/>
              </w:rPr>
              <w:t>разработки,</w:t>
            </w:r>
            <w:r w:rsidRPr="004F39CA">
              <w:t xml:space="preserve"> отзывы методических служб, методических объединений, и др.)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F4E" w:rsidRDefault="00313F4E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представлена система работы по методической теме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есть результаты за 3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и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имеются методические разработки по методической теме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представлена система работы по методической теме</w:t>
            </w:r>
            <w:r w:rsidR="0031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есть результаты за 3 года</w:t>
            </w:r>
            <w:r w:rsidR="00313F4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имеются методические разработки по методической теме</w:t>
            </w:r>
          </w:p>
          <w:p w:rsidR="004F39CA" w:rsidRPr="004F39CA" w:rsidRDefault="004F39CA" w:rsidP="00313F4E">
            <w:pPr>
              <w:tabs>
                <w:tab w:val="left" w:pos="915"/>
              </w:tabs>
              <w:spacing w:after="0" w:line="240" w:lineRule="auto"/>
              <w:rPr>
                <w:b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не подтверждено</w:t>
            </w: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45EC" w:rsidRPr="004F39CA" w:rsidTr="00D145EC">
        <w:trPr>
          <w:cantSplit/>
          <w:trHeight w:val="21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/>
              </w:rPr>
              <w:t xml:space="preserve">Участие в разработке и актуализации рабочей программы воспитания и календарного плана воспитательной работы 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Cs/>
              </w:rPr>
            </w:pPr>
            <w:r w:rsidRPr="004F39CA">
              <w:rPr>
                <w:bCs/>
              </w:rPr>
              <w:t>(Выписка из протокола заседания методического объединения / педагогического совета, справка, заверенная руководителем ОО)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– советник является членом рабочей группы, его предложения включены в программу воспитания, ежегодно участвует в корректировке календарного плана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не участвует или участие формальное</w:t>
            </w:r>
          </w:p>
        </w:tc>
      </w:tr>
      <w:tr w:rsidR="00D145EC" w:rsidRPr="004F39CA" w:rsidTr="00D145EC">
        <w:trPr>
          <w:cantSplit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pStyle w:val="a6"/>
              <w:spacing w:before="0" w:beforeAutospacing="0" w:after="0" w:afterAutospacing="0"/>
              <w:rPr>
                <w:b/>
              </w:rPr>
            </w:pPr>
            <w:r w:rsidRPr="004F39CA">
              <w:rPr>
                <w:b/>
              </w:rPr>
              <w:t xml:space="preserve">Оценка администрации образовательного учреждения по результатам контроля деятельности аттестуемого </w:t>
            </w:r>
          </w:p>
          <w:p w:rsidR="004F39CA" w:rsidRPr="004F39CA" w:rsidRDefault="004F39CA" w:rsidP="004F39CA">
            <w:pPr>
              <w:pStyle w:val="a6"/>
              <w:spacing w:before="0" w:beforeAutospacing="0" w:after="0" w:afterAutospacing="0"/>
            </w:pPr>
            <w:r w:rsidRPr="004F39CA">
              <w:rPr>
                <w:bCs/>
              </w:rPr>
              <w:t>(Справка, заверенная руководителем ОО; результаты контроля, проверок; анализ отзывов или результатов анкетирования родителей (законных представителей) обучающихся)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положительная оценка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положительная оценка, но имеют место рекомендации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t>отрицательная оценка</w:t>
            </w:r>
          </w:p>
        </w:tc>
      </w:tr>
      <w:tr w:rsidR="004F39CA" w:rsidRPr="004F39CA" w:rsidTr="00D145EC">
        <w:trPr>
          <w:cantSplit/>
        </w:trPr>
        <w:tc>
          <w:tcPr>
            <w:tcW w:w="3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9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ИТОГО:</w:t>
            </w:r>
          </w:p>
          <w:p w:rsidR="004F39CA" w:rsidRPr="003F00D1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D1">
              <w:rPr>
                <w:rFonts w:ascii="Times New Roman" w:hAnsi="Times New Roman" w:cs="Times New Roman"/>
                <w:bCs/>
                <w:sz w:val="24"/>
                <w:szCs w:val="24"/>
              </w:rPr>
              <w:t>На высшую</w:t>
            </w:r>
            <w:r w:rsidRPr="003F00D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 – от </w:t>
            </w:r>
            <w:r w:rsidR="00DD4995" w:rsidRPr="003F00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F00D1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D1">
              <w:rPr>
                <w:rFonts w:ascii="Times New Roman" w:hAnsi="Times New Roman" w:cs="Times New Roman"/>
                <w:bCs/>
                <w:sz w:val="24"/>
                <w:szCs w:val="24"/>
              </w:rPr>
              <w:t>На первую</w:t>
            </w:r>
            <w:r w:rsidRPr="003F00D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 – </w:t>
            </w:r>
            <w:r w:rsidR="00DD4995" w:rsidRPr="003F00D1">
              <w:rPr>
                <w:rFonts w:ascii="Times New Roman" w:hAnsi="Times New Roman" w:cs="Times New Roman"/>
                <w:sz w:val="24"/>
                <w:szCs w:val="24"/>
              </w:rPr>
              <w:t>от 38</w:t>
            </w:r>
            <w:r w:rsidRPr="003F00D1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CA" w:rsidRPr="004F39CA" w:rsidRDefault="004F39CA" w:rsidP="004F39C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39CA" w:rsidRDefault="004F39CA" w:rsidP="002A2447">
      <w:pPr>
        <w:spacing w:after="0" w:line="240" w:lineRule="auto"/>
        <w:rPr>
          <w:rFonts w:ascii="Times New Roman" w:hAnsi="Times New Roman"/>
          <w:sz w:val="28"/>
        </w:rPr>
      </w:pP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Вывод: уровень квалификации (Ф.И.О.)___________________________________________________________________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по должности</w:t>
      </w:r>
      <w:r w:rsidR="00D145EC">
        <w:rPr>
          <w:rFonts w:ascii="Times New Roman" w:hAnsi="Times New Roman"/>
          <w:sz w:val="28"/>
        </w:rPr>
        <w:t xml:space="preserve"> </w:t>
      </w:r>
      <w:r w:rsidR="00D145EC" w:rsidRPr="00D145EC">
        <w:rPr>
          <w:rFonts w:ascii="Times New Roman" w:hAnsi="Times New Roman"/>
          <w:sz w:val="28"/>
        </w:rPr>
        <w:t>«советник директора по воспитанию и взаимодействию с детскими общественными объединениями</w:t>
      </w:r>
      <w:r w:rsidR="00D145EC">
        <w:rPr>
          <w:rFonts w:ascii="Times New Roman" w:hAnsi="Times New Roman"/>
          <w:sz w:val="28"/>
        </w:rPr>
        <w:t>»</w:t>
      </w:r>
      <w:r w:rsidR="00D145EC" w:rsidRPr="00D145EC">
        <w:rPr>
          <w:rFonts w:ascii="Times New Roman" w:hAnsi="Times New Roman"/>
          <w:sz w:val="28"/>
        </w:rPr>
        <w:t xml:space="preserve"> </w:t>
      </w:r>
      <w:proofErr w:type="gramStart"/>
      <w:r w:rsidRPr="002A2447">
        <w:rPr>
          <w:rFonts w:ascii="Times New Roman" w:hAnsi="Times New Roman"/>
          <w:sz w:val="28"/>
        </w:rPr>
        <w:t>соответствует</w:t>
      </w:r>
      <w:proofErr w:type="gramEnd"/>
      <w:r w:rsidRPr="002A2447">
        <w:rPr>
          <w:rFonts w:ascii="Times New Roman" w:hAnsi="Times New Roman"/>
          <w:sz w:val="28"/>
        </w:rPr>
        <w:t xml:space="preserve"> / не соответствует (нужное подчеркнуть)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требованиям, предъявляемым к ___________________________</w:t>
      </w:r>
      <w:r w:rsidR="004F39CA">
        <w:rPr>
          <w:rFonts w:ascii="Times New Roman" w:hAnsi="Times New Roman"/>
          <w:sz w:val="28"/>
        </w:rPr>
        <w:t xml:space="preserve"> </w:t>
      </w:r>
      <w:r w:rsidRPr="002A2447">
        <w:rPr>
          <w:rFonts w:ascii="Times New Roman" w:hAnsi="Times New Roman"/>
          <w:sz w:val="28"/>
        </w:rPr>
        <w:t>квалификационной категории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</w:p>
    <w:p w:rsid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Руководитель группы специалистов:</w:t>
      </w:r>
    </w:p>
    <w:p w:rsidR="00D145EC" w:rsidRPr="002A2447" w:rsidRDefault="00D145EC" w:rsidP="002A2447">
      <w:pPr>
        <w:spacing w:after="0" w:line="240" w:lineRule="auto"/>
        <w:rPr>
          <w:rFonts w:ascii="Times New Roman" w:hAnsi="Times New Roman"/>
          <w:sz w:val="28"/>
        </w:rPr>
      </w:pPr>
    </w:p>
    <w:p w:rsidR="00D145EC" w:rsidRPr="002A2447" w:rsidRDefault="00D145EC" w:rsidP="00D145EC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_____</w:t>
      </w:r>
      <w:r w:rsidRPr="002A2447">
        <w:rPr>
          <w:rFonts w:ascii="Times New Roman" w:hAnsi="Times New Roman"/>
          <w:sz w:val="28"/>
        </w:rPr>
        <w:t>_/____________________________/</w:t>
      </w:r>
    </w:p>
    <w:p w:rsidR="00D145EC" w:rsidRPr="002A2447" w:rsidRDefault="00D145EC" w:rsidP="00D145EC">
      <w:pPr>
        <w:spacing w:after="0" w:line="240" w:lineRule="auto"/>
        <w:ind w:left="709" w:firstLine="709"/>
        <w:rPr>
          <w:rFonts w:ascii="Times New Roman" w:hAnsi="Times New Roman"/>
          <w:sz w:val="20"/>
        </w:rPr>
      </w:pPr>
      <w:r w:rsidRPr="002A2447">
        <w:rPr>
          <w:rFonts w:ascii="Times New Roman" w:hAnsi="Times New Roman"/>
          <w:sz w:val="20"/>
        </w:rPr>
        <w:t>(подпись)</w:t>
      </w:r>
      <w:r w:rsidRPr="002A2447">
        <w:rPr>
          <w:rFonts w:ascii="Times New Roman" w:hAnsi="Times New Roman"/>
          <w:sz w:val="20"/>
        </w:rPr>
        <w:tab/>
      </w:r>
      <w:r w:rsidRPr="002A2447"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 w:rsidRPr="002A2447">
        <w:rPr>
          <w:rFonts w:ascii="Times New Roman" w:hAnsi="Times New Roman"/>
          <w:sz w:val="20"/>
        </w:rPr>
        <w:t>(расшифровка подписи)</w:t>
      </w:r>
    </w:p>
    <w:p w:rsidR="00D145EC" w:rsidRDefault="00D145EC" w:rsidP="002A2447">
      <w:pPr>
        <w:spacing w:after="0" w:line="240" w:lineRule="auto"/>
        <w:rPr>
          <w:rFonts w:ascii="Times New Roman" w:hAnsi="Times New Roman"/>
          <w:sz w:val="28"/>
        </w:rPr>
      </w:pPr>
    </w:p>
    <w:p w:rsid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Группа специалистов:</w:t>
      </w:r>
    </w:p>
    <w:p w:rsidR="00D145EC" w:rsidRPr="002A2447" w:rsidRDefault="00D145EC" w:rsidP="002A2447">
      <w:pPr>
        <w:spacing w:after="0" w:line="240" w:lineRule="auto"/>
        <w:rPr>
          <w:rFonts w:ascii="Times New Roman" w:hAnsi="Times New Roman"/>
          <w:sz w:val="28"/>
        </w:rPr>
      </w:pPr>
    </w:p>
    <w:p w:rsidR="00D145EC" w:rsidRPr="002A2447" w:rsidRDefault="00D145EC" w:rsidP="00D145EC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_____</w:t>
      </w:r>
      <w:r w:rsidRPr="002A2447">
        <w:rPr>
          <w:rFonts w:ascii="Times New Roman" w:hAnsi="Times New Roman"/>
          <w:sz w:val="28"/>
        </w:rPr>
        <w:t>_/____________________________/</w:t>
      </w:r>
    </w:p>
    <w:p w:rsidR="00D145EC" w:rsidRPr="002A2447" w:rsidRDefault="00D145EC" w:rsidP="00D145EC">
      <w:pPr>
        <w:spacing w:after="0" w:line="240" w:lineRule="auto"/>
        <w:ind w:left="709" w:firstLine="709"/>
        <w:rPr>
          <w:rFonts w:ascii="Times New Roman" w:hAnsi="Times New Roman"/>
          <w:sz w:val="20"/>
        </w:rPr>
      </w:pPr>
      <w:r w:rsidRPr="002A2447">
        <w:rPr>
          <w:rFonts w:ascii="Times New Roman" w:hAnsi="Times New Roman"/>
          <w:sz w:val="20"/>
        </w:rPr>
        <w:t>(подпись)</w:t>
      </w:r>
      <w:r w:rsidRPr="002A2447">
        <w:rPr>
          <w:rFonts w:ascii="Times New Roman" w:hAnsi="Times New Roman"/>
          <w:sz w:val="20"/>
        </w:rPr>
        <w:tab/>
      </w:r>
      <w:r w:rsidRPr="002A2447"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 w:rsidRPr="002A2447">
        <w:rPr>
          <w:rFonts w:ascii="Times New Roman" w:hAnsi="Times New Roman"/>
          <w:sz w:val="20"/>
        </w:rPr>
        <w:t>(расшифровка подписи)</w:t>
      </w:r>
    </w:p>
    <w:p w:rsidR="00D145EC" w:rsidRPr="002A2447" w:rsidRDefault="00D145EC" w:rsidP="002A2447">
      <w:pPr>
        <w:spacing w:after="0" w:line="240" w:lineRule="auto"/>
        <w:rPr>
          <w:rFonts w:ascii="Times New Roman" w:hAnsi="Times New Roman"/>
          <w:sz w:val="28"/>
        </w:rPr>
      </w:pPr>
    </w:p>
    <w:p w:rsidR="00D145EC" w:rsidRPr="002A2447" w:rsidRDefault="00D145EC" w:rsidP="00D145EC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_____</w:t>
      </w:r>
      <w:r w:rsidRPr="002A2447">
        <w:rPr>
          <w:rFonts w:ascii="Times New Roman" w:hAnsi="Times New Roman"/>
          <w:sz w:val="28"/>
        </w:rPr>
        <w:t>_/____________________________/</w:t>
      </w:r>
    </w:p>
    <w:p w:rsidR="00D145EC" w:rsidRPr="002A2447" w:rsidRDefault="00D145EC" w:rsidP="00D145EC">
      <w:pPr>
        <w:spacing w:after="0" w:line="240" w:lineRule="auto"/>
        <w:ind w:left="709" w:firstLine="709"/>
        <w:rPr>
          <w:rFonts w:ascii="Times New Roman" w:hAnsi="Times New Roman"/>
          <w:sz w:val="20"/>
        </w:rPr>
      </w:pPr>
      <w:r w:rsidRPr="002A2447">
        <w:rPr>
          <w:rFonts w:ascii="Times New Roman" w:hAnsi="Times New Roman"/>
          <w:sz w:val="20"/>
        </w:rPr>
        <w:t>(подпись)</w:t>
      </w:r>
      <w:r w:rsidRPr="002A2447">
        <w:rPr>
          <w:rFonts w:ascii="Times New Roman" w:hAnsi="Times New Roman"/>
          <w:sz w:val="20"/>
        </w:rPr>
        <w:tab/>
      </w:r>
      <w:r w:rsidRPr="002A2447"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 w:rsidRPr="002A2447">
        <w:rPr>
          <w:rFonts w:ascii="Times New Roman" w:hAnsi="Times New Roman"/>
          <w:sz w:val="20"/>
        </w:rPr>
        <w:t>(расшифровка подписи)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С результатами экспертизы профессиональной деятельности ознакомле</w:t>
      </w:r>
      <w:proofErr w:type="gramStart"/>
      <w:r w:rsidRPr="002A2447">
        <w:rPr>
          <w:rFonts w:ascii="Times New Roman" w:hAnsi="Times New Roman"/>
          <w:sz w:val="28"/>
        </w:rPr>
        <w:t>н(</w:t>
      </w:r>
      <w:proofErr w:type="gramEnd"/>
      <w:r w:rsidRPr="002A2447">
        <w:rPr>
          <w:rFonts w:ascii="Times New Roman" w:hAnsi="Times New Roman"/>
          <w:sz w:val="28"/>
        </w:rPr>
        <w:t>а)</w:t>
      </w:r>
    </w:p>
    <w:p w:rsid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«______»_____________20___г.</w:t>
      </w:r>
    </w:p>
    <w:p w:rsidR="00D145EC" w:rsidRPr="002A2447" w:rsidRDefault="00D145EC" w:rsidP="002A2447">
      <w:pPr>
        <w:spacing w:after="0" w:line="240" w:lineRule="auto"/>
        <w:rPr>
          <w:rFonts w:ascii="Times New Roman" w:hAnsi="Times New Roman"/>
          <w:sz w:val="28"/>
        </w:rPr>
      </w:pPr>
    </w:p>
    <w:p w:rsidR="00D145EC" w:rsidRPr="002A2447" w:rsidRDefault="00D145EC" w:rsidP="00D145EC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_____</w:t>
      </w:r>
      <w:r w:rsidRPr="002A2447">
        <w:rPr>
          <w:rFonts w:ascii="Times New Roman" w:hAnsi="Times New Roman"/>
          <w:sz w:val="28"/>
        </w:rPr>
        <w:t>_/____________________________/</w:t>
      </w:r>
    </w:p>
    <w:p w:rsidR="00D145EC" w:rsidRPr="002A2447" w:rsidRDefault="00D145EC" w:rsidP="00D145EC">
      <w:pPr>
        <w:spacing w:after="0" w:line="240" w:lineRule="auto"/>
        <w:rPr>
          <w:rFonts w:ascii="Times New Roman" w:hAnsi="Times New Roman"/>
          <w:sz w:val="20"/>
        </w:rPr>
      </w:pPr>
      <w:r w:rsidRPr="002A2447">
        <w:rPr>
          <w:rFonts w:ascii="Times New Roman" w:hAnsi="Times New Roman"/>
          <w:sz w:val="20"/>
        </w:rPr>
        <w:t>(подпись</w:t>
      </w:r>
      <w:r>
        <w:rPr>
          <w:rFonts w:ascii="Times New Roman" w:hAnsi="Times New Roman"/>
          <w:sz w:val="20"/>
        </w:rPr>
        <w:t xml:space="preserve"> педагогического работника</w:t>
      </w:r>
      <w:r w:rsidRPr="002A2447">
        <w:rPr>
          <w:rFonts w:ascii="Times New Roman" w:hAnsi="Times New Roman"/>
          <w:sz w:val="20"/>
        </w:rPr>
        <w:t>)</w:t>
      </w:r>
      <w:r w:rsidRPr="002A2447">
        <w:rPr>
          <w:rFonts w:ascii="Times New Roman" w:hAnsi="Times New Roman"/>
          <w:sz w:val="20"/>
        </w:rPr>
        <w:tab/>
      </w:r>
      <w:r w:rsidRPr="002A2447">
        <w:rPr>
          <w:rFonts w:ascii="Times New Roman" w:hAnsi="Times New Roman"/>
          <w:sz w:val="20"/>
        </w:rPr>
        <w:tab/>
        <w:t xml:space="preserve"> (расшифровка подписи)</w:t>
      </w:r>
    </w:p>
    <w:p w:rsidR="00FC09E8" w:rsidRPr="00FC09E8" w:rsidRDefault="00FC09E8" w:rsidP="00D14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09E8" w:rsidRPr="00FC09E8" w:rsidSect="002A244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3E54"/>
    <w:multiLevelType w:val="hybridMultilevel"/>
    <w:tmpl w:val="96C2F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94639"/>
    <w:multiLevelType w:val="hybridMultilevel"/>
    <w:tmpl w:val="59A462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C212818"/>
    <w:multiLevelType w:val="hybridMultilevel"/>
    <w:tmpl w:val="C062FB38"/>
    <w:lvl w:ilvl="0" w:tplc="63E85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47"/>
    <w:rsid w:val="00030AA1"/>
    <w:rsid w:val="000D75F0"/>
    <w:rsid w:val="00140698"/>
    <w:rsid w:val="002A2447"/>
    <w:rsid w:val="002C2A86"/>
    <w:rsid w:val="00313F4E"/>
    <w:rsid w:val="003147F6"/>
    <w:rsid w:val="003C0022"/>
    <w:rsid w:val="003F00D1"/>
    <w:rsid w:val="004928EC"/>
    <w:rsid w:val="004F39CA"/>
    <w:rsid w:val="00552F67"/>
    <w:rsid w:val="006C1F5E"/>
    <w:rsid w:val="00786F7E"/>
    <w:rsid w:val="00867191"/>
    <w:rsid w:val="008F02E1"/>
    <w:rsid w:val="008F2AB2"/>
    <w:rsid w:val="00B96469"/>
    <w:rsid w:val="00D145EC"/>
    <w:rsid w:val="00DB1FA4"/>
    <w:rsid w:val="00DD4995"/>
    <w:rsid w:val="00F150D3"/>
    <w:rsid w:val="00F323F7"/>
    <w:rsid w:val="00F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09E8"/>
    <w:pPr>
      <w:ind w:left="720"/>
      <w:contextualSpacing/>
    </w:pPr>
  </w:style>
  <w:style w:type="paragraph" w:styleId="a6">
    <w:name w:val="Normal (Web)"/>
    <w:basedOn w:val="a"/>
    <w:semiHidden/>
    <w:rsid w:val="004F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09E8"/>
    <w:pPr>
      <w:ind w:left="720"/>
      <w:contextualSpacing/>
    </w:pPr>
  </w:style>
  <w:style w:type="paragraph" w:styleId="a6">
    <w:name w:val="Normal (Web)"/>
    <w:basedOn w:val="a"/>
    <w:semiHidden/>
    <w:rsid w:val="004F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_andriushin\AppData\Roaming\Microsoft\&#1064;&#1072;&#1073;&#1083;&#1086;&#1085;&#1099;\&#1041;&#1083;&#1072;&#1085;&#1082;%20&#1088;&#1072;&#1089;&#1087;&#1086;&#1088;&#1103;&#1078;&#1077;&#1085;&#1080;&#1103;%20&#1050;&#1054;&#1080;&#1055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КОиПО</Template>
  <TotalTime>0</TotalTime>
  <Pages>6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Андрюшин</dc:creator>
  <cp:lastModifiedBy>Алексей Викторович Андрюшин</cp:lastModifiedBy>
  <cp:revision>2</cp:revision>
  <cp:lastPrinted>2023-04-24T11:15:00Z</cp:lastPrinted>
  <dcterms:created xsi:type="dcterms:W3CDTF">2026-06-10T13:24:00Z</dcterms:created>
  <dcterms:modified xsi:type="dcterms:W3CDTF">2026-06-10T13:24:00Z</dcterms:modified>
</cp:coreProperties>
</file>