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15</w:t>
      </w: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Федеральной службы</w:t>
      </w: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надзору в сфере образования и науки</w:t>
      </w: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09.01.2025 N 1</w:t>
      </w: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417"/>
      </w:tblGrid>
      <w:tr w:rsidR="0085464D">
        <w:tc>
          <w:tcPr>
            <w:tcW w:w="7654" w:type="dxa"/>
            <w:tcBorders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QR-код</w:t>
            </w:r>
          </w:p>
        </w:tc>
      </w:tr>
    </w:tbl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Проверочный лист,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используемый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органами исполнительной власти субъектов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осуществляющими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Российской Федерацией полномочия в сфере образования,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при осуществлении федерального государственного контроля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(надзора) в сфере образования в части порядка заполнения,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учета и выдачи дипломов о среднем профессиональном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образовании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и их дубликатов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1.  Наименование  вида  контроля,  внесенного  в  Единый  реестр  видов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федерального    государственного    контроля    (надзора),    регионального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государственного  контроля  (надзора), муниципального контроля: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федеральный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контроль (надзор) в сфере образования.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2. Наименование контрольного (надзорного) органа: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наименование органа исполнительной власти субъекта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 Федерацией полномочия в сфере образования)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3.  Объект контроля (надзора), в отношении которого проводится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плановая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выездная проверка (далее - проверка):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4.    Фамилия,   имя   и   отчество   (при   наличии)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его  идентификационный  номер  налогоплательщика  и (или)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основной     государственный    регистрационный    номер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 адрес  регистрации  по  месту  жительства  (пребывания),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    юридического    лица,    его    идентификационный    номер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налогоплательщика  и  (или) основной государственный регистрационный номер,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  в  пределах  места  нахождения  юридического  лица  (его  филиалов,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представительств,   обособленных  структурных  подразделений),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являющегося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лицом: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5. Место (места) проведения проверки с заполнением проверочного листа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6.  Реквизиты  решения органа исполнительной власти субъекта Российской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Российской Федерацией полномочия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 образования,  о  проведении  проверки,  подписанного  уполномоченным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должностным   лицом   органа   исполнительной  власти  субъекта  Российской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полномочия Российской Федерацией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образования: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7. Учетный номер проверки: ___________________________________________.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8.  Список  контрольных  вопросов,  отражающих  содержание обязательных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требований, ответы на которые свидетельствуют о соблюдении или несоблюдении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 обязательных требований:</w:t>
      </w: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85464D" w:rsidSect="0085464D">
          <w:pgSz w:w="11906" w:h="16838"/>
          <w:pgMar w:top="284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4365"/>
        <w:gridCol w:w="3572"/>
        <w:gridCol w:w="576"/>
        <w:gridCol w:w="576"/>
        <w:gridCol w:w="624"/>
        <w:gridCol w:w="1417"/>
      </w:tblGrid>
      <w:tr w:rsidR="0085464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Список контрольных вопросов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Ответы на вопросы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Выдаются ли дипломы о среднем профессиональном образовании (далее - дипломы) организациями, осуществляющими образовательную деятельность по реализуемым ими аккредитованным образовательным программам среднего профессионального образования (далее - образовательная организация)?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заполнения, учета и выдачи дипломов о среднем профессиональном образовании и их дубликатов </w:t>
            </w:r>
            <w:hyperlink w:anchor="Par40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(далее - Порядок N 906)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Оформляются ли и заверяются печатями образовательных организаций дипломы на государственном языке Российской Федерации, если иное не установлено Федеральным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законом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от 29 декабря 2012 г. N 273-ФЗ "Об образовании в Российской Федерации",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Законом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Российской Федерации от 25 октября 1991 г. N 1807-1 "О языках народов Российской Федерации"?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Заполняются ли в соответствии с требованиями, установленными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главами II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III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906, бланк титула диплома и бланк приложения к диплому?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Выполняется ли требование образовательной организацией о невнесении дополнительных записей в бланки?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Проверяются ли после заполнения бланки на точность и безошибочность внесенных в них записей?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Подлежат ли замене бланки, составленные с ошибками или имеющие иные дефекты,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внесенные при заполнении или обнаруженные выпускником после их получения?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Уничтожаются ли образовательной организацией испорченные при заполнении бланки?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Выдается ли образовательной организацией на основании решения Государственной экзаменационной комиссии диплом лицу, завершившему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обучение по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образовательной программе среднего профессионального образования и успешно прошедшему государственную итоговую аттестацию?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Соблюдаются ли образовательной организацией следующие условия при выдаче диплома с отличием:</w:t>
            </w:r>
          </w:p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- все указанные в приложении к диплому оценки по учебным предметам, курсам, дисциплинам (модулям), практикам, оценки за курсовые работы (проекты), за исключением оценок "зачтено", являются оценками "отлично" и "хорошо"?</w:t>
            </w:r>
            <w:proofErr w:type="gramEnd"/>
          </w:p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все оценки по результатам государственной итоговой аттестации являются оценками "отлично"?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количество указанных в приложении к диплому оценок "отлично", включая оценки по результатам государственной итоговой аттестации, составляет не менее 75% от общего количества оценок, указанных в приложении, за исключением оценок "зачтено"?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Выдается ли образовательной организацией диплом с приложением к нему не позднее 10 календарных дней после издания приказа об отчислении выпускника?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ли образовательной организацией выдача диплома с приложением следующими способами:</w:t>
            </w:r>
          </w:p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диплом на бумажном носителе:</w:t>
            </w:r>
          </w:p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соответствии с законодательством Российской Федерации доверенности, выданной указанному лицу выпускником?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по заявлению выпускника направляется по указанному им адресу через операторов почтовой связи общего пользования заказным почтовым отправлением с уведомлением о вручении?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Хранятся ли копия выданного диплома, доверенность (при наличии), заявление о направлении диплома через операторов почтовой связи общего пользования (при наличии) в личном деле выпускника организации?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Соблюдается ли требование образовательной организацией о том, что документ о среднем профессиональном образовании, образец которого самостоятельно установлен образовательной организацией, не подлежит обмену на диплом, образец которого установлен Министерством просвещения Российской Федерации?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Выдаются ли образовательной организацией дубликаты диплома и (или) дубликаты приложения к диплому на основании личного заявления?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Выдаются ли образовательной организацией дубликат диплома и (или)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дубликат приложения к диплому.</w:t>
            </w:r>
          </w:p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взамен утраченного диплома и (или) приложения к диплому?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лицу, изменившему свою фамилию (имя, отчество), в порядке, указанном в </w:t>
            </w: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23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Предоставляется ли образовательной организацией право лицу, изменившему свою фамилию (имя, отчество), обменять имеющийся у него диплом и приложения к диплому на дубликат диплома и дубликат приложения к диплому с новой фамилией (именем, отчеством)?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Производится ли образовательной организацией обмен диплома и приложения к диплому на дубликат диплома и дубликат приложения к диплому с новой фамилией (именем, отчеством) на основании заявления лица, изменившего свою фамилию (имя, отчество), с приложением копий документов, подтверждающих изменение фамилии (имени, отчества) лица?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Хранятся ли заявление о выдаче дубликата диплома и дубликата приложения к диплому, а также документы, подтверждающие изменение фамилии (имени, отчества) (при наличии таких документов), в личном деле выпускника образовательной организации?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Выдаются ли образовательной организацией в случае утраты только диплома дубликат диплома и дубликат приложения к нему?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Выдается ли образовательной организацией в случае утраты только приложения к диплому дубликат приложения к диплому?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Выдается ли дубликат организацией, выдавшей диплом (в том числе в случае утраты государственной аккредитации или прекращения образовательной деятельности по образовательной программе, по которой выдан диплом), или ее правопреемником, за исключением случая, ликвидации организации, выдавшей диплом (ее правопреемника)?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Выдается ли дубликат учредителем организации в случае ликвидации организации, выдавшей диплом (ее правопреемника)?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Выдается ли обладателю диплома дубликат или архивная копия диплома, и (или) архивная справка, и (или) архивная выписка, оформленные в соответствии с законодательством Российской Федерации при отсутствии учредителя организации государственным органом или органом местного самоуправления, в ведении которого находится (структурным подразделением которых является) государственный или муниципальный архив, в который переданы на хранение документы выпускников организации, или иной организацией, в которую передан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архив организации, выдавшей диплом?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Оформляются ли дубликаты диплома и дубликаты приложения к нему на бланках, применяемых образовательной организацией на момент подачи заявления о выдаче дубликатов?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Изымаются ли сохранившийся подлинник диплома и подлинник приложения к диплому образовательной организацией и уничтожаются ли в порядке, установленном указанной организацией?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ли выдача дубликата диплома и (или) дубликата приложения к диплому следующими способами:</w:t>
            </w:r>
          </w:p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дубликат диплома и (или) дубликат приложения к диплому на бумажном носителе:</w:t>
            </w:r>
          </w:p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соответствии с законодательством Российской Федерации доверенности, выданной указанному лицу выпускником?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по заявлению выпускника направляется по указанному им адресу через операторов почтовой связи общего пользования заказным почтовым отправлением с уведомлением о вручении?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2) по заявлению выпускника копия дубликата диплома и (или) дубликата приложения к диплому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реквизитов), заверенная в соответствии с законодательством Российской Федерации электронной подписью руководителя организации, может быть направлена в форме электронного документа с использованием информационно-телекоммуникационной сети "Интернет" на указанный им адрес электронной почты?</w:t>
            </w:r>
            <w:proofErr w:type="gramEnd"/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Хранятся ли копия выданного дубликата диплома и (или) дубликата приложения к диплому, доверенность (при наличии), заявление о направлении дубликата диплома и (или) дубликата приложения к диплому через операторов почтовой связи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общего пользования (при наличии) в личном деле выпускника организации?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Хранятся ли бланки в образовательной организации как документы строгой отчетности и учитываются ли по специальному реестру?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Соблюдается ли запрет образовательной организацией на передачу полученных образовательной организацией бланков в другие образовательные организации?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Ведутся ли книги регистрации для учета выдачи дипломов, дубликатов дипломов, дубликатов приложений к дипломам в образовательных организациях?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Вносятся ли при выдаче диплома (дубликата диплома, дубликата приложений к диплому) в книгу регистрации следующие данные:</w:t>
            </w:r>
          </w:p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регистрационный номер диплома (дубликата диплома, дубликата приложения к диплому)?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- фамилия, имя и отчество (при наличии) выпускника; в случае получения диплома (дубликата диплома, дубликата приложения к диплому) по доверенности - также фамилия, имя и отчество (при наличии) лица, которому выдана доверенность на получение диплома (дубликата диплома, дубликата приложения к диплому)?</w:t>
            </w:r>
            <w:proofErr w:type="gramEnd"/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серия и номер бланка диплома; серия и номер бланка (серии и номера бланков) приложения к диплому?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дата выдачи диплома (дубликата диплома, дубликата приложения к диплому)?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наименование профессии, специальности, наименование присвоенной (присвоенных)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квалификации (квалификаций)?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дата и номер протокола Государственной экзаменационной комиссии?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дата и номер приказа об отчислении выпускника?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подпись уполномоченного лица образовательной организации, выдающего диплом (дубликат диплома, дубликат приложения к диплому)?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подпись лица, которому выдан документ (если документ выдан лично выпускнику либо по доверенности), либо дата и номер почтового отправления (если документ направлен через операторов почтовой связи общего пользования)?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Пронумеровываются ли листы книги регистрации?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Прошнуровывается ли книга регистрации?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Скрепляется ли печатью книга регистрации образовательной организации с указанием количества листов в книге регистрации?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64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Хранится ли книга регистрации как документ строгой отчетности?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906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4D" w:rsidRDefault="00854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9. Дата заполнения проверочного листа _________________________________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       ___________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(Должность, фамилия, имя, отчество (при наличии)             (подпись)</w:t>
      </w:r>
      <w:proofErr w:type="gramEnd"/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должностного лица органа исполнительной власти субъекта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Российской Федерацией полномочия в сфере образования,</w:t>
      </w:r>
    </w:p>
    <w:p w:rsidR="0085464D" w:rsidRDefault="0085464D" w:rsidP="0085464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проводившего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проверку и заполнившего проверочный лист)</w:t>
      </w:r>
    </w:p>
    <w:p w:rsidR="0085464D" w:rsidRDefault="0085464D" w:rsidP="0085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5AB9" w:rsidRDefault="0085464D" w:rsidP="008E7A43">
      <w:pPr>
        <w:autoSpaceDE w:val="0"/>
        <w:autoSpaceDN w:val="0"/>
        <w:adjustRightInd w:val="0"/>
        <w:spacing w:before="200" w:after="0" w:line="240" w:lineRule="auto"/>
        <w:ind w:firstLine="540"/>
        <w:jc w:val="both"/>
      </w:pPr>
      <w:bookmarkStart w:id="0" w:name="Par401"/>
      <w:bookmarkEnd w:id="0"/>
      <w:r>
        <w:rPr>
          <w:rFonts w:ascii="Arial" w:hAnsi="Arial" w:cs="Arial"/>
          <w:sz w:val="20"/>
          <w:szCs w:val="20"/>
        </w:rPr>
        <w:t xml:space="preserve">&lt;1&gt; Утвержден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14 октября 2022 г. N 906 (зарегистрирован Минюстом России 24 ноября 2022 г., регистрационный N 71119), действует до 1 марта 2028 года.</w:t>
      </w:r>
      <w:bookmarkStart w:id="1" w:name="_GoBack"/>
      <w:bookmarkEnd w:id="1"/>
    </w:p>
    <w:sectPr w:rsidR="00C55AB9" w:rsidSect="00622373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2D"/>
    <w:rsid w:val="00292B89"/>
    <w:rsid w:val="003A6560"/>
    <w:rsid w:val="00803D2D"/>
    <w:rsid w:val="0085464D"/>
    <w:rsid w:val="008E7A43"/>
    <w:rsid w:val="00B5247B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32363&amp;dst=100029" TargetMode="External"/><Relationship Id="rId18" Type="http://schemas.openxmlformats.org/officeDocument/2006/relationships/hyperlink" Target="https://login.consultant.ru/link/?req=doc&amp;base=LAW&amp;n=432363&amp;dst=100138" TargetMode="External"/><Relationship Id="rId26" Type="http://schemas.openxmlformats.org/officeDocument/2006/relationships/hyperlink" Target="https://login.consultant.ru/link/?req=doc&amp;base=LAW&amp;n=432363&amp;dst=100157" TargetMode="External"/><Relationship Id="rId39" Type="http://schemas.openxmlformats.org/officeDocument/2006/relationships/hyperlink" Target="https://login.consultant.ru/link/?req=doc&amp;base=LAW&amp;n=432363&amp;dst=100186" TargetMode="External"/><Relationship Id="rId21" Type="http://schemas.openxmlformats.org/officeDocument/2006/relationships/hyperlink" Target="https://login.consultant.ru/link/?req=doc&amp;base=LAW&amp;n=432363&amp;dst=100147" TargetMode="External"/><Relationship Id="rId34" Type="http://schemas.openxmlformats.org/officeDocument/2006/relationships/hyperlink" Target="https://login.consultant.ru/link/?req=doc&amp;base=LAW&amp;n=432363&amp;dst=100176" TargetMode="External"/><Relationship Id="rId42" Type="http://schemas.openxmlformats.org/officeDocument/2006/relationships/hyperlink" Target="https://login.consultant.ru/link/?req=doc&amp;base=LAW&amp;n=432363&amp;dst=100197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4960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32363&amp;dst=100133" TargetMode="External"/><Relationship Id="rId29" Type="http://schemas.openxmlformats.org/officeDocument/2006/relationships/hyperlink" Target="https://login.consultant.ru/link/?req=doc&amp;base=LAW&amp;n=432363&amp;dst=10015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82" TargetMode="External"/><Relationship Id="rId11" Type="http://schemas.openxmlformats.org/officeDocument/2006/relationships/hyperlink" Target="https://login.consultant.ru/link/?req=doc&amp;base=LAW&amp;n=432363&amp;dst=100027" TargetMode="External"/><Relationship Id="rId24" Type="http://schemas.openxmlformats.org/officeDocument/2006/relationships/hyperlink" Target="https://login.consultant.ru/link/?req=doc&amp;base=LAW&amp;n=432363&amp;dst=100157" TargetMode="External"/><Relationship Id="rId32" Type="http://schemas.openxmlformats.org/officeDocument/2006/relationships/hyperlink" Target="https://login.consultant.ru/link/?req=doc&amp;base=LAW&amp;n=432363&amp;dst=100161" TargetMode="External"/><Relationship Id="rId37" Type="http://schemas.openxmlformats.org/officeDocument/2006/relationships/hyperlink" Target="https://login.consultant.ru/link/?req=doc&amp;base=LAW&amp;n=432363&amp;dst=100184" TargetMode="External"/><Relationship Id="rId40" Type="http://schemas.openxmlformats.org/officeDocument/2006/relationships/hyperlink" Target="https://login.consultant.ru/link/?req=doc&amp;base=LAW&amp;n=432363&amp;dst=100187" TargetMode="External"/><Relationship Id="rId45" Type="http://schemas.openxmlformats.org/officeDocument/2006/relationships/hyperlink" Target="https://login.consultant.ru/link/?req=doc&amp;base=LAW&amp;n=432363" TargetMode="External"/><Relationship Id="rId5" Type="http://schemas.openxmlformats.org/officeDocument/2006/relationships/hyperlink" Target="https://login.consultant.ru/link/?req=doc&amp;base=LAW&amp;n=432363&amp;dst=100019" TargetMode="External"/><Relationship Id="rId15" Type="http://schemas.openxmlformats.org/officeDocument/2006/relationships/hyperlink" Target="https://login.consultant.ru/link/?req=doc&amp;base=LAW&amp;n=432363&amp;dst=100029" TargetMode="External"/><Relationship Id="rId23" Type="http://schemas.openxmlformats.org/officeDocument/2006/relationships/hyperlink" Target="https://login.consultant.ru/link/?req=doc&amp;base=LAW&amp;n=432363&amp;dst=100154" TargetMode="External"/><Relationship Id="rId28" Type="http://schemas.openxmlformats.org/officeDocument/2006/relationships/hyperlink" Target="https://login.consultant.ru/link/?req=doc&amp;base=LAW&amp;n=432363&amp;dst=100159" TargetMode="External"/><Relationship Id="rId36" Type="http://schemas.openxmlformats.org/officeDocument/2006/relationships/hyperlink" Target="https://login.consultant.ru/link/?req=doc&amp;base=LAW&amp;n=432363&amp;dst=100182" TargetMode="External"/><Relationship Id="rId10" Type="http://schemas.openxmlformats.org/officeDocument/2006/relationships/hyperlink" Target="https://login.consultant.ru/link/?req=doc&amp;base=LAW&amp;n=432363&amp;dst=100125" TargetMode="External"/><Relationship Id="rId19" Type="http://schemas.openxmlformats.org/officeDocument/2006/relationships/hyperlink" Target="https://login.consultant.ru/link/?req=doc&amp;base=LAW&amp;n=432363&amp;dst=100141" TargetMode="External"/><Relationship Id="rId31" Type="http://schemas.openxmlformats.org/officeDocument/2006/relationships/hyperlink" Target="https://login.consultant.ru/link/?req=doc&amp;base=LAW&amp;n=432363&amp;dst=100161" TargetMode="External"/><Relationship Id="rId44" Type="http://schemas.openxmlformats.org/officeDocument/2006/relationships/hyperlink" Target="https://login.consultant.ru/link/?req=doc&amp;base=LAW&amp;n=432363&amp;dst=1001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2363&amp;dst=100030" TargetMode="External"/><Relationship Id="rId14" Type="http://schemas.openxmlformats.org/officeDocument/2006/relationships/hyperlink" Target="https://login.consultant.ru/link/?req=doc&amp;base=LAW&amp;n=432363&amp;dst=100029" TargetMode="External"/><Relationship Id="rId22" Type="http://schemas.openxmlformats.org/officeDocument/2006/relationships/hyperlink" Target="https://login.consultant.ru/link/?req=doc&amp;base=LAW&amp;n=432363&amp;dst=100153" TargetMode="External"/><Relationship Id="rId27" Type="http://schemas.openxmlformats.org/officeDocument/2006/relationships/hyperlink" Target="https://login.consultant.ru/link/?req=doc&amp;base=LAW&amp;n=432363&amp;dst=100158" TargetMode="External"/><Relationship Id="rId30" Type="http://schemas.openxmlformats.org/officeDocument/2006/relationships/hyperlink" Target="https://login.consultant.ru/link/?req=doc&amp;base=LAW&amp;n=432363&amp;dst=100161" TargetMode="External"/><Relationship Id="rId35" Type="http://schemas.openxmlformats.org/officeDocument/2006/relationships/hyperlink" Target="https://login.consultant.ru/link/?req=doc&amp;base=LAW&amp;n=432363&amp;dst=100177" TargetMode="External"/><Relationship Id="rId43" Type="http://schemas.openxmlformats.org/officeDocument/2006/relationships/hyperlink" Target="https://login.consultant.ru/link/?req=doc&amp;base=LAW&amp;n=432363&amp;dst=100197" TargetMode="External"/><Relationship Id="rId8" Type="http://schemas.openxmlformats.org/officeDocument/2006/relationships/hyperlink" Target="https://login.consultant.ru/link/?req=doc&amp;base=LAW&amp;n=432363&amp;dst=1000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32363&amp;dst=100027" TargetMode="External"/><Relationship Id="rId17" Type="http://schemas.openxmlformats.org/officeDocument/2006/relationships/hyperlink" Target="https://login.consultant.ru/link/?req=doc&amp;base=LAW&amp;n=432363&amp;dst=100134" TargetMode="External"/><Relationship Id="rId25" Type="http://schemas.openxmlformats.org/officeDocument/2006/relationships/hyperlink" Target="https://login.consultant.ru/link/?req=doc&amp;base=LAW&amp;n=432363&amp;dst=100157" TargetMode="External"/><Relationship Id="rId33" Type="http://schemas.openxmlformats.org/officeDocument/2006/relationships/hyperlink" Target="https://login.consultant.ru/link/?req=doc&amp;base=LAW&amp;n=432363&amp;dst=100164" TargetMode="External"/><Relationship Id="rId38" Type="http://schemas.openxmlformats.org/officeDocument/2006/relationships/hyperlink" Target="https://login.consultant.ru/link/?req=doc&amp;base=LAW&amp;n=432363&amp;dst=100185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32363&amp;dst=100146" TargetMode="External"/><Relationship Id="rId41" Type="http://schemas.openxmlformats.org/officeDocument/2006/relationships/hyperlink" Target="https://login.consultant.ru/link/?req=doc&amp;base=LAW&amp;n=432363&amp;dst=100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2707</Words>
  <Characters>15433</Characters>
  <Application>Microsoft Office Word</Application>
  <DocSecurity>0</DocSecurity>
  <Lines>128</Lines>
  <Paragraphs>36</Paragraphs>
  <ScaleCrop>false</ScaleCrop>
  <Company/>
  <LinksUpToDate>false</LinksUpToDate>
  <CharactersWithSpaces>18104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Остапова</dc:creator>
  <cp:keywords/>
  <dc:description/>
  <cp:lastModifiedBy>Марина Александровна Остапова</cp:lastModifiedBy>
  <cp:revision>4</cp:revision>
  <dcterms:created xsi:type="dcterms:W3CDTF">2025-04-18T12:07:00Z</dcterms:created>
  <dcterms:modified xsi:type="dcterms:W3CDTF">2025-04-18T12:08:00Z</dcterms:modified>
</cp:coreProperties>
</file>