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412" w:rsidRDefault="00A60412">
      <w:pPr>
        <w:pStyle w:val="ConsPlusNormal"/>
        <w:outlineLvl w:val="0"/>
      </w:pPr>
      <w:bookmarkStart w:id="0" w:name="_GoBack"/>
      <w:bookmarkEnd w:id="0"/>
      <w:r>
        <w:t>Зарегистрировано в Минюсте России 11 сентября 2020 г. N 59783</w:t>
      </w:r>
    </w:p>
    <w:p w:rsidR="00A60412" w:rsidRDefault="00A60412">
      <w:pPr>
        <w:pStyle w:val="ConsPlusNormal"/>
        <w:pBdr>
          <w:bottom w:val="single" w:sz="6" w:space="0" w:color="auto"/>
        </w:pBdr>
        <w:spacing w:before="100" w:after="100"/>
        <w:jc w:val="both"/>
        <w:rPr>
          <w:sz w:val="2"/>
          <w:szCs w:val="2"/>
        </w:rPr>
      </w:pPr>
    </w:p>
    <w:p w:rsidR="00A60412" w:rsidRDefault="00A60412">
      <w:pPr>
        <w:pStyle w:val="ConsPlusNormal"/>
        <w:jc w:val="both"/>
      </w:pPr>
    </w:p>
    <w:p w:rsidR="00A60412" w:rsidRDefault="00A60412">
      <w:pPr>
        <w:pStyle w:val="ConsPlusTitle"/>
        <w:jc w:val="center"/>
      </w:pPr>
      <w:r>
        <w:t>МИНИСТЕРСТВО ПРОСВЕЩЕНИЯ РОССИЙСКОЙ ФЕДЕРАЦИИ</w:t>
      </w:r>
    </w:p>
    <w:p w:rsidR="00A60412" w:rsidRDefault="00A60412">
      <w:pPr>
        <w:pStyle w:val="ConsPlusTitle"/>
        <w:jc w:val="center"/>
      </w:pPr>
    </w:p>
    <w:p w:rsidR="00A60412" w:rsidRDefault="00A60412">
      <w:pPr>
        <w:pStyle w:val="ConsPlusTitle"/>
        <w:jc w:val="center"/>
      </w:pPr>
      <w:r>
        <w:t>ПРИКАЗ</w:t>
      </w:r>
    </w:p>
    <w:p w:rsidR="00A60412" w:rsidRDefault="00A60412">
      <w:pPr>
        <w:pStyle w:val="ConsPlusTitle"/>
        <w:jc w:val="center"/>
      </w:pPr>
      <w:r>
        <w:t>от 2 сентября 2020 г. N 458</w:t>
      </w:r>
    </w:p>
    <w:p w:rsidR="00A60412" w:rsidRDefault="00A60412">
      <w:pPr>
        <w:pStyle w:val="ConsPlusTitle"/>
        <w:jc w:val="center"/>
      </w:pPr>
    </w:p>
    <w:p w:rsidR="00A60412" w:rsidRDefault="00A60412">
      <w:pPr>
        <w:pStyle w:val="ConsPlusTitle"/>
        <w:jc w:val="center"/>
      </w:pPr>
      <w:r>
        <w:t>ОБ УТВЕРЖДЕНИИ ПОРЯДКА</w:t>
      </w:r>
    </w:p>
    <w:p w:rsidR="00A60412" w:rsidRDefault="00A60412">
      <w:pPr>
        <w:pStyle w:val="ConsPlusTitle"/>
        <w:jc w:val="center"/>
      </w:pPr>
      <w:r>
        <w:t xml:space="preserve">ПРИЕМА НА </w:t>
      </w:r>
      <w:proofErr w:type="gramStart"/>
      <w:r>
        <w:t>ОБУЧЕНИЕ ПО</w:t>
      </w:r>
      <w:proofErr w:type="gramEnd"/>
      <w:r>
        <w:t xml:space="preserve"> ОБРАЗОВАТЕЛЬНЫМ ПРОГРАММАМ НАЧАЛЬНОГО</w:t>
      </w:r>
    </w:p>
    <w:p w:rsidR="00A60412" w:rsidRDefault="00A60412">
      <w:pPr>
        <w:pStyle w:val="ConsPlusTitle"/>
        <w:jc w:val="center"/>
      </w:pPr>
      <w:r>
        <w:t>ОБЩЕГО, ОСНОВНОГО ОБЩЕГО И СРЕДНЕГО ОБЩЕГО ОБРАЗОВАНИЯ</w:t>
      </w:r>
    </w:p>
    <w:p w:rsidR="00A60412" w:rsidRDefault="00A604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04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0412" w:rsidRDefault="00A604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0412" w:rsidRDefault="00A604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0412" w:rsidRDefault="00A60412">
            <w:pPr>
              <w:pStyle w:val="ConsPlusNormal"/>
              <w:jc w:val="center"/>
            </w:pPr>
            <w:r>
              <w:rPr>
                <w:color w:val="392C69"/>
              </w:rPr>
              <w:t>Список изменяющих документов</w:t>
            </w:r>
          </w:p>
          <w:p w:rsidR="00A60412" w:rsidRDefault="00A60412">
            <w:pPr>
              <w:pStyle w:val="ConsPlusNormal"/>
              <w:jc w:val="center"/>
            </w:pPr>
            <w:proofErr w:type="gramStart"/>
            <w:r>
              <w:rPr>
                <w:color w:val="392C69"/>
              </w:rPr>
              <w:t xml:space="preserve">(в ред. Приказов </w:t>
            </w:r>
            <w:proofErr w:type="spellStart"/>
            <w:r>
              <w:rPr>
                <w:color w:val="392C69"/>
              </w:rPr>
              <w:t>Минпросвещения</w:t>
            </w:r>
            <w:proofErr w:type="spellEnd"/>
            <w:r>
              <w:rPr>
                <w:color w:val="392C69"/>
              </w:rPr>
              <w:t xml:space="preserve"> России от 08.10.2021 </w:t>
            </w:r>
            <w:hyperlink r:id="rId5">
              <w:r>
                <w:rPr>
                  <w:color w:val="0000FF"/>
                </w:rPr>
                <w:t>N 707</w:t>
              </w:r>
            </w:hyperlink>
            <w:r>
              <w:rPr>
                <w:color w:val="392C69"/>
              </w:rPr>
              <w:t>,</w:t>
            </w:r>
            <w:proofErr w:type="gramEnd"/>
          </w:p>
          <w:p w:rsidR="00A60412" w:rsidRDefault="00A60412">
            <w:pPr>
              <w:pStyle w:val="ConsPlusNormal"/>
              <w:jc w:val="center"/>
            </w:pPr>
            <w:r>
              <w:rPr>
                <w:color w:val="392C69"/>
              </w:rPr>
              <w:t xml:space="preserve">от 30.08.2022 </w:t>
            </w:r>
            <w:hyperlink r:id="rId6">
              <w:r>
                <w:rPr>
                  <w:color w:val="0000FF"/>
                </w:rPr>
                <w:t>N 784</w:t>
              </w:r>
            </w:hyperlink>
            <w:r>
              <w:rPr>
                <w:color w:val="392C69"/>
              </w:rPr>
              <w:t xml:space="preserve">, от 23.01.2023 </w:t>
            </w:r>
            <w:hyperlink r:id="rId7">
              <w:r>
                <w:rPr>
                  <w:color w:val="0000FF"/>
                </w:rPr>
                <w:t>N 47</w:t>
              </w:r>
            </w:hyperlink>
            <w:r>
              <w:rPr>
                <w:color w:val="392C69"/>
              </w:rPr>
              <w:t xml:space="preserve">, от 30.08.2023 </w:t>
            </w:r>
            <w:hyperlink r:id="rId8">
              <w:r>
                <w:rPr>
                  <w:color w:val="0000FF"/>
                </w:rPr>
                <w:t>N 642</w:t>
              </w:r>
            </w:hyperlink>
            <w:r>
              <w:rPr>
                <w:color w:val="392C69"/>
              </w:rPr>
              <w:t>,</w:t>
            </w:r>
          </w:p>
          <w:p w:rsidR="00A60412" w:rsidRDefault="00A60412">
            <w:pPr>
              <w:pStyle w:val="ConsPlusNormal"/>
              <w:jc w:val="center"/>
            </w:pPr>
            <w:r>
              <w:rPr>
                <w:color w:val="392C69"/>
              </w:rPr>
              <w:t xml:space="preserve">от 04.03.2025 </w:t>
            </w:r>
            <w:hyperlink r:id="rId9">
              <w:r>
                <w:rPr>
                  <w:color w:val="0000FF"/>
                </w:rPr>
                <w:t>N 171</w:t>
              </w:r>
            </w:hyperlink>
            <w:r>
              <w:rPr>
                <w:color w:val="392C69"/>
              </w:rPr>
              <w:t xml:space="preserve">, от 08.10.2025 </w:t>
            </w:r>
            <w:hyperlink r:id="rId10">
              <w:r>
                <w:rPr>
                  <w:color w:val="0000FF"/>
                </w:rPr>
                <w:t>N 727</w:t>
              </w:r>
            </w:hyperlink>
            <w:r>
              <w:rPr>
                <w:color w:val="392C69"/>
              </w:rPr>
              <w:t xml:space="preserve">, от 14.01.2026 </w:t>
            </w:r>
            <w:hyperlink r:id="rId11">
              <w:r>
                <w:rPr>
                  <w:color w:val="0000FF"/>
                </w:rPr>
                <w:t>N 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60412" w:rsidRDefault="00A60412">
            <w:pPr>
              <w:pStyle w:val="ConsPlusNormal"/>
            </w:pPr>
          </w:p>
        </w:tc>
      </w:tr>
    </w:tbl>
    <w:p w:rsidR="00A60412" w:rsidRDefault="00A60412">
      <w:pPr>
        <w:pStyle w:val="ConsPlusNormal"/>
        <w:jc w:val="both"/>
      </w:pPr>
    </w:p>
    <w:p w:rsidR="00A60412" w:rsidRDefault="00A60412">
      <w:pPr>
        <w:pStyle w:val="ConsPlusNormal"/>
        <w:ind w:firstLine="540"/>
        <w:jc w:val="both"/>
      </w:pPr>
      <w:r>
        <w:t xml:space="preserve">В соответствии с </w:t>
      </w:r>
      <w:hyperlink r:id="rId12">
        <w:r>
          <w:rPr>
            <w:color w:val="0000FF"/>
          </w:rPr>
          <w:t>частью 8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и </w:t>
      </w:r>
      <w:hyperlink r:id="rId13">
        <w:r>
          <w:rPr>
            <w:color w:val="0000FF"/>
          </w:rPr>
          <w:t>подпунктом 4.2.21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A60412" w:rsidRDefault="00A60412">
      <w:pPr>
        <w:pStyle w:val="ConsPlusNormal"/>
        <w:spacing w:before="220"/>
        <w:ind w:firstLine="540"/>
        <w:jc w:val="both"/>
      </w:pPr>
      <w:r>
        <w:t xml:space="preserve">1. Утвердить прилагаемый </w:t>
      </w:r>
      <w:hyperlink w:anchor="P39">
        <w:r>
          <w:rPr>
            <w:color w:val="0000FF"/>
          </w:rPr>
          <w:t>Порядок</w:t>
        </w:r>
      </w:hyperlink>
      <w:r>
        <w:t xml:space="preserve"> приема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w:t>
      </w:r>
    </w:p>
    <w:p w:rsidR="00A60412" w:rsidRDefault="00A60412">
      <w:pPr>
        <w:pStyle w:val="ConsPlusNormal"/>
        <w:spacing w:before="220"/>
        <w:ind w:firstLine="540"/>
        <w:jc w:val="both"/>
      </w:pPr>
      <w:r>
        <w:t>2. Признать утратившими силу:</w:t>
      </w:r>
    </w:p>
    <w:p w:rsidR="00A60412" w:rsidRDefault="00A60412">
      <w:pPr>
        <w:pStyle w:val="ConsPlusNormal"/>
        <w:spacing w:before="220"/>
        <w:ind w:firstLine="540"/>
        <w:jc w:val="both"/>
      </w:pPr>
      <w:hyperlink r:id="rId14">
        <w:r>
          <w:rPr>
            <w:color w:val="0000FF"/>
          </w:rPr>
          <w:t>приказ</w:t>
        </w:r>
      </w:hyperlink>
      <w:r>
        <w:t xml:space="preserve"> Министерства образования и науки Российской Федерации от 22 января 2014 г. N 32 "Об утверждении Порядка приема граждан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 (зарегистрирован Министерством юстиции Российской Федерации 2 апреля 2014 г., регистрационный N 31800);</w:t>
      </w:r>
    </w:p>
    <w:p w:rsidR="00A60412" w:rsidRDefault="00A60412">
      <w:pPr>
        <w:pStyle w:val="ConsPlusNormal"/>
        <w:spacing w:before="220"/>
        <w:ind w:firstLine="540"/>
        <w:jc w:val="both"/>
      </w:pPr>
      <w:hyperlink r:id="rId15">
        <w:proofErr w:type="gramStart"/>
        <w:r>
          <w:rPr>
            <w:color w:val="0000FF"/>
          </w:rPr>
          <w:t>приказ</w:t>
        </w:r>
      </w:hyperlink>
      <w:r>
        <w:t xml:space="preserve"> Министерства просвещения Российской Федерации от 17 января 2019 г. N 19 "О внесении изменений в Порядок приема граждан на обучение по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22 января 2014 г. N 32" (зарегистрирован Министерством юстиции Российской Федерации 4 февраля 2019 г., регистрационный N 53685).</w:t>
      </w:r>
      <w:proofErr w:type="gramEnd"/>
    </w:p>
    <w:p w:rsidR="00A60412" w:rsidRDefault="00A60412">
      <w:pPr>
        <w:pStyle w:val="ConsPlusNormal"/>
        <w:spacing w:before="220"/>
        <w:ind w:firstLine="540"/>
        <w:jc w:val="both"/>
      </w:pPr>
      <w:r>
        <w:t>3. Настоящий приказ действует до 1 марта 2032 года.</w:t>
      </w:r>
    </w:p>
    <w:p w:rsidR="00A60412" w:rsidRDefault="00A60412">
      <w:pPr>
        <w:pStyle w:val="ConsPlusNormal"/>
        <w:jc w:val="both"/>
      </w:pPr>
      <w:r>
        <w:t>(</w:t>
      </w:r>
      <w:proofErr w:type="gramStart"/>
      <w:r>
        <w:t>п</w:t>
      </w:r>
      <w:proofErr w:type="gramEnd"/>
      <w:r>
        <w:t xml:space="preserve">. 3 введен </w:t>
      </w:r>
      <w:hyperlink r:id="rId16">
        <w:r>
          <w:rPr>
            <w:color w:val="0000FF"/>
          </w:rPr>
          <w:t>Приказом</w:t>
        </w:r>
      </w:hyperlink>
      <w:r>
        <w:t xml:space="preserve"> </w:t>
      </w:r>
      <w:proofErr w:type="spellStart"/>
      <w:r>
        <w:t>Минпросвещения</w:t>
      </w:r>
      <w:proofErr w:type="spellEnd"/>
      <w:r>
        <w:t xml:space="preserve"> России от 08.10.2021 N 707; в ред. </w:t>
      </w:r>
      <w:hyperlink r:id="rId17">
        <w:r>
          <w:rPr>
            <w:color w:val="0000FF"/>
          </w:rPr>
          <w:t>Приказа</w:t>
        </w:r>
      </w:hyperlink>
      <w:r>
        <w:t xml:space="preserve"> </w:t>
      </w:r>
      <w:proofErr w:type="spellStart"/>
      <w:r>
        <w:t>Минпросвещения</w:t>
      </w:r>
      <w:proofErr w:type="spellEnd"/>
      <w:r>
        <w:t xml:space="preserve"> России от 14.01.2026 N 7)</w:t>
      </w:r>
    </w:p>
    <w:p w:rsidR="00A60412" w:rsidRDefault="00A60412">
      <w:pPr>
        <w:pStyle w:val="ConsPlusNormal"/>
        <w:jc w:val="both"/>
      </w:pPr>
    </w:p>
    <w:p w:rsidR="00A60412" w:rsidRDefault="00A60412">
      <w:pPr>
        <w:pStyle w:val="ConsPlusNormal"/>
        <w:jc w:val="right"/>
      </w:pPr>
      <w:r>
        <w:t>Министр</w:t>
      </w:r>
    </w:p>
    <w:p w:rsidR="00A60412" w:rsidRDefault="00A60412">
      <w:pPr>
        <w:pStyle w:val="ConsPlusNormal"/>
        <w:jc w:val="right"/>
      </w:pPr>
      <w:r>
        <w:t>С.С.КРАВЦОВ</w:t>
      </w:r>
    </w:p>
    <w:p w:rsidR="00A60412" w:rsidRDefault="00A60412">
      <w:pPr>
        <w:pStyle w:val="ConsPlusNormal"/>
        <w:jc w:val="both"/>
      </w:pPr>
    </w:p>
    <w:p w:rsidR="00A60412" w:rsidRDefault="00A60412">
      <w:pPr>
        <w:pStyle w:val="ConsPlusNormal"/>
        <w:jc w:val="both"/>
      </w:pPr>
    </w:p>
    <w:p w:rsidR="00A60412" w:rsidRDefault="00A60412">
      <w:pPr>
        <w:pStyle w:val="ConsPlusNormal"/>
        <w:jc w:val="both"/>
      </w:pPr>
    </w:p>
    <w:p w:rsidR="00A60412" w:rsidRDefault="00A60412">
      <w:pPr>
        <w:pStyle w:val="ConsPlusNormal"/>
        <w:jc w:val="both"/>
      </w:pPr>
    </w:p>
    <w:p w:rsidR="00A60412" w:rsidRDefault="00A60412">
      <w:pPr>
        <w:pStyle w:val="ConsPlusNormal"/>
        <w:jc w:val="both"/>
      </w:pPr>
    </w:p>
    <w:p w:rsidR="00A60412" w:rsidRDefault="00A60412">
      <w:pPr>
        <w:pStyle w:val="ConsPlusNormal"/>
        <w:jc w:val="right"/>
        <w:outlineLvl w:val="0"/>
      </w:pPr>
      <w:r>
        <w:t>Приложение</w:t>
      </w:r>
    </w:p>
    <w:p w:rsidR="00A60412" w:rsidRDefault="00A60412">
      <w:pPr>
        <w:pStyle w:val="ConsPlusNormal"/>
        <w:jc w:val="both"/>
      </w:pPr>
    </w:p>
    <w:p w:rsidR="00A60412" w:rsidRDefault="00A60412">
      <w:pPr>
        <w:pStyle w:val="ConsPlusNormal"/>
        <w:jc w:val="right"/>
      </w:pPr>
      <w:r>
        <w:lastRenderedPageBreak/>
        <w:t>Утвержден</w:t>
      </w:r>
    </w:p>
    <w:p w:rsidR="00A60412" w:rsidRDefault="00A60412">
      <w:pPr>
        <w:pStyle w:val="ConsPlusNormal"/>
        <w:jc w:val="right"/>
      </w:pPr>
      <w:r>
        <w:t>приказом Министерства просвещения</w:t>
      </w:r>
    </w:p>
    <w:p w:rsidR="00A60412" w:rsidRDefault="00A60412">
      <w:pPr>
        <w:pStyle w:val="ConsPlusNormal"/>
        <w:jc w:val="right"/>
      </w:pPr>
      <w:r>
        <w:t>Российской Федерации</w:t>
      </w:r>
    </w:p>
    <w:p w:rsidR="00A60412" w:rsidRDefault="00A60412">
      <w:pPr>
        <w:pStyle w:val="ConsPlusNormal"/>
        <w:jc w:val="right"/>
      </w:pPr>
      <w:r>
        <w:t>от 2 сентября 2020 г. N 458</w:t>
      </w:r>
    </w:p>
    <w:p w:rsidR="00A60412" w:rsidRDefault="00A60412">
      <w:pPr>
        <w:pStyle w:val="ConsPlusNormal"/>
        <w:jc w:val="both"/>
      </w:pPr>
    </w:p>
    <w:p w:rsidR="00A60412" w:rsidRDefault="00A60412">
      <w:pPr>
        <w:pStyle w:val="ConsPlusTitle"/>
        <w:jc w:val="center"/>
      </w:pPr>
      <w:bookmarkStart w:id="1" w:name="P39"/>
      <w:bookmarkEnd w:id="1"/>
      <w:r>
        <w:t>ПОРЯДОК</w:t>
      </w:r>
    </w:p>
    <w:p w:rsidR="00A60412" w:rsidRDefault="00A60412">
      <w:pPr>
        <w:pStyle w:val="ConsPlusTitle"/>
        <w:jc w:val="center"/>
      </w:pPr>
      <w:r>
        <w:t xml:space="preserve">ПРИЕМА НА </w:t>
      </w:r>
      <w:proofErr w:type="gramStart"/>
      <w:r>
        <w:t>ОБУЧЕНИЕ ПО</w:t>
      </w:r>
      <w:proofErr w:type="gramEnd"/>
      <w:r>
        <w:t xml:space="preserve"> ОБРАЗОВАТЕЛЬНЫМ ПРОГРАММАМ НАЧАЛЬНОГО</w:t>
      </w:r>
    </w:p>
    <w:p w:rsidR="00A60412" w:rsidRDefault="00A60412">
      <w:pPr>
        <w:pStyle w:val="ConsPlusTitle"/>
        <w:jc w:val="center"/>
      </w:pPr>
      <w:r>
        <w:t>ОБЩЕГО, ОСНОВНОГО ОБЩЕГО И СРЕДНЕГО ОБЩЕГО ОБРАЗОВАНИЯ</w:t>
      </w:r>
    </w:p>
    <w:p w:rsidR="00A60412" w:rsidRDefault="00A604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04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0412" w:rsidRDefault="00A604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0412" w:rsidRDefault="00A604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0412" w:rsidRDefault="00A60412">
            <w:pPr>
              <w:pStyle w:val="ConsPlusNormal"/>
              <w:jc w:val="center"/>
            </w:pPr>
            <w:r>
              <w:rPr>
                <w:color w:val="392C69"/>
              </w:rPr>
              <w:t>Список изменяющих документов</w:t>
            </w:r>
          </w:p>
          <w:p w:rsidR="00A60412" w:rsidRDefault="00A60412">
            <w:pPr>
              <w:pStyle w:val="ConsPlusNormal"/>
              <w:jc w:val="center"/>
            </w:pPr>
            <w:proofErr w:type="gramStart"/>
            <w:r>
              <w:rPr>
                <w:color w:val="392C69"/>
              </w:rPr>
              <w:t xml:space="preserve">(в ред. Приказов </w:t>
            </w:r>
            <w:proofErr w:type="spellStart"/>
            <w:r>
              <w:rPr>
                <w:color w:val="392C69"/>
              </w:rPr>
              <w:t>Минпросвещения</w:t>
            </w:r>
            <w:proofErr w:type="spellEnd"/>
            <w:r>
              <w:rPr>
                <w:color w:val="392C69"/>
              </w:rPr>
              <w:t xml:space="preserve"> России от 08.10.2021 </w:t>
            </w:r>
            <w:hyperlink r:id="rId18">
              <w:r>
                <w:rPr>
                  <w:color w:val="0000FF"/>
                </w:rPr>
                <w:t>N 707</w:t>
              </w:r>
            </w:hyperlink>
            <w:r>
              <w:rPr>
                <w:color w:val="392C69"/>
              </w:rPr>
              <w:t>,</w:t>
            </w:r>
            <w:proofErr w:type="gramEnd"/>
          </w:p>
          <w:p w:rsidR="00A60412" w:rsidRDefault="00A60412">
            <w:pPr>
              <w:pStyle w:val="ConsPlusNormal"/>
              <w:jc w:val="center"/>
            </w:pPr>
            <w:r>
              <w:rPr>
                <w:color w:val="392C69"/>
              </w:rPr>
              <w:t xml:space="preserve">от 30.08.2022 </w:t>
            </w:r>
            <w:hyperlink r:id="rId19">
              <w:r>
                <w:rPr>
                  <w:color w:val="0000FF"/>
                </w:rPr>
                <w:t>N 784</w:t>
              </w:r>
            </w:hyperlink>
            <w:r>
              <w:rPr>
                <w:color w:val="392C69"/>
              </w:rPr>
              <w:t xml:space="preserve">, от 23.01.2023 </w:t>
            </w:r>
            <w:hyperlink r:id="rId20">
              <w:r>
                <w:rPr>
                  <w:color w:val="0000FF"/>
                </w:rPr>
                <w:t>N 47</w:t>
              </w:r>
            </w:hyperlink>
            <w:r>
              <w:rPr>
                <w:color w:val="392C69"/>
              </w:rPr>
              <w:t xml:space="preserve">, от 30.08.2023 </w:t>
            </w:r>
            <w:hyperlink r:id="rId21">
              <w:r>
                <w:rPr>
                  <w:color w:val="0000FF"/>
                </w:rPr>
                <w:t>N 642</w:t>
              </w:r>
            </w:hyperlink>
            <w:r>
              <w:rPr>
                <w:color w:val="392C69"/>
              </w:rPr>
              <w:t>,</w:t>
            </w:r>
          </w:p>
          <w:p w:rsidR="00A60412" w:rsidRDefault="00A60412">
            <w:pPr>
              <w:pStyle w:val="ConsPlusNormal"/>
              <w:jc w:val="center"/>
            </w:pPr>
            <w:r>
              <w:rPr>
                <w:color w:val="392C69"/>
              </w:rPr>
              <w:t xml:space="preserve">от 04.03.2025 </w:t>
            </w:r>
            <w:hyperlink r:id="rId22">
              <w:r>
                <w:rPr>
                  <w:color w:val="0000FF"/>
                </w:rPr>
                <w:t>N 171</w:t>
              </w:r>
            </w:hyperlink>
            <w:r>
              <w:rPr>
                <w:color w:val="392C69"/>
              </w:rPr>
              <w:t xml:space="preserve">, от 08.10.2025 </w:t>
            </w:r>
            <w:hyperlink r:id="rId23">
              <w:r>
                <w:rPr>
                  <w:color w:val="0000FF"/>
                </w:rPr>
                <w:t>N 727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60412" w:rsidRDefault="00A60412">
            <w:pPr>
              <w:pStyle w:val="ConsPlusNormal"/>
            </w:pPr>
          </w:p>
        </w:tc>
      </w:tr>
    </w:tbl>
    <w:p w:rsidR="00A60412" w:rsidRDefault="00A60412">
      <w:pPr>
        <w:pStyle w:val="ConsPlusNormal"/>
        <w:jc w:val="both"/>
      </w:pPr>
    </w:p>
    <w:p w:rsidR="00A60412" w:rsidRDefault="00A60412">
      <w:pPr>
        <w:pStyle w:val="ConsPlusNormal"/>
        <w:ind w:firstLine="540"/>
        <w:jc w:val="both"/>
      </w:pPr>
      <w:r>
        <w:t xml:space="preserve">1. Порядок приема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в организации, осуществляющие образовательную деятельность (далее соответственно - основные общеобразовательные программы, общеобразовательные организации).</w:t>
      </w:r>
    </w:p>
    <w:p w:rsidR="00A60412" w:rsidRDefault="00A60412">
      <w:pPr>
        <w:pStyle w:val="ConsPlusNormal"/>
        <w:spacing w:before="220"/>
        <w:ind w:firstLine="540"/>
        <w:jc w:val="both"/>
      </w:pPr>
      <w:r>
        <w:t xml:space="preserve">2. Прием на </w:t>
      </w:r>
      <w:proofErr w:type="gramStart"/>
      <w:r>
        <w:t>обучение</w:t>
      </w:r>
      <w:proofErr w:type="gramEnd"/>
      <w:r>
        <w:t xml:space="preserve">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w:t>
      </w:r>
      <w:hyperlink r:id="rId24">
        <w:r>
          <w:rPr>
            <w:color w:val="0000FF"/>
          </w:rPr>
          <w:t>законом</w:t>
        </w:r>
      </w:hyperlink>
      <w:r>
        <w:t xml:space="preserve"> от 29 декабря 2012 г. N 273-ФЗ "Об образовании в Российской Федерации" &lt;1&gt; (далее - Федеральный закон).</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&lt;1&gt; </w:t>
      </w:r>
      <w:hyperlink r:id="rId25">
        <w:r>
          <w:rPr>
            <w:color w:val="0000FF"/>
          </w:rPr>
          <w:t>Часть 3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3. Прием иностранных граждан и лиц без гражданства, в том числе соотечественников, проживающих за рубежом, в общеобразовательные организации на </w:t>
      </w:r>
      <w:proofErr w:type="gramStart"/>
      <w:r>
        <w:t>обучение</w:t>
      </w:r>
      <w:proofErr w:type="gramEnd"/>
      <w:r>
        <w:t xml:space="preserve">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w:t>
      </w:r>
      <w:hyperlink r:id="rId26">
        <w:r>
          <w:rPr>
            <w:color w:val="0000FF"/>
          </w:rPr>
          <w:t>законом</w:t>
        </w:r>
      </w:hyperlink>
      <w:r>
        <w:t xml:space="preserve"> и настоящим Порядком.</w:t>
      </w:r>
    </w:p>
    <w:p w:rsidR="00A60412" w:rsidRDefault="00A60412">
      <w:pPr>
        <w:pStyle w:val="ConsPlusNormal"/>
        <w:spacing w:before="220"/>
        <w:ind w:firstLine="540"/>
        <w:jc w:val="both"/>
      </w:pPr>
      <w:r>
        <w:t xml:space="preserve">4. Правила приема на </w:t>
      </w:r>
      <w:proofErr w:type="gramStart"/>
      <w:r>
        <w:t>обучение</w:t>
      </w:r>
      <w:proofErr w:type="gramEnd"/>
      <w:r>
        <w:t xml:space="preserve">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w:t>
      </w:r>
      <w:hyperlink r:id="rId27">
        <w:r>
          <w:rPr>
            <w:color w:val="0000FF"/>
          </w:rPr>
          <w:t>законом</w:t>
        </w:r>
      </w:hyperlink>
      <w:r>
        <w:t xml:space="preserve"> &lt;2&gt;.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&lt;2&gt; </w:t>
      </w:r>
      <w:hyperlink r:id="rId28">
        <w:r>
          <w:rPr>
            <w:color w:val="0000FF"/>
          </w:rPr>
          <w:t>Часть 2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Правила приема в государственные образовательные организации субъектов Российской Федерации и муниципальные образовательные организации на </w:t>
      </w:r>
      <w:proofErr w:type="gramStart"/>
      <w:r>
        <w:t>обучение</w:t>
      </w:r>
      <w:proofErr w:type="gramEnd"/>
      <w:r>
        <w:t xml:space="preserve">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w:t>
      </w:r>
      <w:r>
        <w:lastRenderedPageBreak/>
        <w:t>уровня и проживающих на закрепленной территории &lt;3&gt;.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&lt;3&gt; </w:t>
      </w:r>
      <w:hyperlink r:id="rId29">
        <w:r>
          <w:rPr>
            <w:color w:val="0000FF"/>
          </w:rPr>
          <w:t>Часть 3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12, ст. 1645).</w:t>
      </w:r>
    </w:p>
    <w:p w:rsidR="00A60412" w:rsidRDefault="00A60412">
      <w:pPr>
        <w:pStyle w:val="ConsPlusNormal"/>
        <w:jc w:val="both"/>
      </w:pPr>
    </w:p>
    <w:p w:rsidR="00A60412" w:rsidRDefault="00A60412">
      <w:pPr>
        <w:pStyle w:val="ConsPlusNormal"/>
        <w:ind w:firstLine="540"/>
        <w:jc w:val="both"/>
      </w:pPr>
      <w: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 &lt;4&gt;.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&lt;4&gt; </w:t>
      </w:r>
      <w:hyperlink r:id="rId30">
        <w:r>
          <w:rPr>
            <w:color w:val="0000FF"/>
          </w:rPr>
          <w:t>Часть 2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2016, N 27, ст. 4246).</w:t>
      </w:r>
    </w:p>
    <w:p w:rsidR="00A60412" w:rsidRDefault="00A60412">
      <w:pPr>
        <w:pStyle w:val="ConsPlusNormal"/>
        <w:jc w:val="both"/>
      </w:pPr>
    </w:p>
    <w:p w:rsidR="00A60412" w:rsidRDefault="00A60412">
      <w:pPr>
        <w:pStyle w:val="ConsPlusNormal"/>
        <w:ind w:firstLine="540"/>
        <w:jc w:val="both"/>
      </w:pPr>
      <w:r>
        <w:t>5.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w:t>
      </w:r>
    </w:p>
    <w:p w:rsidR="00A60412" w:rsidRDefault="00A60412">
      <w:pPr>
        <w:pStyle w:val="ConsPlusNormal"/>
        <w:jc w:val="both"/>
      </w:pPr>
      <w:r>
        <w:t>(</w:t>
      </w:r>
      <w:proofErr w:type="gramStart"/>
      <w:r>
        <w:t>в</w:t>
      </w:r>
      <w:proofErr w:type="gramEnd"/>
      <w:r>
        <w:t xml:space="preserve"> ред. </w:t>
      </w:r>
      <w:hyperlink r:id="rId31">
        <w:r>
          <w:rPr>
            <w:color w:val="0000FF"/>
          </w:rPr>
          <w:t>Приказа</w:t>
        </w:r>
      </w:hyperlink>
      <w:r>
        <w:t xml:space="preserve"> </w:t>
      </w:r>
      <w:proofErr w:type="spellStart"/>
      <w:r>
        <w:t>Минпросвещения</w:t>
      </w:r>
      <w:proofErr w:type="spellEnd"/>
      <w:r>
        <w:t xml:space="preserve"> России от 08.10.2021 N 707)</w:t>
      </w:r>
    </w:p>
    <w:p w:rsidR="00A60412" w:rsidRDefault="00A60412">
      <w:pPr>
        <w:pStyle w:val="ConsPlusNormal"/>
        <w:spacing w:before="220"/>
        <w:ind w:firstLine="540"/>
        <w:jc w:val="both"/>
      </w:pP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&lt;5&gt;.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&lt;5&gt; </w:t>
      </w:r>
      <w:hyperlink r:id="rId32">
        <w:r>
          <w:rPr>
            <w:color w:val="0000FF"/>
          </w:rPr>
          <w:t>Пункт 6 части 1</w:t>
        </w:r>
      </w:hyperlink>
      <w:r>
        <w:t xml:space="preserve"> и </w:t>
      </w:r>
      <w:hyperlink r:id="rId33">
        <w:r>
          <w:rPr>
            <w:color w:val="0000FF"/>
          </w:rPr>
          <w:t>часть 2 статьи 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2014, N 19, ст. 2289).</w:t>
      </w:r>
    </w:p>
    <w:p w:rsidR="00A60412" w:rsidRDefault="00A60412">
      <w:pPr>
        <w:pStyle w:val="ConsPlusNormal"/>
        <w:jc w:val="both"/>
      </w:pPr>
    </w:p>
    <w:p w:rsidR="00A60412" w:rsidRDefault="00A60412">
      <w:pPr>
        <w:pStyle w:val="ConsPlusNormal"/>
        <w:ind w:firstLine="540"/>
        <w:jc w:val="both"/>
      </w:pPr>
      <w:bookmarkStart w:id="2" w:name="P71"/>
      <w:bookmarkEnd w:id="2"/>
      <w:r>
        <w:t xml:space="preserve">6. </w:t>
      </w:r>
      <w:proofErr w:type="gramStart"/>
      <w:r>
        <w:t>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информационно-телекоммуникационной сети "Интернет" (далее - сеть Интернет) издаваемый не позднее 15 марта текущего года соответственно распорядительный акт органа местного самоуправления муниципального района, муниципального округа или городского округа по решению вопросов местного значения в сфере образования или распорядительный акт органа исполнительной власти субъекта</w:t>
      </w:r>
      <w:proofErr w:type="gramEnd"/>
      <w:r>
        <w:t xml:space="preserve"> Российской Федерации, осуществляющего государственное управление в сфере образования, о закреплении образовательных организаций за соответственно конкретными территориями муниципального района (муниципального округа, городского округа) или субъекта Российской Федерации в течение 10 календарных дней с момента его издания.</w:t>
      </w:r>
    </w:p>
    <w:p w:rsidR="00A60412" w:rsidRDefault="00A60412">
      <w:pPr>
        <w:pStyle w:val="ConsPlusNormal"/>
        <w:jc w:val="both"/>
      </w:pPr>
      <w:r>
        <w:t xml:space="preserve">(в ред. </w:t>
      </w:r>
      <w:hyperlink r:id="rId34">
        <w:r>
          <w:rPr>
            <w:color w:val="0000FF"/>
          </w:rPr>
          <w:t>Приказа</w:t>
        </w:r>
      </w:hyperlink>
      <w:r>
        <w:t xml:space="preserve"> </w:t>
      </w:r>
      <w:proofErr w:type="spellStart"/>
      <w:r>
        <w:t>Минпросвещения</w:t>
      </w:r>
      <w:proofErr w:type="spellEnd"/>
      <w:r>
        <w:t xml:space="preserve"> России от 08.10.2021 N 707)</w:t>
      </w:r>
    </w:p>
    <w:p w:rsidR="00A60412" w:rsidRDefault="00A60412">
      <w:pPr>
        <w:pStyle w:val="ConsPlusNormal"/>
        <w:spacing w:before="220"/>
        <w:ind w:firstLine="540"/>
        <w:jc w:val="both"/>
      </w:pPr>
      <w:r>
        <w:t xml:space="preserve">Образовательные организации субъектов Российской Федерации - городов федерального значения Москвы, Санкт-Петербурга и Севастополя размещают на своих информационном стенде и официальном сайте в сети </w:t>
      </w:r>
      <w:proofErr w:type="gramStart"/>
      <w:r>
        <w:t>Интернет</w:t>
      </w:r>
      <w:proofErr w:type="gramEnd"/>
      <w:r>
        <w:t xml:space="preserve"> издаваемый не позднее 15 марта текущего года распорядительный акт органа, определенного законами указанных субъектов Российской Федерации, о закреплении указанных организаций за конкретными территориями в течение 10 </w:t>
      </w:r>
      <w:r>
        <w:lastRenderedPageBreak/>
        <w:t>календарных дней с момента его издания.</w:t>
      </w:r>
    </w:p>
    <w:p w:rsidR="00A60412" w:rsidRDefault="00A60412">
      <w:pPr>
        <w:pStyle w:val="ConsPlusNormal"/>
        <w:spacing w:before="220"/>
        <w:ind w:firstLine="540"/>
        <w:jc w:val="both"/>
      </w:pPr>
      <w:r>
        <w:t xml:space="preserve">7. Правила приема в конкретную общеобразовательную организацию на </w:t>
      </w:r>
      <w:proofErr w:type="gramStart"/>
      <w:r>
        <w:t>обучение</w:t>
      </w:r>
      <w:proofErr w:type="gramEnd"/>
      <w:r>
        <w:t xml:space="preserve">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 &lt;6&gt;.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&lt;6&gt; </w:t>
      </w:r>
      <w:hyperlink r:id="rId35">
        <w:r>
          <w:rPr>
            <w:color w:val="0000FF"/>
          </w:rPr>
          <w:t>Часть 9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rsidR="00A60412" w:rsidRDefault="00A60412">
      <w:pPr>
        <w:pStyle w:val="ConsPlusNormal"/>
        <w:spacing w:before="220"/>
        <w:ind w:firstLine="540"/>
        <w:jc w:val="both"/>
      </w:pPr>
      <w:r>
        <w:t xml:space="preserve">8.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w:t>
      </w:r>
      <w:proofErr w:type="gramStart"/>
      <w:r>
        <w:t>обучение по</w:t>
      </w:r>
      <w:proofErr w:type="gramEnd"/>
      <w:r>
        <w:t xml:space="preserve"> образовательным программам начального общего образования в более раннем или более позднем возрасте &lt;7&gt;.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&lt;7&gt; </w:t>
      </w:r>
      <w:hyperlink r:id="rId36">
        <w:r>
          <w:rPr>
            <w:color w:val="0000FF"/>
          </w:rPr>
          <w:t>Часть 1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bookmarkStart w:id="3" w:name="P83"/>
      <w:bookmarkEnd w:id="3"/>
      <w:r>
        <w:t>9. Во внеочередном порядке предоставляются места в общеобразовательных организациях, имеющих интернат:</w:t>
      </w:r>
    </w:p>
    <w:p w:rsidR="00A60412" w:rsidRDefault="00A60412">
      <w:pPr>
        <w:pStyle w:val="ConsPlusNormal"/>
        <w:spacing w:before="220"/>
        <w:ind w:firstLine="540"/>
        <w:jc w:val="both"/>
      </w:pPr>
      <w:r>
        <w:t xml:space="preserve">детям, указанным в </w:t>
      </w:r>
      <w:hyperlink r:id="rId37">
        <w:r>
          <w:rPr>
            <w:color w:val="0000FF"/>
          </w:rPr>
          <w:t>пункте 5 статьи 44</w:t>
        </w:r>
      </w:hyperlink>
      <w:r>
        <w:t xml:space="preserve"> Закона Российской Федерации от 17 января 1992 г. N 2202-1 "О прокуратуре Российской Федерации" &lt;8&gt;;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&lt;8&gt; Собрание законодательства Российской Федерации, 1995, N 47, ст. 4472; 2013, N 27, ст. 3477.</w:t>
      </w:r>
    </w:p>
    <w:p w:rsidR="00A60412" w:rsidRDefault="00A60412">
      <w:pPr>
        <w:pStyle w:val="ConsPlusNormal"/>
        <w:jc w:val="both"/>
      </w:pPr>
    </w:p>
    <w:p w:rsidR="00A60412" w:rsidRDefault="00A60412">
      <w:pPr>
        <w:pStyle w:val="ConsPlusNormal"/>
        <w:ind w:firstLine="540"/>
        <w:jc w:val="both"/>
      </w:pPr>
      <w:r>
        <w:t xml:space="preserve">детям, указанным в </w:t>
      </w:r>
      <w:hyperlink r:id="rId38">
        <w:r>
          <w:rPr>
            <w:color w:val="0000FF"/>
          </w:rPr>
          <w:t>пункте 3 статьи 19</w:t>
        </w:r>
      </w:hyperlink>
      <w:r>
        <w:t xml:space="preserve"> Закона Российской Федерации от 26 июня 1992 г. N 3132-1 "О статусе судей в Российской Федерации" &lt;9&gt;;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&lt;9&gt;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2013, N 27, ст. 3477.</w:t>
      </w:r>
    </w:p>
    <w:p w:rsidR="00A60412" w:rsidRDefault="00A60412">
      <w:pPr>
        <w:pStyle w:val="ConsPlusNormal"/>
        <w:jc w:val="both"/>
      </w:pPr>
    </w:p>
    <w:p w:rsidR="00A60412" w:rsidRDefault="00A60412">
      <w:pPr>
        <w:pStyle w:val="ConsPlusNormal"/>
        <w:ind w:firstLine="540"/>
        <w:jc w:val="both"/>
      </w:pPr>
      <w:r>
        <w:t xml:space="preserve">детям, указанным в </w:t>
      </w:r>
      <w:hyperlink r:id="rId39">
        <w:r>
          <w:rPr>
            <w:color w:val="0000FF"/>
          </w:rPr>
          <w:t>части 25 статьи 35</w:t>
        </w:r>
      </w:hyperlink>
      <w:r>
        <w:t xml:space="preserve"> Федерального закона от 28 декабря 2010 г. N 403-ФЗ "О Следственном комитете Российской Федерации" &lt;10&gt;.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&lt;10&gt; Собрание законодательства Российской Федерации, 2011, N 1, ст. 15; 2013, N 27, ст. 3477.</w:t>
      </w:r>
    </w:p>
    <w:p w:rsidR="00A60412" w:rsidRDefault="00A60412">
      <w:pPr>
        <w:pStyle w:val="ConsPlusNormal"/>
        <w:ind w:firstLine="540"/>
        <w:jc w:val="both"/>
      </w:pPr>
    </w:p>
    <w:p w:rsidR="00A60412" w:rsidRDefault="00A60412">
      <w:pPr>
        <w:pStyle w:val="ConsPlusNormal"/>
        <w:ind w:firstLine="540"/>
        <w:jc w:val="both"/>
      </w:pPr>
      <w:bookmarkStart w:id="4" w:name="P96"/>
      <w:bookmarkEnd w:id="4"/>
      <w:r>
        <w:t xml:space="preserve">9(1). </w:t>
      </w:r>
      <w:proofErr w:type="gramStart"/>
      <w:r>
        <w:t xml:space="preserve">Во внеочередном порядке предоставляются места в государственных и муниципальных общеобразовательных организациях детям, указанным в </w:t>
      </w:r>
      <w:hyperlink r:id="rId40">
        <w:r>
          <w:rPr>
            <w:color w:val="0000FF"/>
          </w:rPr>
          <w:t>пункте 8 статьи 24</w:t>
        </w:r>
      </w:hyperlink>
      <w:r>
        <w:t xml:space="preserve"> Федерального закона от 27 мая 1998 г. N 76-ФЗ "О статусе военнослужащих", и детям, указанным в </w:t>
      </w:r>
      <w:hyperlink r:id="rId41">
        <w:r>
          <w:rPr>
            <w:color w:val="0000FF"/>
          </w:rPr>
          <w:t>статье 28.1</w:t>
        </w:r>
      </w:hyperlink>
      <w:r>
        <w:t xml:space="preserve"> Федерального закона от 3 июля 2016 г. N 226-ФЗ "О войсках национальной гвардии Российской Федерации", по месту жительства их семей.</w:t>
      </w:r>
      <w:proofErr w:type="gramEnd"/>
    </w:p>
    <w:p w:rsidR="00A60412" w:rsidRDefault="00A60412">
      <w:pPr>
        <w:pStyle w:val="ConsPlusNormal"/>
        <w:jc w:val="both"/>
      </w:pPr>
      <w:r>
        <w:t>(</w:t>
      </w:r>
      <w:proofErr w:type="gramStart"/>
      <w:r>
        <w:t>п</w:t>
      </w:r>
      <w:proofErr w:type="gramEnd"/>
      <w:r>
        <w:t xml:space="preserve">. 9(1) введен </w:t>
      </w:r>
      <w:hyperlink r:id="rId42">
        <w:r>
          <w:rPr>
            <w:color w:val="0000FF"/>
          </w:rPr>
          <w:t>Приказом</w:t>
        </w:r>
      </w:hyperlink>
      <w:r>
        <w:t xml:space="preserve"> </w:t>
      </w:r>
      <w:proofErr w:type="spellStart"/>
      <w:r>
        <w:t>Минпросвещения</w:t>
      </w:r>
      <w:proofErr w:type="spellEnd"/>
      <w:r>
        <w:t xml:space="preserve"> России от 30.08.2023 N 642)</w:t>
      </w:r>
    </w:p>
    <w:p w:rsidR="00A60412" w:rsidRDefault="00A60412">
      <w:pPr>
        <w:pStyle w:val="ConsPlusNormal"/>
        <w:spacing w:before="220"/>
        <w:ind w:firstLine="540"/>
        <w:jc w:val="both"/>
      </w:pPr>
      <w:bookmarkStart w:id="5" w:name="P98"/>
      <w:bookmarkEnd w:id="5"/>
      <w:r>
        <w:t xml:space="preserve">10. В первоочередном порядке предоставляются места в государственных и муниципальных общеобразовательных организациях детям, указанным в </w:t>
      </w:r>
      <w:hyperlink r:id="rId43">
        <w:r>
          <w:rPr>
            <w:color w:val="0000FF"/>
          </w:rPr>
          <w:t>абзаце втором части 6 статьи 19</w:t>
        </w:r>
      </w:hyperlink>
      <w:r>
        <w:t xml:space="preserve"> Федерального закона от 27 мая 1998 г. N 76-ФЗ "О статусе военнослужащих", по месту жительства их семей &lt;11&gt;.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&lt;11&gt; Собрание законодательства Российской Федерации, 1998, N 22, ст. 2331; 2013, N 27, ст. 3477.</w:t>
      </w:r>
    </w:p>
    <w:p w:rsidR="00A60412" w:rsidRDefault="00A60412">
      <w:pPr>
        <w:pStyle w:val="ConsPlusNormal"/>
        <w:jc w:val="both"/>
      </w:pPr>
    </w:p>
    <w:p w:rsidR="00A60412" w:rsidRDefault="00A60412">
      <w:pPr>
        <w:pStyle w:val="ConsPlusNormal"/>
        <w:ind w:firstLine="540"/>
        <w:jc w:val="both"/>
      </w:pPr>
      <w:proofErr w:type="gramStart"/>
      <w:r>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w:t>
      </w:r>
      <w:hyperlink r:id="rId44">
        <w:r>
          <w:rPr>
            <w:color w:val="0000FF"/>
          </w:rPr>
          <w:t>части 6 статьи 46</w:t>
        </w:r>
      </w:hyperlink>
      <w:r>
        <w:t xml:space="preserve"> Федерального закона от 7 февраля 2011 г. N 3-ФЗ "О полиции" &lt;12&gt;, детям сотрудников органов внутренних дел, не являющихся сотрудниками полиции &lt;13&gt;, и детям, указанным в </w:t>
      </w:r>
      <w:hyperlink r:id="rId45">
        <w:r>
          <w:rPr>
            <w:color w:val="0000FF"/>
          </w:rPr>
          <w:t>части 14 статьи 3</w:t>
        </w:r>
      </w:hyperlink>
      <w:r>
        <w:t xml:space="preserve"> Федерального закона от 30 декабря 2012 г</w:t>
      </w:r>
      <w:proofErr w:type="gramEnd"/>
      <w:r>
        <w:t>.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&lt;14&gt;.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&lt;12&gt; Собрание законодательства Российской Федерации, 2011, N 7, ст. 900; 2013, N 27, ст. 3477.</w:t>
      </w:r>
    </w:p>
    <w:p w:rsidR="00A60412" w:rsidRDefault="00A60412">
      <w:pPr>
        <w:pStyle w:val="ConsPlusNormal"/>
        <w:spacing w:before="220"/>
        <w:ind w:firstLine="540"/>
        <w:jc w:val="both"/>
      </w:pPr>
      <w:r>
        <w:t xml:space="preserve">&lt;13&gt; </w:t>
      </w:r>
      <w:hyperlink r:id="rId46">
        <w:r>
          <w:rPr>
            <w:color w:val="0000FF"/>
          </w:rPr>
          <w:t>Часть 2 статьи 56</w:t>
        </w:r>
      </w:hyperlink>
      <w:r>
        <w:t xml:space="preserve"> Федерального закона от 7 февраля 2011 г. N 3-ФЗ "О полиции" (Собрание законодательства Российской Федерации, 2011, N 7, ст. 900; 2015, N 7, ст. 1022).</w:t>
      </w:r>
    </w:p>
    <w:p w:rsidR="00A60412" w:rsidRDefault="00A60412">
      <w:pPr>
        <w:pStyle w:val="ConsPlusNormal"/>
        <w:spacing w:before="220"/>
        <w:ind w:firstLine="540"/>
        <w:jc w:val="both"/>
      </w:pPr>
      <w:r>
        <w:t>&lt;14&gt; Собрание законодательства Российской Федерации, 2012, N 53, ст. 7608; 2013, N 27, ст. 3477.</w:t>
      </w:r>
    </w:p>
    <w:p w:rsidR="00A60412" w:rsidRDefault="00A60412">
      <w:pPr>
        <w:pStyle w:val="ConsPlusNormal"/>
        <w:jc w:val="both"/>
      </w:pPr>
    </w:p>
    <w:p w:rsidR="00A60412" w:rsidRDefault="00A60412">
      <w:pPr>
        <w:pStyle w:val="ConsPlusNormal"/>
        <w:ind w:firstLine="540"/>
        <w:jc w:val="both"/>
      </w:pPr>
      <w:r>
        <w:t>11.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 &lt;15&gt;.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&lt;15&gt; </w:t>
      </w:r>
      <w:hyperlink r:id="rId47">
        <w:r>
          <w:rPr>
            <w:color w:val="0000FF"/>
          </w:rPr>
          <w:t>Часть 1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bookmarkStart w:id="6" w:name="P112"/>
      <w:bookmarkEnd w:id="6"/>
      <w:r>
        <w:t xml:space="preserve">12. </w:t>
      </w:r>
      <w:proofErr w:type="gramStart"/>
      <w: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t>неполнородные</w:t>
      </w:r>
      <w:proofErr w:type="spellEnd"/>
      <w:r>
        <w:t>, усыновленные (удочеренные), дети, опекунами (попечителями) которых</w:t>
      </w:r>
      <w:proofErr w:type="gramEnd"/>
      <w:r>
        <w:t xml:space="preserve"> являются родители (законные представители) этого ребенка, или дети, родителями </w:t>
      </w:r>
      <w:r>
        <w:lastRenderedPageBreak/>
        <w:t xml:space="preserve">(законными представителями) которых являются опекуны (попечители) этого ребенка, за исключением случаев, предусмотренных </w:t>
      </w:r>
      <w:hyperlink r:id="rId48">
        <w:r>
          <w:rPr>
            <w:color w:val="0000FF"/>
          </w:rPr>
          <w:t>частями 5</w:t>
        </w:r>
      </w:hyperlink>
      <w:r>
        <w:t xml:space="preserve"> и </w:t>
      </w:r>
      <w:hyperlink r:id="rId49">
        <w:r>
          <w:rPr>
            <w:color w:val="0000FF"/>
          </w:rPr>
          <w:t>6 статьи 67</w:t>
        </w:r>
      </w:hyperlink>
      <w:r>
        <w:t xml:space="preserve"> Федерального закона &lt;16&gt;.</w:t>
      </w:r>
    </w:p>
    <w:p w:rsidR="00A60412" w:rsidRDefault="00A60412">
      <w:pPr>
        <w:pStyle w:val="ConsPlusNormal"/>
        <w:jc w:val="both"/>
      </w:pPr>
      <w:r>
        <w:t xml:space="preserve">(в ред. </w:t>
      </w:r>
      <w:hyperlink r:id="rId50">
        <w:r>
          <w:rPr>
            <w:color w:val="0000FF"/>
          </w:rPr>
          <w:t>Приказа</w:t>
        </w:r>
      </w:hyperlink>
      <w:r>
        <w:t xml:space="preserve"> </w:t>
      </w:r>
      <w:proofErr w:type="spellStart"/>
      <w:r>
        <w:t>Минпросвещения</w:t>
      </w:r>
      <w:proofErr w:type="spellEnd"/>
      <w:r>
        <w:t xml:space="preserve"> России от 23.01.2023 N 47)</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&lt;16&gt; </w:t>
      </w:r>
      <w:hyperlink r:id="rId51">
        <w:r>
          <w:rPr>
            <w:color w:val="0000FF"/>
          </w:rPr>
          <w:t>Часть 3.1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6970; 2022, N 48, ст. 8332).</w:t>
      </w:r>
    </w:p>
    <w:p w:rsidR="00A60412" w:rsidRDefault="00A60412">
      <w:pPr>
        <w:pStyle w:val="ConsPlusNormal"/>
        <w:jc w:val="both"/>
      </w:pPr>
      <w:r>
        <w:t xml:space="preserve">(сноска в ред. </w:t>
      </w:r>
      <w:hyperlink r:id="rId52">
        <w:r>
          <w:rPr>
            <w:color w:val="0000FF"/>
          </w:rPr>
          <w:t>Приказа</w:t>
        </w:r>
      </w:hyperlink>
      <w:r>
        <w:t xml:space="preserve"> </w:t>
      </w:r>
      <w:proofErr w:type="spellStart"/>
      <w:r>
        <w:t>Минпросвещения</w:t>
      </w:r>
      <w:proofErr w:type="spellEnd"/>
      <w:r>
        <w:t xml:space="preserve"> России от 23.01.2023 N 47)</w:t>
      </w:r>
    </w:p>
    <w:p w:rsidR="00A60412" w:rsidRDefault="00A60412">
      <w:pPr>
        <w:pStyle w:val="ConsPlusNormal"/>
        <w:jc w:val="both"/>
      </w:pPr>
    </w:p>
    <w:p w:rsidR="00A60412" w:rsidRDefault="00A60412">
      <w:pPr>
        <w:pStyle w:val="ConsPlusNormal"/>
        <w:ind w:firstLine="540"/>
        <w:jc w:val="both"/>
      </w:pPr>
      <w:proofErr w:type="gramStart"/>
      <w:r>
        <w:t xml:space="preserve">Дети, указанные в </w:t>
      </w:r>
      <w:hyperlink r:id="rId53">
        <w:r>
          <w:rPr>
            <w:color w:val="0000FF"/>
          </w:rPr>
          <w:t>части 6 статьи 86</w:t>
        </w:r>
      </w:hyperlink>
      <w:r>
        <w:t xml:space="preserve"> Федерального закона &lt;17&gt;,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w:t>
      </w:r>
      <w:proofErr w:type="gramEnd"/>
      <w:r>
        <w:t xml:space="preserve"> государственной службе российского казачества &lt;18&gt;.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&lt;17&gt; Собрание законодательства Российской Федерации, 2012, N 53, ст. 7598; 2016, N 27, ст. 4160.</w:t>
      </w:r>
    </w:p>
    <w:p w:rsidR="00A60412" w:rsidRDefault="00A60412">
      <w:pPr>
        <w:pStyle w:val="ConsPlusNormal"/>
        <w:spacing w:before="220"/>
        <w:ind w:firstLine="540"/>
        <w:jc w:val="both"/>
      </w:pPr>
      <w:r>
        <w:t xml:space="preserve">&lt;18&gt; </w:t>
      </w:r>
      <w:hyperlink r:id="rId54">
        <w:r>
          <w:rPr>
            <w:color w:val="0000FF"/>
          </w:rPr>
          <w:t>Части 2</w:t>
        </w:r>
      </w:hyperlink>
      <w:r>
        <w:t xml:space="preserve"> и </w:t>
      </w:r>
      <w:hyperlink r:id="rId55">
        <w:r>
          <w:rPr>
            <w:color w:val="0000FF"/>
          </w:rPr>
          <w:t>4 статьи 86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7598; 2019, N 30, ст. 4134).</w:t>
      </w:r>
    </w:p>
    <w:p w:rsidR="00A60412" w:rsidRDefault="00A60412">
      <w:pPr>
        <w:pStyle w:val="ConsPlusNormal"/>
        <w:jc w:val="both"/>
      </w:pPr>
    </w:p>
    <w:p w:rsidR="00A60412" w:rsidRDefault="00A60412">
      <w:pPr>
        <w:pStyle w:val="ConsPlusNormal"/>
        <w:ind w:firstLine="540"/>
        <w:jc w:val="both"/>
      </w:pPr>
      <w:r>
        <w:t xml:space="preserve">13. Дети с ограниченными возможностями здоровья принимаются на </w:t>
      </w:r>
      <w:proofErr w:type="gramStart"/>
      <w:r>
        <w:t>обучение</w:t>
      </w:r>
      <w:proofErr w:type="gramEnd"/>
      <w:r>
        <w:t xml:space="preserve">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 &lt;19&gt;.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&lt;19&gt; </w:t>
      </w:r>
      <w:hyperlink r:id="rId56">
        <w:r>
          <w:rPr>
            <w:color w:val="0000FF"/>
          </w:rPr>
          <w:t>Часть 3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Поступающие с ограниченными возможностями здоровья, достигшие возраста восемнадцати лет, принимаются на </w:t>
      </w:r>
      <w:proofErr w:type="gramStart"/>
      <w:r>
        <w:t>обучение</w:t>
      </w:r>
      <w:proofErr w:type="gramEnd"/>
      <w:r>
        <w:t xml:space="preserve"> по адаптированной образовательной программе только с согласия самих поступающих.</w:t>
      </w:r>
    </w:p>
    <w:p w:rsidR="00A60412" w:rsidRDefault="00A60412">
      <w:pPr>
        <w:pStyle w:val="ConsPlusNormal"/>
        <w:spacing w:before="220"/>
        <w:ind w:firstLine="540"/>
        <w:jc w:val="both"/>
      </w:pPr>
      <w:r>
        <w:t>14. Прием в общеобразовательную организацию осуществляется в течение всего учебного года при наличии свободных мест.</w:t>
      </w:r>
    </w:p>
    <w:p w:rsidR="00A60412" w:rsidRDefault="00A60412">
      <w:pPr>
        <w:pStyle w:val="ConsPlusNormal"/>
        <w:spacing w:before="220"/>
        <w:ind w:firstLine="540"/>
        <w:jc w:val="both"/>
      </w:pPr>
      <w:r>
        <w:t xml:space="preserve">15.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r:id="rId57">
        <w:r>
          <w:rPr>
            <w:color w:val="0000FF"/>
          </w:rPr>
          <w:t>частью 2.1 статьи 78</w:t>
        </w:r>
      </w:hyperlink>
      <w:r>
        <w:t xml:space="preserve"> Федерального закона, за исключением случаев, предусмотренных </w:t>
      </w:r>
      <w:hyperlink r:id="rId58">
        <w:r>
          <w:rPr>
            <w:color w:val="0000FF"/>
          </w:rPr>
          <w:t>частями 5</w:t>
        </w:r>
      </w:hyperlink>
      <w:r>
        <w:t xml:space="preserve"> и </w:t>
      </w:r>
      <w:hyperlink r:id="rId59">
        <w:r>
          <w:rPr>
            <w:color w:val="0000FF"/>
          </w:rPr>
          <w:t>6 статьи 67</w:t>
        </w:r>
      </w:hyperlink>
      <w:r>
        <w:t xml:space="preserve"> и </w:t>
      </w:r>
      <w:hyperlink r:id="rId60">
        <w:r>
          <w:rPr>
            <w:color w:val="0000FF"/>
          </w:rPr>
          <w:t>статьей 88</w:t>
        </w:r>
      </w:hyperlink>
      <w:r>
        <w:t xml:space="preserve"> Федерального закона. В случае отсутствия мест в государственной или муниципальной образовательной организации родители (законные </w:t>
      </w:r>
      <w:hyperlink r:id="rId61">
        <w:r>
          <w:rPr>
            <w:color w:val="0000FF"/>
          </w:rPr>
          <w:t>представители</w:t>
        </w:r>
      </w:hyperlink>
      <w:r>
        <w:t xml:space="preserve">)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w:t>
      </w:r>
      <w:r>
        <w:lastRenderedPageBreak/>
        <w:t>местного самоуправления, осуществляющий управление в сфере образования &lt;20&gt;.</w:t>
      </w:r>
    </w:p>
    <w:p w:rsidR="00A60412" w:rsidRDefault="00A60412">
      <w:pPr>
        <w:pStyle w:val="ConsPlusNormal"/>
        <w:jc w:val="both"/>
      </w:pPr>
      <w:r>
        <w:t xml:space="preserve">(в ред. </w:t>
      </w:r>
      <w:hyperlink r:id="rId62">
        <w:r>
          <w:rPr>
            <w:color w:val="0000FF"/>
          </w:rPr>
          <w:t>Приказа</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&lt;20&gt; </w:t>
      </w:r>
      <w:hyperlink r:id="rId63">
        <w:r>
          <w:rPr>
            <w:color w:val="0000FF"/>
          </w:rPr>
          <w:t>Часть 4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16. </w:t>
      </w:r>
      <w:proofErr w:type="gramStart"/>
      <w:r>
        <w:t>Государственные образовательные организации субъектов Российской Федерации или муниципальные образовательные организации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&lt;20.1&gt; (далее - ЕПГУ) информацию:</w:t>
      </w:r>
      <w:proofErr w:type="gramEnd"/>
    </w:p>
    <w:p w:rsidR="00A60412" w:rsidRDefault="00A60412">
      <w:pPr>
        <w:pStyle w:val="ConsPlusNormal"/>
        <w:jc w:val="both"/>
      </w:pPr>
      <w:r>
        <w:t xml:space="preserve">(в ред. </w:t>
      </w:r>
      <w:hyperlink r:id="rId64">
        <w:r>
          <w:rPr>
            <w:color w:val="0000FF"/>
          </w:rPr>
          <w:t>Приказа</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&lt;20.1&gt; </w:t>
      </w:r>
      <w:hyperlink r:id="rId65">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rsidR="00A60412" w:rsidRDefault="00A60412">
      <w:pPr>
        <w:pStyle w:val="ConsPlusNormal"/>
        <w:jc w:val="both"/>
      </w:pPr>
      <w:r>
        <w:t xml:space="preserve">(сноска введена </w:t>
      </w:r>
      <w:hyperlink r:id="rId66">
        <w:r>
          <w:rPr>
            <w:color w:val="0000FF"/>
          </w:rPr>
          <w:t>Приказом</w:t>
        </w:r>
      </w:hyperlink>
      <w:r>
        <w:t xml:space="preserve"> </w:t>
      </w:r>
      <w:proofErr w:type="spellStart"/>
      <w:r>
        <w:t>Минпросвещения</w:t>
      </w:r>
      <w:proofErr w:type="spellEnd"/>
      <w:r>
        <w:t xml:space="preserve"> России от 30.08.2022 N 784)</w:t>
      </w:r>
    </w:p>
    <w:p w:rsidR="00A60412" w:rsidRDefault="00A60412">
      <w:pPr>
        <w:pStyle w:val="ConsPlusNormal"/>
        <w:ind w:firstLine="540"/>
        <w:jc w:val="both"/>
      </w:pPr>
    </w:p>
    <w:p w:rsidR="00A60412" w:rsidRDefault="00A60412">
      <w:pPr>
        <w:pStyle w:val="ConsPlusNormal"/>
        <w:ind w:firstLine="540"/>
        <w:jc w:val="both"/>
      </w:pPr>
      <w:r>
        <w:t xml:space="preserve">о количестве мест в первых классах не позднее 10 календарных дней с момента издания распорядительного акта, указанного в </w:t>
      </w:r>
      <w:hyperlink w:anchor="P71">
        <w:r>
          <w:rPr>
            <w:color w:val="0000FF"/>
          </w:rPr>
          <w:t>пункте 6</w:t>
        </w:r>
      </w:hyperlink>
      <w:r>
        <w:t xml:space="preserve"> Порядка;</w:t>
      </w:r>
    </w:p>
    <w:p w:rsidR="00A60412" w:rsidRDefault="00A60412">
      <w:pPr>
        <w:pStyle w:val="ConsPlusNormal"/>
        <w:spacing w:before="220"/>
        <w:ind w:firstLine="540"/>
        <w:jc w:val="both"/>
      </w:pPr>
      <w:r>
        <w:t>о наличии свободных мест в первых классах для приема детей, не проживающих на закрепленной территории, не позднее 5 июля текущего года.</w:t>
      </w:r>
    </w:p>
    <w:p w:rsidR="00A60412" w:rsidRDefault="00A60412">
      <w:pPr>
        <w:pStyle w:val="ConsPlusNormal"/>
        <w:spacing w:before="220"/>
        <w:ind w:firstLine="540"/>
        <w:jc w:val="both"/>
      </w:pPr>
      <w:bookmarkStart w:id="7" w:name="P142"/>
      <w:bookmarkEnd w:id="7"/>
      <w:r>
        <w:t xml:space="preserve">17. Прием заявлений о приеме на обучение в первый класс для детей, указанных в </w:t>
      </w:r>
      <w:hyperlink w:anchor="P83">
        <w:r>
          <w:rPr>
            <w:color w:val="0000FF"/>
          </w:rPr>
          <w:t>пунктах 9</w:t>
        </w:r>
      </w:hyperlink>
      <w:r>
        <w:t xml:space="preserve">, </w:t>
      </w:r>
      <w:hyperlink w:anchor="P96">
        <w:r>
          <w:rPr>
            <w:color w:val="0000FF"/>
          </w:rPr>
          <w:t>9(1)</w:t>
        </w:r>
      </w:hyperlink>
      <w:r>
        <w:t xml:space="preserve">, </w:t>
      </w:r>
      <w:hyperlink w:anchor="P98">
        <w:r>
          <w:rPr>
            <w:color w:val="0000FF"/>
          </w:rPr>
          <w:t>10</w:t>
        </w:r>
      </w:hyperlink>
      <w:r>
        <w:t xml:space="preserve"> и </w:t>
      </w:r>
      <w:hyperlink w:anchor="P112">
        <w:r>
          <w:rPr>
            <w:color w:val="0000FF"/>
          </w:rPr>
          <w:t>12</w:t>
        </w:r>
      </w:hyperlink>
      <w:r>
        <w:t xml:space="preserve"> Порядка, а также проживающих на закрепленной территории, начинается не позднее 1 апреля текущего года и завершается 30 июня текущего года.</w:t>
      </w:r>
    </w:p>
    <w:p w:rsidR="00A60412" w:rsidRDefault="00A60412">
      <w:pPr>
        <w:pStyle w:val="ConsPlusNormal"/>
        <w:jc w:val="both"/>
      </w:pPr>
      <w:r>
        <w:t>(</w:t>
      </w:r>
      <w:proofErr w:type="gramStart"/>
      <w:r>
        <w:t>в</w:t>
      </w:r>
      <w:proofErr w:type="gramEnd"/>
      <w:r>
        <w:t xml:space="preserve"> ред. Приказов </w:t>
      </w:r>
      <w:proofErr w:type="spellStart"/>
      <w:r>
        <w:t>Минпросвещения</w:t>
      </w:r>
      <w:proofErr w:type="spellEnd"/>
      <w:r>
        <w:t xml:space="preserve"> России от 30.08.2022 </w:t>
      </w:r>
      <w:hyperlink r:id="rId67">
        <w:r>
          <w:rPr>
            <w:color w:val="0000FF"/>
          </w:rPr>
          <w:t>N 784</w:t>
        </w:r>
      </w:hyperlink>
      <w:r>
        <w:t xml:space="preserve">, от 30.08.2023 </w:t>
      </w:r>
      <w:hyperlink r:id="rId68">
        <w:r>
          <w:rPr>
            <w:color w:val="0000FF"/>
          </w:rPr>
          <w:t>N 642</w:t>
        </w:r>
      </w:hyperlink>
      <w:r>
        <w:t>)</w:t>
      </w:r>
    </w:p>
    <w:p w:rsidR="00A60412" w:rsidRDefault="00A60412">
      <w:pPr>
        <w:pStyle w:val="ConsPlusNormal"/>
        <w:spacing w:before="220"/>
        <w:ind w:firstLine="540"/>
        <w:jc w:val="both"/>
      </w:pPr>
      <w:r>
        <w:t xml:space="preserve">Руководитель общеобразовательной организации издает распорядительный акт о приеме на обучение детей, указанных в </w:t>
      </w:r>
      <w:hyperlink w:anchor="P142">
        <w:r>
          <w:rPr>
            <w:color w:val="0000FF"/>
          </w:rPr>
          <w:t>абзаце первом</w:t>
        </w:r>
      </w:hyperlink>
      <w:r>
        <w:t xml:space="preserve"> настоящего пункта, в течение 3 рабочих дней после завершения приема заявлений о приеме на обучение в первый класс.</w:t>
      </w:r>
    </w:p>
    <w:p w:rsidR="00A60412" w:rsidRDefault="00A60412">
      <w:pPr>
        <w:pStyle w:val="ConsPlusNormal"/>
        <w:spacing w:before="220"/>
        <w:ind w:firstLine="540"/>
        <w:jc w:val="both"/>
      </w:pPr>
      <w: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A60412" w:rsidRDefault="00A60412">
      <w:pPr>
        <w:pStyle w:val="ConsPlusNormal"/>
        <w:spacing w:before="220"/>
        <w:ind w:firstLine="540"/>
        <w:jc w:val="both"/>
      </w:pPr>
      <w:r>
        <w:t xml:space="preserve">Государственные образовательные организации субъекта Российской Федерации и муниципальные образовательные организации, закончившие прием в первый класс всех детей, указанных в </w:t>
      </w:r>
      <w:hyperlink w:anchor="P83">
        <w:r>
          <w:rPr>
            <w:color w:val="0000FF"/>
          </w:rPr>
          <w:t>пунктах 9</w:t>
        </w:r>
      </w:hyperlink>
      <w:r>
        <w:t xml:space="preserve">, </w:t>
      </w:r>
      <w:hyperlink w:anchor="P96">
        <w:r>
          <w:rPr>
            <w:color w:val="0000FF"/>
          </w:rPr>
          <w:t>9(1)</w:t>
        </w:r>
      </w:hyperlink>
      <w:r>
        <w:t xml:space="preserve">, </w:t>
      </w:r>
      <w:hyperlink w:anchor="P98">
        <w:r>
          <w:rPr>
            <w:color w:val="0000FF"/>
          </w:rPr>
          <w:t>10</w:t>
        </w:r>
      </w:hyperlink>
      <w:r>
        <w:t xml:space="preserve"> и </w:t>
      </w:r>
      <w:hyperlink w:anchor="P112">
        <w:r>
          <w:rPr>
            <w:color w:val="0000FF"/>
          </w:rPr>
          <w:t>12</w:t>
        </w:r>
      </w:hyperlink>
      <w:r>
        <w:t xml:space="preserve">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A60412" w:rsidRDefault="00A60412">
      <w:pPr>
        <w:pStyle w:val="ConsPlusNormal"/>
        <w:jc w:val="both"/>
      </w:pPr>
      <w:r>
        <w:t xml:space="preserve">(в ред. </w:t>
      </w:r>
      <w:hyperlink r:id="rId69">
        <w:r>
          <w:rPr>
            <w:color w:val="0000FF"/>
          </w:rPr>
          <w:t>Приказа</w:t>
        </w:r>
      </w:hyperlink>
      <w:r>
        <w:t xml:space="preserve"> </w:t>
      </w:r>
      <w:proofErr w:type="spellStart"/>
      <w:r>
        <w:t>Минпросвещения</w:t>
      </w:r>
      <w:proofErr w:type="spellEnd"/>
      <w:r>
        <w:t xml:space="preserve"> России от 30.08.2023 N 642)</w:t>
      </w:r>
    </w:p>
    <w:p w:rsidR="00A60412" w:rsidRDefault="00A60412">
      <w:pPr>
        <w:pStyle w:val="ConsPlusNormal"/>
        <w:spacing w:before="220"/>
        <w:ind w:firstLine="540"/>
        <w:jc w:val="both"/>
      </w:pPr>
      <w:proofErr w:type="gramStart"/>
      <w:r>
        <w:t xml:space="preserve">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w:t>
      </w:r>
      <w:proofErr w:type="spellStart"/>
      <w:r>
        <w:t>проактивного</w:t>
      </w:r>
      <w:proofErr w:type="spellEnd"/>
      <w:r>
        <w:t xml:space="preserve">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roofErr w:type="gramEnd"/>
    </w:p>
    <w:p w:rsidR="00A60412" w:rsidRDefault="00A60412">
      <w:pPr>
        <w:pStyle w:val="ConsPlusNormal"/>
        <w:jc w:val="both"/>
      </w:pPr>
      <w:r>
        <w:lastRenderedPageBreak/>
        <w:t xml:space="preserve">(абзац введен </w:t>
      </w:r>
      <w:hyperlink r:id="rId70">
        <w:r>
          <w:rPr>
            <w:color w:val="0000FF"/>
          </w:rPr>
          <w:t>Приказом</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r>
        <w:t>18. 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&lt;21&gt;.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&lt;21&gt; </w:t>
      </w:r>
      <w:hyperlink r:id="rId71">
        <w:r>
          <w:rPr>
            <w:color w:val="0000FF"/>
          </w:rPr>
          <w:t>Часть 5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19. </w:t>
      </w:r>
      <w:proofErr w:type="gramStart"/>
      <w:r>
        <w:t>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w:t>
      </w:r>
      <w:proofErr w:type="gramEnd"/>
      <w:r>
        <w:t xml:space="preserve"> или спорта, а также при отсутствии противопоказаний к занятию соответствующим видом спорта &lt;22&gt;.</w:t>
      </w:r>
    </w:p>
    <w:p w:rsidR="00A60412" w:rsidRDefault="00A60412">
      <w:pPr>
        <w:pStyle w:val="ConsPlusNormal"/>
        <w:jc w:val="both"/>
      </w:pPr>
      <w:r>
        <w:t xml:space="preserve">(в ред. </w:t>
      </w:r>
      <w:hyperlink r:id="rId72">
        <w:r>
          <w:rPr>
            <w:color w:val="0000FF"/>
          </w:rPr>
          <w:t>Приказа</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&lt;22&gt; </w:t>
      </w:r>
      <w:hyperlink r:id="rId73">
        <w:r>
          <w:rPr>
            <w:color w:val="0000FF"/>
          </w:rPr>
          <w:t>Часть 6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20. При приеме на обучение общеобразовательная организация обязана ознакомить поступающего и (или) его родителей (законных </w:t>
      </w:r>
      <w:hyperlink r:id="rId74">
        <w:r>
          <w:rPr>
            <w:color w:val="0000FF"/>
          </w:rPr>
          <w:t>представителей</w:t>
        </w:r>
      </w:hyperlink>
      <w:r>
        <w:t>)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&lt;23&gt;.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&lt;23&gt; </w:t>
      </w:r>
      <w:hyperlink r:id="rId75">
        <w:r>
          <w:rPr>
            <w:color w:val="0000FF"/>
          </w:rPr>
          <w:t>Часть 2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21. </w:t>
      </w:r>
      <w:proofErr w:type="gramStart"/>
      <w:r>
        <w:t>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&lt;24&gt;.</w:t>
      </w:r>
      <w:proofErr w:type="gramEnd"/>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&lt;24&gt; </w:t>
      </w:r>
      <w:hyperlink r:id="rId76">
        <w:r>
          <w:rPr>
            <w:color w:val="0000FF"/>
          </w:rPr>
          <w:t>Часть 6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rsidR="00A60412" w:rsidRDefault="00A60412">
      <w:pPr>
        <w:pStyle w:val="ConsPlusNormal"/>
        <w:jc w:val="both"/>
      </w:pPr>
    </w:p>
    <w:p w:rsidR="00A60412" w:rsidRDefault="00A60412">
      <w:pPr>
        <w:pStyle w:val="ConsPlusNormal"/>
        <w:ind w:firstLine="540"/>
        <w:jc w:val="both"/>
      </w:pPr>
      <w:r>
        <w:t xml:space="preserve">22. Прием на </w:t>
      </w:r>
      <w:proofErr w:type="gramStart"/>
      <w:r>
        <w:t>обучение</w:t>
      </w:r>
      <w:proofErr w:type="gramEnd"/>
      <w:r>
        <w:t xml:space="preserve">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w:t>
      </w:r>
      <w:hyperlink r:id="rId77">
        <w:r>
          <w:rPr>
            <w:color w:val="0000FF"/>
          </w:rPr>
          <w:t>пунктом 1 части 1 статьи 34</w:t>
        </w:r>
      </w:hyperlink>
      <w:r>
        <w:t xml:space="preserve"> Федерального закона &lt;25&gt;.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&lt;25&gt;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 xml:space="preserve">23. </w:t>
      </w:r>
      <w:proofErr w:type="gramStart"/>
      <w:r>
        <w:t xml:space="preserve">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w:t>
      </w:r>
      <w:hyperlink w:anchor="P226">
        <w:r>
          <w:rPr>
            <w:color w:val="0000FF"/>
          </w:rPr>
          <w:t>пункте 26</w:t>
        </w:r>
      </w:hyperlink>
      <w:r>
        <w:t xml:space="preserve"> Порядка, подает (подают) одним из следующих способов:</w:t>
      </w:r>
      <w:proofErr w:type="gramEnd"/>
    </w:p>
    <w:p w:rsidR="00A60412" w:rsidRDefault="00A60412">
      <w:pPr>
        <w:pStyle w:val="ConsPlusNormal"/>
        <w:jc w:val="both"/>
      </w:pPr>
      <w:r>
        <w:t xml:space="preserve">(в ред. </w:t>
      </w:r>
      <w:hyperlink r:id="rId78">
        <w:r>
          <w:rPr>
            <w:color w:val="0000FF"/>
          </w:rPr>
          <w:t>Приказа</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в электронной форме посредством ЕПГУ;</w:t>
      </w:r>
    </w:p>
    <w:p w:rsidR="00A60412" w:rsidRDefault="00A60412">
      <w:pPr>
        <w:pStyle w:val="ConsPlusNormal"/>
        <w:spacing w:before="220"/>
        <w:ind w:firstLine="540"/>
        <w:jc w:val="both"/>
      </w:pPr>
      <w: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A60412" w:rsidRDefault="00A60412">
      <w:pPr>
        <w:pStyle w:val="ConsPlusNormal"/>
        <w:spacing w:before="220"/>
        <w:ind w:firstLine="540"/>
        <w:jc w:val="both"/>
      </w:pPr>
      <w:r>
        <w:t>через операторов почтовой связи общего пользования заказным письмом с уведомлением о вручении;</w:t>
      </w:r>
    </w:p>
    <w:p w:rsidR="00A60412" w:rsidRDefault="00A60412">
      <w:pPr>
        <w:pStyle w:val="ConsPlusNormal"/>
        <w:spacing w:before="220"/>
        <w:ind w:firstLine="540"/>
        <w:jc w:val="both"/>
      </w:pPr>
      <w:r>
        <w:t>лично в общеобразовательную организацию.</w:t>
      </w:r>
    </w:p>
    <w:p w:rsidR="00A60412" w:rsidRDefault="00A60412">
      <w:pPr>
        <w:pStyle w:val="ConsPlusNormal"/>
        <w:spacing w:before="220"/>
        <w:ind w:firstLine="540"/>
        <w:jc w:val="both"/>
      </w:pPr>
      <w: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rsidR="00A60412" w:rsidRDefault="00A60412">
      <w:pPr>
        <w:pStyle w:val="ConsPlusNormal"/>
        <w:spacing w:before="220"/>
        <w:ind w:firstLine="540"/>
        <w:jc w:val="both"/>
      </w:pPr>
      <w: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w:t>
      </w:r>
    </w:p>
    <w:p w:rsidR="00A60412" w:rsidRDefault="00A60412">
      <w:pPr>
        <w:pStyle w:val="ConsPlusNormal"/>
        <w:jc w:val="both"/>
      </w:pPr>
      <w:r>
        <w:t>(</w:t>
      </w:r>
      <w:proofErr w:type="gramStart"/>
      <w:r>
        <w:t>п</w:t>
      </w:r>
      <w:proofErr w:type="gramEnd"/>
      <w:r>
        <w:t xml:space="preserve">. 23 в ред. </w:t>
      </w:r>
      <w:hyperlink r:id="rId79">
        <w:r>
          <w:rPr>
            <w:color w:val="0000FF"/>
          </w:rPr>
          <w:t>Приказа</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bookmarkStart w:id="8" w:name="P180"/>
      <w:bookmarkEnd w:id="8"/>
      <w:r>
        <w:t xml:space="preserve">23(1). </w:t>
      </w:r>
      <w:proofErr w:type="gramStart"/>
      <w:r>
        <w:t xml:space="preserve">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w:t>
      </w:r>
      <w:hyperlink w:anchor="P241">
        <w:r>
          <w:rPr>
            <w:color w:val="0000FF"/>
          </w:rPr>
          <w:t>пунктах 26(1)</w:t>
        </w:r>
      </w:hyperlink>
      <w:r>
        <w:t xml:space="preserve"> и </w:t>
      </w:r>
      <w:hyperlink w:anchor="P264">
        <w:r>
          <w:rPr>
            <w:color w:val="0000FF"/>
          </w:rPr>
          <w:t>26(2)</w:t>
        </w:r>
      </w:hyperlink>
      <w:r>
        <w:t xml:space="preserve"> Порядка, одним из следующих способов:</w:t>
      </w:r>
      <w:proofErr w:type="gramEnd"/>
    </w:p>
    <w:p w:rsidR="00A60412" w:rsidRDefault="00A60412">
      <w:pPr>
        <w:pStyle w:val="ConsPlusNormal"/>
        <w:spacing w:before="220"/>
        <w:ind w:firstLine="540"/>
        <w:jc w:val="both"/>
      </w:pPr>
      <w:r>
        <w:t>в электронной форме посредством ЕПГУ;</w:t>
      </w:r>
    </w:p>
    <w:p w:rsidR="00A60412" w:rsidRDefault="00A60412">
      <w:pPr>
        <w:pStyle w:val="ConsPlusNormal"/>
        <w:spacing w:before="220"/>
        <w:ind w:firstLine="540"/>
        <w:jc w:val="both"/>
      </w:pPr>
      <w: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A60412" w:rsidRDefault="00A60412">
      <w:pPr>
        <w:pStyle w:val="ConsPlusNormal"/>
        <w:spacing w:before="220"/>
        <w:ind w:firstLine="540"/>
        <w:jc w:val="both"/>
      </w:pPr>
      <w:r>
        <w:t>через операторов почтовой связи общего пользования заказным письмом с уведомлением о вручении.</w:t>
      </w:r>
    </w:p>
    <w:p w:rsidR="00A60412" w:rsidRDefault="00A60412">
      <w:pPr>
        <w:pStyle w:val="ConsPlusNormal"/>
        <w:spacing w:before="220"/>
        <w:ind w:firstLine="540"/>
        <w:jc w:val="both"/>
      </w:pPr>
      <w:r>
        <w:t xml:space="preserve">Общеобразовательная организация проводит проверку комплектности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в течение 5 рабочих дней со дня их </w:t>
      </w:r>
      <w:r>
        <w:lastRenderedPageBreak/>
        <w:t>представления.</w:t>
      </w:r>
    </w:p>
    <w:p w:rsidR="00A60412" w:rsidRDefault="00A60412">
      <w:pPr>
        <w:pStyle w:val="ConsPlusNormal"/>
        <w:spacing w:before="220"/>
        <w:ind w:firstLine="540"/>
        <w:jc w:val="both"/>
      </w:pPr>
      <w:r>
        <w:t xml:space="preserve">В случае представления неполного комплекта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общеобразовательная организация возвращает заявление без его рассмотрения.</w:t>
      </w:r>
    </w:p>
    <w:p w:rsidR="00A60412" w:rsidRDefault="00A60412">
      <w:pPr>
        <w:pStyle w:val="ConsPlusNormal"/>
        <w:spacing w:before="220"/>
        <w:ind w:firstLine="540"/>
        <w:jc w:val="both"/>
      </w:pPr>
      <w:r>
        <w:t xml:space="preserve">В случае представления полного комплекта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A60412" w:rsidRDefault="00A60412">
      <w:pPr>
        <w:pStyle w:val="ConsPlusNormal"/>
        <w:spacing w:before="220"/>
        <w:ind w:firstLine="540"/>
        <w:jc w:val="both"/>
      </w:pPr>
      <w:proofErr w:type="gramStart"/>
      <w:r>
        <w:t xml:space="preserve">В случае представления полного комплекта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w:t>
      </w:r>
      <w:proofErr w:type="gramEnd"/>
      <w:r>
        <w:t xml:space="preserve"> программ начального общего, основного общего и среднего общего образования (далее - тестирование). </w:t>
      </w:r>
      <w:proofErr w:type="gramStart"/>
      <w:r>
        <w:t xml:space="preserve">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80">
        <w:r>
          <w:rPr>
            <w:color w:val="0000FF"/>
          </w:rPr>
          <w:t>Порядком</w:t>
        </w:r>
      </w:hyperlink>
      <w:r>
        <w:t xml:space="preserve">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w:t>
      </w:r>
      <w:proofErr w:type="gramEnd"/>
      <w:r>
        <w:t xml:space="preserve"> </w:t>
      </w:r>
      <w:proofErr w:type="gramStart"/>
      <w:r>
        <w:t>приказом Министерства просвещения Российской Федерации от 6 апреля 2023 г. N 240 (зарегистрирован Министерством юстиции Российской Федерации 15 мая 2023 г., регистрационный N 73315), с изменениями, внесенными приказом Министерства просвещения Российской Федерации от 17 февраля 2025 г. N 108 (зарегистрирован Министерством юстиции Российской Федерации 18 марта 2025 г., регистрационный N 81584), действующим до 1 сентября 2029 г.</w:t>
      </w:r>
      <w:proofErr w:type="gramEnd"/>
    </w:p>
    <w:p w:rsidR="00A60412" w:rsidRDefault="00A60412">
      <w:pPr>
        <w:pStyle w:val="ConsPlusNormal"/>
        <w:spacing w:before="220"/>
        <w:ind w:firstLine="540"/>
        <w:jc w:val="both"/>
      </w:pPr>
      <w:bookmarkStart w:id="9" w:name="P188"/>
      <w:bookmarkEnd w:id="9"/>
      <w:proofErr w:type="gramStart"/>
      <w:r>
        <w:t xml:space="preserve">Представление при приеме на обучение по образовательным программам среднего общего образования в дополнение к комплекту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&lt;25(1)&gt;, аттестата об основном общем образовании, образец которого установлен Министерством просвещения Российской Федерации &lt;25(2)&gt;, приравнивается к</w:t>
      </w:r>
      <w:proofErr w:type="gramEnd"/>
      <w:r>
        <w:t xml:space="preserve">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&lt;25(1)&gt; </w:t>
      </w:r>
      <w:hyperlink r:id="rId81">
        <w:r>
          <w:rPr>
            <w:color w:val="0000FF"/>
          </w:rPr>
          <w:t>Часть 5 статьи 59</w:t>
        </w:r>
      </w:hyperlink>
      <w:r>
        <w:t xml:space="preserve"> Федерального закона от 29 декабря 2012 г. N 273-ФЗ "Об образовании в Российской Федерации".</w:t>
      </w:r>
    </w:p>
    <w:p w:rsidR="00A60412" w:rsidRDefault="00A60412">
      <w:pPr>
        <w:pStyle w:val="ConsPlusNormal"/>
        <w:spacing w:before="220"/>
        <w:ind w:firstLine="540"/>
        <w:jc w:val="both"/>
      </w:pPr>
      <w:r>
        <w:t xml:space="preserve">&lt;25(2)&gt; </w:t>
      </w:r>
      <w:hyperlink r:id="rId82">
        <w:r>
          <w:rPr>
            <w:color w:val="0000FF"/>
          </w:rPr>
          <w:t>Часть 4 статьи 60</w:t>
        </w:r>
      </w:hyperlink>
      <w:r>
        <w:t xml:space="preserve"> Федерального закона от 29 декабря 2012 г. N 273-ФЗ "Об образовании в Российской Федерации".</w:t>
      </w:r>
    </w:p>
    <w:p w:rsidR="00A60412" w:rsidRDefault="00A60412">
      <w:pPr>
        <w:pStyle w:val="ConsPlusNormal"/>
        <w:ind w:firstLine="540"/>
        <w:jc w:val="both"/>
      </w:pPr>
    </w:p>
    <w:p w:rsidR="00A60412" w:rsidRDefault="00A60412">
      <w:pPr>
        <w:pStyle w:val="ConsPlusNormal"/>
        <w:ind w:firstLine="540"/>
        <w:jc w:val="both"/>
      </w:pPr>
      <w:r>
        <w:t xml:space="preserve">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w:t>
      </w:r>
      <w:r>
        <w:lastRenderedPageBreak/>
        <w:t>наличии).</w:t>
      </w:r>
    </w:p>
    <w:p w:rsidR="00A60412" w:rsidRDefault="00A60412">
      <w:pPr>
        <w:pStyle w:val="ConsPlusNormal"/>
        <w:spacing w:before="220"/>
        <w:ind w:firstLine="540"/>
        <w:jc w:val="both"/>
      </w:pPr>
      <w:proofErr w:type="gramStart"/>
      <w: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A60412" w:rsidRDefault="00A60412">
      <w:pPr>
        <w:pStyle w:val="ConsPlusNormal"/>
        <w:spacing w:before="220"/>
        <w:ind w:firstLine="540"/>
        <w:jc w:val="both"/>
      </w:pPr>
      <w:proofErr w:type="gramStart"/>
      <w: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roofErr w:type="gramEnd"/>
      <w:r>
        <w:t xml:space="preserve"> Российской Федерации (при наличии технической возможности).</w:t>
      </w:r>
    </w:p>
    <w:p w:rsidR="00A60412" w:rsidRDefault="00A60412">
      <w:pPr>
        <w:pStyle w:val="ConsPlusNormal"/>
        <w:spacing w:before="220"/>
        <w:ind w:firstLine="540"/>
        <w:jc w:val="both"/>
      </w:pPr>
      <w:proofErr w:type="gramStart"/>
      <w: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w:t>
      </w:r>
      <w:proofErr w:type="gramEnd"/>
    </w:p>
    <w:p w:rsidR="00A60412" w:rsidRDefault="00A60412">
      <w:pPr>
        <w:pStyle w:val="ConsPlusNormal"/>
        <w:jc w:val="both"/>
      </w:pPr>
      <w:r>
        <w:t xml:space="preserve">(п. 23(1) в ред. </w:t>
      </w:r>
      <w:hyperlink r:id="rId83">
        <w:r>
          <w:rPr>
            <w:color w:val="0000FF"/>
          </w:rPr>
          <w:t>Приказа</w:t>
        </w:r>
      </w:hyperlink>
      <w:r>
        <w:t xml:space="preserve"> </w:t>
      </w:r>
      <w:proofErr w:type="spellStart"/>
      <w:r>
        <w:t>Минпросвещения</w:t>
      </w:r>
      <w:proofErr w:type="spellEnd"/>
      <w:r>
        <w:t xml:space="preserve"> России от 08.10.2025 N 727)</w:t>
      </w:r>
    </w:p>
    <w:p w:rsidR="00A60412" w:rsidRDefault="00A60412">
      <w:pPr>
        <w:pStyle w:val="ConsPlusNormal"/>
        <w:spacing w:before="220"/>
        <w:ind w:firstLine="540"/>
        <w:jc w:val="both"/>
      </w:pPr>
      <w:r>
        <w:t xml:space="preserve">24. В заявлении о приеме на обучение родителем (законным представителем) ребенка или поступающим, реализующим право, предусмотренное </w:t>
      </w:r>
      <w:hyperlink r:id="rId84">
        <w:r>
          <w:rPr>
            <w:color w:val="0000FF"/>
          </w:rPr>
          <w:t>пунктом 1 части 1 статьи 34</w:t>
        </w:r>
      </w:hyperlink>
      <w:r>
        <w:t xml:space="preserve"> Федерального закона &lt;26&gt;, указываются следующие сведения:</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&lt;26&gt;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фамилия, имя, отчество (при наличии) ребенка или поступающего;</w:t>
      </w:r>
    </w:p>
    <w:p w:rsidR="00A60412" w:rsidRDefault="00A60412">
      <w:pPr>
        <w:pStyle w:val="ConsPlusNormal"/>
        <w:spacing w:before="220"/>
        <w:ind w:firstLine="540"/>
        <w:jc w:val="both"/>
      </w:pPr>
      <w:r>
        <w:t>дата рождения ребенка или поступающего;</w:t>
      </w:r>
    </w:p>
    <w:p w:rsidR="00A60412" w:rsidRDefault="00A60412">
      <w:pPr>
        <w:pStyle w:val="ConsPlusNormal"/>
        <w:spacing w:before="220"/>
        <w:ind w:firstLine="540"/>
        <w:jc w:val="both"/>
      </w:pPr>
      <w:r>
        <w:t>адрес места жительства и (или) адрес места пребывания ребенка или поступающего;</w:t>
      </w:r>
    </w:p>
    <w:p w:rsidR="00A60412" w:rsidRDefault="00A60412">
      <w:pPr>
        <w:pStyle w:val="ConsPlusNormal"/>
        <w:spacing w:before="220"/>
        <w:ind w:firstLine="540"/>
        <w:jc w:val="both"/>
      </w:pPr>
      <w:r>
        <w:t>фамилия, имя, отчество (при наличии) родител</w:t>
      </w:r>
      <w:proofErr w:type="gramStart"/>
      <w:r>
        <w:t>я(</w:t>
      </w:r>
      <w:proofErr w:type="gramEnd"/>
      <w:r>
        <w:t>ей) (законного(</w:t>
      </w:r>
      <w:proofErr w:type="spellStart"/>
      <w:r>
        <w:t>ых</w:t>
      </w:r>
      <w:proofErr w:type="spellEnd"/>
      <w:r>
        <w:t>) представителя(ей) ребенка;</w:t>
      </w:r>
    </w:p>
    <w:p w:rsidR="00A60412" w:rsidRDefault="00A60412">
      <w:pPr>
        <w:pStyle w:val="ConsPlusNormal"/>
        <w:spacing w:before="220"/>
        <w:ind w:firstLine="540"/>
        <w:jc w:val="both"/>
      </w:pPr>
      <w:r>
        <w:t>адрес места жительства и (или) адрес места пребывания родител</w:t>
      </w:r>
      <w:proofErr w:type="gramStart"/>
      <w:r>
        <w:t>я(</w:t>
      </w:r>
      <w:proofErr w:type="gramEnd"/>
      <w:r>
        <w:t>ей) (законного(</w:t>
      </w:r>
      <w:proofErr w:type="spellStart"/>
      <w:r>
        <w:t>ых</w:t>
      </w:r>
      <w:proofErr w:type="spellEnd"/>
      <w:r>
        <w:t>) представителя(ей) ребенка;</w:t>
      </w:r>
    </w:p>
    <w:p w:rsidR="00A60412" w:rsidRDefault="00A60412">
      <w:pPr>
        <w:pStyle w:val="ConsPlusNormal"/>
        <w:spacing w:before="220"/>
        <w:ind w:firstLine="540"/>
        <w:jc w:val="both"/>
      </w:pPr>
      <w:r>
        <w:t>адре</w:t>
      </w:r>
      <w:proofErr w:type="gramStart"/>
      <w:r>
        <w:t>с(</w:t>
      </w:r>
      <w:proofErr w:type="gramEnd"/>
      <w:r>
        <w:t>а) электронной почты, номер(а) телефона(</w:t>
      </w:r>
      <w:proofErr w:type="spellStart"/>
      <w:r>
        <w:t>ов</w:t>
      </w:r>
      <w:proofErr w:type="spellEnd"/>
      <w:r>
        <w:t>) (при наличии) родителя(ей) (законного(</w:t>
      </w:r>
      <w:proofErr w:type="spellStart"/>
      <w:r>
        <w:t>ых</w:t>
      </w:r>
      <w:proofErr w:type="spellEnd"/>
      <w:r>
        <w:t>) представителя(ей) ребенка или поступающего;</w:t>
      </w:r>
    </w:p>
    <w:p w:rsidR="00A60412" w:rsidRDefault="00A60412">
      <w:pPr>
        <w:pStyle w:val="ConsPlusNormal"/>
        <w:spacing w:before="220"/>
        <w:ind w:firstLine="540"/>
        <w:jc w:val="both"/>
      </w:pPr>
      <w:r>
        <w:t>о наличии права внеочередного, первоочередного или преимущественного приема;</w:t>
      </w:r>
    </w:p>
    <w:p w:rsidR="00A60412" w:rsidRDefault="00A60412">
      <w:pPr>
        <w:pStyle w:val="ConsPlusNormal"/>
        <w:spacing w:before="220"/>
        <w:ind w:firstLine="540"/>
        <w:jc w:val="both"/>
      </w:pPr>
      <w:r>
        <w:t xml:space="preserve">о потребности ребенка или поступающего в </w:t>
      </w:r>
      <w:proofErr w:type="gramStart"/>
      <w:r>
        <w:t>обучении</w:t>
      </w:r>
      <w:proofErr w:type="gramEnd"/>
      <w: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A60412" w:rsidRDefault="00A60412">
      <w:pPr>
        <w:pStyle w:val="ConsPlusNormal"/>
        <w:spacing w:before="220"/>
        <w:ind w:firstLine="540"/>
        <w:jc w:val="both"/>
      </w:pPr>
      <w:r>
        <w:lastRenderedPageBreak/>
        <w:t>согласие родител</w:t>
      </w:r>
      <w:proofErr w:type="gramStart"/>
      <w:r>
        <w:t>я(</w:t>
      </w:r>
      <w:proofErr w:type="gramEnd"/>
      <w:r>
        <w:t>ей) (законного(</w:t>
      </w:r>
      <w:proofErr w:type="spellStart"/>
      <w:r>
        <w:t>ых</w:t>
      </w:r>
      <w:proofErr w:type="spellEnd"/>
      <w: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A60412" w:rsidRDefault="00A60412">
      <w:pPr>
        <w:pStyle w:val="ConsPlusNormal"/>
        <w:spacing w:before="220"/>
        <w:ind w:firstLine="540"/>
        <w:jc w:val="both"/>
      </w:pPr>
      <w:r>
        <w:t xml:space="preserve">согласие поступающего, достигшего возраста восемнадцати лет, на </w:t>
      </w:r>
      <w:proofErr w:type="gramStart"/>
      <w:r>
        <w:t>обучение</w:t>
      </w:r>
      <w:proofErr w:type="gramEnd"/>
      <w: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A60412" w:rsidRDefault="00A60412">
      <w:pPr>
        <w:pStyle w:val="ConsPlusNormal"/>
        <w:spacing w:before="220"/>
        <w:ind w:firstLine="540"/>
        <w:jc w:val="both"/>
      </w:pPr>
      <w:r>
        <w:t>язык образования (в случае получения образования на родном языке из числа языков народов Российской Федерации или на иностранном языке);</w:t>
      </w:r>
    </w:p>
    <w:p w:rsidR="00A60412" w:rsidRDefault="00A60412">
      <w:pPr>
        <w:pStyle w:val="ConsPlusNormal"/>
        <w:spacing w:before="220"/>
        <w:ind w:firstLine="540"/>
        <w:jc w:val="both"/>
      </w:pPr>
      <w: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A60412" w:rsidRDefault="00A60412">
      <w:pPr>
        <w:pStyle w:val="ConsPlusNormal"/>
        <w:spacing w:before="220"/>
        <w:ind w:firstLine="540"/>
        <w:jc w:val="both"/>
      </w:pPr>
      <w: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A60412" w:rsidRDefault="00A60412">
      <w:pPr>
        <w:pStyle w:val="ConsPlusNormal"/>
        <w:spacing w:before="220"/>
        <w:ind w:firstLine="540"/>
        <w:jc w:val="both"/>
      </w:pPr>
      <w:r>
        <w:t>факт ознакомления родител</w:t>
      </w:r>
      <w:proofErr w:type="gramStart"/>
      <w:r>
        <w:t>я(</w:t>
      </w:r>
      <w:proofErr w:type="gramEnd"/>
      <w:r>
        <w:t>ей) (законного(</w:t>
      </w:r>
      <w:proofErr w:type="spellStart"/>
      <w:r>
        <w:t>ых</w:t>
      </w:r>
      <w:proofErr w:type="spellEnd"/>
      <w: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&lt;27&gt;;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&lt;27&gt; </w:t>
      </w:r>
      <w:hyperlink r:id="rId85">
        <w:r>
          <w:rPr>
            <w:color w:val="0000FF"/>
          </w:rPr>
          <w:t>Часть 2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60412" w:rsidRDefault="00A60412">
      <w:pPr>
        <w:pStyle w:val="ConsPlusNormal"/>
        <w:jc w:val="both"/>
      </w:pPr>
    </w:p>
    <w:p w:rsidR="00A60412" w:rsidRDefault="00A60412">
      <w:pPr>
        <w:pStyle w:val="ConsPlusNormal"/>
        <w:ind w:firstLine="540"/>
        <w:jc w:val="both"/>
      </w:pPr>
      <w:r>
        <w:t>согласие родител</w:t>
      </w:r>
      <w:proofErr w:type="gramStart"/>
      <w:r>
        <w:t>я(</w:t>
      </w:r>
      <w:proofErr w:type="gramEnd"/>
      <w:r>
        <w:t>ей) (законного(</w:t>
      </w:r>
      <w:proofErr w:type="spellStart"/>
      <w:r>
        <w:t>ых</w:t>
      </w:r>
      <w:proofErr w:type="spellEnd"/>
      <w:r>
        <w:t>) представителя(ей) ребенка или поступающего на обработку персональных данных &lt;28&gt;.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&lt;28&gt; </w:t>
      </w:r>
      <w:hyperlink r:id="rId86">
        <w:r>
          <w:rPr>
            <w:color w:val="0000FF"/>
          </w:rPr>
          <w:t>Часть 1 статьи 6</w:t>
        </w:r>
      </w:hyperlink>
      <w:r>
        <w:t xml:space="preserve"> Федерального закона от 27 июля 2006 г. N 152-ФЗ "О персональных данных" (Собрание законодательства Российской Федерации, 2006, N 31, ст. 3451; 2017, N 31, ст. 4772).</w:t>
      </w:r>
    </w:p>
    <w:p w:rsidR="00A60412" w:rsidRDefault="00A60412">
      <w:pPr>
        <w:pStyle w:val="ConsPlusNormal"/>
        <w:jc w:val="both"/>
      </w:pPr>
    </w:p>
    <w:p w:rsidR="00A60412" w:rsidRDefault="00A60412">
      <w:pPr>
        <w:pStyle w:val="ConsPlusNormal"/>
        <w:ind w:firstLine="540"/>
        <w:jc w:val="both"/>
      </w:pPr>
      <w:proofErr w:type="gramStart"/>
      <w: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p>
    <w:p w:rsidR="00A60412" w:rsidRDefault="00A60412">
      <w:pPr>
        <w:pStyle w:val="ConsPlusNormal"/>
        <w:jc w:val="both"/>
      </w:pPr>
      <w:r>
        <w:t xml:space="preserve">(абзац введен </w:t>
      </w:r>
      <w:hyperlink r:id="rId87">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 xml:space="preserve">25. Образец заявления о приеме на обучение размещается общеобразовательной организацией на </w:t>
      </w:r>
      <w:proofErr w:type="gramStart"/>
      <w:r>
        <w:t>своих</w:t>
      </w:r>
      <w:proofErr w:type="gramEnd"/>
      <w:r>
        <w:t xml:space="preserve"> информационном стенде и официальном сайте в сети Интернет.</w:t>
      </w:r>
    </w:p>
    <w:p w:rsidR="00A60412" w:rsidRDefault="00A60412">
      <w:pPr>
        <w:pStyle w:val="ConsPlusNormal"/>
        <w:spacing w:before="220"/>
        <w:ind w:firstLine="540"/>
        <w:jc w:val="both"/>
      </w:pPr>
      <w:bookmarkStart w:id="10" w:name="P226"/>
      <w:bookmarkEnd w:id="10"/>
      <w:r>
        <w:t>26. Для приема родител</w:t>
      </w:r>
      <w:proofErr w:type="gramStart"/>
      <w:r>
        <w:t>ь(</w:t>
      </w:r>
      <w:proofErr w:type="gramEnd"/>
      <w:r>
        <w:t>и) (законный(</w:t>
      </w:r>
      <w:proofErr w:type="spellStart"/>
      <w:r>
        <w:t>ые</w:t>
      </w:r>
      <w:proofErr w:type="spellEnd"/>
      <w:r>
        <w:t>) представитель(и) ребенка или поступающий представляют следующие документы:</w:t>
      </w:r>
    </w:p>
    <w:p w:rsidR="00A60412" w:rsidRDefault="00A60412">
      <w:pPr>
        <w:pStyle w:val="ConsPlusNormal"/>
        <w:spacing w:before="220"/>
        <w:ind w:firstLine="540"/>
        <w:jc w:val="both"/>
      </w:pPr>
      <w:bookmarkStart w:id="11" w:name="P227"/>
      <w:bookmarkEnd w:id="11"/>
      <w:r>
        <w:t>копию документа, удостоверяющего личность родителя (законного представителя) ребенка или поступающего;</w:t>
      </w:r>
    </w:p>
    <w:p w:rsidR="00A60412" w:rsidRDefault="00A60412">
      <w:pPr>
        <w:pStyle w:val="ConsPlusNormal"/>
        <w:spacing w:before="220"/>
        <w:ind w:firstLine="540"/>
        <w:jc w:val="both"/>
      </w:pPr>
      <w:r>
        <w:t xml:space="preserve">копию свидетельства о рождении ребенка или документа, подтверждающего родство </w:t>
      </w:r>
      <w:r>
        <w:lastRenderedPageBreak/>
        <w:t>заявителя;</w:t>
      </w:r>
    </w:p>
    <w:p w:rsidR="00A60412" w:rsidRDefault="00A60412">
      <w:pPr>
        <w:pStyle w:val="ConsPlusNormal"/>
        <w:spacing w:before="220"/>
        <w:ind w:firstLine="540"/>
        <w:jc w:val="both"/>
      </w:pPr>
      <w:r>
        <w:t xml:space="preserve">копию свидетельства о рождении </w:t>
      </w:r>
      <w:proofErr w:type="gramStart"/>
      <w:r>
        <w:t>полнородных</w:t>
      </w:r>
      <w:proofErr w:type="gramEnd"/>
      <w:r>
        <w:t xml:space="preserve"> и </w:t>
      </w:r>
      <w:proofErr w:type="spellStart"/>
      <w:r>
        <w:t>неполнородных</w:t>
      </w:r>
      <w:proofErr w:type="spellEnd"/>
      <w: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t>неполнородные</w:t>
      </w:r>
      <w:proofErr w:type="spellEnd"/>
      <w:r>
        <w:t xml:space="preserve"> брат и (или) сестра);</w:t>
      </w:r>
    </w:p>
    <w:p w:rsidR="00A60412" w:rsidRDefault="00A60412">
      <w:pPr>
        <w:pStyle w:val="ConsPlusNormal"/>
        <w:spacing w:before="220"/>
        <w:ind w:firstLine="540"/>
        <w:jc w:val="both"/>
      </w:pPr>
      <w:r>
        <w:t>копию документа, подтверждающего установление опеки или попечительства (при необходимости);</w:t>
      </w:r>
    </w:p>
    <w:p w:rsidR="00A60412" w:rsidRDefault="00A60412">
      <w:pPr>
        <w:pStyle w:val="ConsPlusNormal"/>
        <w:spacing w:before="220"/>
        <w:ind w:firstLine="540"/>
        <w:jc w:val="both"/>
      </w:pPr>
      <w:bookmarkStart w:id="12" w:name="P231"/>
      <w:bookmarkEnd w:id="12"/>
      <w: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A60412" w:rsidRDefault="00A60412">
      <w:pPr>
        <w:pStyle w:val="ConsPlusNormal"/>
        <w:spacing w:before="220"/>
        <w:ind w:firstLine="540"/>
        <w:jc w:val="both"/>
      </w:pPr>
      <w:proofErr w:type="gramStart"/>
      <w: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A60412" w:rsidRDefault="00A60412">
      <w:pPr>
        <w:pStyle w:val="ConsPlusNormal"/>
        <w:spacing w:before="220"/>
        <w:ind w:firstLine="540"/>
        <w:jc w:val="both"/>
      </w:pPr>
      <w:r>
        <w:t>копию заключения психолого-медико-педагогической комиссии (при наличии).</w:t>
      </w:r>
    </w:p>
    <w:p w:rsidR="00A60412" w:rsidRDefault="00A60412">
      <w:pPr>
        <w:pStyle w:val="ConsPlusNormal"/>
        <w:spacing w:before="220"/>
        <w:ind w:firstLine="540"/>
        <w:jc w:val="both"/>
      </w:pPr>
      <w: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t>ь(</w:t>
      </w:r>
      <w:proofErr w:type="gramEnd"/>
      <w:r>
        <w:t>и) (законный(</w:t>
      </w:r>
      <w:proofErr w:type="spellStart"/>
      <w:r>
        <w:t>ые</w:t>
      </w:r>
      <w:proofErr w:type="spellEnd"/>
      <w:r>
        <w:t xml:space="preserve">) представитель(и) ребенка предъявляет(ют) оригиналы документов, указанных в </w:t>
      </w:r>
      <w:hyperlink w:anchor="P227">
        <w:r>
          <w:rPr>
            <w:color w:val="0000FF"/>
          </w:rPr>
          <w:t>абзацах 2</w:t>
        </w:r>
      </w:hyperlink>
      <w:r>
        <w:t xml:space="preserve"> - </w:t>
      </w:r>
      <w:hyperlink w:anchor="P231">
        <w:r>
          <w:rPr>
            <w:color w:val="0000FF"/>
          </w:rPr>
          <w:t>6</w:t>
        </w:r>
      </w:hyperlink>
      <w:r>
        <w:t xml:space="preserve"> настоящего пункта, а поступающий - оригинал документа, удостоверяющего личность поступающего.</w:t>
      </w:r>
    </w:p>
    <w:p w:rsidR="00A60412" w:rsidRDefault="00A60412">
      <w:pPr>
        <w:pStyle w:val="ConsPlusNormal"/>
        <w:spacing w:before="220"/>
        <w:ind w:firstLine="540"/>
        <w:jc w:val="both"/>
      </w:pPr>
      <w:r>
        <w:t xml:space="preserve">При приеме на </w:t>
      </w:r>
      <w:proofErr w:type="gramStart"/>
      <w:r>
        <w:t>обучение по</w:t>
      </w:r>
      <w:proofErr w:type="gramEnd"/>
      <w:r>
        <w:t xml:space="preserve"> образовательным программам среднего общего образования представляется аттестат об основном общем образовании, выданный в установленном порядке &lt;29&gt;.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&lt;29&gt; </w:t>
      </w:r>
      <w:hyperlink r:id="rId88">
        <w:r>
          <w:rPr>
            <w:color w:val="0000FF"/>
          </w:rPr>
          <w:t>Часть 4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A60412" w:rsidRDefault="00A60412">
      <w:pPr>
        <w:pStyle w:val="ConsPlusNormal"/>
        <w:jc w:val="both"/>
      </w:pPr>
    </w:p>
    <w:p w:rsidR="00A60412" w:rsidRDefault="00A60412">
      <w:pPr>
        <w:pStyle w:val="ConsPlusNormal"/>
        <w:ind w:firstLine="540"/>
        <w:jc w:val="both"/>
      </w:pPr>
      <w:r>
        <w:t xml:space="preserve">Абзацы одиннадцатый - двенадцатый утратили силу с 1 апреля 2025 года. - </w:t>
      </w:r>
      <w:hyperlink r:id="rId89">
        <w:r>
          <w:rPr>
            <w:color w:val="0000FF"/>
          </w:rPr>
          <w:t>Приказ</w:t>
        </w:r>
      </w:hyperlink>
      <w:r>
        <w:t xml:space="preserve"> </w:t>
      </w:r>
      <w:proofErr w:type="spellStart"/>
      <w:r>
        <w:t>Минпросвещения</w:t>
      </w:r>
      <w:proofErr w:type="spellEnd"/>
      <w:r>
        <w:t xml:space="preserve"> России от 04.03.2025 N 171.</w:t>
      </w:r>
    </w:p>
    <w:p w:rsidR="00A60412" w:rsidRDefault="00A60412">
      <w:pPr>
        <w:pStyle w:val="ConsPlusNormal"/>
        <w:jc w:val="both"/>
      </w:pPr>
      <w:r>
        <w:t xml:space="preserve">(п. 26 в ред. </w:t>
      </w:r>
      <w:hyperlink r:id="rId90">
        <w:r>
          <w:rPr>
            <w:color w:val="0000FF"/>
          </w:rPr>
          <w:t>Приказа</w:t>
        </w:r>
      </w:hyperlink>
      <w:r>
        <w:t xml:space="preserve"> </w:t>
      </w:r>
      <w:proofErr w:type="spellStart"/>
      <w:r>
        <w:t>Минпросвещения</w:t>
      </w:r>
      <w:proofErr w:type="spellEnd"/>
      <w:r>
        <w:t xml:space="preserve"> России от 08.10.2021 N 707)</w:t>
      </w:r>
    </w:p>
    <w:p w:rsidR="00A60412" w:rsidRDefault="00A60412">
      <w:pPr>
        <w:pStyle w:val="ConsPlusNormal"/>
        <w:spacing w:before="220"/>
        <w:ind w:firstLine="540"/>
        <w:jc w:val="both"/>
      </w:pPr>
      <w:bookmarkStart w:id="13" w:name="P241"/>
      <w:bookmarkEnd w:id="13"/>
      <w:r>
        <w:t xml:space="preserve">26(1). </w:t>
      </w:r>
      <w:proofErr w:type="gramStart"/>
      <w: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roofErr w:type="gramEnd"/>
    </w:p>
    <w:p w:rsidR="00A60412" w:rsidRDefault="00A60412">
      <w:pPr>
        <w:pStyle w:val="ConsPlusNormal"/>
        <w:spacing w:before="220"/>
        <w:ind w:firstLine="540"/>
        <w:jc w:val="both"/>
      </w:pPr>
      <w:r>
        <w:t>копии документов, подтверждающих родство заявителя (заявителей) (или законность представления прав ребенка);</w:t>
      </w:r>
    </w:p>
    <w:p w:rsidR="00A60412" w:rsidRDefault="00A60412">
      <w:pPr>
        <w:pStyle w:val="ConsPlusNormal"/>
        <w:spacing w:before="220"/>
        <w:ind w:firstLine="540"/>
        <w:jc w:val="both"/>
      </w:pPr>
      <w:bookmarkStart w:id="14" w:name="P243"/>
      <w:bookmarkEnd w:id="14"/>
      <w:proofErr w:type="gramStart"/>
      <w: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w:t>
      </w:r>
      <w:r>
        <w:lastRenderedPageBreak/>
        <w:t>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&lt;29(1)&gt;;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&lt;29(1)&gt; </w:t>
      </w:r>
      <w:hyperlink r:id="rId91">
        <w:r>
          <w:rPr>
            <w:color w:val="0000FF"/>
          </w:rPr>
          <w:t>Абзац десятый пункта 1 статьи 2</w:t>
        </w:r>
      </w:hyperlink>
      <w:r>
        <w:t xml:space="preserve"> Федерального закона от 25 июля 2002 г. N 115-ФЗ "О правовом положении иностранных граждан в Российской Федерации".</w:t>
      </w:r>
    </w:p>
    <w:p w:rsidR="00A60412" w:rsidRDefault="00A60412">
      <w:pPr>
        <w:pStyle w:val="ConsPlusNormal"/>
        <w:ind w:firstLine="540"/>
        <w:jc w:val="both"/>
      </w:pPr>
    </w:p>
    <w:p w:rsidR="00A60412" w:rsidRDefault="00A60412">
      <w:pPr>
        <w:pStyle w:val="ConsPlusNormal"/>
        <w:ind w:firstLine="540"/>
        <w:jc w:val="both"/>
      </w:pPr>
      <w: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&lt;29(2)&gt;;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&lt;29(2)&gt; </w:t>
      </w:r>
      <w:hyperlink r:id="rId92">
        <w:r>
          <w:rPr>
            <w:color w:val="0000FF"/>
          </w:rPr>
          <w:t>Пункты "л"</w:t>
        </w:r>
      </w:hyperlink>
      <w:r>
        <w:t xml:space="preserve">, </w:t>
      </w:r>
      <w:hyperlink r:id="rId93">
        <w:r>
          <w:rPr>
            <w:color w:val="0000FF"/>
          </w:rPr>
          <w:t>"п"</w:t>
        </w:r>
      </w:hyperlink>
      <w:r>
        <w:t xml:space="preserve"> и </w:t>
      </w:r>
      <w:hyperlink r:id="rId94">
        <w:r>
          <w:rPr>
            <w:color w:val="0000FF"/>
          </w:rPr>
          <w:t>"с" части первой статьи 9</w:t>
        </w:r>
      </w:hyperlink>
      <w:r>
        <w:t xml:space="preserve">, </w:t>
      </w:r>
      <w:hyperlink r:id="rId95">
        <w:r>
          <w:rPr>
            <w:color w:val="0000FF"/>
          </w:rPr>
          <w:t>часть 3 статьи 11</w:t>
        </w:r>
      </w:hyperlink>
      <w:r>
        <w:t xml:space="preserve"> Федерального закона от 25 июля 1998 г. N 128-ФЗ "О государственной дактилоскопической регистрации в Российской Федерации".</w:t>
      </w:r>
    </w:p>
    <w:p w:rsidR="00A60412" w:rsidRDefault="00A60412">
      <w:pPr>
        <w:pStyle w:val="ConsPlusNormal"/>
        <w:ind w:firstLine="540"/>
        <w:jc w:val="both"/>
      </w:pPr>
    </w:p>
    <w:p w:rsidR="00A60412" w:rsidRDefault="00A60412">
      <w:pPr>
        <w:pStyle w:val="ConsPlusNormal"/>
        <w:ind w:firstLine="540"/>
        <w:jc w:val="both"/>
      </w:pPr>
      <w:bookmarkStart w:id="15" w:name="P251"/>
      <w:bookmarkEnd w:id="15"/>
      <w:proofErr w:type="gramStart"/>
      <w: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A60412" w:rsidRDefault="00A60412">
      <w:pPr>
        <w:pStyle w:val="ConsPlusNormal"/>
        <w:spacing w:before="220"/>
        <w:ind w:firstLine="540"/>
        <w:jc w:val="both"/>
      </w:pPr>
      <w: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t xml:space="preserve"> личность лица без гражданства) &lt;29(3)&gt;;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&lt;29(3)&gt; </w:t>
      </w:r>
      <w:hyperlink r:id="rId96">
        <w:r>
          <w:rPr>
            <w:color w:val="0000FF"/>
          </w:rPr>
          <w:t>Статья 10</w:t>
        </w:r>
      </w:hyperlink>
      <w:r>
        <w:t xml:space="preserve"> Федерального закона от 25 июля 2002 г. N 115-ФЗ "О правовом положении иностранных граждан в Российской Федерации".</w:t>
      </w:r>
    </w:p>
    <w:p w:rsidR="00A60412" w:rsidRDefault="00A60412">
      <w:pPr>
        <w:pStyle w:val="ConsPlusNormal"/>
        <w:ind w:firstLine="540"/>
        <w:jc w:val="both"/>
      </w:pPr>
    </w:p>
    <w:p w:rsidR="00A60412" w:rsidRDefault="00A60412">
      <w:pPr>
        <w:pStyle w:val="ConsPlusNormal"/>
        <w:ind w:firstLine="540"/>
        <w:jc w:val="both"/>
      </w:pPr>
      <w:bookmarkStart w:id="16" w:name="P256"/>
      <w:bookmarkEnd w:id="16"/>
      <w:proofErr w:type="gramStart"/>
      <w: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A60412" w:rsidRDefault="00A60412">
      <w:pPr>
        <w:pStyle w:val="ConsPlusNormal"/>
        <w:spacing w:before="220"/>
        <w:ind w:firstLine="540"/>
        <w:jc w:val="both"/>
      </w:pPr>
      <w:proofErr w:type="gramStart"/>
      <w: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w:t>
      </w:r>
      <w:r>
        <w:lastRenderedPageBreak/>
        <w:t xml:space="preserve">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97">
        <w:r>
          <w:rPr>
            <w:color w:val="0000FF"/>
          </w:rPr>
          <w:t>частью 2 статьи 43</w:t>
        </w:r>
      </w:hyperlink>
      <w:r>
        <w:t xml:space="preserve"> Федерального закона от 21 ноября 2011 г. N 323-ФЗ "Об основах охраны здоровья граждан</w:t>
      </w:r>
      <w:proofErr w:type="gramEnd"/>
      <w:r>
        <w:t xml:space="preserve"> в Российской Федерации";</w:t>
      </w:r>
    </w:p>
    <w:p w:rsidR="00A60412" w:rsidRDefault="00A60412">
      <w:pPr>
        <w:pStyle w:val="ConsPlusNormal"/>
        <w:spacing w:before="220"/>
        <w:ind w:firstLine="540"/>
        <w:jc w:val="both"/>
      </w:pPr>
      <w:bookmarkStart w:id="17" w:name="P258"/>
      <w:bookmarkEnd w:id="17"/>
      <w:r>
        <w:t>копии документов, подтверждающих осуществление родителем (законным представителем) трудовой деятельности (при наличии).</w:t>
      </w:r>
    </w:p>
    <w:p w:rsidR="00A60412" w:rsidRDefault="00A60412">
      <w:pPr>
        <w:pStyle w:val="ConsPlusNormal"/>
        <w:spacing w:before="220"/>
        <w:ind w:firstLine="540"/>
        <w:jc w:val="both"/>
      </w:pPr>
      <w:r>
        <w:t>Иностранные граждане и лица без гражданства все документы представляют на русском языке или вместе с заверенным в установленном порядке &lt;30&gt; переводом на русский язык.</w:t>
      </w:r>
    </w:p>
    <w:p w:rsidR="00A60412" w:rsidRDefault="00A60412">
      <w:pPr>
        <w:pStyle w:val="ConsPlusNormal"/>
        <w:jc w:val="both"/>
      </w:pPr>
      <w:r>
        <w:t xml:space="preserve">(п. 26(1) </w:t>
      </w:r>
      <w:proofErr w:type="gramStart"/>
      <w:r>
        <w:t>введен</w:t>
      </w:r>
      <w:proofErr w:type="gramEnd"/>
      <w:r>
        <w:t xml:space="preserve"> </w:t>
      </w:r>
      <w:hyperlink r:id="rId98">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&lt;30&gt; </w:t>
      </w:r>
      <w:hyperlink r:id="rId99">
        <w:r>
          <w:rPr>
            <w:color w:val="0000FF"/>
          </w:rPr>
          <w:t>Статья 81</w:t>
        </w:r>
      </w:hyperlink>
      <w:r>
        <w:t xml:space="preserve">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N 10, ст. 357).</w:t>
      </w:r>
    </w:p>
    <w:p w:rsidR="00A60412" w:rsidRDefault="00A60412">
      <w:pPr>
        <w:pStyle w:val="ConsPlusNormal"/>
        <w:ind w:firstLine="540"/>
        <w:jc w:val="both"/>
      </w:pPr>
    </w:p>
    <w:p w:rsidR="00A60412" w:rsidRDefault="00A60412">
      <w:pPr>
        <w:pStyle w:val="ConsPlusNormal"/>
        <w:ind w:firstLine="540"/>
        <w:jc w:val="both"/>
      </w:pPr>
      <w:bookmarkStart w:id="18" w:name="P264"/>
      <w:bookmarkEnd w:id="18"/>
      <w:r>
        <w:t xml:space="preserve">26(2). </w:t>
      </w:r>
      <w:hyperlink w:anchor="P241">
        <w:r>
          <w:rPr>
            <w:color w:val="0000FF"/>
          </w:rPr>
          <w:t>Пункт 26(1)</w:t>
        </w:r>
      </w:hyperlink>
      <w:r>
        <w:t xml:space="preserve"> Порядка не распространяется на иностранных граждан, указанных в </w:t>
      </w:r>
      <w:hyperlink r:id="rId100">
        <w:r>
          <w:rPr>
            <w:color w:val="0000FF"/>
          </w:rPr>
          <w:t>подпункте 2 пункта 20</w:t>
        </w:r>
      </w:hyperlink>
      <w:r>
        <w:t xml:space="preserve"> и </w:t>
      </w:r>
      <w:hyperlink r:id="rId101">
        <w:r>
          <w:rPr>
            <w:color w:val="0000FF"/>
          </w:rPr>
          <w:t>пункте 21 статьи 5</w:t>
        </w:r>
      </w:hyperlink>
      <w:r>
        <w:t xml:space="preserve"> Федерального закона от 25 июля 2002 г. N 115-ФЗ "О правовом положении иностранных граждан в Российской Федерации".</w:t>
      </w:r>
    </w:p>
    <w:p w:rsidR="00A60412" w:rsidRDefault="00A60412">
      <w:pPr>
        <w:pStyle w:val="ConsPlusNormal"/>
        <w:spacing w:before="220"/>
        <w:ind w:firstLine="540"/>
        <w:jc w:val="both"/>
      </w:pPr>
      <w:r>
        <w:t xml:space="preserve">Иностранные граждане, указанные в </w:t>
      </w:r>
      <w:hyperlink w:anchor="P264">
        <w:r>
          <w:rPr>
            <w:color w:val="0000FF"/>
          </w:rPr>
          <w:t>абзаце первом</w:t>
        </w:r>
      </w:hyperlink>
      <w:r>
        <w:t xml:space="preserve"> настоящего пункта Порядка, предъявляют следующие документы:</w:t>
      </w:r>
    </w:p>
    <w:p w:rsidR="00A60412" w:rsidRDefault="00A60412">
      <w:pPr>
        <w:pStyle w:val="ConsPlusNormal"/>
        <w:spacing w:before="220"/>
        <w:ind w:firstLine="540"/>
        <w:jc w:val="both"/>
      </w:pPr>
      <w:r>
        <w:t>копия свидетельства о рождении ребенка;</w:t>
      </w:r>
    </w:p>
    <w:p w:rsidR="00A60412" w:rsidRDefault="00A60412">
      <w:pPr>
        <w:pStyle w:val="ConsPlusNormal"/>
        <w:spacing w:before="220"/>
        <w:ind w:firstLine="540"/>
        <w:jc w:val="both"/>
      </w:pPr>
      <w:r>
        <w:t>копия паспорта;</w:t>
      </w:r>
    </w:p>
    <w:p w:rsidR="00A60412" w:rsidRDefault="00A60412">
      <w:pPr>
        <w:pStyle w:val="ConsPlusNormal"/>
        <w:spacing w:before="220"/>
        <w:ind w:firstLine="540"/>
        <w:jc w:val="both"/>
      </w:pPr>
      <w:r>
        <w:t>справку о регистрации по месту жительства.</w:t>
      </w:r>
    </w:p>
    <w:p w:rsidR="00A60412" w:rsidRDefault="00A60412">
      <w:pPr>
        <w:pStyle w:val="ConsPlusNormal"/>
        <w:jc w:val="both"/>
      </w:pPr>
      <w:r>
        <w:t xml:space="preserve">(п. 26(2) </w:t>
      </w:r>
      <w:proofErr w:type="gramStart"/>
      <w:r>
        <w:t>введен</w:t>
      </w:r>
      <w:proofErr w:type="gramEnd"/>
      <w:r>
        <w:t xml:space="preserve"> </w:t>
      </w:r>
      <w:hyperlink r:id="rId102">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 xml:space="preserve">26(3). </w:t>
      </w:r>
      <w:hyperlink w:anchor="P180">
        <w:r>
          <w:rPr>
            <w:color w:val="0000FF"/>
          </w:rPr>
          <w:t>Пункт 23(1)</w:t>
        </w:r>
      </w:hyperlink>
      <w:r>
        <w:t xml:space="preserve"> и </w:t>
      </w:r>
      <w:hyperlink w:anchor="P243">
        <w:r>
          <w:rPr>
            <w:color w:val="0000FF"/>
          </w:rPr>
          <w:t>абзацы третий</w:t>
        </w:r>
      </w:hyperlink>
      <w:r>
        <w:t xml:space="preserve"> - </w:t>
      </w:r>
      <w:hyperlink w:anchor="P251">
        <w:r>
          <w:rPr>
            <w:color w:val="0000FF"/>
          </w:rPr>
          <w:t>пятый</w:t>
        </w:r>
      </w:hyperlink>
      <w:r>
        <w:t xml:space="preserve"> и </w:t>
      </w:r>
      <w:hyperlink w:anchor="P256">
        <w:r>
          <w:rPr>
            <w:color w:val="0000FF"/>
          </w:rPr>
          <w:t>седьмой</w:t>
        </w:r>
      </w:hyperlink>
      <w:r>
        <w:t xml:space="preserve"> - </w:t>
      </w:r>
      <w:hyperlink w:anchor="P258">
        <w:r>
          <w:rPr>
            <w:color w:val="0000FF"/>
          </w:rPr>
          <w:t>девятый пункта 26(1)</w:t>
        </w:r>
      </w:hyperlink>
      <w:r>
        <w:t xml:space="preserve"> Порядка не распространяются на граждан Республики Беларусь &lt;30(1)&gt;.</w:t>
      </w:r>
    </w:p>
    <w:p w:rsidR="00A60412" w:rsidRDefault="00A60412">
      <w:pPr>
        <w:pStyle w:val="ConsPlusNormal"/>
        <w:jc w:val="both"/>
      </w:pPr>
      <w:r>
        <w:t xml:space="preserve">(п. 26(3) </w:t>
      </w:r>
      <w:proofErr w:type="gramStart"/>
      <w:r>
        <w:t>введен</w:t>
      </w:r>
      <w:proofErr w:type="gramEnd"/>
      <w:r>
        <w:t xml:space="preserve"> </w:t>
      </w:r>
      <w:hyperlink r:id="rId103">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&lt;30(1)&gt; </w:t>
      </w:r>
      <w:hyperlink r:id="rId104">
        <w:r>
          <w:rPr>
            <w:color w:val="0000FF"/>
          </w:rPr>
          <w:t>Статья 4</w:t>
        </w:r>
      </w:hyperlink>
      <w:r>
        <w:t xml:space="preserve"> Договора между Российской Федерацией и Республикой Беларусь от 25 декабря 1998 г. о равных правах граждан, ратифицированного Федеральным </w:t>
      </w:r>
      <w:hyperlink r:id="rId105">
        <w:r>
          <w:rPr>
            <w:color w:val="0000FF"/>
          </w:rPr>
          <w:t>законом</w:t>
        </w:r>
      </w:hyperlink>
      <w:r>
        <w:t xml:space="preserve"> от 1 мая 1999 г. N 89-ФЗ "О ратификации Договора между Российской Федерацией и Республикой Беларусь о равных правах граждан". </w:t>
      </w:r>
      <w:hyperlink r:id="rId106">
        <w:r>
          <w:rPr>
            <w:color w:val="0000FF"/>
          </w:rPr>
          <w:t>Договор</w:t>
        </w:r>
      </w:hyperlink>
      <w:r>
        <w:t xml:space="preserve"> вступил в силу для Российской Федерации 22 июля 1999 г.</w:t>
      </w:r>
    </w:p>
    <w:p w:rsidR="00A60412" w:rsidRDefault="00A60412">
      <w:pPr>
        <w:pStyle w:val="ConsPlusNormal"/>
        <w:jc w:val="both"/>
      </w:pPr>
      <w:r>
        <w:t xml:space="preserve">(сноска введена </w:t>
      </w:r>
      <w:hyperlink r:id="rId107">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ind w:firstLine="540"/>
        <w:jc w:val="both"/>
      </w:pPr>
    </w:p>
    <w:p w:rsidR="00A60412" w:rsidRDefault="00A60412">
      <w:pPr>
        <w:pStyle w:val="ConsPlusNormal"/>
        <w:ind w:firstLine="540"/>
        <w:jc w:val="both"/>
      </w:pPr>
      <w:r>
        <w:t xml:space="preserve">27. </w:t>
      </w:r>
      <w:proofErr w:type="gramStart"/>
      <w:r>
        <w:t xml:space="preserve">Не допускается требовать представления других документов, кроме предусмотренных </w:t>
      </w:r>
      <w:hyperlink w:anchor="P226">
        <w:r>
          <w:rPr>
            <w:color w:val="0000FF"/>
          </w:rPr>
          <w:t>пунктом 26</w:t>
        </w:r>
      </w:hyperlink>
      <w:r>
        <w:t xml:space="preserve"> Порядка, в качестве основания для приема на обучение по основным общеобразовательным программам.</w:t>
      </w:r>
      <w:proofErr w:type="gramEnd"/>
    </w:p>
    <w:p w:rsidR="00A60412" w:rsidRDefault="00A60412">
      <w:pPr>
        <w:pStyle w:val="ConsPlusNormal"/>
        <w:spacing w:before="220"/>
        <w:ind w:firstLine="540"/>
        <w:jc w:val="both"/>
      </w:pPr>
      <w:r>
        <w:t xml:space="preserve">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w:t>
      </w:r>
      <w:hyperlink w:anchor="P226">
        <w:r>
          <w:rPr>
            <w:color w:val="0000FF"/>
          </w:rPr>
          <w:t>пунктом 26</w:t>
        </w:r>
      </w:hyperlink>
      <w:r>
        <w:t xml:space="preserve">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A60412" w:rsidRDefault="00A60412">
      <w:pPr>
        <w:pStyle w:val="ConsPlusNormal"/>
        <w:jc w:val="both"/>
      </w:pPr>
      <w:r>
        <w:t xml:space="preserve">(п. 27 в ред. </w:t>
      </w:r>
      <w:hyperlink r:id="rId108">
        <w:r>
          <w:rPr>
            <w:color w:val="0000FF"/>
          </w:rPr>
          <w:t>Приказа</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r>
        <w:t xml:space="preserve">27(1). </w:t>
      </w:r>
      <w:proofErr w:type="gramStart"/>
      <w:r>
        <w:t xml:space="preserve">При подаче заявления родителями (законными представителями) ребенка, </w:t>
      </w:r>
      <w:r>
        <w:lastRenderedPageBreak/>
        <w:t xml:space="preserve">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w:t>
      </w:r>
      <w:hyperlink w:anchor="P241">
        <w:r>
          <w:rPr>
            <w:color w:val="0000FF"/>
          </w:rPr>
          <w:t>пунктами 26(1)</w:t>
        </w:r>
      </w:hyperlink>
      <w:r>
        <w:t xml:space="preserve"> и </w:t>
      </w:r>
      <w:hyperlink w:anchor="P264">
        <w:r>
          <w:rPr>
            <w:color w:val="0000FF"/>
          </w:rPr>
          <w:t>26(2)</w:t>
        </w:r>
      </w:hyperlink>
      <w:r>
        <w:t xml:space="preserve"> Порядка, за исключением копий или оригиналов документов, подтверждение которых в электронном виде невозможно.</w:t>
      </w:r>
      <w:proofErr w:type="gramEnd"/>
    </w:p>
    <w:p w:rsidR="00A60412" w:rsidRDefault="00A60412">
      <w:pPr>
        <w:pStyle w:val="ConsPlusNormal"/>
        <w:jc w:val="both"/>
      </w:pPr>
      <w:r>
        <w:t>(</w:t>
      </w:r>
      <w:proofErr w:type="gramStart"/>
      <w:r>
        <w:t>п</w:t>
      </w:r>
      <w:proofErr w:type="gramEnd"/>
      <w:r>
        <w:t xml:space="preserve">. 27(1) введен </w:t>
      </w:r>
      <w:hyperlink r:id="rId109">
        <w:r>
          <w:rPr>
            <w:color w:val="0000FF"/>
          </w:rPr>
          <w:t>Приказом</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t>28. Родител</w:t>
      </w:r>
      <w:proofErr w:type="gramStart"/>
      <w:r>
        <w:t>ь(</w:t>
      </w:r>
      <w:proofErr w:type="gramEnd"/>
      <w:r>
        <w:t>и) (законный(</w:t>
      </w:r>
      <w:proofErr w:type="spellStart"/>
      <w:r>
        <w:t>ые</w:t>
      </w:r>
      <w:proofErr w:type="spellEnd"/>
      <w:r>
        <w:t>) представитель(и) ребенка или поступающий имеют право по своему усмотрению представлять другие документы.</w:t>
      </w:r>
    </w:p>
    <w:p w:rsidR="00A60412" w:rsidRDefault="00A60412">
      <w:pPr>
        <w:pStyle w:val="ConsPlusNormal"/>
        <w:spacing w:before="220"/>
        <w:ind w:firstLine="540"/>
        <w:jc w:val="both"/>
      </w:pPr>
      <w:r>
        <w:t>29. Факт приема заявления о приеме на обучение и перечень документов, представленных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t>ии и ау</w:t>
      </w:r>
      <w:proofErr w:type="gramEnd"/>
      <w:r>
        <w:t xml:space="preserve">тентификации). Журнал приема заявлений может </w:t>
      </w:r>
      <w:proofErr w:type="gramStart"/>
      <w:r>
        <w:t>вестись</w:t>
      </w:r>
      <w:proofErr w:type="gramEnd"/>
      <w:r>
        <w:t xml:space="preserve">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A60412" w:rsidRDefault="00A60412">
      <w:pPr>
        <w:pStyle w:val="ConsPlusNormal"/>
        <w:spacing w:before="220"/>
        <w:ind w:firstLine="540"/>
        <w:jc w:val="both"/>
      </w:pPr>
      <w: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родителю(ям) (законному(</w:t>
      </w:r>
      <w:proofErr w:type="spellStart"/>
      <w:r>
        <w:t>ым</w:t>
      </w:r>
      <w:proofErr w:type="spellEnd"/>
      <w:r>
        <w:t xml:space="preserve">)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w:t>
      </w:r>
      <w:proofErr w:type="gramStart"/>
      <w:r>
        <w:t>приеме</w:t>
      </w:r>
      <w:proofErr w:type="gramEnd"/>
      <w:r>
        <w:t xml:space="preserve">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A60412" w:rsidRDefault="00A60412">
      <w:pPr>
        <w:pStyle w:val="ConsPlusNormal"/>
        <w:jc w:val="both"/>
      </w:pPr>
      <w:r>
        <w:t xml:space="preserve">(п. 29 в ред. </w:t>
      </w:r>
      <w:hyperlink r:id="rId110">
        <w:r>
          <w:rPr>
            <w:color w:val="0000FF"/>
          </w:rPr>
          <w:t>Приказа</w:t>
        </w:r>
      </w:hyperlink>
      <w:r>
        <w:t xml:space="preserve"> </w:t>
      </w:r>
      <w:proofErr w:type="spellStart"/>
      <w:r>
        <w:t>Минпросвещения</w:t>
      </w:r>
      <w:proofErr w:type="spellEnd"/>
      <w:r>
        <w:t xml:space="preserve"> России от 30.08.2022 N 784)</w:t>
      </w:r>
    </w:p>
    <w:p w:rsidR="00A60412" w:rsidRDefault="00A60412">
      <w:pPr>
        <w:pStyle w:val="ConsPlusNormal"/>
        <w:spacing w:before="220"/>
        <w:ind w:firstLine="540"/>
        <w:jc w:val="both"/>
      </w:pPr>
      <w:r>
        <w:t xml:space="preserve">30. Общеобразовательная организация осуществляет обработку полученных </w:t>
      </w:r>
      <w:proofErr w:type="gramStart"/>
      <w:r>
        <w:t>в связи с приемом в общеобразовательную организацию персональных данных поступающих в соответствии с требованиями</w:t>
      </w:r>
      <w:proofErr w:type="gramEnd"/>
      <w:r>
        <w:t xml:space="preserve"> законодательства Российской Федерации в области персональных данных &lt;31&gt;.</w:t>
      </w:r>
    </w:p>
    <w:p w:rsidR="00A60412" w:rsidRDefault="00A60412">
      <w:pPr>
        <w:pStyle w:val="ConsPlusNormal"/>
        <w:spacing w:before="220"/>
        <w:ind w:firstLine="540"/>
        <w:jc w:val="both"/>
      </w:pPr>
      <w:r>
        <w:t>--------------------------------</w:t>
      </w:r>
    </w:p>
    <w:p w:rsidR="00A60412" w:rsidRDefault="00A60412">
      <w:pPr>
        <w:pStyle w:val="ConsPlusNormal"/>
        <w:spacing w:before="220"/>
        <w:ind w:firstLine="540"/>
        <w:jc w:val="both"/>
      </w:pPr>
      <w:r>
        <w:t xml:space="preserve">&lt;31&gt; </w:t>
      </w:r>
      <w:hyperlink r:id="rId111">
        <w:r>
          <w:rPr>
            <w:color w:val="0000FF"/>
          </w:rPr>
          <w:t>Часть 1 статьи 6</w:t>
        </w:r>
      </w:hyperlink>
      <w:r>
        <w:t xml:space="preserve"> Федерального закона от 27 июля 2006 г. N 152-ФЗ "О персональных данных" (Собрание законодательства Российской Федерации, 2006, N 31, ст. 3451; 2017, N 31, ст. 4772).</w:t>
      </w:r>
    </w:p>
    <w:p w:rsidR="00A60412" w:rsidRDefault="00A60412">
      <w:pPr>
        <w:pStyle w:val="ConsPlusNormal"/>
        <w:jc w:val="both"/>
      </w:pPr>
    </w:p>
    <w:p w:rsidR="00A60412" w:rsidRDefault="00A60412">
      <w:pPr>
        <w:pStyle w:val="ConsPlusNormal"/>
        <w:ind w:firstLine="540"/>
        <w:jc w:val="both"/>
      </w:pPr>
      <w:r>
        <w:t>31. Руководитель общеобразовательной организации издает распорядительный акт о приеме на обучение:</w:t>
      </w:r>
    </w:p>
    <w:p w:rsidR="00A60412" w:rsidRDefault="00A60412">
      <w:pPr>
        <w:pStyle w:val="ConsPlusNormal"/>
        <w:spacing w:before="220"/>
        <w:ind w:firstLine="540"/>
        <w:jc w:val="both"/>
      </w:pPr>
      <w: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w:t>
      </w:r>
      <w:hyperlink w:anchor="P142">
        <w:r>
          <w:rPr>
            <w:color w:val="0000FF"/>
          </w:rPr>
          <w:t>пунктом 17</w:t>
        </w:r>
      </w:hyperlink>
      <w:r>
        <w:t xml:space="preserve"> Порядка;</w:t>
      </w:r>
    </w:p>
    <w:p w:rsidR="00A60412" w:rsidRDefault="00A60412">
      <w:pPr>
        <w:pStyle w:val="ConsPlusNormal"/>
        <w:spacing w:before="220"/>
        <w:ind w:firstLine="540"/>
        <w:jc w:val="both"/>
      </w:pPr>
      <w:r>
        <w:t xml:space="preserve">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(в том числе в случае, предусмотренном </w:t>
      </w:r>
      <w:hyperlink w:anchor="P188">
        <w:r>
          <w:rPr>
            <w:color w:val="0000FF"/>
          </w:rPr>
          <w:t>абзацем девятым пункта 23(1)</w:t>
        </w:r>
      </w:hyperlink>
      <w:r>
        <w:t xml:space="preserve"> Порядка), за исключением случая, предусмотренного </w:t>
      </w:r>
      <w:hyperlink w:anchor="P142">
        <w:r>
          <w:rPr>
            <w:color w:val="0000FF"/>
          </w:rPr>
          <w:t>пунктом 17</w:t>
        </w:r>
      </w:hyperlink>
      <w:r>
        <w:t xml:space="preserve"> Порядка.</w:t>
      </w:r>
    </w:p>
    <w:p w:rsidR="00A60412" w:rsidRDefault="00A60412">
      <w:pPr>
        <w:pStyle w:val="ConsPlusNormal"/>
        <w:jc w:val="both"/>
      </w:pPr>
      <w:r>
        <w:t xml:space="preserve">(в ред. </w:t>
      </w:r>
      <w:hyperlink r:id="rId112">
        <w:r>
          <w:rPr>
            <w:color w:val="0000FF"/>
          </w:rPr>
          <w:t>Приказа</w:t>
        </w:r>
      </w:hyperlink>
      <w:r>
        <w:t xml:space="preserve"> </w:t>
      </w:r>
      <w:proofErr w:type="spellStart"/>
      <w:r>
        <w:t>Минпросвещения</w:t>
      </w:r>
      <w:proofErr w:type="spellEnd"/>
      <w:r>
        <w:t xml:space="preserve"> России от 08.10.2025 N 727)</w:t>
      </w:r>
    </w:p>
    <w:p w:rsidR="00A60412" w:rsidRDefault="00A60412">
      <w:pPr>
        <w:pStyle w:val="ConsPlusNormal"/>
        <w:jc w:val="both"/>
      </w:pPr>
      <w:r>
        <w:t xml:space="preserve">(п. 31 в ред. </w:t>
      </w:r>
      <w:hyperlink r:id="rId113">
        <w:r>
          <w:rPr>
            <w:color w:val="0000FF"/>
          </w:rPr>
          <w:t>Приказа</w:t>
        </w:r>
      </w:hyperlink>
      <w:r>
        <w:t xml:space="preserve"> </w:t>
      </w:r>
      <w:proofErr w:type="spellStart"/>
      <w:r>
        <w:t>Минпросвещения</w:t>
      </w:r>
      <w:proofErr w:type="spellEnd"/>
      <w:r>
        <w:t xml:space="preserve"> России от 04.03.2025 N 171)</w:t>
      </w:r>
    </w:p>
    <w:p w:rsidR="00A60412" w:rsidRDefault="00A60412">
      <w:pPr>
        <w:pStyle w:val="ConsPlusNormal"/>
        <w:spacing w:before="220"/>
        <w:ind w:firstLine="540"/>
        <w:jc w:val="both"/>
      </w:pPr>
      <w:r>
        <w:lastRenderedPageBreak/>
        <w:t>32.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документы (копии документов).</w:t>
      </w:r>
    </w:p>
    <w:p w:rsidR="00A60412" w:rsidRDefault="00A60412">
      <w:pPr>
        <w:pStyle w:val="ConsPlusNormal"/>
        <w:jc w:val="both"/>
      </w:pPr>
    </w:p>
    <w:p w:rsidR="00A60412" w:rsidRDefault="00A60412">
      <w:pPr>
        <w:pStyle w:val="ConsPlusNormal"/>
        <w:jc w:val="both"/>
      </w:pPr>
    </w:p>
    <w:p w:rsidR="00A60412" w:rsidRDefault="00A60412">
      <w:pPr>
        <w:pStyle w:val="ConsPlusNormal"/>
        <w:pBdr>
          <w:bottom w:val="single" w:sz="6" w:space="0" w:color="auto"/>
        </w:pBdr>
        <w:spacing w:before="100" w:after="100"/>
        <w:jc w:val="both"/>
        <w:rPr>
          <w:sz w:val="2"/>
          <w:szCs w:val="2"/>
        </w:rPr>
      </w:pPr>
    </w:p>
    <w:p w:rsidR="00C55AB9" w:rsidRDefault="00A2175A"/>
    <w:sectPr w:rsidR="00C55AB9" w:rsidSect="00910E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12"/>
    <w:rsid w:val="003A6560"/>
    <w:rsid w:val="00A2175A"/>
    <w:rsid w:val="00A60412"/>
    <w:rsid w:val="00B5247B"/>
    <w:rsid w:val="00D76BC3"/>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A604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04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041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A604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04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041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217&amp;dst=101028" TargetMode="External"/><Relationship Id="rId21" Type="http://schemas.openxmlformats.org/officeDocument/2006/relationships/hyperlink" Target="https://login.consultant.ru/link/?req=doc&amp;base=LAW&amp;n=458093&amp;dst=100006" TargetMode="External"/><Relationship Id="rId42" Type="http://schemas.openxmlformats.org/officeDocument/2006/relationships/hyperlink" Target="https://login.consultant.ru/link/?req=doc&amp;base=LAW&amp;n=458093&amp;dst=100007" TargetMode="External"/><Relationship Id="rId47" Type="http://schemas.openxmlformats.org/officeDocument/2006/relationships/hyperlink" Target="https://login.consultant.ru/link/?req=doc&amp;base=LAW&amp;n=527217&amp;dst=100755" TargetMode="External"/><Relationship Id="rId63" Type="http://schemas.openxmlformats.org/officeDocument/2006/relationships/hyperlink" Target="https://login.consultant.ru/link/?req=doc&amp;base=LAW&amp;n=527217&amp;dst=100902" TargetMode="External"/><Relationship Id="rId68" Type="http://schemas.openxmlformats.org/officeDocument/2006/relationships/hyperlink" Target="https://login.consultant.ru/link/?req=doc&amp;base=LAW&amp;n=458093&amp;dst=100009" TargetMode="External"/><Relationship Id="rId84" Type="http://schemas.openxmlformats.org/officeDocument/2006/relationships/hyperlink" Target="https://login.consultant.ru/link/?req=doc&amp;base=LAW&amp;n=527217&amp;dst=100478" TargetMode="External"/><Relationship Id="rId89" Type="http://schemas.openxmlformats.org/officeDocument/2006/relationships/hyperlink" Target="https://login.consultant.ru/link/?req=doc&amp;base=LAW&amp;n=500879&amp;dst=100030" TargetMode="External"/><Relationship Id="rId112" Type="http://schemas.openxmlformats.org/officeDocument/2006/relationships/hyperlink" Target="https://login.consultant.ru/link/?req=doc&amp;base=LAW&amp;n=516221&amp;dst=100029" TargetMode="External"/><Relationship Id="rId16" Type="http://schemas.openxmlformats.org/officeDocument/2006/relationships/hyperlink" Target="https://login.consultant.ru/link/?req=doc&amp;base=LAW&amp;n=400198&amp;dst=100012" TargetMode="External"/><Relationship Id="rId107" Type="http://schemas.openxmlformats.org/officeDocument/2006/relationships/hyperlink" Target="https://login.consultant.ru/link/?req=doc&amp;base=LAW&amp;n=500879&amp;dst=100054" TargetMode="External"/><Relationship Id="rId11" Type="http://schemas.openxmlformats.org/officeDocument/2006/relationships/hyperlink" Target="https://login.consultant.ru/link/?req=doc&amp;base=LAW&amp;n=526447&amp;dst=100006" TargetMode="External"/><Relationship Id="rId32" Type="http://schemas.openxmlformats.org/officeDocument/2006/relationships/hyperlink" Target="https://login.consultant.ru/link/?req=doc&amp;base=LAW&amp;n=527217&amp;dst=100169" TargetMode="External"/><Relationship Id="rId37" Type="http://schemas.openxmlformats.org/officeDocument/2006/relationships/hyperlink" Target="https://login.consultant.ru/link/?req=doc&amp;base=LAW&amp;n=541135&amp;dst=279" TargetMode="External"/><Relationship Id="rId53" Type="http://schemas.openxmlformats.org/officeDocument/2006/relationships/hyperlink" Target="https://login.consultant.ru/link/?req=doc&amp;base=LAW&amp;n=527217&amp;dst=113" TargetMode="External"/><Relationship Id="rId58" Type="http://schemas.openxmlformats.org/officeDocument/2006/relationships/hyperlink" Target="https://login.consultant.ru/link/?req=doc&amp;base=LAW&amp;n=527217&amp;dst=100903" TargetMode="External"/><Relationship Id="rId74" Type="http://schemas.openxmlformats.org/officeDocument/2006/relationships/hyperlink" Target="https://login.consultant.ru/link/?req=doc&amp;base=LAW&amp;n=99661&amp;dst=100004" TargetMode="External"/><Relationship Id="rId79" Type="http://schemas.openxmlformats.org/officeDocument/2006/relationships/hyperlink" Target="https://login.consultant.ru/link/?req=doc&amp;base=LAW&amp;n=429542&amp;dst=100020" TargetMode="External"/><Relationship Id="rId102" Type="http://schemas.openxmlformats.org/officeDocument/2006/relationships/hyperlink" Target="https://login.consultant.ru/link/?req=doc&amp;base=LAW&amp;n=500879&amp;dst=100042" TargetMode="External"/><Relationship Id="rId5" Type="http://schemas.openxmlformats.org/officeDocument/2006/relationships/hyperlink" Target="https://login.consultant.ru/link/?req=doc&amp;base=LAW&amp;n=400198&amp;dst=100006" TargetMode="External"/><Relationship Id="rId90" Type="http://schemas.openxmlformats.org/officeDocument/2006/relationships/hyperlink" Target="https://login.consultant.ru/link/?req=doc&amp;base=LAW&amp;n=400198&amp;dst=100022" TargetMode="External"/><Relationship Id="rId95" Type="http://schemas.openxmlformats.org/officeDocument/2006/relationships/hyperlink" Target="https://login.consultant.ru/link/?req=doc&amp;base=LAW&amp;n=510650&amp;dst=94" TargetMode="External"/><Relationship Id="rId22" Type="http://schemas.openxmlformats.org/officeDocument/2006/relationships/hyperlink" Target="https://login.consultant.ru/link/?req=doc&amp;base=LAW&amp;n=500879&amp;dst=100006" TargetMode="External"/><Relationship Id="rId27" Type="http://schemas.openxmlformats.org/officeDocument/2006/relationships/hyperlink" Target="https://login.consultant.ru/link/?req=doc&amp;base=LAW&amp;n=527217" TargetMode="External"/><Relationship Id="rId43" Type="http://schemas.openxmlformats.org/officeDocument/2006/relationships/hyperlink" Target="https://login.consultant.ru/link/?req=doc&amp;base=LAW&amp;n=540437&amp;dst=490" TargetMode="External"/><Relationship Id="rId48" Type="http://schemas.openxmlformats.org/officeDocument/2006/relationships/hyperlink" Target="https://login.consultant.ru/link/?req=doc&amp;base=LAW&amp;n=527217&amp;dst=100903" TargetMode="External"/><Relationship Id="rId64" Type="http://schemas.openxmlformats.org/officeDocument/2006/relationships/hyperlink" Target="https://login.consultant.ru/link/?req=doc&amp;base=LAW&amp;n=429542&amp;dst=100012" TargetMode="External"/><Relationship Id="rId69" Type="http://schemas.openxmlformats.org/officeDocument/2006/relationships/hyperlink" Target="https://login.consultant.ru/link/?req=doc&amp;base=LAW&amp;n=458093&amp;dst=100009" TargetMode="External"/><Relationship Id="rId113" Type="http://schemas.openxmlformats.org/officeDocument/2006/relationships/hyperlink" Target="https://login.consultant.ru/link/?req=doc&amp;base=LAW&amp;n=500879&amp;dst=100058" TargetMode="External"/><Relationship Id="rId80" Type="http://schemas.openxmlformats.org/officeDocument/2006/relationships/hyperlink" Target="https://login.consultant.ru/link/?req=doc&amp;base=LAW&amp;n=501281&amp;dst=100013" TargetMode="External"/><Relationship Id="rId85" Type="http://schemas.openxmlformats.org/officeDocument/2006/relationships/hyperlink" Target="https://login.consultant.ru/link/?req=doc&amp;base=LAW&amp;n=527217&amp;dst=100756" TargetMode="External"/><Relationship Id="rId12" Type="http://schemas.openxmlformats.org/officeDocument/2006/relationships/hyperlink" Target="https://login.consultant.ru/link/?req=doc&amp;base=LAW&amp;n=527217&amp;dst=244" TargetMode="External"/><Relationship Id="rId17" Type="http://schemas.openxmlformats.org/officeDocument/2006/relationships/hyperlink" Target="https://login.consultant.ru/link/?req=doc&amp;base=LAW&amp;n=526447&amp;dst=100006" TargetMode="External"/><Relationship Id="rId33" Type="http://schemas.openxmlformats.org/officeDocument/2006/relationships/hyperlink" Target="https://login.consultant.ru/link/?req=doc&amp;base=LAW&amp;n=527217&amp;dst=16" TargetMode="External"/><Relationship Id="rId38" Type="http://schemas.openxmlformats.org/officeDocument/2006/relationships/hyperlink" Target="https://login.consultant.ru/link/?req=doc&amp;base=LAW&amp;n=531467&amp;dst=115" TargetMode="External"/><Relationship Id="rId59" Type="http://schemas.openxmlformats.org/officeDocument/2006/relationships/hyperlink" Target="https://login.consultant.ru/link/?req=doc&amp;base=LAW&amp;n=527217&amp;dst=688" TargetMode="External"/><Relationship Id="rId103" Type="http://schemas.openxmlformats.org/officeDocument/2006/relationships/hyperlink" Target="https://login.consultant.ru/link/?req=doc&amp;base=LAW&amp;n=500879&amp;dst=100047" TargetMode="External"/><Relationship Id="rId108" Type="http://schemas.openxmlformats.org/officeDocument/2006/relationships/hyperlink" Target="https://login.consultant.ru/link/?req=doc&amp;base=LAW&amp;n=429542&amp;dst=100028" TargetMode="External"/><Relationship Id="rId54" Type="http://schemas.openxmlformats.org/officeDocument/2006/relationships/hyperlink" Target="https://login.consultant.ru/link/?req=doc&amp;base=LAW&amp;n=527217&amp;dst=101155" TargetMode="External"/><Relationship Id="rId70" Type="http://schemas.openxmlformats.org/officeDocument/2006/relationships/hyperlink" Target="https://login.consultant.ru/link/?req=doc&amp;base=LAW&amp;n=429542&amp;dst=100017" TargetMode="External"/><Relationship Id="rId75" Type="http://schemas.openxmlformats.org/officeDocument/2006/relationships/hyperlink" Target="https://login.consultant.ru/link/?req=doc&amp;base=LAW&amp;n=527217&amp;dst=100756" TargetMode="External"/><Relationship Id="rId91" Type="http://schemas.openxmlformats.org/officeDocument/2006/relationships/hyperlink" Target="https://login.consultant.ru/link/?req=doc&amp;base=LAW&amp;n=536608&amp;dst=1460" TargetMode="External"/><Relationship Id="rId96" Type="http://schemas.openxmlformats.org/officeDocument/2006/relationships/hyperlink" Target="https://login.consultant.ru/link/?req=doc&amp;base=LAW&amp;n=536608&amp;dst=100091" TargetMode="External"/><Relationship Id="rId1" Type="http://schemas.openxmlformats.org/officeDocument/2006/relationships/styles" Target="styles.xml"/><Relationship Id="rId6" Type="http://schemas.openxmlformats.org/officeDocument/2006/relationships/hyperlink" Target="https://login.consultant.ru/link/?req=doc&amp;base=LAW&amp;n=429542&amp;dst=100006" TargetMode="External"/><Relationship Id="rId15" Type="http://schemas.openxmlformats.org/officeDocument/2006/relationships/hyperlink" Target="https://login.consultant.ru/link/?req=doc&amp;base=LAW&amp;n=317481" TargetMode="External"/><Relationship Id="rId23" Type="http://schemas.openxmlformats.org/officeDocument/2006/relationships/hyperlink" Target="https://login.consultant.ru/link/?req=doc&amp;base=LAW&amp;n=516221&amp;dst=100011" TargetMode="External"/><Relationship Id="rId28" Type="http://schemas.openxmlformats.org/officeDocument/2006/relationships/hyperlink" Target="https://login.consultant.ru/link/?req=doc&amp;base=LAW&amp;n=527217&amp;dst=100900" TargetMode="External"/><Relationship Id="rId36" Type="http://schemas.openxmlformats.org/officeDocument/2006/relationships/hyperlink" Target="https://login.consultant.ru/link/?req=doc&amp;base=LAW&amp;n=527217&amp;dst=100899" TargetMode="External"/><Relationship Id="rId49" Type="http://schemas.openxmlformats.org/officeDocument/2006/relationships/hyperlink" Target="https://login.consultant.ru/link/?req=doc&amp;base=LAW&amp;n=527217&amp;dst=688" TargetMode="External"/><Relationship Id="rId57" Type="http://schemas.openxmlformats.org/officeDocument/2006/relationships/hyperlink" Target="https://login.consultant.ru/link/?req=doc&amp;base=LAW&amp;n=527217&amp;dst=1139" TargetMode="External"/><Relationship Id="rId106" Type="http://schemas.openxmlformats.org/officeDocument/2006/relationships/hyperlink" Target="https://login.consultant.ru/link/?req=doc&amp;base=LAW&amp;n=530694" TargetMode="External"/><Relationship Id="rId114" Type="http://schemas.openxmlformats.org/officeDocument/2006/relationships/fontTable" Target="fontTable.xml"/><Relationship Id="rId10" Type="http://schemas.openxmlformats.org/officeDocument/2006/relationships/hyperlink" Target="https://login.consultant.ru/link/?req=doc&amp;base=LAW&amp;n=516221&amp;dst=100006" TargetMode="External"/><Relationship Id="rId31" Type="http://schemas.openxmlformats.org/officeDocument/2006/relationships/hyperlink" Target="https://login.consultant.ru/link/?req=doc&amp;base=LAW&amp;n=400198&amp;dst=100015" TargetMode="External"/><Relationship Id="rId44" Type="http://schemas.openxmlformats.org/officeDocument/2006/relationships/hyperlink" Target="https://login.consultant.ru/link/?req=doc&amp;base=LAW&amp;n=541126&amp;dst=37" TargetMode="External"/><Relationship Id="rId52" Type="http://schemas.openxmlformats.org/officeDocument/2006/relationships/hyperlink" Target="https://login.consultant.ru/link/?req=doc&amp;base=LAW&amp;n=439596&amp;dst=100013" TargetMode="External"/><Relationship Id="rId60" Type="http://schemas.openxmlformats.org/officeDocument/2006/relationships/hyperlink" Target="https://login.consultant.ru/link/?req=doc&amp;base=LAW&amp;n=527217&amp;dst=101173" TargetMode="External"/><Relationship Id="rId65" Type="http://schemas.openxmlformats.org/officeDocument/2006/relationships/hyperlink" Target="https://login.consultant.ru/link/?req=doc&amp;base=LAW&amp;n=521885" TargetMode="External"/><Relationship Id="rId73" Type="http://schemas.openxmlformats.org/officeDocument/2006/relationships/hyperlink" Target="https://login.consultant.ru/link/?req=doc&amp;base=LAW&amp;n=527217&amp;dst=100904" TargetMode="External"/><Relationship Id="rId78" Type="http://schemas.openxmlformats.org/officeDocument/2006/relationships/hyperlink" Target="https://login.consultant.ru/link/?req=doc&amp;base=LAW&amp;n=500879&amp;dst=100013" TargetMode="External"/><Relationship Id="rId81" Type="http://schemas.openxmlformats.org/officeDocument/2006/relationships/hyperlink" Target="https://login.consultant.ru/link/?req=doc&amp;base=LAW&amp;n=527217&amp;dst=245" TargetMode="External"/><Relationship Id="rId86" Type="http://schemas.openxmlformats.org/officeDocument/2006/relationships/hyperlink" Target="https://login.consultant.ru/link/?req=doc&amp;base=LAW&amp;n=540428&amp;dst=100258" TargetMode="External"/><Relationship Id="rId94" Type="http://schemas.openxmlformats.org/officeDocument/2006/relationships/hyperlink" Target="https://login.consultant.ru/link/?req=doc&amp;base=LAW&amp;n=510650&amp;dst=106" TargetMode="External"/><Relationship Id="rId99" Type="http://schemas.openxmlformats.org/officeDocument/2006/relationships/hyperlink" Target="https://login.consultant.ru/link/?req=doc&amp;base=LAW&amp;n=541276&amp;dst=100365" TargetMode="External"/><Relationship Id="rId101" Type="http://schemas.openxmlformats.org/officeDocument/2006/relationships/hyperlink" Target="https://login.consultant.ru/link/?req=doc&amp;base=LAW&amp;n=536608&amp;dst=14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879&amp;dst=100006" TargetMode="External"/><Relationship Id="rId13" Type="http://schemas.openxmlformats.org/officeDocument/2006/relationships/hyperlink" Target="https://login.consultant.ru/link/?req=doc&amp;base=LAW&amp;n=532973&amp;dst=100042" TargetMode="External"/><Relationship Id="rId18" Type="http://schemas.openxmlformats.org/officeDocument/2006/relationships/hyperlink" Target="https://login.consultant.ru/link/?req=doc&amp;base=LAW&amp;n=400198&amp;dst=100014" TargetMode="External"/><Relationship Id="rId39" Type="http://schemas.openxmlformats.org/officeDocument/2006/relationships/hyperlink" Target="https://login.consultant.ru/link/?req=doc&amp;base=LAW&amp;n=523561&amp;dst=56" TargetMode="External"/><Relationship Id="rId109" Type="http://schemas.openxmlformats.org/officeDocument/2006/relationships/hyperlink" Target="https://login.consultant.ru/link/?req=doc&amp;base=LAW&amp;n=500879&amp;dst=100056" TargetMode="External"/><Relationship Id="rId34" Type="http://schemas.openxmlformats.org/officeDocument/2006/relationships/hyperlink" Target="https://login.consultant.ru/link/?req=doc&amp;base=LAW&amp;n=400198&amp;dst=100017" TargetMode="External"/><Relationship Id="rId50" Type="http://schemas.openxmlformats.org/officeDocument/2006/relationships/hyperlink" Target="https://login.consultant.ru/link/?req=doc&amp;base=LAW&amp;n=439596&amp;dst=100011" TargetMode="External"/><Relationship Id="rId55" Type="http://schemas.openxmlformats.org/officeDocument/2006/relationships/hyperlink" Target="https://login.consultant.ru/link/?req=doc&amp;base=LAW&amp;n=527217&amp;dst=282" TargetMode="External"/><Relationship Id="rId76" Type="http://schemas.openxmlformats.org/officeDocument/2006/relationships/hyperlink" Target="https://login.consultant.ru/link/?req=doc&amp;base=LAW&amp;n=527217&amp;dst=153" TargetMode="External"/><Relationship Id="rId97" Type="http://schemas.openxmlformats.org/officeDocument/2006/relationships/hyperlink" Target="https://login.consultant.ru/link/?req=doc&amp;base=LAW&amp;n=541061&amp;dst=100460" TargetMode="External"/><Relationship Id="rId104" Type="http://schemas.openxmlformats.org/officeDocument/2006/relationships/hyperlink" Target="https://login.consultant.ru/link/?req=doc&amp;base=LAW&amp;n=530694&amp;dst=100010" TargetMode="External"/><Relationship Id="rId7" Type="http://schemas.openxmlformats.org/officeDocument/2006/relationships/hyperlink" Target="https://login.consultant.ru/link/?req=doc&amp;base=LAW&amp;n=439596&amp;dst=100006" TargetMode="External"/><Relationship Id="rId71" Type="http://schemas.openxmlformats.org/officeDocument/2006/relationships/hyperlink" Target="https://login.consultant.ru/link/?req=doc&amp;base=LAW&amp;n=527217&amp;dst=100903" TargetMode="External"/><Relationship Id="rId92" Type="http://schemas.openxmlformats.org/officeDocument/2006/relationships/hyperlink" Target="https://login.consultant.ru/link/?req=doc&amp;base=LAW&amp;n=510650&amp;dst=10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7217&amp;dst=396" TargetMode="External"/><Relationship Id="rId24" Type="http://schemas.openxmlformats.org/officeDocument/2006/relationships/hyperlink" Target="https://login.consultant.ru/link/?req=doc&amp;base=LAW&amp;n=527217" TargetMode="External"/><Relationship Id="rId40" Type="http://schemas.openxmlformats.org/officeDocument/2006/relationships/hyperlink" Target="https://login.consultant.ru/link/?req=doc&amp;base=LAW&amp;n=540437&amp;dst=100684" TargetMode="External"/><Relationship Id="rId45" Type="http://schemas.openxmlformats.org/officeDocument/2006/relationships/hyperlink" Target="https://login.consultant.ru/link/?req=doc&amp;base=LAW&amp;n=541142&amp;dst=3" TargetMode="External"/><Relationship Id="rId66" Type="http://schemas.openxmlformats.org/officeDocument/2006/relationships/hyperlink" Target="https://login.consultant.ru/link/?req=doc&amp;base=LAW&amp;n=429542&amp;dst=100013" TargetMode="External"/><Relationship Id="rId87" Type="http://schemas.openxmlformats.org/officeDocument/2006/relationships/hyperlink" Target="https://login.consultant.ru/link/?req=doc&amp;base=LAW&amp;n=500879&amp;dst=100028" TargetMode="External"/><Relationship Id="rId110" Type="http://schemas.openxmlformats.org/officeDocument/2006/relationships/hyperlink" Target="https://login.consultant.ru/link/?req=doc&amp;base=LAW&amp;n=429542&amp;dst=100031" TargetMode="External"/><Relationship Id="rId115" Type="http://schemas.openxmlformats.org/officeDocument/2006/relationships/theme" Target="theme/theme1.xml"/><Relationship Id="rId61" Type="http://schemas.openxmlformats.org/officeDocument/2006/relationships/hyperlink" Target="https://login.consultant.ru/link/?req=doc&amp;base=LAW&amp;n=99661&amp;dst=100004" TargetMode="External"/><Relationship Id="rId82" Type="http://schemas.openxmlformats.org/officeDocument/2006/relationships/hyperlink" Target="https://login.consultant.ru/link/?req=doc&amp;base=LAW&amp;n=527217&amp;dst=493" TargetMode="External"/><Relationship Id="rId19" Type="http://schemas.openxmlformats.org/officeDocument/2006/relationships/hyperlink" Target="https://login.consultant.ru/link/?req=doc&amp;base=LAW&amp;n=429542&amp;dst=100006" TargetMode="External"/><Relationship Id="rId14" Type="http://schemas.openxmlformats.org/officeDocument/2006/relationships/hyperlink" Target="https://login.consultant.ru/link/?req=doc&amp;base=LAW&amp;n=317527" TargetMode="External"/><Relationship Id="rId30" Type="http://schemas.openxmlformats.org/officeDocument/2006/relationships/hyperlink" Target="https://login.consultant.ru/link/?req=doc&amp;base=LAW&amp;n=527217&amp;dst=100900" TargetMode="External"/><Relationship Id="rId35" Type="http://schemas.openxmlformats.org/officeDocument/2006/relationships/hyperlink" Target="https://login.consultant.ru/link/?req=doc&amp;base=LAW&amp;n=527217&amp;dst=100763" TargetMode="External"/><Relationship Id="rId56" Type="http://schemas.openxmlformats.org/officeDocument/2006/relationships/hyperlink" Target="https://login.consultant.ru/link/?req=doc&amp;base=LAW&amp;n=527217&amp;dst=100757" TargetMode="External"/><Relationship Id="rId77" Type="http://schemas.openxmlformats.org/officeDocument/2006/relationships/hyperlink" Target="https://login.consultant.ru/link/?req=doc&amp;base=LAW&amp;n=527217&amp;dst=100478" TargetMode="External"/><Relationship Id="rId100" Type="http://schemas.openxmlformats.org/officeDocument/2006/relationships/hyperlink" Target="https://login.consultant.ru/link/?req=doc&amp;base=LAW&amp;n=536608&amp;dst=1423" TargetMode="External"/><Relationship Id="rId105" Type="http://schemas.openxmlformats.org/officeDocument/2006/relationships/hyperlink" Target="https://login.consultant.ru/link/?req=doc&amp;base=LAW&amp;n=22935" TargetMode="External"/><Relationship Id="rId8" Type="http://schemas.openxmlformats.org/officeDocument/2006/relationships/hyperlink" Target="https://login.consultant.ru/link/?req=doc&amp;base=LAW&amp;n=458093&amp;dst=100006" TargetMode="External"/><Relationship Id="rId51" Type="http://schemas.openxmlformats.org/officeDocument/2006/relationships/hyperlink" Target="https://login.consultant.ru/link/?req=doc&amp;base=LAW&amp;n=527217&amp;dst=780" TargetMode="External"/><Relationship Id="rId72" Type="http://schemas.openxmlformats.org/officeDocument/2006/relationships/hyperlink" Target="https://login.consultant.ru/link/?req=doc&amp;base=LAW&amp;n=429542&amp;dst=100019" TargetMode="External"/><Relationship Id="rId93" Type="http://schemas.openxmlformats.org/officeDocument/2006/relationships/hyperlink" Target="https://login.consultant.ru/link/?req=doc&amp;base=LAW&amp;n=510650&amp;dst=110" TargetMode="External"/><Relationship Id="rId98" Type="http://schemas.openxmlformats.org/officeDocument/2006/relationships/hyperlink" Target="https://login.consultant.ru/link/?req=doc&amp;base=LAW&amp;n=500879&amp;dst=100031" TargetMode="External"/><Relationship Id="rId3" Type="http://schemas.openxmlformats.org/officeDocument/2006/relationships/settings" Target="settings.xml"/><Relationship Id="rId25" Type="http://schemas.openxmlformats.org/officeDocument/2006/relationships/hyperlink" Target="https://login.consultant.ru/link/?req=doc&amp;base=LAW&amp;n=527217&amp;dst=100757" TargetMode="External"/><Relationship Id="rId46" Type="http://schemas.openxmlformats.org/officeDocument/2006/relationships/hyperlink" Target="https://login.consultant.ru/link/?req=doc&amp;base=LAW&amp;n=541126&amp;dst=100682" TargetMode="External"/><Relationship Id="rId67" Type="http://schemas.openxmlformats.org/officeDocument/2006/relationships/hyperlink" Target="https://login.consultant.ru/link/?req=doc&amp;base=LAW&amp;n=429542&amp;dst=100016" TargetMode="External"/><Relationship Id="rId20" Type="http://schemas.openxmlformats.org/officeDocument/2006/relationships/hyperlink" Target="https://login.consultant.ru/link/?req=doc&amp;base=LAW&amp;n=439596&amp;dst=100006" TargetMode="External"/><Relationship Id="rId41" Type="http://schemas.openxmlformats.org/officeDocument/2006/relationships/hyperlink" Target="https://login.consultant.ru/link/?req=doc&amp;base=LAW&amp;n=534987&amp;dst=63" TargetMode="External"/><Relationship Id="rId62" Type="http://schemas.openxmlformats.org/officeDocument/2006/relationships/hyperlink" Target="https://login.consultant.ru/link/?req=doc&amp;base=LAW&amp;n=500879&amp;dst=100011" TargetMode="External"/><Relationship Id="rId83" Type="http://schemas.openxmlformats.org/officeDocument/2006/relationships/hyperlink" Target="https://login.consultant.ru/link/?req=doc&amp;base=LAW&amp;n=516221&amp;dst=100012" TargetMode="External"/><Relationship Id="rId88" Type="http://schemas.openxmlformats.org/officeDocument/2006/relationships/hyperlink" Target="https://login.consultant.ru/link/?req=doc&amp;base=LAW&amp;n=527217&amp;dst=248" TargetMode="External"/><Relationship Id="rId111" Type="http://schemas.openxmlformats.org/officeDocument/2006/relationships/hyperlink" Target="https://login.consultant.ru/link/?req=doc&amp;base=LAW&amp;n=540428&amp;dst=100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8668</Words>
  <Characters>49413</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2</cp:revision>
  <dcterms:created xsi:type="dcterms:W3CDTF">2026-09-09T05:43:00Z</dcterms:created>
  <dcterms:modified xsi:type="dcterms:W3CDTF">2026-09-09T05:43:00Z</dcterms:modified>
</cp:coreProperties>
</file>