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ПРАВИТЕЛЬСТВО ЛЕНИНГРАДСКОЙ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5 марта 2026 г. N 174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ВНЕСЕНИИ ИЗМЕНЕНИЯ В ПОСТАНОВЛЕНИЕ ПРАВИТЕЛЬСТВА</w:t>
      </w:r>
    </w:p>
    <w:p>
      <w:pPr>
        <w:pStyle w:val="2"/>
        <w:jc w:val="center"/>
      </w:pPr>
      <w:r>
        <w:rPr>
          <w:sz w:val="20"/>
        </w:rPr>
        <w:t xml:space="preserve">ЛЕНИНГРАДСКОЙ ОБЛАСТИ ОТ 16 ЯНВАРЯ 2026 ГОДА N 15</w:t>
      </w:r>
    </w:p>
    <w:p>
      <w:pPr>
        <w:pStyle w:val="2"/>
        <w:jc w:val="center"/>
      </w:pPr>
      <w:r>
        <w:rPr>
          <w:sz w:val="20"/>
        </w:rPr>
        <w:t xml:space="preserve">"О ПОРЯДКЕ ФОРМИРОВАНИЯ ГОСУДАРСТВЕННЫХ СОЦИАЛЬНЫХ ЗАКАЗОВ</w:t>
      </w:r>
    </w:p>
    <w:p>
      <w:pPr>
        <w:pStyle w:val="2"/>
        <w:jc w:val="center"/>
      </w:pPr>
      <w:r>
        <w:rPr>
          <w:sz w:val="20"/>
        </w:rPr>
        <w:t xml:space="preserve">НА ОКАЗАНИЕ ГОСУДАРСТВЕННЫХ УСЛУГ В СОЦИАЛЬНОЙ СФЕРЕ,</w:t>
      </w:r>
    </w:p>
    <w:p>
      <w:pPr>
        <w:pStyle w:val="2"/>
        <w:jc w:val="center"/>
      </w:pPr>
      <w:r>
        <w:rPr>
          <w:sz w:val="20"/>
        </w:rPr>
        <w:t xml:space="preserve">ОТНЕСЕННЫХ К ПОЛНОМОЧИЯМ ОРГАНОВ ИСПОЛНИТЕЛЬНОЙ ВЛАСТИ</w:t>
      </w:r>
    </w:p>
    <w:p>
      <w:pPr>
        <w:pStyle w:val="2"/>
        <w:jc w:val="center"/>
      </w:pPr>
      <w:r>
        <w:rPr>
          <w:sz w:val="20"/>
        </w:rPr>
        <w:t xml:space="preserve">ЛЕНИНГРАДСКОЙ ОБЛАСТИ, И ПРИЗНАНИИ УТРАТИВШИМИ СИЛУ</w:t>
      </w:r>
    </w:p>
    <w:p>
      <w:pPr>
        <w:pStyle w:val="2"/>
        <w:jc w:val="center"/>
      </w:pPr>
      <w:r>
        <w:rPr>
          <w:sz w:val="20"/>
        </w:rPr>
        <w:t xml:space="preserve">ОТДЕЛЬНЫХ ПОСТАНОВЛЕНИЙ ПРАВИТЕЛЬСТВА ЛЕНИНГРАДСКОЙ ОБЛАСТИ"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Правительство Ленинградской области постановляет: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Внести в </w:t>
      </w:r>
      <w:hyperlink w:history="0" r:id="rId7" w:tooltip="Постановление Правительства Ленинградской области от 16.01.2026 N 15 &quot;О порядке формирования государственных социальных заказов на оказание государственных услуг в социальной сфере, отнесенных к полномочиям органов исполнительной власти Ленинградской области, и признании утратившими силу отдельных постановлений Правительства Ленинградской области&quot; ------------ Недействующая редакция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государственных услуг в социальной сфере, в отношении которых формируется государственный социальный заказ на оказание государственных услуг в социальной сфере, отнесенных к полномочиям органов исполнительной власти Ленинградской области, утвержденный постановлением Правительства Ленинградской области от 16 января 2026 года N 15, изменение, дополнив </w:t>
      </w:r>
      <w:hyperlink w:history="0" r:id="rId8" w:tooltip="Постановление Правительства Ленинградской области от 16.01.2026 N 15 &quot;О порядке формирования государственных социальных заказов на оказание государственных услуг в социальной сфере, отнесенных к полномочиям органов исполнительной власти Ленинградской области, и признании утратившими силу отдельных постановлений Правительства Ленинградской области&quot; ------------ Недействующая редакция {КонсультантПлюс}">
        <w:r>
          <w:rPr>
            <w:sz w:val="20"/>
            <w:color w:val="0000ff"/>
          </w:rPr>
          <w:t xml:space="preserve">подраздел 3.1</w:t>
        </w:r>
      </w:hyperlink>
      <w:r>
        <w:rPr>
          <w:sz w:val="20"/>
        </w:rPr>
        <w:t xml:space="preserve"> "Направление: "Санаторно-курортное лечение (за исключением услуг, предоставляемых в рамках государственной социальной помощи)" раздела 3 (Отрасль социальной сферы: "Здравоохранение") строкой 3.1.5 следующего содержания: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</w:pPr>
      <w:r>
        <w:rPr>
          <w:sz w:val="20"/>
        </w:rPr>
        <w:t xml:space="preserve">"</w:t>
      </w:r>
    </w:p>
    <w:p>
      <w:pPr>
        <w:spacing w:before="0"/>
        <w:spacing w:after="1"/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6"/>
        <w:gridCol w:w="4239"/>
        <w:gridCol w:w="3723"/>
      </w:tblGrid>
      <w:tr>
        <w:tc>
          <w:tcPr>
            <w:tcW w:w="686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3.1.5</w:t>
            </w:r>
          </w:p>
        </w:tc>
        <w:tc>
          <w:tcPr>
            <w:tcW w:w="4239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Санаторно-курортное лечение</w:t>
            </w:r>
          </w:p>
        </w:tc>
        <w:tc>
          <w:tcPr>
            <w:tcW w:w="3723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860000О.99.0.АД70АА10000</w:t>
            </w:r>
          </w:p>
        </w:tc>
      </w:tr>
    </w:tbl>
    <w:p>
      <w:pPr>
        <w:pStyle w:val="0"/>
        <w:jc w:val="right"/>
      </w:pPr>
      <w:r>
        <w:rPr>
          <w:sz w:val="20"/>
        </w:rPr>
        <w:t xml:space="preserve">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 Настоящее постановление вступает в силу с даты официального опубликования.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Ленинградской области</w:t>
      </w:r>
    </w:p>
    <w:p>
      <w:pPr>
        <w:pStyle w:val="0"/>
        <w:jc w:val="right"/>
      </w:pPr>
      <w:r>
        <w:rPr>
          <w:sz w:val="20"/>
        </w:rPr>
        <w:t xml:space="preserve">А.Дрозденко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3"/>
      <w:headerReference w:type="first" r:id="rId4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Ленинградской области от 05.03.2026 N 174</w:t>
            <w:br/>
            <w:t>"О внесении изменения в постановление Правительств...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02.11.2026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Постановление Правительства Ленинградской области от 05.03.2026 N 174 "О внесении изменения в постановление Правительств...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02.11.2026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hyperlink" Target="https://login.consultant.ru/link/?req=doc&amp;base=SPB&amp;n=323391&amp;dst=100694" TargetMode = "External"/><Relationship Id="rId8" Type="http://schemas.openxmlformats.org/officeDocument/2006/relationships/hyperlink" Target="https://login.consultant.ru/link/?req=doc&amp;base=SPB&amp;n=323391&amp;dst=100728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Relationship Id="rId2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Ленинградской области от 05.03.2026 N 174
"О внесении изменения в постановление Правительства Ленинградской области от 16 января 2026 года N 15 "О порядке формирования государственных социальных заказов на оказание государственных услуг в социальной сфере, отнесенных к полномочиям органов исполнительной власти Ленинградской области, и признании утратившими силу отдельных постановлений Правительства Ленинградской области"</dc:title>
  <dcterms:created xsi:type="dcterms:W3CDTF">2026-11-02T14:31:10Z</dcterms:created>
</cp:coreProperties>
</file>