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КОМИТЕТ ОБЩЕГО И ПРОФЕССИОНАЛЬНОГО ОБРАЗОВАНИЯ</w:t>
      </w: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ЛЕНИНГРАДСКОЙ ОБЛАСТИ</w:t>
      </w:r>
    </w:p>
    <w:p w:rsidR="007D6765" w:rsidRPr="007D6765" w:rsidRDefault="007D6765" w:rsidP="007D6765">
      <w:pPr>
        <w:spacing w:after="0"/>
        <w:ind w:left="-851"/>
        <w:jc w:val="center"/>
        <w:rPr>
          <w:rFonts w:ascii="Times New Roman" w:hAnsi="Times New Roman" w:cs="Times New Roman"/>
          <w:b/>
        </w:rPr>
      </w:pP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Государственное автономное образовательное учреждение</w:t>
      </w: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дополнительного профессионального образования</w:t>
      </w: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 xml:space="preserve">«Ленинградский областной институт </w:t>
      </w: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развития образования»</w:t>
      </w:r>
    </w:p>
    <w:p w:rsidR="007D6765" w:rsidRPr="007D6765" w:rsidRDefault="007D6765" w:rsidP="007D6765">
      <w:pPr>
        <w:spacing w:after="0"/>
        <w:ind w:left="-851"/>
        <w:jc w:val="center"/>
        <w:rPr>
          <w:rFonts w:ascii="Times New Roman" w:hAnsi="Times New Roman" w:cs="Times New Roman"/>
          <w:b/>
          <w:bCs/>
        </w:rPr>
      </w:pPr>
      <w:r w:rsidRPr="007D6765">
        <w:rPr>
          <w:rFonts w:ascii="Times New Roman" w:hAnsi="Times New Roman" w:cs="Times New Roman"/>
          <w:b/>
          <w:bCs/>
        </w:rPr>
        <w:t xml:space="preserve">  (ГАОУ ДПО «ЛОИРО»)</w:t>
      </w: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Pr="007D6765" w:rsidRDefault="007D6765" w:rsidP="007D6765">
      <w:pPr>
        <w:spacing w:after="0"/>
        <w:ind w:left="-851"/>
        <w:jc w:val="center"/>
        <w:rPr>
          <w:rFonts w:ascii="Times New Roman" w:hAnsi="Times New Roman" w:cs="Times New Roman"/>
          <w:b/>
        </w:rPr>
      </w:pPr>
      <w:r w:rsidRPr="007D6765">
        <w:rPr>
          <w:rFonts w:ascii="Times New Roman" w:hAnsi="Times New Roman" w:cs="Times New Roman"/>
          <w:b/>
        </w:rPr>
        <w:t>Итоговый отчет по результатам проведения исследования качества общеобразовательной подготовки обучающихся среднего профессионального образования</w:t>
      </w:r>
      <w:r w:rsidR="00ED3048">
        <w:rPr>
          <w:rFonts w:ascii="Times New Roman" w:hAnsi="Times New Roman" w:cs="Times New Roman"/>
          <w:b/>
        </w:rPr>
        <w:t xml:space="preserve"> в 2019 году</w:t>
      </w: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r>
        <w:rPr>
          <w:rFonts w:ascii="Times New Roman" w:hAnsi="Times New Roman" w:cs="Times New Roman"/>
          <w:b/>
        </w:rPr>
        <w:t>Санкт-Петербург</w:t>
      </w:r>
    </w:p>
    <w:p w:rsidR="007D6765" w:rsidRDefault="007D6765" w:rsidP="00404C05">
      <w:pPr>
        <w:spacing w:after="0"/>
        <w:ind w:left="-851"/>
        <w:jc w:val="center"/>
        <w:rPr>
          <w:rFonts w:ascii="Times New Roman" w:hAnsi="Times New Roman" w:cs="Times New Roman"/>
          <w:b/>
        </w:rPr>
      </w:pPr>
      <w:r>
        <w:rPr>
          <w:rFonts w:ascii="Times New Roman" w:hAnsi="Times New Roman" w:cs="Times New Roman"/>
          <w:b/>
        </w:rPr>
        <w:t>2019 г.</w:t>
      </w:r>
    </w:p>
    <w:p w:rsidR="00ED3048" w:rsidRDefault="00ED3048" w:rsidP="00404C05">
      <w:pPr>
        <w:spacing w:after="0"/>
        <w:ind w:left="-851"/>
        <w:jc w:val="center"/>
        <w:rPr>
          <w:rFonts w:ascii="Times New Roman" w:hAnsi="Times New Roman" w:cs="Times New Roman"/>
          <w:b/>
        </w:rPr>
      </w:pPr>
    </w:p>
    <w:p w:rsidR="007D6765" w:rsidRDefault="007D6765" w:rsidP="00404C05">
      <w:pPr>
        <w:spacing w:after="0"/>
        <w:ind w:left="-851"/>
        <w:jc w:val="center"/>
        <w:rPr>
          <w:rFonts w:ascii="Times New Roman" w:hAnsi="Times New Roman" w:cs="Times New Roman"/>
          <w:b/>
        </w:rPr>
      </w:pPr>
      <w:r w:rsidRPr="007D6765">
        <w:rPr>
          <w:rFonts w:ascii="Times New Roman" w:hAnsi="Times New Roman" w:cs="Times New Roman"/>
          <w:b/>
        </w:rPr>
        <w:lastRenderedPageBreak/>
        <w:t xml:space="preserve">Введение </w:t>
      </w:r>
    </w:p>
    <w:p w:rsidR="00ED3048" w:rsidRDefault="007D6765" w:rsidP="007D6765">
      <w:pPr>
        <w:spacing w:after="0"/>
        <w:ind w:left="-851"/>
        <w:jc w:val="both"/>
        <w:rPr>
          <w:rFonts w:ascii="Times New Roman" w:hAnsi="Times New Roman" w:cs="Times New Roman"/>
        </w:rPr>
      </w:pPr>
      <w:r w:rsidRPr="007D6765">
        <w:rPr>
          <w:rFonts w:ascii="Times New Roman" w:hAnsi="Times New Roman" w:cs="Times New Roman"/>
        </w:rPr>
        <w:t>Во исполнение письма Федеральной службы по надзору в сфере образования и науки (</w:t>
      </w:r>
      <w:proofErr w:type="spellStart"/>
      <w:r w:rsidRPr="007D6765">
        <w:rPr>
          <w:rFonts w:ascii="Times New Roman" w:hAnsi="Times New Roman" w:cs="Times New Roman"/>
        </w:rPr>
        <w:t>Рособрнадзор</w:t>
      </w:r>
      <w:proofErr w:type="spellEnd"/>
      <w:r w:rsidRPr="007D6765">
        <w:rPr>
          <w:rFonts w:ascii="Times New Roman" w:hAnsi="Times New Roman" w:cs="Times New Roman"/>
        </w:rPr>
        <w:t xml:space="preserve">) от </w:t>
      </w:r>
      <w:r w:rsidR="00F77356">
        <w:rPr>
          <w:rFonts w:ascii="Times New Roman" w:hAnsi="Times New Roman" w:cs="Times New Roman"/>
        </w:rPr>
        <w:t>08.10.2019 года</w:t>
      </w:r>
      <w:r w:rsidRPr="007D6765">
        <w:rPr>
          <w:rFonts w:ascii="Times New Roman" w:hAnsi="Times New Roman" w:cs="Times New Roman"/>
        </w:rPr>
        <w:t xml:space="preserve"> №</w:t>
      </w:r>
      <w:r w:rsidR="00F77356">
        <w:rPr>
          <w:rFonts w:ascii="Times New Roman" w:hAnsi="Times New Roman" w:cs="Times New Roman"/>
        </w:rPr>
        <w:t>13-446</w:t>
      </w:r>
      <w:r w:rsidRPr="007D6765">
        <w:rPr>
          <w:rFonts w:ascii="Times New Roman" w:hAnsi="Times New Roman" w:cs="Times New Roman"/>
        </w:rPr>
        <w:t xml:space="preserve">, </w:t>
      </w:r>
      <w:r w:rsidR="00F77356">
        <w:rPr>
          <w:rFonts w:ascii="Times New Roman" w:hAnsi="Times New Roman" w:cs="Times New Roman"/>
        </w:rPr>
        <w:t xml:space="preserve">распоряжение  Комитета общего и профессионального образования Ленинградской области </w:t>
      </w:r>
      <w:r w:rsidRPr="007D6765">
        <w:rPr>
          <w:rFonts w:ascii="Times New Roman" w:hAnsi="Times New Roman" w:cs="Times New Roman"/>
        </w:rPr>
        <w:t xml:space="preserve">от </w:t>
      </w:r>
      <w:r w:rsidR="00F77356">
        <w:rPr>
          <w:rFonts w:ascii="Times New Roman" w:hAnsi="Times New Roman" w:cs="Times New Roman"/>
        </w:rPr>
        <w:t>0</w:t>
      </w:r>
      <w:r w:rsidRPr="007D6765">
        <w:rPr>
          <w:rFonts w:ascii="Times New Roman" w:hAnsi="Times New Roman" w:cs="Times New Roman"/>
        </w:rPr>
        <w:t>1.</w:t>
      </w:r>
      <w:r w:rsidR="00F77356">
        <w:rPr>
          <w:rFonts w:ascii="Times New Roman" w:hAnsi="Times New Roman" w:cs="Times New Roman"/>
        </w:rPr>
        <w:t>11.2019</w:t>
      </w:r>
      <w:r w:rsidRPr="007D6765">
        <w:rPr>
          <w:rFonts w:ascii="Times New Roman" w:hAnsi="Times New Roman" w:cs="Times New Roman"/>
        </w:rPr>
        <w:t xml:space="preserve"> №</w:t>
      </w:r>
      <w:r w:rsidR="00F77356">
        <w:rPr>
          <w:rFonts w:ascii="Times New Roman" w:hAnsi="Times New Roman" w:cs="Times New Roman"/>
        </w:rPr>
        <w:t>2288-р</w:t>
      </w:r>
      <w:r w:rsidRPr="007D6765">
        <w:rPr>
          <w:rFonts w:ascii="Times New Roman" w:hAnsi="Times New Roman" w:cs="Times New Roman"/>
        </w:rPr>
        <w:t xml:space="preserve"> «О</w:t>
      </w:r>
      <w:r w:rsidR="00F77356">
        <w:rPr>
          <w:rFonts w:ascii="Times New Roman" w:hAnsi="Times New Roman" w:cs="Times New Roman"/>
        </w:rPr>
        <w:t xml:space="preserve"> проведении исследования качества общеобразовательной подготовки обучающихся профессиональных образовательных организаций в Ленинградской области в 2019 году</w:t>
      </w:r>
      <w:r w:rsidRPr="007D6765">
        <w:rPr>
          <w:rFonts w:ascii="Times New Roman" w:hAnsi="Times New Roman" w:cs="Times New Roman"/>
        </w:rPr>
        <w:t xml:space="preserve">» (далее – исследования) в </w:t>
      </w:r>
      <w:r w:rsidR="00076AA9">
        <w:rPr>
          <w:rFonts w:ascii="Times New Roman" w:hAnsi="Times New Roman" w:cs="Times New Roman"/>
        </w:rPr>
        <w:t>целях участия профессиональных образовательных организаций Ленинградской области в проекте «Организация и проведение мониторинга уровня общеобразовательной подготовки обучающихся по образовательным программам среднего профессионального образования на базе основного общего образования, завершивших освоение основных, общеобразовательных программ среднего общего образования в предыдущем учебном году». 12</w:t>
      </w:r>
      <w:r w:rsidRPr="007D6765">
        <w:rPr>
          <w:rFonts w:ascii="Times New Roman" w:hAnsi="Times New Roman" w:cs="Times New Roman"/>
        </w:rPr>
        <w:t xml:space="preserve"> </w:t>
      </w:r>
      <w:r w:rsidR="00076AA9">
        <w:rPr>
          <w:rFonts w:ascii="Times New Roman" w:hAnsi="Times New Roman" w:cs="Times New Roman"/>
        </w:rPr>
        <w:t>ноября 2019</w:t>
      </w:r>
      <w:r w:rsidRPr="007D6765">
        <w:rPr>
          <w:rFonts w:ascii="Times New Roman" w:hAnsi="Times New Roman" w:cs="Times New Roman"/>
        </w:rPr>
        <w:t xml:space="preserve"> года </w:t>
      </w:r>
      <w:r w:rsidR="00076AA9">
        <w:rPr>
          <w:rFonts w:ascii="Times New Roman" w:hAnsi="Times New Roman" w:cs="Times New Roman"/>
        </w:rPr>
        <w:t>ГАОУ ДПО «ЛОИРО»</w:t>
      </w:r>
      <w:r w:rsidRPr="007D6765">
        <w:rPr>
          <w:rFonts w:ascii="Times New Roman" w:hAnsi="Times New Roman" w:cs="Times New Roman"/>
        </w:rPr>
        <w:t xml:space="preserve"> организовано исследование качества общеобразовательной подготовки обучающихся </w:t>
      </w:r>
      <w:r w:rsidR="00ED3048">
        <w:rPr>
          <w:rFonts w:ascii="Times New Roman" w:hAnsi="Times New Roman" w:cs="Times New Roman"/>
        </w:rPr>
        <w:t xml:space="preserve">среднего профессионального образования в 2019» </w:t>
      </w:r>
      <w:r w:rsidRPr="007D6765">
        <w:rPr>
          <w:rFonts w:ascii="Times New Roman" w:hAnsi="Times New Roman" w:cs="Times New Roman"/>
        </w:rPr>
        <w:t>(далее - СПО) по учебным предметам «Русский язык», «Математика», «История», «</w:t>
      </w:r>
      <w:r w:rsidR="00ED3048">
        <w:rPr>
          <w:rFonts w:ascii="Times New Roman" w:hAnsi="Times New Roman" w:cs="Times New Roman"/>
        </w:rPr>
        <w:t>Биология</w:t>
      </w:r>
      <w:r w:rsidRPr="007D6765">
        <w:rPr>
          <w:rFonts w:ascii="Times New Roman" w:hAnsi="Times New Roman" w:cs="Times New Roman"/>
        </w:rPr>
        <w:t xml:space="preserve">». </w:t>
      </w:r>
    </w:p>
    <w:p w:rsidR="00ED3048" w:rsidRDefault="007D6765" w:rsidP="007D6765">
      <w:pPr>
        <w:spacing w:after="0"/>
        <w:ind w:left="-851"/>
        <w:jc w:val="both"/>
        <w:rPr>
          <w:rFonts w:ascii="Times New Roman" w:hAnsi="Times New Roman" w:cs="Times New Roman"/>
        </w:rPr>
      </w:pPr>
      <w:r w:rsidRPr="007D6765">
        <w:rPr>
          <w:rFonts w:ascii="Times New Roman" w:hAnsi="Times New Roman" w:cs="Times New Roman"/>
        </w:rPr>
        <w:t xml:space="preserve">Цель исследования: </w:t>
      </w:r>
    </w:p>
    <w:p w:rsidR="00ED3048" w:rsidRDefault="007D6765" w:rsidP="007D6765">
      <w:pPr>
        <w:spacing w:after="0"/>
        <w:ind w:left="-851"/>
        <w:jc w:val="both"/>
        <w:rPr>
          <w:rFonts w:ascii="Times New Roman" w:hAnsi="Times New Roman" w:cs="Times New Roman"/>
        </w:rPr>
      </w:pPr>
      <w:r w:rsidRPr="007D6765">
        <w:rPr>
          <w:rFonts w:ascii="Times New Roman" w:hAnsi="Times New Roman" w:cs="Times New Roman"/>
        </w:rPr>
        <w:t xml:space="preserve">- развитие единого образовательного пространства в Российской Федерации; </w:t>
      </w:r>
    </w:p>
    <w:p w:rsidR="00ED3048" w:rsidRDefault="007D6765" w:rsidP="007D6765">
      <w:pPr>
        <w:spacing w:after="0"/>
        <w:ind w:left="-851"/>
        <w:jc w:val="both"/>
        <w:rPr>
          <w:rFonts w:ascii="Times New Roman" w:hAnsi="Times New Roman" w:cs="Times New Roman"/>
        </w:rPr>
      </w:pPr>
      <w:r w:rsidRPr="007D6765">
        <w:rPr>
          <w:rFonts w:ascii="Times New Roman" w:hAnsi="Times New Roman" w:cs="Times New Roman"/>
        </w:rPr>
        <w:t>- совершенствование общероссийской системы оценки качества образования;</w:t>
      </w:r>
    </w:p>
    <w:p w:rsidR="00ED3048" w:rsidRDefault="007D6765" w:rsidP="007D6765">
      <w:pPr>
        <w:spacing w:after="0"/>
        <w:ind w:left="-851"/>
        <w:jc w:val="both"/>
        <w:rPr>
          <w:rFonts w:ascii="Times New Roman" w:hAnsi="Times New Roman" w:cs="Times New Roman"/>
        </w:rPr>
      </w:pPr>
      <w:r w:rsidRPr="007D6765">
        <w:rPr>
          <w:rFonts w:ascii="Times New Roman" w:hAnsi="Times New Roman" w:cs="Times New Roman"/>
        </w:rPr>
        <w:t xml:space="preserve"> - оценка уровня общеобразовательной подготовки по истории обучающихся среднего профессионального образования. </w:t>
      </w:r>
    </w:p>
    <w:p w:rsidR="007D6765" w:rsidRPr="007D6765" w:rsidRDefault="007D6765" w:rsidP="007D6765">
      <w:pPr>
        <w:spacing w:after="0"/>
        <w:ind w:left="-851"/>
        <w:jc w:val="both"/>
        <w:rPr>
          <w:rFonts w:ascii="Times New Roman" w:hAnsi="Times New Roman" w:cs="Times New Roman"/>
        </w:rPr>
      </w:pPr>
      <w:r w:rsidRPr="007D6765">
        <w:rPr>
          <w:rFonts w:ascii="Times New Roman" w:hAnsi="Times New Roman" w:cs="Times New Roman"/>
        </w:rPr>
        <w:t xml:space="preserve">Исследования проводятся на выборке образовательных организаций СПО. Формирование выборки ОО СПО осуществляет организация-координатор проведения исследований на основании специально разработанной методики. Исследования проводятся анонимно, данные об участниках в рамках исследований собираются без привязки к ФИО. ОО может принять решение о фиксации и хранении у себя результатов участников в привязке к ФИО для предоставления результатов родителям и выставления положительных отметок участникам, успешно справившимся с работой. Предполагается, что результаты исследования могут быть использованы: </w:t>
      </w:r>
      <w:r w:rsidRPr="007D6765">
        <w:rPr>
          <w:rFonts w:ascii="Times New Roman" w:hAnsi="Times New Roman" w:cs="Times New Roman"/>
        </w:rPr>
        <w:sym w:font="Symbol" w:char="F02D"/>
      </w:r>
      <w:r w:rsidRPr="007D6765">
        <w:rPr>
          <w:rFonts w:ascii="Times New Roman" w:hAnsi="Times New Roman" w:cs="Times New Roman"/>
        </w:rPr>
        <w:t xml:space="preserve"> муниципальными и региональными органами исполнительной власти, осуществляющими государственное управление в сфере образования, для развития систем образования, для совершенствования методологии и организационно- технологических моделей оценки качества образования, для разработки методических рекомендаций по совершенствованию преподавания учебных предметов, для совершенствования программ повышения квалификации учителей; </w:t>
      </w:r>
      <w:r w:rsidRPr="007D6765">
        <w:rPr>
          <w:rFonts w:ascii="Times New Roman" w:hAnsi="Times New Roman" w:cs="Times New Roman"/>
        </w:rPr>
        <w:sym w:font="Symbol" w:char="F02D"/>
      </w:r>
      <w:r w:rsidRPr="007D6765">
        <w:rPr>
          <w:rFonts w:ascii="Times New Roman" w:hAnsi="Times New Roman" w:cs="Times New Roman"/>
        </w:rPr>
        <w:t xml:space="preserve"> образовательными организациями – для совершенствования преподавания учебных предметов на основе методических рекомендаций, для повышения квалификации учителей, для повышения информированности обучающихся и их родителей об уровне общеобразовательной подготовки обучающихся и формирования их индивидуальных образовательных траекторий; </w:t>
      </w:r>
      <w:r w:rsidRPr="007D6765">
        <w:rPr>
          <w:rFonts w:ascii="Times New Roman" w:hAnsi="Times New Roman" w:cs="Times New Roman"/>
        </w:rPr>
        <w:sym w:font="Symbol" w:char="F02D"/>
      </w:r>
      <w:r w:rsidRPr="007D6765">
        <w:rPr>
          <w:rFonts w:ascii="Times New Roman" w:hAnsi="Times New Roman" w:cs="Times New Roman"/>
        </w:rPr>
        <w:t xml:space="preserve"> родителями и детьми – для развития моделей родительского оценивания, принятия обоснованных решений о выборе образовательной траектории ребенка. Не предусмотрено использование результатов исследования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7D6765" w:rsidRDefault="007D6765"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ED3048" w:rsidRDefault="00ED3048" w:rsidP="00404C05">
      <w:pPr>
        <w:spacing w:after="0"/>
        <w:ind w:left="-851"/>
        <w:jc w:val="center"/>
        <w:rPr>
          <w:rFonts w:ascii="Times New Roman" w:hAnsi="Times New Roman" w:cs="Times New Roman"/>
          <w:b/>
        </w:rPr>
      </w:pPr>
    </w:p>
    <w:p w:rsidR="007D6765" w:rsidRDefault="00ED3048" w:rsidP="00ED3048">
      <w:pPr>
        <w:spacing w:after="0"/>
        <w:ind w:left="-851"/>
        <w:jc w:val="center"/>
        <w:rPr>
          <w:rFonts w:ascii="Times New Roman" w:hAnsi="Times New Roman" w:cs="Times New Roman"/>
          <w:b/>
        </w:rPr>
      </w:pPr>
      <w:r w:rsidRPr="00ED3048">
        <w:rPr>
          <w:rFonts w:ascii="Times New Roman" w:hAnsi="Times New Roman" w:cs="Times New Roman"/>
          <w:b/>
        </w:rPr>
        <w:lastRenderedPageBreak/>
        <w:t xml:space="preserve">Характеристика участников исследования качества общеобразовательной подготовки обучающихся среднего профессионального образования </w:t>
      </w:r>
      <w:r>
        <w:rPr>
          <w:rFonts w:ascii="Times New Roman" w:hAnsi="Times New Roman" w:cs="Times New Roman"/>
          <w:b/>
        </w:rPr>
        <w:t>Ленинградской области</w:t>
      </w:r>
    </w:p>
    <w:p w:rsidR="00ED3048" w:rsidRPr="00291B3C" w:rsidRDefault="00ED3048" w:rsidP="00291B3C">
      <w:pPr>
        <w:spacing w:after="0"/>
        <w:ind w:left="-851"/>
        <w:jc w:val="both"/>
        <w:rPr>
          <w:rFonts w:ascii="Times New Roman" w:hAnsi="Times New Roman" w:cs="Times New Roman"/>
        </w:rPr>
      </w:pPr>
      <w:r w:rsidRPr="00291B3C">
        <w:rPr>
          <w:rFonts w:ascii="Times New Roman" w:hAnsi="Times New Roman" w:cs="Times New Roman"/>
        </w:rPr>
        <w:t>12 ноября 2019 года в рамках реализации диагностических работ по проекту «Организация и проведение мониторинга уровня общеобразовательной подготовки обучающихся по образовательным программам среднего профессионального образования на базе основного общего образования, завершивших освоение основных общеобразовательных программ среднего общего образования в предыдущем учебном году»</w:t>
      </w:r>
    </w:p>
    <w:p w:rsidR="00ED3048" w:rsidRDefault="00ED3048" w:rsidP="00291B3C">
      <w:pPr>
        <w:spacing w:after="0"/>
        <w:ind w:left="-851"/>
        <w:jc w:val="both"/>
        <w:rPr>
          <w:rFonts w:ascii="Times New Roman" w:hAnsi="Times New Roman" w:cs="Times New Roman"/>
        </w:rPr>
      </w:pPr>
      <w:proofErr w:type="spellStart"/>
      <w:r w:rsidRPr="00291B3C">
        <w:rPr>
          <w:rFonts w:ascii="Times New Roman" w:hAnsi="Times New Roman" w:cs="Times New Roman"/>
        </w:rPr>
        <w:t>Рособрнадзором</w:t>
      </w:r>
      <w:proofErr w:type="spellEnd"/>
      <w:r w:rsidRPr="00291B3C">
        <w:rPr>
          <w:rFonts w:ascii="Times New Roman" w:hAnsi="Times New Roman" w:cs="Times New Roman"/>
        </w:rPr>
        <w:t xml:space="preserve"> совместно с </w:t>
      </w:r>
      <w:r w:rsidR="00291B3C" w:rsidRPr="00291B3C">
        <w:rPr>
          <w:rFonts w:ascii="Times New Roman" w:hAnsi="Times New Roman" w:cs="Times New Roman"/>
        </w:rPr>
        <w:t xml:space="preserve">Комитетом общего и профессионального образования Ленинградской области </w:t>
      </w:r>
      <w:r w:rsidRPr="00291B3C">
        <w:rPr>
          <w:rFonts w:ascii="Times New Roman" w:hAnsi="Times New Roman" w:cs="Times New Roman"/>
        </w:rPr>
        <w:t>проводилось исследование качества общеобразовательной подготовки обучающихся среднего профессионального образования по учебным предметам «Русский язык», «Математика», «История», «</w:t>
      </w:r>
      <w:r w:rsidR="00291B3C" w:rsidRPr="00291B3C">
        <w:rPr>
          <w:rFonts w:ascii="Times New Roman" w:hAnsi="Times New Roman" w:cs="Times New Roman"/>
        </w:rPr>
        <w:t>Биология</w:t>
      </w:r>
      <w:r w:rsidRPr="00291B3C">
        <w:rPr>
          <w:rFonts w:ascii="Times New Roman" w:hAnsi="Times New Roman" w:cs="Times New Roman"/>
        </w:rPr>
        <w:t>».</w:t>
      </w:r>
      <w:r w:rsidRPr="00ED3048">
        <w:rPr>
          <w:rFonts w:ascii="Times New Roman" w:hAnsi="Times New Roman" w:cs="Times New Roman"/>
          <w:b/>
        </w:rPr>
        <w:t xml:space="preserve"> </w:t>
      </w:r>
      <w:r w:rsidRPr="00291B3C">
        <w:rPr>
          <w:rFonts w:ascii="Times New Roman" w:hAnsi="Times New Roman" w:cs="Times New Roman"/>
        </w:rPr>
        <w:t xml:space="preserve">Всего в исследовании заявлены на участие более </w:t>
      </w:r>
      <w:r w:rsidR="00291B3C" w:rsidRPr="00291B3C">
        <w:rPr>
          <w:rFonts w:ascii="Times New Roman" w:hAnsi="Times New Roman" w:cs="Times New Roman"/>
        </w:rPr>
        <w:t>36</w:t>
      </w:r>
      <w:r w:rsidRPr="00291B3C">
        <w:rPr>
          <w:rFonts w:ascii="Times New Roman" w:hAnsi="Times New Roman" w:cs="Times New Roman"/>
        </w:rPr>
        <w:t xml:space="preserve"> первокурсников из </w:t>
      </w:r>
      <w:r w:rsidR="00291B3C" w:rsidRPr="00291B3C">
        <w:rPr>
          <w:rFonts w:ascii="Times New Roman" w:hAnsi="Times New Roman" w:cs="Times New Roman"/>
        </w:rPr>
        <w:t>2</w:t>
      </w:r>
      <w:r w:rsidRPr="00291B3C">
        <w:rPr>
          <w:rFonts w:ascii="Times New Roman" w:hAnsi="Times New Roman" w:cs="Times New Roman"/>
        </w:rPr>
        <w:t xml:space="preserve"> ОО СПО </w:t>
      </w:r>
      <w:r w:rsidR="00291B3C" w:rsidRPr="00291B3C">
        <w:rPr>
          <w:rFonts w:ascii="Times New Roman" w:hAnsi="Times New Roman" w:cs="Times New Roman"/>
        </w:rPr>
        <w:t>Ленинградской области</w:t>
      </w:r>
      <w:r w:rsidRPr="00291B3C">
        <w:rPr>
          <w:rFonts w:ascii="Times New Roman" w:hAnsi="Times New Roman" w:cs="Times New Roman"/>
        </w:rPr>
        <w:t>:</w:t>
      </w:r>
      <w:r w:rsidRPr="00ED3048">
        <w:rPr>
          <w:rFonts w:ascii="Times New Roman" w:hAnsi="Times New Roman" w:cs="Times New Roman"/>
          <w:b/>
        </w:rPr>
        <w:t xml:space="preserve"> </w:t>
      </w:r>
      <w:r w:rsidRPr="00291B3C">
        <w:rPr>
          <w:rFonts w:ascii="Times New Roman" w:hAnsi="Times New Roman" w:cs="Times New Roman"/>
        </w:rPr>
        <w:t xml:space="preserve">ГБПОУ </w:t>
      </w:r>
      <w:r w:rsidR="00291B3C" w:rsidRPr="00291B3C">
        <w:rPr>
          <w:rFonts w:ascii="Times New Roman" w:hAnsi="Times New Roman" w:cs="Times New Roman"/>
        </w:rPr>
        <w:t>ЛО</w:t>
      </w:r>
      <w:r w:rsidRPr="00291B3C">
        <w:rPr>
          <w:rFonts w:ascii="Times New Roman" w:hAnsi="Times New Roman" w:cs="Times New Roman"/>
        </w:rPr>
        <w:t xml:space="preserve"> "</w:t>
      </w:r>
      <w:r w:rsidR="00291B3C" w:rsidRPr="00291B3C">
        <w:rPr>
          <w:rFonts w:ascii="Times New Roman" w:hAnsi="Times New Roman" w:cs="Times New Roman"/>
        </w:rPr>
        <w:t>Гатчинский педагогический колледж им. К.Д. Ушинского», ГБПОУ ЛО «Выборгский медицинский колледж»</w:t>
      </w:r>
      <w:r w:rsidRPr="00291B3C">
        <w:rPr>
          <w:rFonts w:ascii="Times New Roman" w:hAnsi="Times New Roman" w:cs="Times New Roman"/>
        </w:rPr>
        <w:t>,</w:t>
      </w:r>
      <w:r w:rsidRPr="00ED3048">
        <w:rPr>
          <w:rFonts w:ascii="Times New Roman" w:hAnsi="Times New Roman" w:cs="Times New Roman"/>
          <w:b/>
        </w:rPr>
        <w:t xml:space="preserve"> </w:t>
      </w:r>
      <w:r w:rsidRPr="00412AF9">
        <w:rPr>
          <w:rFonts w:ascii="Times New Roman" w:hAnsi="Times New Roman" w:cs="Times New Roman"/>
        </w:rPr>
        <w:t xml:space="preserve">приняли участие в исследовании </w:t>
      </w:r>
      <w:r w:rsidR="00412AF9" w:rsidRPr="00412AF9">
        <w:rPr>
          <w:rFonts w:ascii="Times New Roman" w:hAnsi="Times New Roman" w:cs="Times New Roman"/>
        </w:rPr>
        <w:t>148</w:t>
      </w:r>
      <w:r w:rsidRPr="00412AF9">
        <w:rPr>
          <w:rFonts w:ascii="Times New Roman" w:hAnsi="Times New Roman" w:cs="Times New Roman"/>
        </w:rPr>
        <w:t xml:space="preserve"> обучающихся СПО </w:t>
      </w:r>
      <w:r w:rsidR="00412AF9" w:rsidRPr="00412AF9">
        <w:rPr>
          <w:rFonts w:ascii="Times New Roman" w:hAnsi="Times New Roman" w:cs="Times New Roman"/>
        </w:rPr>
        <w:t>Ленинградской области</w:t>
      </w:r>
      <w:r w:rsidRPr="00412AF9">
        <w:rPr>
          <w:rFonts w:ascii="Times New Roman" w:hAnsi="Times New Roman" w:cs="Times New Roman"/>
        </w:rPr>
        <w:t xml:space="preserve">. Из них по русскому языку – </w:t>
      </w:r>
      <w:r w:rsidR="00412AF9" w:rsidRPr="00412AF9">
        <w:rPr>
          <w:rFonts w:ascii="Times New Roman" w:hAnsi="Times New Roman" w:cs="Times New Roman"/>
        </w:rPr>
        <w:t>36</w:t>
      </w:r>
      <w:r w:rsidRPr="00412AF9">
        <w:rPr>
          <w:rFonts w:ascii="Times New Roman" w:hAnsi="Times New Roman" w:cs="Times New Roman"/>
        </w:rPr>
        <w:t xml:space="preserve"> человека, по математике – </w:t>
      </w:r>
      <w:r w:rsidR="00412AF9" w:rsidRPr="00412AF9">
        <w:rPr>
          <w:rFonts w:ascii="Times New Roman" w:hAnsi="Times New Roman" w:cs="Times New Roman"/>
        </w:rPr>
        <w:t>37</w:t>
      </w:r>
      <w:r w:rsidRPr="00412AF9">
        <w:rPr>
          <w:rFonts w:ascii="Times New Roman" w:hAnsi="Times New Roman" w:cs="Times New Roman"/>
        </w:rPr>
        <w:t xml:space="preserve">, по истории – </w:t>
      </w:r>
      <w:r w:rsidR="00412AF9" w:rsidRPr="00412AF9">
        <w:rPr>
          <w:rFonts w:ascii="Times New Roman" w:hAnsi="Times New Roman" w:cs="Times New Roman"/>
        </w:rPr>
        <w:t>37</w:t>
      </w:r>
      <w:r w:rsidRPr="00412AF9">
        <w:rPr>
          <w:rFonts w:ascii="Times New Roman" w:hAnsi="Times New Roman" w:cs="Times New Roman"/>
        </w:rPr>
        <w:t xml:space="preserve">, по </w:t>
      </w:r>
      <w:r w:rsidR="00412AF9" w:rsidRPr="00412AF9">
        <w:rPr>
          <w:rFonts w:ascii="Times New Roman" w:hAnsi="Times New Roman" w:cs="Times New Roman"/>
        </w:rPr>
        <w:t xml:space="preserve">биологии </w:t>
      </w:r>
      <w:r w:rsidRPr="00412AF9">
        <w:rPr>
          <w:rFonts w:ascii="Times New Roman" w:hAnsi="Times New Roman" w:cs="Times New Roman"/>
        </w:rPr>
        <w:t xml:space="preserve">– </w:t>
      </w:r>
      <w:r w:rsidR="00412AF9" w:rsidRPr="00412AF9">
        <w:rPr>
          <w:rFonts w:ascii="Times New Roman" w:hAnsi="Times New Roman" w:cs="Times New Roman"/>
        </w:rPr>
        <w:t>3</w:t>
      </w:r>
      <w:r w:rsidRPr="00412AF9">
        <w:rPr>
          <w:rFonts w:ascii="Times New Roman" w:hAnsi="Times New Roman" w:cs="Times New Roman"/>
        </w:rPr>
        <w:t xml:space="preserve">8. Количество участников исследования </w:t>
      </w:r>
      <w:r w:rsidR="00412AF9" w:rsidRPr="00412AF9">
        <w:rPr>
          <w:rFonts w:ascii="Times New Roman" w:hAnsi="Times New Roman" w:cs="Times New Roman"/>
        </w:rPr>
        <w:t>обучающихся</w:t>
      </w:r>
      <w:r w:rsidRPr="00412AF9">
        <w:rPr>
          <w:rFonts w:ascii="Times New Roman" w:hAnsi="Times New Roman" w:cs="Times New Roman"/>
        </w:rPr>
        <w:t xml:space="preserve"> СПО </w:t>
      </w:r>
      <w:r w:rsidR="00412AF9" w:rsidRPr="00412AF9">
        <w:rPr>
          <w:rFonts w:ascii="Times New Roman" w:hAnsi="Times New Roman" w:cs="Times New Roman"/>
        </w:rPr>
        <w:t xml:space="preserve">Ленинградской области </w:t>
      </w:r>
      <w:r w:rsidRPr="00412AF9">
        <w:rPr>
          <w:rFonts w:ascii="Times New Roman" w:hAnsi="Times New Roman" w:cs="Times New Roman"/>
        </w:rPr>
        <w:t>представлено в таблице 1.</w:t>
      </w:r>
    </w:p>
    <w:p w:rsidR="00DB3C6F" w:rsidRDefault="00DB3C6F" w:rsidP="00DB3C6F">
      <w:pPr>
        <w:spacing w:after="0"/>
        <w:ind w:left="-851"/>
        <w:jc w:val="right"/>
        <w:rPr>
          <w:rFonts w:ascii="Times New Roman" w:hAnsi="Times New Roman" w:cs="Times New Roman"/>
        </w:rPr>
      </w:pPr>
      <w:r>
        <w:rPr>
          <w:rFonts w:ascii="Times New Roman" w:hAnsi="Times New Roman" w:cs="Times New Roman"/>
        </w:rPr>
        <w:t>Таблица 1.</w:t>
      </w:r>
    </w:p>
    <w:tbl>
      <w:tblPr>
        <w:tblStyle w:val="a3"/>
        <w:tblW w:w="0" w:type="auto"/>
        <w:tblInd w:w="-851" w:type="dxa"/>
        <w:tblLook w:val="04A0" w:firstRow="1" w:lastRow="0" w:firstColumn="1" w:lastColumn="0" w:noHBand="0" w:noVBand="1"/>
      </w:tblPr>
      <w:tblGrid>
        <w:gridCol w:w="1236"/>
        <w:gridCol w:w="1373"/>
        <w:gridCol w:w="1999"/>
        <w:gridCol w:w="1234"/>
        <w:gridCol w:w="1610"/>
        <w:gridCol w:w="1308"/>
        <w:gridCol w:w="1436"/>
      </w:tblGrid>
      <w:tr w:rsidR="00412AF9" w:rsidTr="00EC677F">
        <w:trPr>
          <w:trHeight w:val="182"/>
        </w:trPr>
        <w:tc>
          <w:tcPr>
            <w:tcW w:w="1267" w:type="dxa"/>
            <w:vMerge w:val="restart"/>
          </w:tcPr>
          <w:p w:rsidR="00412AF9" w:rsidRDefault="00412AF9" w:rsidP="00291B3C">
            <w:pPr>
              <w:jc w:val="both"/>
              <w:rPr>
                <w:rFonts w:ascii="Times New Roman" w:hAnsi="Times New Roman" w:cs="Times New Roman"/>
                <w:b/>
              </w:rPr>
            </w:pPr>
            <w:r>
              <w:rPr>
                <w:rFonts w:ascii="Times New Roman" w:hAnsi="Times New Roman" w:cs="Times New Roman"/>
                <w:b/>
              </w:rPr>
              <w:t>№ п/п</w:t>
            </w:r>
          </w:p>
        </w:tc>
        <w:tc>
          <w:tcPr>
            <w:tcW w:w="1307" w:type="dxa"/>
            <w:vMerge w:val="restart"/>
          </w:tcPr>
          <w:p w:rsidR="00412AF9" w:rsidRDefault="00412AF9" w:rsidP="00291B3C">
            <w:pPr>
              <w:jc w:val="both"/>
              <w:rPr>
                <w:rFonts w:ascii="Times New Roman" w:hAnsi="Times New Roman" w:cs="Times New Roman"/>
                <w:b/>
              </w:rPr>
            </w:pPr>
            <w:r>
              <w:rPr>
                <w:rFonts w:ascii="Times New Roman" w:hAnsi="Times New Roman" w:cs="Times New Roman"/>
                <w:b/>
              </w:rPr>
              <w:t xml:space="preserve">Районы </w:t>
            </w:r>
          </w:p>
        </w:tc>
        <w:tc>
          <w:tcPr>
            <w:tcW w:w="1999" w:type="dxa"/>
            <w:vMerge w:val="restart"/>
          </w:tcPr>
          <w:p w:rsidR="00412AF9" w:rsidRDefault="00412AF9" w:rsidP="00291B3C">
            <w:pPr>
              <w:jc w:val="both"/>
              <w:rPr>
                <w:rFonts w:ascii="Times New Roman" w:hAnsi="Times New Roman" w:cs="Times New Roman"/>
                <w:b/>
              </w:rPr>
            </w:pPr>
            <w:r w:rsidRPr="00412AF9">
              <w:rPr>
                <w:rFonts w:ascii="Times New Roman" w:hAnsi="Times New Roman" w:cs="Times New Roman"/>
                <w:b/>
              </w:rPr>
              <w:t>Образовательные учреждения</w:t>
            </w:r>
          </w:p>
        </w:tc>
        <w:tc>
          <w:tcPr>
            <w:tcW w:w="5623" w:type="dxa"/>
            <w:gridSpan w:val="4"/>
          </w:tcPr>
          <w:p w:rsidR="00412AF9" w:rsidRDefault="00412AF9" w:rsidP="00412AF9">
            <w:pPr>
              <w:jc w:val="center"/>
              <w:rPr>
                <w:rFonts w:ascii="Times New Roman" w:hAnsi="Times New Roman" w:cs="Times New Roman"/>
                <w:b/>
              </w:rPr>
            </w:pPr>
            <w:r>
              <w:rPr>
                <w:rFonts w:ascii="Times New Roman" w:hAnsi="Times New Roman" w:cs="Times New Roman"/>
                <w:b/>
              </w:rPr>
              <w:t>Количество участников</w:t>
            </w:r>
          </w:p>
        </w:tc>
      </w:tr>
      <w:tr w:rsidR="00412AF9" w:rsidTr="00412AF9">
        <w:trPr>
          <w:trHeight w:val="324"/>
        </w:trPr>
        <w:tc>
          <w:tcPr>
            <w:tcW w:w="1267" w:type="dxa"/>
            <w:vMerge/>
          </w:tcPr>
          <w:p w:rsidR="00412AF9" w:rsidRDefault="00412AF9" w:rsidP="00291B3C">
            <w:pPr>
              <w:jc w:val="both"/>
              <w:rPr>
                <w:rFonts w:ascii="Times New Roman" w:hAnsi="Times New Roman" w:cs="Times New Roman"/>
                <w:b/>
              </w:rPr>
            </w:pPr>
          </w:p>
        </w:tc>
        <w:tc>
          <w:tcPr>
            <w:tcW w:w="1307" w:type="dxa"/>
            <w:vMerge/>
          </w:tcPr>
          <w:p w:rsidR="00412AF9" w:rsidRDefault="00412AF9" w:rsidP="00291B3C">
            <w:pPr>
              <w:jc w:val="both"/>
              <w:rPr>
                <w:rFonts w:ascii="Times New Roman" w:hAnsi="Times New Roman" w:cs="Times New Roman"/>
                <w:b/>
              </w:rPr>
            </w:pPr>
          </w:p>
        </w:tc>
        <w:tc>
          <w:tcPr>
            <w:tcW w:w="1999" w:type="dxa"/>
            <w:vMerge/>
          </w:tcPr>
          <w:p w:rsidR="00412AF9" w:rsidRPr="00412AF9" w:rsidRDefault="00412AF9" w:rsidP="00291B3C">
            <w:pPr>
              <w:jc w:val="both"/>
              <w:rPr>
                <w:rFonts w:ascii="Times New Roman" w:hAnsi="Times New Roman" w:cs="Times New Roman"/>
                <w:b/>
              </w:rPr>
            </w:pPr>
          </w:p>
        </w:tc>
        <w:tc>
          <w:tcPr>
            <w:tcW w:w="1242" w:type="dxa"/>
          </w:tcPr>
          <w:p w:rsidR="00412AF9" w:rsidRDefault="00412AF9" w:rsidP="00291B3C">
            <w:pPr>
              <w:jc w:val="both"/>
              <w:rPr>
                <w:rFonts w:ascii="Times New Roman" w:hAnsi="Times New Roman" w:cs="Times New Roman"/>
                <w:b/>
              </w:rPr>
            </w:pPr>
            <w:r>
              <w:rPr>
                <w:rFonts w:ascii="Times New Roman" w:hAnsi="Times New Roman" w:cs="Times New Roman"/>
                <w:b/>
              </w:rPr>
              <w:t>Русский язык</w:t>
            </w:r>
          </w:p>
        </w:tc>
        <w:tc>
          <w:tcPr>
            <w:tcW w:w="1616" w:type="dxa"/>
          </w:tcPr>
          <w:p w:rsidR="00412AF9" w:rsidRDefault="00412AF9" w:rsidP="00291B3C">
            <w:pPr>
              <w:jc w:val="both"/>
              <w:rPr>
                <w:rFonts w:ascii="Times New Roman" w:hAnsi="Times New Roman" w:cs="Times New Roman"/>
                <w:b/>
              </w:rPr>
            </w:pPr>
            <w:r>
              <w:rPr>
                <w:rFonts w:ascii="Times New Roman" w:hAnsi="Times New Roman" w:cs="Times New Roman"/>
                <w:b/>
              </w:rPr>
              <w:t>Математика</w:t>
            </w:r>
          </w:p>
        </w:tc>
        <w:tc>
          <w:tcPr>
            <w:tcW w:w="1318" w:type="dxa"/>
          </w:tcPr>
          <w:p w:rsidR="00412AF9" w:rsidRDefault="00412AF9" w:rsidP="00291B3C">
            <w:pPr>
              <w:jc w:val="both"/>
              <w:rPr>
                <w:rFonts w:ascii="Times New Roman" w:hAnsi="Times New Roman" w:cs="Times New Roman"/>
                <w:b/>
              </w:rPr>
            </w:pPr>
            <w:r>
              <w:rPr>
                <w:rFonts w:ascii="Times New Roman" w:hAnsi="Times New Roman" w:cs="Times New Roman"/>
                <w:b/>
              </w:rPr>
              <w:t>История</w:t>
            </w:r>
          </w:p>
        </w:tc>
        <w:tc>
          <w:tcPr>
            <w:tcW w:w="1447" w:type="dxa"/>
          </w:tcPr>
          <w:p w:rsidR="00412AF9" w:rsidRDefault="00412AF9" w:rsidP="00291B3C">
            <w:pPr>
              <w:jc w:val="both"/>
              <w:rPr>
                <w:rFonts w:ascii="Times New Roman" w:hAnsi="Times New Roman" w:cs="Times New Roman"/>
                <w:b/>
              </w:rPr>
            </w:pPr>
            <w:r>
              <w:rPr>
                <w:rFonts w:ascii="Times New Roman" w:hAnsi="Times New Roman" w:cs="Times New Roman"/>
                <w:b/>
              </w:rPr>
              <w:t>Биология</w:t>
            </w:r>
          </w:p>
        </w:tc>
      </w:tr>
      <w:tr w:rsidR="00412AF9" w:rsidTr="00412AF9">
        <w:tc>
          <w:tcPr>
            <w:tcW w:w="126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1.</w:t>
            </w:r>
          </w:p>
        </w:tc>
        <w:tc>
          <w:tcPr>
            <w:tcW w:w="130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Гатчинский</w:t>
            </w:r>
          </w:p>
        </w:tc>
        <w:tc>
          <w:tcPr>
            <w:tcW w:w="1999"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ГБПОУ ЛО «Гатчинский педагогический колледж им. К.Д. Ушинского»</w:t>
            </w:r>
          </w:p>
        </w:tc>
        <w:tc>
          <w:tcPr>
            <w:tcW w:w="1242"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24</w:t>
            </w:r>
          </w:p>
        </w:tc>
        <w:tc>
          <w:tcPr>
            <w:tcW w:w="1616"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24</w:t>
            </w:r>
          </w:p>
        </w:tc>
        <w:tc>
          <w:tcPr>
            <w:tcW w:w="1318"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24</w:t>
            </w:r>
          </w:p>
        </w:tc>
        <w:tc>
          <w:tcPr>
            <w:tcW w:w="144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26</w:t>
            </w:r>
          </w:p>
        </w:tc>
      </w:tr>
      <w:tr w:rsidR="00412AF9" w:rsidTr="00412AF9">
        <w:tc>
          <w:tcPr>
            <w:tcW w:w="126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w:t>
            </w:r>
          </w:p>
        </w:tc>
        <w:tc>
          <w:tcPr>
            <w:tcW w:w="130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Выборгский</w:t>
            </w:r>
          </w:p>
        </w:tc>
        <w:tc>
          <w:tcPr>
            <w:tcW w:w="1999"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ГБПОУ ЛО «Выборгский медицинский колледж»</w:t>
            </w:r>
          </w:p>
        </w:tc>
        <w:tc>
          <w:tcPr>
            <w:tcW w:w="1242"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12</w:t>
            </w:r>
          </w:p>
        </w:tc>
        <w:tc>
          <w:tcPr>
            <w:tcW w:w="1616"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13</w:t>
            </w:r>
          </w:p>
        </w:tc>
        <w:tc>
          <w:tcPr>
            <w:tcW w:w="1318"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13</w:t>
            </w:r>
          </w:p>
        </w:tc>
        <w:tc>
          <w:tcPr>
            <w:tcW w:w="144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12</w:t>
            </w:r>
          </w:p>
        </w:tc>
      </w:tr>
      <w:tr w:rsidR="00412AF9" w:rsidTr="00412AF9">
        <w:tc>
          <w:tcPr>
            <w:tcW w:w="1267" w:type="dxa"/>
          </w:tcPr>
          <w:p w:rsidR="00412AF9" w:rsidRPr="00DB3C6F" w:rsidRDefault="00412AF9" w:rsidP="00291B3C">
            <w:pPr>
              <w:jc w:val="both"/>
              <w:rPr>
                <w:rFonts w:ascii="Times New Roman" w:hAnsi="Times New Roman" w:cs="Times New Roman"/>
              </w:rPr>
            </w:pPr>
          </w:p>
        </w:tc>
        <w:tc>
          <w:tcPr>
            <w:tcW w:w="1307"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ИТОГО</w:t>
            </w:r>
          </w:p>
        </w:tc>
        <w:tc>
          <w:tcPr>
            <w:tcW w:w="1999"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2 ОО СПО</w:t>
            </w:r>
          </w:p>
        </w:tc>
        <w:tc>
          <w:tcPr>
            <w:tcW w:w="1242"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36</w:t>
            </w:r>
          </w:p>
        </w:tc>
        <w:tc>
          <w:tcPr>
            <w:tcW w:w="1616"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37</w:t>
            </w:r>
          </w:p>
        </w:tc>
        <w:tc>
          <w:tcPr>
            <w:tcW w:w="1318" w:type="dxa"/>
          </w:tcPr>
          <w:p w:rsidR="00412AF9" w:rsidRPr="00DB3C6F" w:rsidRDefault="00412AF9" w:rsidP="00291B3C">
            <w:pPr>
              <w:jc w:val="both"/>
              <w:rPr>
                <w:rFonts w:ascii="Times New Roman" w:hAnsi="Times New Roman" w:cs="Times New Roman"/>
              </w:rPr>
            </w:pPr>
            <w:r w:rsidRPr="00DB3C6F">
              <w:rPr>
                <w:rFonts w:ascii="Times New Roman" w:hAnsi="Times New Roman" w:cs="Times New Roman"/>
              </w:rPr>
              <w:t>37</w:t>
            </w:r>
          </w:p>
        </w:tc>
        <w:tc>
          <w:tcPr>
            <w:tcW w:w="1447" w:type="dxa"/>
          </w:tcPr>
          <w:p w:rsidR="00412AF9" w:rsidRPr="00DB3C6F" w:rsidRDefault="00DB3C6F" w:rsidP="00291B3C">
            <w:pPr>
              <w:jc w:val="both"/>
              <w:rPr>
                <w:rFonts w:ascii="Times New Roman" w:hAnsi="Times New Roman" w:cs="Times New Roman"/>
              </w:rPr>
            </w:pPr>
            <w:r w:rsidRPr="00DB3C6F">
              <w:rPr>
                <w:rFonts w:ascii="Times New Roman" w:hAnsi="Times New Roman" w:cs="Times New Roman"/>
              </w:rPr>
              <w:t>38</w:t>
            </w:r>
          </w:p>
        </w:tc>
      </w:tr>
    </w:tbl>
    <w:p w:rsidR="00412AF9" w:rsidRDefault="00412AF9" w:rsidP="00291B3C">
      <w:pPr>
        <w:spacing w:after="0"/>
        <w:ind w:left="-851"/>
        <w:jc w:val="both"/>
        <w:rPr>
          <w:rFonts w:ascii="Times New Roman" w:hAnsi="Times New Roman" w:cs="Times New Roman"/>
          <w:b/>
        </w:rPr>
      </w:pPr>
    </w:p>
    <w:p w:rsidR="00412AF9" w:rsidRDefault="00DB3C6F" w:rsidP="00DB3C6F">
      <w:pPr>
        <w:spacing w:after="0"/>
        <w:ind w:left="-851"/>
        <w:jc w:val="both"/>
        <w:rPr>
          <w:rFonts w:ascii="Times New Roman" w:hAnsi="Times New Roman" w:cs="Times New Roman"/>
        </w:rPr>
      </w:pPr>
      <w:r w:rsidRPr="00DB3C6F">
        <w:rPr>
          <w:rFonts w:ascii="Times New Roman" w:hAnsi="Times New Roman" w:cs="Times New Roman"/>
        </w:rPr>
        <w:t>В исследовании участвовали все заявленные образовательные организации Ленинградской области. Не приняли участие обучающиеся, не заявленные для участия в исследовании и отсутствовавшие на занятиях в день проведения проверочных работ по уважительным причинам. Для усиления контроля и объективности были задействованы независимые наблюдатели из числа сотрудников профессиональных образовательных организаций Ленинградской области, преподаватели других ОО СПО. Исследование прошло на хорошем организационном уровне. Нарушений в ходе исследования не выявлено.</w:t>
      </w:r>
    </w:p>
    <w:p w:rsidR="00DB3C6F" w:rsidRPr="00DB3C6F" w:rsidRDefault="00DB3C6F" w:rsidP="00DB3C6F">
      <w:pPr>
        <w:spacing w:after="0"/>
        <w:ind w:left="-851"/>
        <w:jc w:val="center"/>
        <w:rPr>
          <w:rFonts w:ascii="Times New Roman" w:hAnsi="Times New Roman" w:cs="Times New Roman"/>
          <w:b/>
        </w:rPr>
      </w:pPr>
      <w:r w:rsidRPr="00DB3C6F">
        <w:rPr>
          <w:rFonts w:ascii="Times New Roman" w:hAnsi="Times New Roman" w:cs="Times New Roman"/>
          <w:b/>
        </w:rPr>
        <w:t>Структура КИМ по русскому языку</w:t>
      </w:r>
    </w:p>
    <w:p w:rsidR="005668DA" w:rsidRDefault="00DB3C6F" w:rsidP="00DB3C6F">
      <w:pPr>
        <w:spacing w:after="0"/>
        <w:ind w:left="-851"/>
        <w:jc w:val="both"/>
        <w:rPr>
          <w:rFonts w:ascii="Times New Roman" w:hAnsi="Times New Roman" w:cs="Times New Roman"/>
        </w:rPr>
      </w:pPr>
      <w:r w:rsidRPr="00DB3C6F">
        <w:rPr>
          <w:rFonts w:ascii="Times New Roman" w:hAnsi="Times New Roman" w:cs="Times New Roman"/>
        </w:rPr>
        <w:t>Каждый вариант диагностической работы включал в себя 1</w:t>
      </w:r>
      <w:r>
        <w:rPr>
          <w:rFonts w:ascii="Times New Roman" w:hAnsi="Times New Roman" w:cs="Times New Roman"/>
        </w:rPr>
        <w:t>0</w:t>
      </w:r>
      <w:r w:rsidRPr="00DB3C6F">
        <w:rPr>
          <w:rFonts w:ascii="Times New Roman" w:hAnsi="Times New Roman" w:cs="Times New Roman"/>
        </w:rPr>
        <w:t xml:space="preserve"> заданий</w:t>
      </w:r>
      <w:r>
        <w:rPr>
          <w:rFonts w:ascii="Times New Roman" w:hAnsi="Times New Roman" w:cs="Times New Roman"/>
        </w:rPr>
        <w:t xml:space="preserve"> с кратким ответом</w:t>
      </w:r>
      <w:r w:rsidRPr="00DB3C6F">
        <w:rPr>
          <w:rFonts w:ascii="Times New Roman" w:hAnsi="Times New Roman" w:cs="Times New Roman"/>
        </w:rPr>
        <w:t xml:space="preserve">, </w:t>
      </w:r>
      <w:r>
        <w:rPr>
          <w:rFonts w:ascii="Times New Roman" w:hAnsi="Times New Roman" w:cs="Times New Roman"/>
        </w:rPr>
        <w:t xml:space="preserve">и 12 заданий с развернутым ответом по предмету «Русский язык», </w:t>
      </w:r>
      <w:r w:rsidRPr="00DB3C6F">
        <w:rPr>
          <w:rFonts w:ascii="Times New Roman" w:hAnsi="Times New Roman" w:cs="Times New Roman"/>
        </w:rPr>
        <w:t xml:space="preserve">различающихся формой и уровнем сложности. </w:t>
      </w:r>
    </w:p>
    <w:p w:rsidR="00924BB4" w:rsidRDefault="00924BB4" w:rsidP="00DB3C6F">
      <w:pPr>
        <w:spacing w:after="0"/>
        <w:ind w:left="-851"/>
        <w:jc w:val="both"/>
        <w:rPr>
          <w:rFonts w:ascii="Times New Roman" w:hAnsi="Times New Roman" w:cs="Times New Roman"/>
          <w:b/>
          <w:i/>
        </w:rPr>
      </w:pPr>
    </w:p>
    <w:p w:rsidR="005668DA" w:rsidRPr="005668DA" w:rsidRDefault="005668DA" w:rsidP="00DB3C6F">
      <w:pPr>
        <w:spacing w:after="0"/>
        <w:ind w:left="-851"/>
        <w:jc w:val="both"/>
        <w:rPr>
          <w:rFonts w:ascii="Times New Roman" w:hAnsi="Times New Roman" w:cs="Times New Roman"/>
          <w:b/>
          <w:i/>
        </w:rPr>
      </w:pPr>
      <w:r w:rsidRPr="005668DA">
        <w:rPr>
          <w:rFonts w:ascii="Times New Roman" w:hAnsi="Times New Roman" w:cs="Times New Roman"/>
          <w:b/>
          <w:i/>
        </w:rPr>
        <w:t>Таблица перевода баллов в отметки по пятибалльной шкале и результаты участников</w:t>
      </w:r>
    </w:p>
    <w:tbl>
      <w:tblPr>
        <w:tblStyle w:val="a3"/>
        <w:tblW w:w="0" w:type="auto"/>
        <w:tblInd w:w="-851" w:type="dxa"/>
        <w:tblLook w:val="04A0" w:firstRow="1" w:lastRow="0" w:firstColumn="1" w:lastColumn="0" w:noHBand="0" w:noVBand="1"/>
      </w:tblPr>
      <w:tblGrid>
        <w:gridCol w:w="1639"/>
        <w:gridCol w:w="2751"/>
        <w:gridCol w:w="2693"/>
        <w:gridCol w:w="2835"/>
      </w:tblGrid>
      <w:tr w:rsidR="00313FAA" w:rsidTr="00313FAA">
        <w:tc>
          <w:tcPr>
            <w:tcW w:w="1639" w:type="dxa"/>
            <w:vMerge w:val="restart"/>
          </w:tcPr>
          <w:p w:rsidR="00313FAA" w:rsidRDefault="00313FAA" w:rsidP="00DB3C6F">
            <w:pPr>
              <w:jc w:val="both"/>
              <w:rPr>
                <w:rFonts w:ascii="Times New Roman" w:hAnsi="Times New Roman" w:cs="Times New Roman"/>
              </w:rPr>
            </w:pPr>
            <w:r>
              <w:rPr>
                <w:rFonts w:ascii="Times New Roman" w:hAnsi="Times New Roman" w:cs="Times New Roman"/>
              </w:rPr>
              <w:t>Вариант</w:t>
            </w:r>
          </w:p>
        </w:tc>
        <w:tc>
          <w:tcPr>
            <w:tcW w:w="8279" w:type="dxa"/>
            <w:gridSpan w:val="3"/>
          </w:tcPr>
          <w:p w:rsidR="00313FAA" w:rsidRDefault="00313FAA" w:rsidP="00313FAA">
            <w:pPr>
              <w:jc w:val="center"/>
              <w:rPr>
                <w:rFonts w:ascii="Times New Roman" w:hAnsi="Times New Roman" w:cs="Times New Roman"/>
              </w:rPr>
            </w:pPr>
            <w:r>
              <w:rPr>
                <w:rFonts w:ascii="Times New Roman" w:hAnsi="Times New Roman" w:cs="Times New Roman"/>
              </w:rPr>
              <w:t>Отметка по пятибалльной шкале</w:t>
            </w:r>
          </w:p>
        </w:tc>
      </w:tr>
      <w:tr w:rsidR="00313FAA" w:rsidTr="00313FAA">
        <w:tc>
          <w:tcPr>
            <w:tcW w:w="1639" w:type="dxa"/>
            <w:vMerge/>
          </w:tcPr>
          <w:p w:rsidR="00313FAA" w:rsidRDefault="00313FAA" w:rsidP="00DB3C6F">
            <w:pPr>
              <w:jc w:val="both"/>
              <w:rPr>
                <w:rFonts w:ascii="Times New Roman" w:hAnsi="Times New Roman" w:cs="Times New Roman"/>
              </w:rPr>
            </w:pPr>
          </w:p>
        </w:tc>
        <w:tc>
          <w:tcPr>
            <w:tcW w:w="2751" w:type="dxa"/>
          </w:tcPr>
          <w:p w:rsidR="00313FAA" w:rsidRDefault="00313FAA" w:rsidP="00DB3C6F">
            <w:pPr>
              <w:jc w:val="both"/>
              <w:rPr>
                <w:rFonts w:ascii="Times New Roman" w:hAnsi="Times New Roman" w:cs="Times New Roman"/>
              </w:rPr>
            </w:pPr>
            <w:r>
              <w:rPr>
                <w:rFonts w:ascii="Times New Roman" w:hAnsi="Times New Roman" w:cs="Times New Roman"/>
              </w:rPr>
              <w:t xml:space="preserve"> «3»</w:t>
            </w:r>
          </w:p>
        </w:tc>
        <w:tc>
          <w:tcPr>
            <w:tcW w:w="2693" w:type="dxa"/>
          </w:tcPr>
          <w:p w:rsidR="00313FAA" w:rsidRDefault="00313FAA" w:rsidP="00DB3C6F">
            <w:pPr>
              <w:jc w:val="both"/>
              <w:rPr>
                <w:rFonts w:ascii="Times New Roman" w:hAnsi="Times New Roman" w:cs="Times New Roman"/>
              </w:rPr>
            </w:pPr>
            <w:r>
              <w:rPr>
                <w:rFonts w:ascii="Times New Roman" w:hAnsi="Times New Roman" w:cs="Times New Roman"/>
              </w:rPr>
              <w:t>«4»</w:t>
            </w:r>
          </w:p>
        </w:tc>
        <w:tc>
          <w:tcPr>
            <w:tcW w:w="2835" w:type="dxa"/>
          </w:tcPr>
          <w:p w:rsidR="00313FAA" w:rsidRDefault="00313FAA" w:rsidP="00DB3C6F">
            <w:pPr>
              <w:jc w:val="both"/>
              <w:rPr>
                <w:rFonts w:ascii="Times New Roman" w:hAnsi="Times New Roman" w:cs="Times New Roman"/>
              </w:rPr>
            </w:pPr>
            <w:r>
              <w:rPr>
                <w:rFonts w:ascii="Times New Roman" w:hAnsi="Times New Roman" w:cs="Times New Roman"/>
              </w:rPr>
              <w:t>«5»</w:t>
            </w:r>
          </w:p>
        </w:tc>
      </w:tr>
      <w:tr w:rsidR="00313FAA" w:rsidTr="00313FAA">
        <w:tc>
          <w:tcPr>
            <w:tcW w:w="1639" w:type="dxa"/>
          </w:tcPr>
          <w:p w:rsidR="00313FAA" w:rsidRDefault="00313FAA" w:rsidP="00DB3C6F">
            <w:pPr>
              <w:jc w:val="both"/>
              <w:rPr>
                <w:rFonts w:ascii="Times New Roman" w:hAnsi="Times New Roman" w:cs="Times New Roman"/>
              </w:rPr>
            </w:pPr>
            <w:r>
              <w:rPr>
                <w:rFonts w:ascii="Times New Roman" w:hAnsi="Times New Roman" w:cs="Times New Roman"/>
              </w:rPr>
              <w:t>1</w:t>
            </w:r>
          </w:p>
        </w:tc>
        <w:tc>
          <w:tcPr>
            <w:tcW w:w="2751" w:type="dxa"/>
          </w:tcPr>
          <w:p w:rsidR="00313FAA" w:rsidRDefault="00313FAA" w:rsidP="00DB3C6F">
            <w:pPr>
              <w:jc w:val="both"/>
              <w:rPr>
                <w:rFonts w:ascii="Times New Roman" w:hAnsi="Times New Roman" w:cs="Times New Roman"/>
              </w:rPr>
            </w:pPr>
            <w:r>
              <w:rPr>
                <w:rFonts w:ascii="Times New Roman" w:hAnsi="Times New Roman" w:cs="Times New Roman"/>
              </w:rPr>
              <w:t>3</w:t>
            </w:r>
          </w:p>
        </w:tc>
        <w:tc>
          <w:tcPr>
            <w:tcW w:w="2693" w:type="dxa"/>
          </w:tcPr>
          <w:p w:rsidR="00313FAA" w:rsidRDefault="00313FAA" w:rsidP="00DB3C6F">
            <w:pPr>
              <w:jc w:val="both"/>
              <w:rPr>
                <w:rFonts w:ascii="Times New Roman" w:hAnsi="Times New Roman" w:cs="Times New Roman"/>
              </w:rPr>
            </w:pPr>
            <w:r>
              <w:rPr>
                <w:rFonts w:ascii="Times New Roman" w:hAnsi="Times New Roman" w:cs="Times New Roman"/>
              </w:rPr>
              <w:t>3</w:t>
            </w:r>
          </w:p>
        </w:tc>
        <w:tc>
          <w:tcPr>
            <w:tcW w:w="2835" w:type="dxa"/>
          </w:tcPr>
          <w:p w:rsidR="00313FAA" w:rsidRDefault="00313FAA" w:rsidP="00DB3C6F">
            <w:pPr>
              <w:jc w:val="both"/>
              <w:rPr>
                <w:rFonts w:ascii="Times New Roman" w:hAnsi="Times New Roman" w:cs="Times New Roman"/>
              </w:rPr>
            </w:pPr>
            <w:r>
              <w:rPr>
                <w:rFonts w:ascii="Times New Roman" w:hAnsi="Times New Roman" w:cs="Times New Roman"/>
              </w:rPr>
              <w:t>3</w:t>
            </w:r>
          </w:p>
        </w:tc>
      </w:tr>
      <w:tr w:rsidR="00313FAA" w:rsidTr="00313FAA">
        <w:tc>
          <w:tcPr>
            <w:tcW w:w="1639" w:type="dxa"/>
          </w:tcPr>
          <w:p w:rsidR="00313FAA" w:rsidRDefault="00313FAA" w:rsidP="00DB3C6F">
            <w:pPr>
              <w:jc w:val="both"/>
              <w:rPr>
                <w:rFonts w:ascii="Times New Roman" w:hAnsi="Times New Roman" w:cs="Times New Roman"/>
              </w:rPr>
            </w:pPr>
            <w:r>
              <w:rPr>
                <w:rFonts w:ascii="Times New Roman" w:hAnsi="Times New Roman" w:cs="Times New Roman"/>
              </w:rPr>
              <w:t>2</w:t>
            </w:r>
          </w:p>
        </w:tc>
        <w:tc>
          <w:tcPr>
            <w:tcW w:w="2751" w:type="dxa"/>
          </w:tcPr>
          <w:p w:rsidR="00313FAA" w:rsidRDefault="00313FAA" w:rsidP="00DB3C6F">
            <w:pPr>
              <w:jc w:val="both"/>
              <w:rPr>
                <w:rFonts w:ascii="Times New Roman" w:hAnsi="Times New Roman" w:cs="Times New Roman"/>
              </w:rPr>
            </w:pPr>
            <w:r>
              <w:rPr>
                <w:rFonts w:ascii="Times New Roman" w:hAnsi="Times New Roman" w:cs="Times New Roman"/>
              </w:rPr>
              <w:t>2</w:t>
            </w:r>
          </w:p>
        </w:tc>
        <w:tc>
          <w:tcPr>
            <w:tcW w:w="2693" w:type="dxa"/>
          </w:tcPr>
          <w:p w:rsidR="00313FAA" w:rsidRDefault="00313FAA" w:rsidP="00DB3C6F">
            <w:pPr>
              <w:jc w:val="both"/>
              <w:rPr>
                <w:rFonts w:ascii="Times New Roman" w:hAnsi="Times New Roman" w:cs="Times New Roman"/>
              </w:rPr>
            </w:pPr>
            <w:r>
              <w:rPr>
                <w:rFonts w:ascii="Times New Roman" w:hAnsi="Times New Roman" w:cs="Times New Roman"/>
              </w:rPr>
              <w:t>6</w:t>
            </w:r>
          </w:p>
        </w:tc>
        <w:tc>
          <w:tcPr>
            <w:tcW w:w="2835" w:type="dxa"/>
          </w:tcPr>
          <w:p w:rsidR="00313FAA" w:rsidRDefault="00313FAA" w:rsidP="00DB3C6F">
            <w:pPr>
              <w:jc w:val="both"/>
              <w:rPr>
                <w:rFonts w:ascii="Times New Roman" w:hAnsi="Times New Roman" w:cs="Times New Roman"/>
              </w:rPr>
            </w:pPr>
            <w:r>
              <w:rPr>
                <w:rFonts w:ascii="Times New Roman" w:hAnsi="Times New Roman" w:cs="Times New Roman"/>
              </w:rPr>
              <w:t>1</w:t>
            </w:r>
          </w:p>
        </w:tc>
      </w:tr>
      <w:tr w:rsidR="00313FAA" w:rsidTr="00313FAA">
        <w:tc>
          <w:tcPr>
            <w:tcW w:w="1639" w:type="dxa"/>
          </w:tcPr>
          <w:p w:rsidR="00313FAA" w:rsidRDefault="00313FAA" w:rsidP="00DB3C6F">
            <w:pPr>
              <w:jc w:val="both"/>
              <w:rPr>
                <w:rFonts w:ascii="Times New Roman" w:hAnsi="Times New Roman" w:cs="Times New Roman"/>
              </w:rPr>
            </w:pPr>
            <w:r>
              <w:rPr>
                <w:rFonts w:ascii="Times New Roman" w:hAnsi="Times New Roman" w:cs="Times New Roman"/>
              </w:rPr>
              <w:t>3</w:t>
            </w:r>
          </w:p>
        </w:tc>
        <w:tc>
          <w:tcPr>
            <w:tcW w:w="2751" w:type="dxa"/>
          </w:tcPr>
          <w:p w:rsidR="00313FAA" w:rsidRDefault="00313FAA" w:rsidP="00DB3C6F">
            <w:pPr>
              <w:jc w:val="both"/>
              <w:rPr>
                <w:rFonts w:ascii="Times New Roman" w:hAnsi="Times New Roman" w:cs="Times New Roman"/>
              </w:rPr>
            </w:pPr>
            <w:r>
              <w:rPr>
                <w:rFonts w:ascii="Times New Roman" w:hAnsi="Times New Roman" w:cs="Times New Roman"/>
              </w:rPr>
              <w:t>4</w:t>
            </w:r>
          </w:p>
        </w:tc>
        <w:tc>
          <w:tcPr>
            <w:tcW w:w="2693" w:type="dxa"/>
          </w:tcPr>
          <w:p w:rsidR="00313FAA" w:rsidRDefault="00313FAA" w:rsidP="00DB3C6F">
            <w:pPr>
              <w:jc w:val="both"/>
              <w:rPr>
                <w:rFonts w:ascii="Times New Roman" w:hAnsi="Times New Roman" w:cs="Times New Roman"/>
              </w:rPr>
            </w:pPr>
            <w:r>
              <w:rPr>
                <w:rFonts w:ascii="Times New Roman" w:hAnsi="Times New Roman" w:cs="Times New Roman"/>
              </w:rPr>
              <w:t>4</w:t>
            </w:r>
          </w:p>
        </w:tc>
        <w:tc>
          <w:tcPr>
            <w:tcW w:w="2835" w:type="dxa"/>
          </w:tcPr>
          <w:p w:rsidR="00313FAA" w:rsidRDefault="00313FAA" w:rsidP="00DB3C6F">
            <w:pPr>
              <w:jc w:val="both"/>
              <w:rPr>
                <w:rFonts w:ascii="Times New Roman" w:hAnsi="Times New Roman" w:cs="Times New Roman"/>
              </w:rPr>
            </w:pPr>
            <w:r>
              <w:rPr>
                <w:rFonts w:ascii="Times New Roman" w:hAnsi="Times New Roman" w:cs="Times New Roman"/>
              </w:rPr>
              <w:t>1</w:t>
            </w:r>
          </w:p>
        </w:tc>
      </w:tr>
      <w:tr w:rsidR="00313FAA" w:rsidTr="00313FAA">
        <w:tc>
          <w:tcPr>
            <w:tcW w:w="1639" w:type="dxa"/>
          </w:tcPr>
          <w:p w:rsidR="00313FAA" w:rsidRDefault="00313FAA" w:rsidP="00DB3C6F">
            <w:pPr>
              <w:jc w:val="both"/>
              <w:rPr>
                <w:rFonts w:ascii="Times New Roman" w:hAnsi="Times New Roman" w:cs="Times New Roman"/>
              </w:rPr>
            </w:pPr>
            <w:r>
              <w:rPr>
                <w:rFonts w:ascii="Times New Roman" w:hAnsi="Times New Roman" w:cs="Times New Roman"/>
              </w:rPr>
              <w:t>4</w:t>
            </w:r>
          </w:p>
        </w:tc>
        <w:tc>
          <w:tcPr>
            <w:tcW w:w="2751" w:type="dxa"/>
          </w:tcPr>
          <w:p w:rsidR="00313FAA" w:rsidRDefault="00313FAA" w:rsidP="00DB3C6F">
            <w:pPr>
              <w:jc w:val="both"/>
              <w:rPr>
                <w:rFonts w:ascii="Times New Roman" w:hAnsi="Times New Roman" w:cs="Times New Roman"/>
              </w:rPr>
            </w:pPr>
            <w:r>
              <w:rPr>
                <w:rFonts w:ascii="Times New Roman" w:hAnsi="Times New Roman" w:cs="Times New Roman"/>
              </w:rPr>
              <w:t>1</w:t>
            </w:r>
          </w:p>
        </w:tc>
        <w:tc>
          <w:tcPr>
            <w:tcW w:w="2693" w:type="dxa"/>
          </w:tcPr>
          <w:p w:rsidR="00313FAA" w:rsidRDefault="00313FAA" w:rsidP="00DB3C6F">
            <w:pPr>
              <w:jc w:val="both"/>
              <w:rPr>
                <w:rFonts w:ascii="Times New Roman" w:hAnsi="Times New Roman" w:cs="Times New Roman"/>
              </w:rPr>
            </w:pPr>
            <w:r>
              <w:rPr>
                <w:rFonts w:ascii="Times New Roman" w:hAnsi="Times New Roman" w:cs="Times New Roman"/>
              </w:rPr>
              <w:t>6</w:t>
            </w:r>
          </w:p>
        </w:tc>
        <w:tc>
          <w:tcPr>
            <w:tcW w:w="2835" w:type="dxa"/>
          </w:tcPr>
          <w:p w:rsidR="00313FAA" w:rsidRDefault="00313FAA" w:rsidP="00DB3C6F">
            <w:pPr>
              <w:jc w:val="both"/>
              <w:rPr>
                <w:rFonts w:ascii="Times New Roman" w:hAnsi="Times New Roman" w:cs="Times New Roman"/>
              </w:rPr>
            </w:pPr>
            <w:r>
              <w:rPr>
                <w:rFonts w:ascii="Times New Roman" w:hAnsi="Times New Roman" w:cs="Times New Roman"/>
              </w:rPr>
              <w:t>2</w:t>
            </w:r>
          </w:p>
        </w:tc>
      </w:tr>
    </w:tbl>
    <w:p w:rsidR="005668DA" w:rsidRDefault="00313FAA" w:rsidP="00924BB4">
      <w:pPr>
        <w:spacing w:after="0"/>
        <w:ind w:left="-851"/>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837018" cy="2059305"/>
            <wp:effectExtent l="0" t="0" r="11430"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24BB4" w:rsidRDefault="00A11E93" w:rsidP="00924BB4">
      <w:pPr>
        <w:spacing w:after="0"/>
        <w:ind w:left="-851"/>
        <w:jc w:val="center"/>
        <w:rPr>
          <w:rFonts w:ascii="Times New Roman" w:hAnsi="Times New Roman" w:cs="Times New Roman"/>
        </w:rPr>
      </w:pPr>
      <w:r>
        <w:rPr>
          <w:rFonts w:ascii="Times New Roman" w:hAnsi="Times New Roman" w:cs="Times New Roman"/>
        </w:rPr>
        <w:t>Как видно на рисунке 1 обучающиеся больше всего получили «4» - 6, «5» - 5.</w:t>
      </w:r>
    </w:p>
    <w:p w:rsidR="00924BB4" w:rsidRDefault="00924BB4" w:rsidP="00DB3C6F">
      <w:pPr>
        <w:spacing w:after="0"/>
        <w:ind w:left="-851"/>
        <w:jc w:val="both"/>
        <w:rPr>
          <w:rFonts w:ascii="Times New Roman" w:hAnsi="Times New Roman" w:cs="Times New Roman"/>
        </w:rPr>
      </w:pPr>
    </w:p>
    <w:p w:rsidR="00924BB4" w:rsidRDefault="00924BB4" w:rsidP="00DB3C6F">
      <w:pPr>
        <w:spacing w:after="0"/>
        <w:ind w:left="-851"/>
        <w:jc w:val="both"/>
        <w:rPr>
          <w:rFonts w:ascii="Times New Roman" w:hAnsi="Times New Roman" w:cs="Times New Roman"/>
        </w:rPr>
      </w:pPr>
      <w:r>
        <w:rPr>
          <w:rFonts w:ascii="Times New Roman" w:hAnsi="Times New Roman" w:cs="Times New Roman"/>
        </w:rPr>
        <w:t>Согласно представленной статистике по отметкам по всей выборке и Ленинградской области, мы можем отметить, что Ленинградская область получила больше оценок «4» - 52,8%, «5» -</w:t>
      </w:r>
      <w:r w:rsidR="00A11E93">
        <w:rPr>
          <w:rFonts w:ascii="Times New Roman" w:hAnsi="Times New Roman" w:cs="Times New Roman"/>
        </w:rPr>
        <w:t xml:space="preserve"> 19,4% нежели другие регионы (рис. 2)</w:t>
      </w:r>
    </w:p>
    <w:p w:rsidR="00E05809" w:rsidRDefault="00E05809" w:rsidP="00DB3C6F">
      <w:pPr>
        <w:spacing w:after="0"/>
        <w:ind w:left="-851"/>
        <w:jc w:val="both"/>
        <w:rPr>
          <w:rFonts w:ascii="Times New Roman" w:hAnsi="Times New Roman" w:cs="Times New Roman"/>
        </w:rPr>
      </w:pPr>
      <w:r>
        <w:rPr>
          <w:rFonts w:ascii="Times New Roman" w:hAnsi="Times New Roman" w:cs="Times New Roman"/>
          <w:noProof/>
          <w:lang w:eastAsia="ru-RU"/>
        </w:rPr>
        <w:drawing>
          <wp:inline distT="0" distB="0" distL="0" distR="0">
            <wp:extent cx="6606540" cy="3200400"/>
            <wp:effectExtent l="0" t="0" r="38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4BB4" w:rsidRDefault="00A52ADA" w:rsidP="00DB3C6F">
      <w:pPr>
        <w:spacing w:after="0"/>
        <w:ind w:left="-851"/>
        <w:jc w:val="both"/>
        <w:rPr>
          <w:rFonts w:ascii="Times New Roman" w:hAnsi="Times New Roman" w:cs="Times New Roman"/>
        </w:rPr>
      </w:pPr>
      <w:r>
        <w:rPr>
          <w:rFonts w:ascii="Times New Roman" w:hAnsi="Times New Roman" w:cs="Times New Roman"/>
        </w:rPr>
        <w:t>Рисунок2. Распределение групп баллов в %.</w:t>
      </w:r>
    </w:p>
    <w:p w:rsidR="00700087" w:rsidRDefault="00700087" w:rsidP="00DB3C6F">
      <w:pPr>
        <w:spacing w:after="0"/>
        <w:ind w:left="-851"/>
        <w:jc w:val="both"/>
        <w:rPr>
          <w:rFonts w:ascii="Times New Roman" w:hAnsi="Times New Roman" w:cs="Times New Roman"/>
        </w:rPr>
      </w:pPr>
    </w:p>
    <w:p w:rsidR="00700087" w:rsidRDefault="00700087" w:rsidP="00DB3C6F">
      <w:pPr>
        <w:spacing w:after="0"/>
        <w:ind w:left="-851"/>
        <w:jc w:val="both"/>
        <w:rPr>
          <w:rFonts w:ascii="Times New Roman" w:hAnsi="Times New Roman" w:cs="Times New Roman"/>
        </w:rPr>
      </w:pPr>
    </w:p>
    <w:p w:rsidR="00700087" w:rsidRDefault="00700087" w:rsidP="00DB3C6F">
      <w:pPr>
        <w:spacing w:after="0"/>
        <w:ind w:left="-851"/>
        <w:jc w:val="both"/>
        <w:rPr>
          <w:rFonts w:ascii="Times New Roman" w:hAnsi="Times New Roman" w:cs="Times New Roman"/>
        </w:rPr>
      </w:pPr>
    </w:p>
    <w:p w:rsidR="00A52ADA" w:rsidRDefault="00A52ADA" w:rsidP="00700087">
      <w:pPr>
        <w:spacing w:after="0"/>
        <w:ind w:left="-851"/>
        <w:jc w:val="center"/>
        <w:rPr>
          <w:rFonts w:ascii="Times New Roman" w:hAnsi="Times New Roman" w:cs="Times New Roman"/>
        </w:rPr>
      </w:pPr>
      <w:r w:rsidRPr="00A52ADA">
        <w:rPr>
          <w:rFonts w:ascii="Times New Roman" w:hAnsi="Times New Roman" w:cs="Times New Roman"/>
          <w:b/>
        </w:rPr>
        <w:t>Результаты выполнения диагностических работ по русскому языку</w:t>
      </w:r>
    </w:p>
    <w:p w:rsidR="00700087" w:rsidRDefault="00A52ADA" w:rsidP="00DB3C6F">
      <w:pPr>
        <w:spacing w:after="0"/>
        <w:ind w:left="-851"/>
        <w:jc w:val="both"/>
        <w:rPr>
          <w:rFonts w:ascii="Times New Roman" w:hAnsi="Times New Roman" w:cs="Times New Roman"/>
        </w:rPr>
      </w:pPr>
      <w:r w:rsidRPr="00A52ADA">
        <w:rPr>
          <w:rFonts w:ascii="Times New Roman" w:hAnsi="Times New Roman" w:cs="Times New Roman"/>
        </w:rPr>
        <w:t xml:space="preserve">В целом по </w:t>
      </w:r>
      <w:r w:rsidR="00700087">
        <w:rPr>
          <w:rFonts w:ascii="Times New Roman" w:hAnsi="Times New Roman" w:cs="Times New Roman"/>
        </w:rPr>
        <w:t xml:space="preserve">Ленинградской области </w:t>
      </w:r>
      <w:r w:rsidRPr="00A52ADA">
        <w:rPr>
          <w:rFonts w:ascii="Times New Roman" w:hAnsi="Times New Roman" w:cs="Times New Roman"/>
        </w:rPr>
        <w:t xml:space="preserve">диагностическую работу по русскому языку выполняли </w:t>
      </w:r>
      <w:r w:rsidR="00700087">
        <w:rPr>
          <w:rFonts w:ascii="Times New Roman" w:hAnsi="Times New Roman" w:cs="Times New Roman"/>
        </w:rPr>
        <w:t>36</w:t>
      </w:r>
      <w:r w:rsidRPr="00A52ADA">
        <w:rPr>
          <w:rFonts w:ascii="Times New Roman" w:hAnsi="Times New Roman" w:cs="Times New Roman"/>
        </w:rPr>
        <w:t xml:space="preserve"> студент</w:t>
      </w:r>
      <w:r w:rsidR="00700087">
        <w:rPr>
          <w:rFonts w:ascii="Times New Roman" w:hAnsi="Times New Roman" w:cs="Times New Roman"/>
        </w:rPr>
        <w:t>а</w:t>
      </w:r>
      <w:r w:rsidRPr="00A52ADA">
        <w:rPr>
          <w:rFonts w:ascii="Times New Roman" w:hAnsi="Times New Roman" w:cs="Times New Roman"/>
        </w:rPr>
        <w:t xml:space="preserve">. На рисунке 1 показаны результаты распределений первичных баллов по русскому языку в СПО. </w:t>
      </w:r>
    </w:p>
    <w:p w:rsidR="00700087" w:rsidRDefault="00A52ADA" w:rsidP="00700087">
      <w:pPr>
        <w:spacing w:after="0"/>
        <w:ind w:left="-851"/>
        <w:jc w:val="right"/>
        <w:rPr>
          <w:rFonts w:ascii="Times New Roman" w:hAnsi="Times New Roman" w:cs="Times New Roman"/>
        </w:rPr>
      </w:pPr>
      <w:r w:rsidRPr="00A52ADA">
        <w:rPr>
          <w:rFonts w:ascii="Times New Roman" w:hAnsi="Times New Roman" w:cs="Times New Roman"/>
        </w:rPr>
        <w:t>Рисунок 1</w:t>
      </w:r>
    </w:p>
    <w:p w:rsidR="00700087" w:rsidRDefault="00700087" w:rsidP="00700087">
      <w:pPr>
        <w:spacing w:after="0"/>
        <w:ind w:left="-851"/>
        <w:jc w:val="center"/>
        <w:rPr>
          <w:rFonts w:ascii="Times New Roman" w:hAnsi="Times New Roman" w:cs="Times New Roman"/>
        </w:rPr>
      </w:pPr>
      <w:r>
        <w:rPr>
          <w:rFonts w:ascii="Times New Roman" w:hAnsi="Times New Roman" w:cs="Times New Roman"/>
        </w:rPr>
        <w:t>Р</w:t>
      </w:r>
      <w:r w:rsidRPr="00700087">
        <w:rPr>
          <w:rFonts w:ascii="Times New Roman" w:hAnsi="Times New Roman" w:cs="Times New Roman"/>
        </w:rPr>
        <w:t xml:space="preserve">аспределений первичных баллов по русскому языку в </w:t>
      </w:r>
      <w:r>
        <w:rPr>
          <w:rFonts w:ascii="Times New Roman" w:hAnsi="Times New Roman" w:cs="Times New Roman"/>
        </w:rPr>
        <w:t>СПО</w:t>
      </w:r>
    </w:p>
    <w:tbl>
      <w:tblPr>
        <w:tblW w:w="10915" w:type="dxa"/>
        <w:tblInd w:w="-1134" w:type="dxa"/>
        <w:tblLayout w:type="fixed"/>
        <w:tblCellMar>
          <w:left w:w="15" w:type="dxa"/>
          <w:right w:w="15" w:type="dxa"/>
        </w:tblCellMar>
        <w:tblLook w:val="0000" w:firstRow="0" w:lastRow="0" w:firstColumn="0" w:lastColumn="0" w:noHBand="0" w:noVBand="0"/>
      </w:tblPr>
      <w:tblGrid>
        <w:gridCol w:w="10915"/>
      </w:tblGrid>
      <w:tr w:rsidR="00700087" w:rsidRPr="00700087" w:rsidTr="00700087">
        <w:trPr>
          <w:trHeight w:hRule="exact" w:val="274"/>
        </w:trPr>
        <w:tc>
          <w:tcPr>
            <w:tcW w:w="10915" w:type="dxa"/>
            <w:tcBorders>
              <w:top w:val="nil"/>
              <w:left w:val="nil"/>
              <w:bottom w:val="nil"/>
              <w:right w:val="nil"/>
            </w:tcBorders>
          </w:tcPr>
          <w:p w:rsidR="00700087" w:rsidRPr="00700087" w:rsidRDefault="00700087" w:rsidP="00700087">
            <w:pPr>
              <w:spacing w:after="0"/>
              <w:ind w:left="-851"/>
              <w:jc w:val="center"/>
              <w:rPr>
                <w:rFonts w:ascii="Times New Roman" w:hAnsi="Times New Roman" w:cs="Times New Roman"/>
              </w:rPr>
            </w:pPr>
            <w:r w:rsidRPr="00700087">
              <w:rPr>
                <w:rFonts w:ascii="Times New Roman" w:hAnsi="Times New Roman" w:cs="Times New Roman"/>
              </w:rPr>
              <w:t>Общая гистограмма первичных баллов</w:t>
            </w:r>
          </w:p>
        </w:tc>
      </w:tr>
      <w:tr w:rsidR="00700087" w:rsidRPr="00700087" w:rsidTr="00700087">
        <w:trPr>
          <w:trHeight w:hRule="exact" w:val="14"/>
        </w:trPr>
        <w:tc>
          <w:tcPr>
            <w:tcW w:w="10915" w:type="dxa"/>
            <w:tcBorders>
              <w:top w:val="nil"/>
              <w:left w:val="nil"/>
              <w:bottom w:val="nil"/>
              <w:right w:val="nil"/>
            </w:tcBorders>
          </w:tcPr>
          <w:p w:rsidR="00700087" w:rsidRPr="00700087" w:rsidRDefault="00700087" w:rsidP="00700087">
            <w:pPr>
              <w:spacing w:after="0"/>
              <w:ind w:left="-851"/>
              <w:jc w:val="both"/>
              <w:rPr>
                <w:rFonts w:ascii="Times New Roman" w:hAnsi="Times New Roman" w:cs="Times New Roman"/>
                <w:b/>
              </w:rPr>
            </w:pPr>
          </w:p>
        </w:tc>
      </w:tr>
      <w:tr w:rsidR="00700087" w:rsidRPr="00700087" w:rsidTr="00700087">
        <w:trPr>
          <w:trHeight w:hRule="exact" w:val="4096"/>
        </w:trPr>
        <w:tc>
          <w:tcPr>
            <w:tcW w:w="10915" w:type="dxa"/>
            <w:vMerge w:val="restart"/>
            <w:tcBorders>
              <w:top w:val="nil"/>
              <w:left w:val="nil"/>
              <w:bottom w:val="nil"/>
              <w:right w:val="nil"/>
            </w:tcBorders>
          </w:tcPr>
          <w:p w:rsidR="00700087" w:rsidRPr="00700087" w:rsidRDefault="00700087" w:rsidP="00700087">
            <w:pPr>
              <w:spacing w:after="0"/>
              <w:ind w:left="125" w:hanging="283"/>
              <w:jc w:val="both"/>
              <w:rPr>
                <w:rFonts w:ascii="Times New Roman" w:hAnsi="Times New Roman" w:cs="Times New Roman"/>
                <w:b/>
              </w:rPr>
            </w:pPr>
            <w:r w:rsidRPr="00700087">
              <w:rPr>
                <w:rFonts w:ascii="Times New Roman" w:hAnsi="Times New Roman" w:cs="Times New Roman"/>
                <w:b/>
              </w:rPr>
              <w:lastRenderedPageBreak/>
              <w:drawing>
                <wp:inline distT="0" distB="0" distL="0" distR="0" wp14:anchorId="0D7CEE38" wp14:editId="0CCB9577">
                  <wp:extent cx="6794985" cy="2347415"/>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3721" cy="2395343"/>
                          </a:xfrm>
                          <a:prstGeom prst="rect">
                            <a:avLst/>
                          </a:prstGeom>
                          <a:noFill/>
                          <a:ln>
                            <a:noFill/>
                          </a:ln>
                        </pic:spPr>
                      </pic:pic>
                    </a:graphicData>
                  </a:graphic>
                </wp:inline>
              </w:drawing>
            </w:r>
          </w:p>
        </w:tc>
      </w:tr>
      <w:tr w:rsidR="00700087" w:rsidRPr="00700087" w:rsidTr="00700087">
        <w:trPr>
          <w:trHeight w:hRule="exact" w:val="14"/>
        </w:trPr>
        <w:tc>
          <w:tcPr>
            <w:tcW w:w="10915" w:type="dxa"/>
            <w:vMerge/>
            <w:tcBorders>
              <w:top w:val="nil"/>
              <w:left w:val="nil"/>
              <w:bottom w:val="nil"/>
              <w:right w:val="nil"/>
            </w:tcBorders>
          </w:tcPr>
          <w:p w:rsidR="00700087" w:rsidRPr="00700087" w:rsidRDefault="00700087" w:rsidP="00700087">
            <w:pPr>
              <w:spacing w:after="0"/>
              <w:ind w:left="-851"/>
              <w:jc w:val="both"/>
              <w:rPr>
                <w:rFonts w:ascii="Times New Roman" w:hAnsi="Times New Roman" w:cs="Times New Roman"/>
                <w:b/>
              </w:rPr>
            </w:pPr>
          </w:p>
        </w:tc>
      </w:tr>
    </w:tbl>
    <w:p w:rsidR="00700087" w:rsidRDefault="00700087" w:rsidP="00DB3C6F">
      <w:pPr>
        <w:spacing w:after="0"/>
        <w:ind w:left="-851"/>
        <w:jc w:val="both"/>
        <w:rPr>
          <w:rFonts w:ascii="Times New Roman" w:hAnsi="Times New Roman" w:cs="Times New Roman"/>
        </w:rPr>
      </w:pPr>
      <w:r w:rsidRPr="00700087">
        <w:rPr>
          <w:rFonts w:ascii="Times New Roman" w:hAnsi="Times New Roman" w:cs="Times New Roman"/>
        </w:rPr>
        <w:t xml:space="preserve">Как видно из рисунка 1, приведенные данные распределения первичных баллов показывают низкие результаты НИКО по русскому языку в ОО СПО </w:t>
      </w:r>
      <w:r>
        <w:rPr>
          <w:rFonts w:ascii="Times New Roman" w:hAnsi="Times New Roman" w:cs="Times New Roman"/>
        </w:rPr>
        <w:t>Ленинградской области</w:t>
      </w:r>
      <w:r w:rsidRPr="00700087">
        <w:rPr>
          <w:rFonts w:ascii="Times New Roman" w:hAnsi="Times New Roman" w:cs="Times New Roman"/>
        </w:rPr>
        <w:t xml:space="preserve">. Ни один участник НИКО по русскому языку не набрал максимальный балл. </w:t>
      </w:r>
    </w:p>
    <w:p w:rsidR="00601C11" w:rsidRDefault="00601C11" w:rsidP="00601C11">
      <w:pPr>
        <w:spacing w:after="0"/>
        <w:ind w:left="-851"/>
        <w:jc w:val="right"/>
        <w:rPr>
          <w:rFonts w:ascii="Times New Roman" w:hAnsi="Times New Roman" w:cs="Times New Roman"/>
        </w:rPr>
      </w:pPr>
      <w:r>
        <w:rPr>
          <w:rFonts w:ascii="Times New Roman" w:hAnsi="Times New Roman" w:cs="Times New Roman"/>
        </w:rPr>
        <w:t>Рисунок 2.</w:t>
      </w:r>
    </w:p>
    <w:p w:rsidR="00977464" w:rsidRDefault="00977464" w:rsidP="00977464">
      <w:pPr>
        <w:spacing w:after="0"/>
        <w:ind w:left="-426" w:hanging="425"/>
        <w:jc w:val="both"/>
        <w:rPr>
          <w:rFonts w:ascii="Times New Roman" w:hAnsi="Times New Roman" w:cs="Times New Roman"/>
        </w:rPr>
      </w:pPr>
      <w:r>
        <w:rPr>
          <w:b/>
          <w:noProof/>
          <w:lang w:eastAsia="ru-RU"/>
        </w:rPr>
        <w:drawing>
          <wp:inline distT="0" distB="0" distL="0" distR="0" wp14:anchorId="277B8E63" wp14:editId="4A12358B">
            <wp:extent cx="6079490" cy="6100550"/>
            <wp:effectExtent l="0" t="0" r="16510" b="1460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C11" w:rsidRDefault="00601C11" w:rsidP="00977464">
      <w:pPr>
        <w:spacing w:after="0"/>
        <w:ind w:left="-426" w:hanging="425"/>
        <w:jc w:val="both"/>
        <w:rPr>
          <w:rFonts w:ascii="Times New Roman" w:hAnsi="Times New Roman" w:cs="Times New Roman"/>
        </w:rPr>
      </w:pPr>
    </w:p>
    <w:p w:rsidR="00601C11" w:rsidRDefault="00601C11" w:rsidP="00977464">
      <w:pPr>
        <w:spacing w:after="0"/>
        <w:ind w:left="-426" w:hanging="425"/>
        <w:jc w:val="both"/>
        <w:rPr>
          <w:rFonts w:ascii="Times New Roman" w:hAnsi="Times New Roman" w:cs="Times New Roman"/>
        </w:rPr>
      </w:pPr>
    </w:p>
    <w:p w:rsidR="00601C11" w:rsidRDefault="00601C11" w:rsidP="00977464">
      <w:pPr>
        <w:spacing w:after="0"/>
        <w:ind w:left="-426" w:hanging="425"/>
        <w:jc w:val="both"/>
        <w:rPr>
          <w:rFonts w:ascii="Times New Roman" w:hAnsi="Times New Roman" w:cs="Times New Roman"/>
        </w:rPr>
      </w:pPr>
    </w:p>
    <w:p w:rsidR="00700087" w:rsidRDefault="00977464" w:rsidP="00601C11">
      <w:pPr>
        <w:spacing w:after="0"/>
        <w:ind w:left="-851"/>
        <w:jc w:val="right"/>
        <w:rPr>
          <w:rFonts w:ascii="Times New Roman" w:hAnsi="Times New Roman" w:cs="Times New Roman"/>
        </w:rPr>
      </w:pPr>
      <w:r>
        <w:rPr>
          <w:rFonts w:ascii="Times New Roman" w:hAnsi="Times New Roman" w:cs="Times New Roman"/>
        </w:rPr>
        <w:t xml:space="preserve"> </w:t>
      </w:r>
      <w:r w:rsidR="00601C11">
        <w:rPr>
          <w:rFonts w:ascii="Times New Roman" w:hAnsi="Times New Roman" w:cs="Times New Roman"/>
        </w:rPr>
        <w:t>Рисунок 3</w:t>
      </w:r>
    </w:p>
    <w:p w:rsidR="00AD3B51" w:rsidRDefault="00AD3B51" w:rsidP="00DB3C6F">
      <w:pPr>
        <w:spacing w:after="0"/>
        <w:ind w:left="-851"/>
        <w:jc w:val="both"/>
        <w:rPr>
          <w:rFonts w:ascii="Times New Roman" w:hAnsi="Times New Roman" w:cs="Times New Roman"/>
        </w:rPr>
      </w:pPr>
      <w:r>
        <w:rPr>
          <w:noProof/>
          <w:lang w:eastAsia="ru-RU"/>
        </w:rPr>
        <w:drawing>
          <wp:inline distT="0" distB="0" distL="0" distR="0" wp14:anchorId="683CF317" wp14:editId="05469EE3">
            <wp:extent cx="5940425" cy="4246945"/>
            <wp:effectExtent l="0" t="0" r="3175" b="127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3B51" w:rsidRDefault="00AD3B51" w:rsidP="00DB3C6F">
      <w:pPr>
        <w:spacing w:after="0"/>
        <w:ind w:left="-851"/>
        <w:jc w:val="both"/>
        <w:rPr>
          <w:rFonts w:ascii="Times New Roman" w:hAnsi="Times New Roman" w:cs="Times New Roman"/>
        </w:rPr>
      </w:pPr>
      <w:r>
        <w:rPr>
          <w:rFonts w:ascii="Times New Roman" w:hAnsi="Times New Roman" w:cs="Times New Roman"/>
        </w:rPr>
        <w:t>Исходя из полученных данных, можно сделать вывод, что Ленинградская область по распределению групп баллов в % больше всего «4»- 52,8%, «5» - 19.4%.</w:t>
      </w:r>
    </w:p>
    <w:p w:rsidR="00700087" w:rsidRDefault="00700087" w:rsidP="00700087">
      <w:pPr>
        <w:spacing w:after="0"/>
        <w:ind w:left="-851"/>
        <w:jc w:val="right"/>
        <w:rPr>
          <w:rFonts w:ascii="Times New Roman" w:hAnsi="Times New Roman" w:cs="Times New Roman"/>
        </w:rPr>
      </w:pPr>
      <w:r>
        <w:rPr>
          <w:rFonts w:ascii="Times New Roman" w:hAnsi="Times New Roman" w:cs="Times New Roman"/>
        </w:rPr>
        <w:t>Диаграмма 1</w:t>
      </w:r>
    </w:p>
    <w:p w:rsidR="00700087" w:rsidRDefault="00977464" w:rsidP="00977464">
      <w:pPr>
        <w:spacing w:after="0"/>
        <w:ind w:left="-851"/>
        <w:jc w:val="center"/>
        <w:rPr>
          <w:rFonts w:ascii="Times New Roman" w:hAnsi="Times New Roman" w:cs="Times New Roman"/>
        </w:rPr>
      </w:pPr>
      <w:r w:rsidRPr="00977464">
        <w:rPr>
          <w:rFonts w:ascii="Times New Roman" w:hAnsi="Times New Roman" w:cs="Times New Roman"/>
        </w:rPr>
        <w:t>Результаты выполнения заданий по русскому языку</w:t>
      </w:r>
    </w:p>
    <w:p w:rsidR="000F6AAA" w:rsidRDefault="000F6AAA" w:rsidP="00977464">
      <w:pPr>
        <w:spacing w:after="0"/>
        <w:ind w:left="-851"/>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120130" cy="6039135"/>
            <wp:effectExtent l="0" t="0" r="1397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6AAA" w:rsidRDefault="007C44B8" w:rsidP="00977464">
      <w:pPr>
        <w:spacing w:after="0"/>
        <w:ind w:left="-851"/>
        <w:jc w:val="center"/>
        <w:rPr>
          <w:rFonts w:ascii="Times New Roman" w:hAnsi="Times New Roman" w:cs="Times New Roman"/>
        </w:rPr>
      </w:pPr>
      <w:r w:rsidRPr="007C44B8">
        <w:rPr>
          <w:rFonts w:ascii="Times New Roman" w:hAnsi="Times New Roman" w:cs="Times New Roman"/>
        </w:rPr>
        <w:t>Диаграмма 1 показывает выполнение заданий по русскому языку исследования СПО</w:t>
      </w:r>
      <w:r>
        <w:rPr>
          <w:rFonts w:ascii="Times New Roman" w:hAnsi="Times New Roman" w:cs="Times New Roman"/>
        </w:rPr>
        <w:t xml:space="preserve"> ЛО</w:t>
      </w:r>
      <w:r w:rsidRPr="007C44B8">
        <w:rPr>
          <w:rFonts w:ascii="Times New Roman" w:hAnsi="Times New Roman" w:cs="Times New Roman"/>
        </w:rPr>
        <w:t xml:space="preserve">. В данной диаграмме показаны, результаты, которые показали </w:t>
      </w:r>
      <w:r>
        <w:rPr>
          <w:rFonts w:ascii="Times New Roman" w:hAnsi="Times New Roman" w:cs="Times New Roman"/>
        </w:rPr>
        <w:t>обучающиеся</w:t>
      </w:r>
      <w:r w:rsidRPr="007C44B8">
        <w:rPr>
          <w:rFonts w:ascii="Times New Roman" w:hAnsi="Times New Roman" w:cs="Times New Roman"/>
        </w:rPr>
        <w:t xml:space="preserve"> СПО </w:t>
      </w:r>
      <w:r>
        <w:rPr>
          <w:rFonts w:ascii="Times New Roman" w:hAnsi="Times New Roman" w:cs="Times New Roman"/>
        </w:rPr>
        <w:t>Ленинградской области</w:t>
      </w:r>
      <w:r w:rsidRPr="007C44B8">
        <w:rPr>
          <w:rFonts w:ascii="Times New Roman" w:hAnsi="Times New Roman" w:cs="Times New Roman"/>
        </w:rPr>
        <w:t>.</w:t>
      </w:r>
    </w:p>
    <w:p w:rsidR="000F6AAA" w:rsidRDefault="000F6AAA" w:rsidP="00977464">
      <w:pPr>
        <w:spacing w:after="0"/>
        <w:ind w:left="-851"/>
        <w:jc w:val="center"/>
        <w:rPr>
          <w:rFonts w:ascii="Times New Roman" w:hAnsi="Times New Roman" w:cs="Times New Roman"/>
        </w:rPr>
      </w:pPr>
    </w:p>
    <w:p w:rsidR="000F6AAA" w:rsidRDefault="007C44B8" w:rsidP="007C44B8">
      <w:pPr>
        <w:spacing w:after="0"/>
        <w:ind w:left="-851"/>
        <w:jc w:val="right"/>
        <w:rPr>
          <w:rFonts w:ascii="Times New Roman" w:hAnsi="Times New Roman" w:cs="Times New Roman"/>
        </w:rPr>
      </w:pPr>
      <w:r>
        <w:rPr>
          <w:rFonts w:ascii="Times New Roman" w:hAnsi="Times New Roman" w:cs="Times New Roman"/>
        </w:rPr>
        <w:t xml:space="preserve">Рисунок </w:t>
      </w:r>
      <w:r w:rsidR="00601C11">
        <w:rPr>
          <w:rFonts w:ascii="Times New Roman" w:hAnsi="Times New Roman" w:cs="Times New Roman"/>
        </w:rPr>
        <w:t>3</w:t>
      </w:r>
      <w:r>
        <w:rPr>
          <w:rFonts w:ascii="Times New Roman" w:hAnsi="Times New Roman" w:cs="Times New Roman"/>
        </w:rPr>
        <w:t xml:space="preserve"> </w:t>
      </w:r>
    </w:p>
    <w:tbl>
      <w:tblPr>
        <w:tblW w:w="9624" w:type="dxa"/>
        <w:tblInd w:w="-555" w:type="dxa"/>
        <w:tblLayout w:type="fixed"/>
        <w:tblCellMar>
          <w:left w:w="15" w:type="dxa"/>
          <w:right w:w="15" w:type="dxa"/>
        </w:tblCellMar>
        <w:tblLook w:val="0000" w:firstRow="0" w:lastRow="0" w:firstColumn="0" w:lastColumn="0" w:noHBand="0" w:noVBand="0"/>
      </w:tblPr>
      <w:tblGrid>
        <w:gridCol w:w="9624"/>
      </w:tblGrid>
      <w:tr w:rsidR="000F6AAA" w:rsidRPr="000F6AAA" w:rsidTr="00EC677F">
        <w:trPr>
          <w:trHeight w:hRule="exact" w:val="276"/>
        </w:trPr>
        <w:tc>
          <w:tcPr>
            <w:tcW w:w="9624" w:type="dxa"/>
            <w:tcBorders>
              <w:top w:val="nil"/>
              <w:left w:val="nil"/>
              <w:bottom w:val="nil"/>
              <w:right w:val="nil"/>
            </w:tcBorders>
          </w:tcPr>
          <w:p w:rsidR="000F6AAA" w:rsidRPr="000F6AAA" w:rsidRDefault="000F6AAA" w:rsidP="000F6AAA">
            <w:pPr>
              <w:spacing w:after="0"/>
              <w:ind w:left="-851"/>
              <w:jc w:val="center"/>
              <w:rPr>
                <w:rFonts w:ascii="Times New Roman" w:hAnsi="Times New Roman" w:cs="Times New Roman"/>
              </w:rPr>
            </w:pPr>
            <w:r w:rsidRPr="000F6AAA">
              <w:rPr>
                <w:rFonts w:ascii="Times New Roman" w:hAnsi="Times New Roman" w:cs="Times New Roman"/>
              </w:rPr>
              <w:t>Общая гистограмма отметок</w:t>
            </w:r>
          </w:p>
        </w:tc>
      </w:tr>
      <w:tr w:rsidR="000F6AAA" w:rsidRPr="000F6AAA" w:rsidTr="00EC677F">
        <w:trPr>
          <w:trHeight w:hRule="exact" w:val="3791"/>
        </w:trPr>
        <w:tc>
          <w:tcPr>
            <w:tcW w:w="9624" w:type="dxa"/>
            <w:tcBorders>
              <w:top w:val="nil"/>
              <w:left w:val="nil"/>
              <w:bottom w:val="nil"/>
              <w:right w:val="nil"/>
            </w:tcBorders>
          </w:tcPr>
          <w:p w:rsidR="000F6AAA" w:rsidRPr="000F6AAA" w:rsidRDefault="000F6AAA" w:rsidP="000F6AAA">
            <w:pPr>
              <w:spacing w:after="0"/>
              <w:ind w:left="-851"/>
              <w:jc w:val="center"/>
              <w:rPr>
                <w:rFonts w:ascii="Times New Roman" w:hAnsi="Times New Roman" w:cs="Times New Roman"/>
              </w:rPr>
            </w:pPr>
            <w:r w:rsidRPr="000F6AAA">
              <w:rPr>
                <w:rFonts w:ascii="Times New Roman" w:hAnsi="Times New Roman" w:cs="Times New Roman"/>
              </w:rPr>
              <w:drawing>
                <wp:inline distT="0" distB="0" distL="0" distR="0" wp14:anchorId="4AD80E6E" wp14:editId="5DAE80EE">
                  <wp:extent cx="5492750" cy="2244725"/>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239" cy="2251055"/>
                          </a:xfrm>
                          <a:prstGeom prst="rect">
                            <a:avLst/>
                          </a:prstGeom>
                          <a:noFill/>
                          <a:ln>
                            <a:noFill/>
                          </a:ln>
                        </pic:spPr>
                      </pic:pic>
                    </a:graphicData>
                  </a:graphic>
                </wp:inline>
              </w:drawing>
            </w:r>
          </w:p>
        </w:tc>
      </w:tr>
    </w:tbl>
    <w:p w:rsidR="00AD3B51" w:rsidRDefault="00601C11" w:rsidP="00DD17C5">
      <w:pPr>
        <w:spacing w:after="0"/>
        <w:ind w:left="-851"/>
        <w:jc w:val="both"/>
        <w:rPr>
          <w:rFonts w:ascii="Times New Roman" w:hAnsi="Times New Roman" w:cs="Times New Roman"/>
        </w:rPr>
      </w:pPr>
      <w:r>
        <w:rPr>
          <w:rFonts w:ascii="Times New Roman" w:hAnsi="Times New Roman" w:cs="Times New Roman"/>
        </w:rPr>
        <w:t xml:space="preserve">На рисунке 3 представлено, что оценку </w:t>
      </w:r>
      <w:r w:rsidR="007C44B8">
        <w:rPr>
          <w:rFonts w:ascii="Times New Roman" w:hAnsi="Times New Roman" w:cs="Times New Roman"/>
        </w:rPr>
        <w:t>«2»</w:t>
      </w:r>
      <w:r w:rsidR="007C44B8" w:rsidRPr="007C44B8">
        <w:t xml:space="preserve"> </w:t>
      </w:r>
      <w:r w:rsidR="00DD17C5">
        <w:rPr>
          <w:rFonts w:ascii="Times New Roman" w:hAnsi="Times New Roman" w:cs="Times New Roman"/>
        </w:rPr>
        <w:t>не выполнил ни один обучающийся</w:t>
      </w:r>
      <w:r w:rsidR="007C44B8" w:rsidRPr="007C44B8">
        <w:rPr>
          <w:rFonts w:ascii="Times New Roman" w:hAnsi="Times New Roman" w:cs="Times New Roman"/>
        </w:rPr>
        <w:t>, на «4» справил</w:t>
      </w:r>
      <w:r w:rsidR="00EC677F">
        <w:rPr>
          <w:rFonts w:ascii="Times New Roman" w:hAnsi="Times New Roman" w:cs="Times New Roman"/>
        </w:rPr>
        <w:t>и</w:t>
      </w:r>
      <w:r w:rsidR="007C44B8" w:rsidRPr="007C44B8">
        <w:rPr>
          <w:rFonts w:ascii="Times New Roman" w:hAnsi="Times New Roman" w:cs="Times New Roman"/>
        </w:rPr>
        <w:t>с</w:t>
      </w:r>
      <w:r w:rsidR="00EC677F">
        <w:rPr>
          <w:rFonts w:ascii="Times New Roman" w:hAnsi="Times New Roman" w:cs="Times New Roman"/>
        </w:rPr>
        <w:t>ь</w:t>
      </w:r>
      <w:r w:rsidR="007C44B8" w:rsidRPr="007C44B8">
        <w:rPr>
          <w:rFonts w:ascii="Times New Roman" w:hAnsi="Times New Roman" w:cs="Times New Roman"/>
        </w:rPr>
        <w:t xml:space="preserve"> участник</w:t>
      </w:r>
      <w:r w:rsidR="006A5431">
        <w:rPr>
          <w:rFonts w:ascii="Times New Roman" w:hAnsi="Times New Roman" w:cs="Times New Roman"/>
        </w:rPr>
        <w:t>и</w:t>
      </w:r>
      <w:r w:rsidR="007C44B8" w:rsidRPr="007C44B8">
        <w:rPr>
          <w:rFonts w:ascii="Times New Roman" w:hAnsi="Times New Roman" w:cs="Times New Roman"/>
        </w:rPr>
        <w:t xml:space="preserve"> НИКО (</w:t>
      </w:r>
      <w:r w:rsidR="00DD17C5">
        <w:rPr>
          <w:rFonts w:ascii="Times New Roman" w:hAnsi="Times New Roman" w:cs="Times New Roman"/>
        </w:rPr>
        <w:t>52,78</w:t>
      </w:r>
      <w:r w:rsidR="007C44B8" w:rsidRPr="007C44B8">
        <w:rPr>
          <w:rFonts w:ascii="Times New Roman" w:hAnsi="Times New Roman" w:cs="Times New Roman"/>
        </w:rPr>
        <w:t>%)</w:t>
      </w:r>
      <w:r w:rsidR="003D5964">
        <w:rPr>
          <w:rFonts w:ascii="Times New Roman" w:hAnsi="Times New Roman" w:cs="Times New Roman"/>
        </w:rPr>
        <w:t>, на «5» выполнили 19,44%</w:t>
      </w:r>
      <w:r w:rsidR="007C44B8" w:rsidRPr="007C44B8">
        <w:rPr>
          <w:rFonts w:ascii="Times New Roman" w:hAnsi="Times New Roman" w:cs="Times New Roman"/>
        </w:rPr>
        <w:t xml:space="preserve">. На оценку «3» работу смогли выполнить </w:t>
      </w:r>
      <w:r w:rsidR="00DD17C5">
        <w:rPr>
          <w:rFonts w:ascii="Times New Roman" w:hAnsi="Times New Roman" w:cs="Times New Roman"/>
        </w:rPr>
        <w:t>27,78</w:t>
      </w:r>
      <w:r w:rsidR="007C44B8" w:rsidRPr="007C44B8">
        <w:rPr>
          <w:rFonts w:ascii="Times New Roman" w:hAnsi="Times New Roman" w:cs="Times New Roman"/>
        </w:rPr>
        <w:t xml:space="preserve">% от общего числа </w:t>
      </w:r>
      <w:r w:rsidR="007C44B8" w:rsidRPr="007C44B8">
        <w:rPr>
          <w:rFonts w:ascii="Times New Roman" w:hAnsi="Times New Roman" w:cs="Times New Roman"/>
        </w:rPr>
        <w:lastRenderedPageBreak/>
        <w:t>уч</w:t>
      </w:r>
      <w:r w:rsidR="00DD17C5">
        <w:rPr>
          <w:rFonts w:ascii="Times New Roman" w:hAnsi="Times New Roman" w:cs="Times New Roman"/>
        </w:rPr>
        <w:t>астников НИКО по русскому языку</w:t>
      </w:r>
      <w:r w:rsidR="007C44B8" w:rsidRPr="007C44B8">
        <w:rPr>
          <w:rFonts w:ascii="Times New Roman" w:hAnsi="Times New Roman" w:cs="Times New Roman"/>
        </w:rPr>
        <w:t>. Наибольшее число участников исследования успешно выполнили задание</w:t>
      </w:r>
      <w:r w:rsidR="00DD17C5">
        <w:rPr>
          <w:rFonts w:ascii="Times New Roman" w:hAnsi="Times New Roman" w:cs="Times New Roman"/>
        </w:rPr>
        <w:t>.</w:t>
      </w:r>
      <w:r w:rsidR="007C44B8" w:rsidRPr="007C44B8">
        <w:rPr>
          <w:rFonts w:ascii="Times New Roman" w:hAnsi="Times New Roman" w:cs="Times New Roman"/>
        </w:rPr>
        <w:t xml:space="preserve"> на понимание смысла текста и задание, связанное с типами подчинительной связи слов в словосочетании. Таким образом, проведенное исследование установило </w:t>
      </w:r>
      <w:r w:rsidR="00DD17C5">
        <w:rPr>
          <w:rFonts w:ascii="Times New Roman" w:hAnsi="Times New Roman" w:cs="Times New Roman"/>
        </w:rPr>
        <w:t>высокий</w:t>
      </w:r>
      <w:r w:rsidR="007C44B8" w:rsidRPr="007C44B8">
        <w:rPr>
          <w:rFonts w:ascii="Times New Roman" w:hAnsi="Times New Roman" w:cs="Times New Roman"/>
        </w:rPr>
        <w:t xml:space="preserve"> уровень языковой подготовки абсолютного большинства </w:t>
      </w:r>
      <w:r w:rsidR="00DD17C5">
        <w:rPr>
          <w:rFonts w:ascii="Times New Roman" w:hAnsi="Times New Roman" w:cs="Times New Roman"/>
        </w:rPr>
        <w:t>обучающихся</w:t>
      </w:r>
      <w:r w:rsidR="007C44B8" w:rsidRPr="007C44B8">
        <w:rPr>
          <w:rFonts w:ascii="Times New Roman" w:hAnsi="Times New Roman" w:cs="Times New Roman"/>
        </w:rPr>
        <w:t xml:space="preserve"> СПО.</w:t>
      </w:r>
    </w:p>
    <w:tbl>
      <w:tblPr>
        <w:tblpPr w:leftFromText="180" w:rightFromText="180" w:vertAnchor="page" w:horzAnchor="margin" w:tblpXSpec="center" w:tblpY="1817"/>
        <w:tblW w:w="10065" w:type="dxa"/>
        <w:tblLayout w:type="fixed"/>
        <w:tblCellMar>
          <w:left w:w="15" w:type="dxa"/>
          <w:right w:w="15" w:type="dxa"/>
        </w:tblCellMar>
        <w:tblLook w:val="0000" w:firstRow="0" w:lastRow="0" w:firstColumn="0" w:lastColumn="0" w:noHBand="0" w:noVBand="0"/>
      </w:tblPr>
      <w:tblGrid>
        <w:gridCol w:w="10065"/>
      </w:tblGrid>
      <w:tr w:rsidR="00601C11" w:rsidRPr="00601C11" w:rsidTr="00601C11">
        <w:tblPrEx>
          <w:tblCellMar>
            <w:top w:w="0" w:type="dxa"/>
            <w:bottom w:w="0" w:type="dxa"/>
          </w:tblCellMar>
        </w:tblPrEx>
        <w:trPr>
          <w:trHeight w:hRule="exact" w:val="274"/>
        </w:trPr>
        <w:tc>
          <w:tcPr>
            <w:tcW w:w="10065" w:type="dxa"/>
            <w:tcBorders>
              <w:top w:val="nil"/>
              <w:left w:val="nil"/>
              <w:bottom w:val="nil"/>
              <w:right w:val="nil"/>
            </w:tcBorders>
          </w:tcPr>
          <w:p w:rsidR="00601C11" w:rsidRPr="00601C11" w:rsidRDefault="00601C11" w:rsidP="00601C11">
            <w:pPr>
              <w:spacing w:after="0"/>
              <w:ind w:left="415"/>
              <w:jc w:val="center"/>
              <w:rPr>
                <w:rFonts w:ascii="Times New Roman" w:hAnsi="Times New Roman" w:cs="Times New Roman"/>
                <w:b/>
                <w:bCs/>
              </w:rPr>
            </w:pPr>
            <w:r w:rsidRPr="00601C11">
              <w:rPr>
                <w:rFonts w:ascii="Times New Roman" w:hAnsi="Times New Roman" w:cs="Times New Roman"/>
                <w:b/>
                <w:bCs/>
              </w:rPr>
              <w:t>Ср. % выполнения заданий группами учащихся</w:t>
            </w:r>
          </w:p>
        </w:tc>
      </w:tr>
      <w:tr w:rsidR="00601C11" w:rsidRPr="00601C11" w:rsidTr="00601C11">
        <w:tblPrEx>
          <w:tblCellMar>
            <w:top w:w="0" w:type="dxa"/>
            <w:bottom w:w="0" w:type="dxa"/>
          </w:tblCellMar>
        </w:tblPrEx>
        <w:trPr>
          <w:trHeight w:hRule="exact" w:val="16"/>
        </w:trPr>
        <w:tc>
          <w:tcPr>
            <w:tcW w:w="10065" w:type="dxa"/>
            <w:tcBorders>
              <w:top w:val="nil"/>
              <w:left w:val="nil"/>
              <w:bottom w:val="nil"/>
              <w:right w:val="nil"/>
            </w:tcBorders>
          </w:tcPr>
          <w:p w:rsidR="00601C11" w:rsidRPr="00601C11" w:rsidRDefault="00601C11" w:rsidP="00601C11">
            <w:pPr>
              <w:spacing w:after="0"/>
              <w:ind w:left="-851"/>
              <w:jc w:val="both"/>
              <w:rPr>
                <w:rFonts w:ascii="Times New Roman" w:hAnsi="Times New Roman" w:cs="Times New Roman"/>
              </w:rPr>
            </w:pPr>
          </w:p>
        </w:tc>
      </w:tr>
      <w:tr w:rsidR="00601C11" w:rsidRPr="00601C11" w:rsidTr="00601C11">
        <w:tblPrEx>
          <w:tblCellMar>
            <w:top w:w="0" w:type="dxa"/>
            <w:bottom w:w="0" w:type="dxa"/>
          </w:tblCellMar>
        </w:tblPrEx>
        <w:trPr>
          <w:trHeight w:hRule="exact" w:val="5683"/>
        </w:trPr>
        <w:tc>
          <w:tcPr>
            <w:tcW w:w="10065" w:type="dxa"/>
            <w:tcBorders>
              <w:top w:val="nil"/>
              <w:left w:val="nil"/>
              <w:bottom w:val="nil"/>
              <w:right w:val="nil"/>
            </w:tcBorders>
          </w:tcPr>
          <w:p w:rsidR="00601C11" w:rsidRPr="00601C11" w:rsidRDefault="00601C11" w:rsidP="00601C11">
            <w:pPr>
              <w:spacing w:after="0"/>
              <w:ind w:left="273"/>
              <w:jc w:val="both"/>
              <w:rPr>
                <w:rFonts w:ascii="Times New Roman" w:hAnsi="Times New Roman" w:cs="Times New Roman"/>
              </w:rPr>
            </w:pPr>
            <w:r w:rsidRPr="00601C11">
              <w:rPr>
                <w:rFonts w:ascii="Times New Roman" w:hAnsi="Times New Roman" w:cs="Times New Roman"/>
              </w:rPr>
              <w:drawing>
                <wp:inline distT="0" distB="0" distL="0" distR="0">
                  <wp:extent cx="6308053" cy="33235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2917" cy="3331422"/>
                          </a:xfrm>
                          <a:prstGeom prst="rect">
                            <a:avLst/>
                          </a:prstGeom>
                          <a:noFill/>
                          <a:ln>
                            <a:noFill/>
                          </a:ln>
                        </pic:spPr>
                      </pic:pic>
                    </a:graphicData>
                  </a:graphic>
                </wp:inline>
              </w:drawing>
            </w:r>
          </w:p>
        </w:tc>
      </w:tr>
    </w:tbl>
    <w:p w:rsidR="00DD17C5" w:rsidRDefault="00DD17C5" w:rsidP="00DD17C5">
      <w:pPr>
        <w:spacing w:after="0"/>
        <w:ind w:left="-851"/>
        <w:jc w:val="both"/>
        <w:rPr>
          <w:rFonts w:ascii="Times New Roman" w:hAnsi="Times New Roman" w:cs="Times New Roman"/>
        </w:rPr>
      </w:pPr>
    </w:p>
    <w:p w:rsidR="00CB66D7" w:rsidRDefault="00CB66D7" w:rsidP="00DD17C5">
      <w:pPr>
        <w:spacing w:after="0"/>
        <w:ind w:left="-851"/>
        <w:jc w:val="both"/>
        <w:rPr>
          <w:rFonts w:ascii="Times New Roman" w:hAnsi="Times New Roman" w:cs="Times New Roman"/>
        </w:rPr>
      </w:pPr>
    </w:p>
    <w:p w:rsidR="00CB66D7" w:rsidRDefault="00601C11" w:rsidP="00DD17C5">
      <w:pPr>
        <w:spacing w:after="0"/>
        <w:ind w:left="-851"/>
        <w:jc w:val="both"/>
        <w:rPr>
          <w:rFonts w:ascii="Times New Roman" w:hAnsi="Times New Roman" w:cs="Times New Roman"/>
        </w:rPr>
      </w:pPr>
      <w:r>
        <w:rPr>
          <w:rFonts w:ascii="Times New Roman" w:hAnsi="Times New Roman" w:cs="Times New Roman"/>
        </w:rPr>
        <w:t xml:space="preserve">На рисунке 4. представлено средний процент выполнения заданий по НИКО. Наиболее лучшие результаты показали обучающихся </w:t>
      </w:r>
      <w:r w:rsidR="0010033F">
        <w:rPr>
          <w:rFonts w:ascii="Times New Roman" w:hAnsi="Times New Roman" w:cs="Times New Roman"/>
        </w:rPr>
        <w:t>в заданиях 1,2,3,4,7,9,10,11К1,11К3, 11К4, 11К11, 11К12 – 100% «5», 11К1, 11К11 – 100% «4»</w:t>
      </w:r>
    </w:p>
    <w:p w:rsidR="00CB66D7" w:rsidRPr="0010033F" w:rsidRDefault="0010033F" w:rsidP="0010033F">
      <w:pPr>
        <w:spacing w:after="0"/>
        <w:ind w:left="-851"/>
        <w:jc w:val="center"/>
        <w:rPr>
          <w:rFonts w:ascii="Times New Roman" w:hAnsi="Times New Roman" w:cs="Times New Roman"/>
          <w:b/>
        </w:rPr>
      </w:pPr>
      <w:r w:rsidRPr="0010033F">
        <w:rPr>
          <w:rFonts w:ascii="Times New Roman" w:hAnsi="Times New Roman" w:cs="Times New Roman"/>
          <w:b/>
        </w:rPr>
        <w:t>Структура КИМ по математике</w:t>
      </w:r>
    </w:p>
    <w:p w:rsidR="0010033F" w:rsidRDefault="0010033F" w:rsidP="0010033F">
      <w:pPr>
        <w:spacing w:after="0"/>
        <w:ind w:left="-851"/>
        <w:jc w:val="both"/>
        <w:rPr>
          <w:rFonts w:ascii="Times New Roman" w:hAnsi="Times New Roman" w:cs="Times New Roman"/>
        </w:rPr>
      </w:pPr>
      <w:r w:rsidRPr="0010033F">
        <w:rPr>
          <w:rFonts w:ascii="Times New Roman" w:hAnsi="Times New Roman" w:cs="Times New Roman"/>
        </w:rPr>
        <w:t>Каждый вариант диагностической работы включал в себя 13 заданий с кратким ответом и 2 задания с развернутым ответом</w:t>
      </w:r>
      <w:r>
        <w:rPr>
          <w:rFonts w:ascii="Times New Roman" w:hAnsi="Times New Roman" w:cs="Times New Roman"/>
        </w:rPr>
        <w:t xml:space="preserve"> по предмету «Математика»</w:t>
      </w:r>
      <w:r w:rsidRPr="0010033F">
        <w:rPr>
          <w:rFonts w:ascii="Times New Roman" w:hAnsi="Times New Roman" w:cs="Times New Roman"/>
        </w:rPr>
        <w:t xml:space="preserve">, различающихся формой и уровнем сложности. </w:t>
      </w:r>
    </w:p>
    <w:p w:rsidR="0010033F" w:rsidRDefault="0010033F" w:rsidP="0010033F">
      <w:pPr>
        <w:spacing w:after="0"/>
        <w:ind w:left="-851"/>
        <w:jc w:val="right"/>
        <w:rPr>
          <w:rFonts w:ascii="Times New Roman" w:hAnsi="Times New Roman" w:cs="Times New Roman"/>
        </w:rPr>
      </w:pPr>
      <w:r>
        <w:rPr>
          <w:rFonts w:ascii="Times New Roman" w:hAnsi="Times New Roman" w:cs="Times New Roman"/>
        </w:rPr>
        <w:t xml:space="preserve">Таблица 1 </w:t>
      </w:r>
    </w:p>
    <w:p w:rsidR="0010033F" w:rsidRDefault="0010033F" w:rsidP="0010033F">
      <w:pPr>
        <w:spacing w:after="0"/>
        <w:ind w:left="-851"/>
        <w:jc w:val="both"/>
        <w:rPr>
          <w:rFonts w:ascii="Times New Roman" w:hAnsi="Times New Roman" w:cs="Times New Roman"/>
        </w:rPr>
      </w:pPr>
      <w:r w:rsidRPr="0010033F">
        <w:rPr>
          <w:rFonts w:ascii="Times New Roman" w:hAnsi="Times New Roman" w:cs="Times New Roman"/>
        </w:rPr>
        <w:t>Таблица перевода баллов в отметки по пятибалльной шкале и результаты участников</w:t>
      </w:r>
    </w:p>
    <w:tbl>
      <w:tblPr>
        <w:tblStyle w:val="a3"/>
        <w:tblW w:w="0" w:type="auto"/>
        <w:tblInd w:w="-851" w:type="dxa"/>
        <w:tblLook w:val="04A0" w:firstRow="1" w:lastRow="0" w:firstColumn="1" w:lastColumn="0" w:noHBand="0" w:noVBand="1"/>
      </w:tblPr>
      <w:tblGrid>
        <w:gridCol w:w="1341"/>
        <w:gridCol w:w="2221"/>
        <w:gridCol w:w="2174"/>
        <w:gridCol w:w="2174"/>
        <w:gridCol w:w="2286"/>
      </w:tblGrid>
      <w:tr w:rsidR="0010033F" w:rsidRPr="0010033F" w:rsidTr="00EC677F">
        <w:tc>
          <w:tcPr>
            <w:tcW w:w="1341" w:type="dxa"/>
            <w:vMerge w:val="restart"/>
          </w:tcPr>
          <w:p w:rsidR="0010033F" w:rsidRPr="0010033F" w:rsidRDefault="0010033F" w:rsidP="00A11E93">
            <w:pPr>
              <w:spacing w:line="259" w:lineRule="auto"/>
              <w:jc w:val="center"/>
              <w:rPr>
                <w:rFonts w:ascii="Times New Roman" w:hAnsi="Times New Roman" w:cs="Times New Roman"/>
              </w:rPr>
            </w:pPr>
            <w:r w:rsidRPr="0010033F">
              <w:rPr>
                <w:rFonts w:ascii="Times New Roman" w:hAnsi="Times New Roman" w:cs="Times New Roman"/>
              </w:rPr>
              <w:t>Вариант</w:t>
            </w:r>
          </w:p>
        </w:tc>
        <w:tc>
          <w:tcPr>
            <w:tcW w:w="8855" w:type="dxa"/>
            <w:gridSpan w:val="4"/>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Отметка по пятибалльной шкале</w:t>
            </w:r>
          </w:p>
        </w:tc>
      </w:tr>
      <w:tr w:rsidR="0010033F" w:rsidRPr="0010033F" w:rsidTr="0010033F">
        <w:tc>
          <w:tcPr>
            <w:tcW w:w="1341" w:type="dxa"/>
            <w:vMerge/>
          </w:tcPr>
          <w:p w:rsidR="0010033F" w:rsidRPr="0010033F" w:rsidRDefault="0010033F" w:rsidP="0010033F">
            <w:pPr>
              <w:spacing w:line="259" w:lineRule="auto"/>
              <w:ind w:left="-851"/>
              <w:jc w:val="center"/>
              <w:rPr>
                <w:rFonts w:ascii="Times New Roman" w:hAnsi="Times New Roman" w:cs="Times New Roman"/>
              </w:rPr>
            </w:pPr>
          </w:p>
        </w:tc>
        <w:tc>
          <w:tcPr>
            <w:tcW w:w="2221"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«2»</w:t>
            </w:r>
          </w:p>
        </w:tc>
        <w:tc>
          <w:tcPr>
            <w:tcW w:w="2174"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«3»</w:t>
            </w:r>
          </w:p>
        </w:tc>
        <w:tc>
          <w:tcPr>
            <w:tcW w:w="2174"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«4»</w:t>
            </w:r>
          </w:p>
        </w:tc>
        <w:tc>
          <w:tcPr>
            <w:tcW w:w="2286"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«5»</w:t>
            </w:r>
          </w:p>
        </w:tc>
      </w:tr>
      <w:tr w:rsidR="0010033F" w:rsidRPr="0010033F" w:rsidTr="0010033F">
        <w:tc>
          <w:tcPr>
            <w:tcW w:w="1341"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1</w:t>
            </w:r>
          </w:p>
        </w:tc>
        <w:tc>
          <w:tcPr>
            <w:tcW w:w="2221" w:type="dxa"/>
          </w:tcPr>
          <w:p w:rsidR="0010033F" w:rsidRPr="0010033F" w:rsidRDefault="0010033F" w:rsidP="0010033F">
            <w:pPr>
              <w:spacing w:line="259" w:lineRule="auto"/>
              <w:ind w:left="-851"/>
              <w:jc w:val="center"/>
              <w:rPr>
                <w:rFonts w:ascii="Times New Roman" w:hAnsi="Times New Roman" w:cs="Times New Roman"/>
              </w:rPr>
            </w:pP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1</w:t>
            </w: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5</w:t>
            </w:r>
          </w:p>
        </w:tc>
        <w:tc>
          <w:tcPr>
            <w:tcW w:w="2286"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3</w:t>
            </w:r>
          </w:p>
        </w:tc>
      </w:tr>
      <w:tr w:rsidR="0010033F" w:rsidRPr="0010033F" w:rsidTr="0010033F">
        <w:tc>
          <w:tcPr>
            <w:tcW w:w="1341"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2</w:t>
            </w:r>
          </w:p>
        </w:tc>
        <w:tc>
          <w:tcPr>
            <w:tcW w:w="2221" w:type="dxa"/>
          </w:tcPr>
          <w:p w:rsidR="0010033F" w:rsidRPr="0010033F" w:rsidRDefault="0010033F" w:rsidP="0010033F">
            <w:pPr>
              <w:spacing w:line="259" w:lineRule="auto"/>
              <w:ind w:left="-851"/>
              <w:jc w:val="center"/>
              <w:rPr>
                <w:rFonts w:ascii="Times New Roman" w:hAnsi="Times New Roman" w:cs="Times New Roman"/>
              </w:rPr>
            </w:pPr>
          </w:p>
        </w:tc>
        <w:tc>
          <w:tcPr>
            <w:tcW w:w="2174" w:type="dxa"/>
          </w:tcPr>
          <w:p w:rsidR="0010033F" w:rsidRPr="0010033F" w:rsidRDefault="0010033F" w:rsidP="0010033F">
            <w:pPr>
              <w:spacing w:line="259" w:lineRule="auto"/>
              <w:ind w:left="-851"/>
              <w:jc w:val="center"/>
              <w:rPr>
                <w:rFonts w:ascii="Times New Roman" w:hAnsi="Times New Roman" w:cs="Times New Roman"/>
              </w:rPr>
            </w:pP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3</w:t>
            </w:r>
          </w:p>
        </w:tc>
        <w:tc>
          <w:tcPr>
            <w:tcW w:w="2286"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6</w:t>
            </w:r>
          </w:p>
        </w:tc>
      </w:tr>
      <w:tr w:rsidR="0010033F" w:rsidRPr="0010033F" w:rsidTr="0010033F">
        <w:tc>
          <w:tcPr>
            <w:tcW w:w="1341"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3</w:t>
            </w:r>
          </w:p>
        </w:tc>
        <w:tc>
          <w:tcPr>
            <w:tcW w:w="2221" w:type="dxa"/>
          </w:tcPr>
          <w:p w:rsidR="0010033F" w:rsidRPr="0010033F" w:rsidRDefault="0010033F" w:rsidP="0010033F">
            <w:pPr>
              <w:spacing w:line="259" w:lineRule="auto"/>
              <w:ind w:left="-851"/>
              <w:jc w:val="center"/>
              <w:rPr>
                <w:rFonts w:ascii="Times New Roman" w:hAnsi="Times New Roman" w:cs="Times New Roman"/>
              </w:rPr>
            </w:pP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2</w:t>
            </w: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2</w:t>
            </w:r>
          </w:p>
        </w:tc>
        <w:tc>
          <w:tcPr>
            <w:tcW w:w="2286"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5</w:t>
            </w:r>
          </w:p>
        </w:tc>
      </w:tr>
      <w:tr w:rsidR="0010033F" w:rsidRPr="0010033F" w:rsidTr="0010033F">
        <w:tc>
          <w:tcPr>
            <w:tcW w:w="1341"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4</w:t>
            </w:r>
          </w:p>
        </w:tc>
        <w:tc>
          <w:tcPr>
            <w:tcW w:w="2221"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1</w:t>
            </w:r>
          </w:p>
        </w:tc>
        <w:tc>
          <w:tcPr>
            <w:tcW w:w="2174" w:type="dxa"/>
          </w:tcPr>
          <w:p w:rsidR="0010033F" w:rsidRPr="0010033F" w:rsidRDefault="0010033F" w:rsidP="0010033F">
            <w:pPr>
              <w:spacing w:line="259" w:lineRule="auto"/>
              <w:ind w:left="-851"/>
              <w:jc w:val="center"/>
              <w:rPr>
                <w:rFonts w:ascii="Times New Roman" w:hAnsi="Times New Roman" w:cs="Times New Roman"/>
              </w:rPr>
            </w:pPr>
            <w:r w:rsidRPr="0010033F">
              <w:rPr>
                <w:rFonts w:ascii="Times New Roman" w:hAnsi="Times New Roman" w:cs="Times New Roman"/>
              </w:rPr>
              <w:t>1</w:t>
            </w:r>
          </w:p>
        </w:tc>
        <w:tc>
          <w:tcPr>
            <w:tcW w:w="2174"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4</w:t>
            </w:r>
          </w:p>
        </w:tc>
        <w:tc>
          <w:tcPr>
            <w:tcW w:w="2286" w:type="dxa"/>
          </w:tcPr>
          <w:p w:rsidR="0010033F" w:rsidRPr="0010033F" w:rsidRDefault="0010033F" w:rsidP="0010033F">
            <w:pPr>
              <w:spacing w:line="259" w:lineRule="auto"/>
              <w:ind w:left="-851"/>
              <w:jc w:val="center"/>
              <w:rPr>
                <w:rFonts w:ascii="Times New Roman" w:hAnsi="Times New Roman" w:cs="Times New Roman"/>
              </w:rPr>
            </w:pPr>
            <w:r>
              <w:rPr>
                <w:rFonts w:ascii="Times New Roman" w:hAnsi="Times New Roman" w:cs="Times New Roman"/>
              </w:rPr>
              <w:t>4</w:t>
            </w:r>
          </w:p>
        </w:tc>
      </w:tr>
    </w:tbl>
    <w:p w:rsidR="0010033F" w:rsidRDefault="0010033F" w:rsidP="0010033F">
      <w:pPr>
        <w:spacing w:after="0"/>
        <w:ind w:left="-851"/>
        <w:jc w:val="both"/>
        <w:rPr>
          <w:rFonts w:ascii="Times New Roman" w:hAnsi="Times New Roman" w:cs="Times New Roman"/>
        </w:rPr>
      </w:pPr>
    </w:p>
    <w:p w:rsidR="0010033F" w:rsidRPr="0010033F" w:rsidRDefault="00A11E93" w:rsidP="0010033F">
      <w:pPr>
        <w:spacing w:after="0"/>
        <w:ind w:left="-851"/>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66D7" w:rsidRDefault="00A11E93" w:rsidP="00DD17C5">
      <w:pPr>
        <w:spacing w:after="0"/>
        <w:ind w:left="-851"/>
        <w:jc w:val="both"/>
        <w:rPr>
          <w:rFonts w:ascii="Times New Roman" w:hAnsi="Times New Roman" w:cs="Times New Roman"/>
        </w:rPr>
      </w:pPr>
      <w:r>
        <w:rPr>
          <w:rFonts w:ascii="Times New Roman" w:hAnsi="Times New Roman" w:cs="Times New Roman"/>
        </w:rPr>
        <w:t>На рисунке представлены данные об оценках, обучающихся в СПО по результатам НИКО видно, что «5» - 6, «4»-5.</w:t>
      </w:r>
    </w:p>
    <w:p w:rsidR="00A11E93" w:rsidRDefault="00A11E93" w:rsidP="00DD17C5">
      <w:pPr>
        <w:spacing w:after="0"/>
        <w:ind w:left="-851"/>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66D7" w:rsidRDefault="00BE3E0A" w:rsidP="00DD17C5">
      <w:pPr>
        <w:spacing w:after="0"/>
        <w:ind w:left="-851"/>
        <w:jc w:val="both"/>
        <w:rPr>
          <w:rFonts w:ascii="Times New Roman" w:hAnsi="Times New Roman" w:cs="Times New Roman"/>
        </w:rPr>
      </w:pPr>
      <w:r>
        <w:rPr>
          <w:rFonts w:ascii="Times New Roman" w:hAnsi="Times New Roman" w:cs="Times New Roman"/>
        </w:rPr>
        <w:t>Согласно представленной статистической оценки по всей выборке и Ленинградской области, больше всего «5»- 48,6% показала хороший результат Ленинградская область.</w:t>
      </w:r>
    </w:p>
    <w:p w:rsidR="00BE3E0A" w:rsidRPr="00BE3E0A" w:rsidRDefault="00BE3E0A" w:rsidP="00BE3E0A">
      <w:pPr>
        <w:spacing w:after="0"/>
        <w:ind w:left="-851"/>
        <w:jc w:val="center"/>
        <w:rPr>
          <w:rFonts w:ascii="Times New Roman" w:hAnsi="Times New Roman" w:cs="Times New Roman"/>
        </w:rPr>
      </w:pPr>
      <w:r w:rsidRPr="00BE3E0A">
        <w:rPr>
          <w:rFonts w:ascii="Times New Roman" w:hAnsi="Times New Roman" w:cs="Times New Roman"/>
          <w:b/>
        </w:rPr>
        <w:t xml:space="preserve">Результаты выполнения диагностических работ по </w:t>
      </w:r>
      <w:r>
        <w:rPr>
          <w:rFonts w:ascii="Times New Roman" w:hAnsi="Times New Roman" w:cs="Times New Roman"/>
          <w:b/>
        </w:rPr>
        <w:t>математике</w:t>
      </w:r>
    </w:p>
    <w:p w:rsidR="00BE3E0A" w:rsidRDefault="00BE3E0A" w:rsidP="00BE3E0A">
      <w:pPr>
        <w:spacing w:after="0"/>
        <w:ind w:left="-851"/>
        <w:jc w:val="both"/>
        <w:rPr>
          <w:rFonts w:ascii="Times New Roman" w:hAnsi="Times New Roman" w:cs="Times New Roman"/>
        </w:rPr>
      </w:pPr>
      <w:r w:rsidRPr="00BE3E0A">
        <w:rPr>
          <w:rFonts w:ascii="Times New Roman" w:hAnsi="Times New Roman" w:cs="Times New Roman"/>
        </w:rPr>
        <w:t xml:space="preserve">В целом по Ленинградской области диагностическую работу по русскому языку выполняли </w:t>
      </w:r>
      <w:r>
        <w:rPr>
          <w:rFonts w:ascii="Times New Roman" w:hAnsi="Times New Roman" w:cs="Times New Roman"/>
        </w:rPr>
        <w:t>37</w:t>
      </w:r>
      <w:r w:rsidRPr="00BE3E0A">
        <w:rPr>
          <w:rFonts w:ascii="Times New Roman" w:hAnsi="Times New Roman" w:cs="Times New Roman"/>
        </w:rPr>
        <w:t xml:space="preserve"> студента. На рисунке 1 показаны результаты распределений первичных баллов по </w:t>
      </w:r>
      <w:r>
        <w:rPr>
          <w:rFonts w:ascii="Times New Roman" w:hAnsi="Times New Roman" w:cs="Times New Roman"/>
        </w:rPr>
        <w:t>математике</w:t>
      </w:r>
      <w:r w:rsidRPr="00BE3E0A">
        <w:rPr>
          <w:rFonts w:ascii="Times New Roman" w:hAnsi="Times New Roman" w:cs="Times New Roman"/>
        </w:rPr>
        <w:t xml:space="preserve"> в СПО. </w:t>
      </w:r>
    </w:p>
    <w:p w:rsidR="00445FE2" w:rsidRPr="00445FE2" w:rsidRDefault="00445FE2" w:rsidP="00445FE2">
      <w:pPr>
        <w:spacing w:after="0"/>
        <w:ind w:left="-851"/>
        <w:jc w:val="right"/>
        <w:rPr>
          <w:rFonts w:ascii="Times New Roman" w:hAnsi="Times New Roman" w:cs="Times New Roman"/>
        </w:rPr>
      </w:pPr>
      <w:r w:rsidRPr="00445FE2">
        <w:rPr>
          <w:rFonts w:ascii="Times New Roman" w:hAnsi="Times New Roman" w:cs="Times New Roman"/>
        </w:rPr>
        <w:t>Рисунок 1</w:t>
      </w:r>
    </w:p>
    <w:p w:rsidR="00445FE2" w:rsidRPr="00BE3E0A" w:rsidRDefault="00445FE2" w:rsidP="00445FE2">
      <w:pPr>
        <w:spacing w:after="0"/>
        <w:ind w:left="-851"/>
        <w:jc w:val="right"/>
        <w:rPr>
          <w:rFonts w:ascii="Times New Roman" w:hAnsi="Times New Roman" w:cs="Times New Roman"/>
        </w:rPr>
      </w:pPr>
    </w:p>
    <w:tbl>
      <w:tblPr>
        <w:tblpPr w:leftFromText="180" w:rightFromText="180" w:vertAnchor="text" w:horzAnchor="margin" w:tblpXSpec="center" w:tblpYSpec="top"/>
        <w:tblW w:w="10632" w:type="dxa"/>
        <w:tblLayout w:type="fixed"/>
        <w:tblCellMar>
          <w:left w:w="15" w:type="dxa"/>
          <w:right w:w="15" w:type="dxa"/>
        </w:tblCellMar>
        <w:tblLook w:val="0000" w:firstRow="0" w:lastRow="0" w:firstColumn="0" w:lastColumn="0" w:noHBand="0" w:noVBand="0"/>
      </w:tblPr>
      <w:tblGrid>
        <w:gridCol w:w="10632"/>
      </w:tblGrid>
      <w:tr w:rsidR="00445FE2" w:rsidRPr="007F3D2A" w:rsidTr="00445FE2">
        <w:trPr>
          <w:trHeight w:hRule="exact" w:val="274"/>
        </w:trPr>
        <w:tc>
          <w:tcPr>
            <w:tcW w:w="10632" w:type="dxa"/>
            <w:tcBorders>
              <w:top w:val="nil"/>
              <w:left w:val="nil"/>
              <w:bottom w:val="nil"/>
              <w:right w:val="nil"/>
            </w:tcBorders>
          </w:tcPr>
          <w:p w:rsidR="00445FE2" w:rsidRPr="007F3D2A" w:rsidRDefault="00445FE2" w:rsidP="00445FE2">
            <w:pPr>
              <w:ind w:left="-851"/>
              <w:jc w:val="center"/>
              <w:rPr>
                <w:rFonts w:ascii="Times New Roman" w:hAnsi="Times New Roman" w:cs="Times New Roman"/>
              </w:rPr>
            </w:pPr>
            <w:r w:rsidRPr="007F3D2A">
              <w:rPr>
                <w:rFonts w:ascii="Times New Roman" w:hAnsi="Times New Roman" w:cs="Times New Roman"/>
              </w:rPr>
              <w:lastRenderedPageBreak/>
              <w:t>Общая гистограмма первичных баллов</w:t>
            </w:r>
          </w:p>
        </w:tc>
      </w:tr>
      <w:tr w:rsidR="00445FE2" w:rsidRPr="007F3D2A" w:rsidTr="00445FE2">
        <w:trPr>
          <w:trHeight w:hRule="exact" w:val="14"/>
        </w:trPr>
        <w:tc>
          <w:tcPr>
            <w:tcW w:w="10632" w:type="dxa"/>
            <w:tcBorders>
              <w:top w:val="nil"/>
              <w:left w:val="nil"/>
              <w:bottom w:val="nil"/>
              <w:right w:val="nil"/>
            </w:tcBorders>
          </w:tcPr>
          <w:p w:rsidR="00445FE2" w:rsidRPr="007F3D2A" w:rsidRDefault="00445FE2" w:rsidP="00445FE2">
            <w:pPr>
              <w:ind w:left="-851"/>
              <w:jc w:val="both"/>
              <w:rPr>
                <w:rFonts w:ascii="Times New Roman" w:hAnsi="Times New Roman" w:cs="Times New Roman"/>
              </w:rPr>
            </w:pPr>
          </w:p>
        </w:tc>
      </w:tr>
      <w:tr w:rsidR="00445FE2" w:rsidRPr="007F3D2A" w:rsidTr="00445FE2">
        <w:trPr>
          <w:trHeight w:hRule="exact" w:val="4096"/>
        </w:trPr>
        <w:tc>
          <w:tcPr>
            <w:tcW w:w="10632" w:type="dxa"/>
            <w:vMerge w:val="restart"/>
            <w:tcBorders>
              <w:top w:val="nil"/>
              <w:left w:val="nil"/>
              <w:bottom w:val="nil"/>
              <w:right w:val="nil"/>
            </w:tcBorders>
          </w:tcPr>
          <w:p w:rsidR="00445FE2" w:rsidRPr="007F3D2A" w:rsidRDefault="00445FE2" w:rsidP="00445FE2">
            <w:pPr>
              <w:ind w:left="132" w:right="696"/>
              <w:jc w:val="both"/>
              <w:rPr>
                <w:rFonts w:ascii="Times New Roman" w:hAnsi="Times New Roman" w:cs="Times New Roman"/>
              </w:rPr>
            </w:pPr>
            <w:r w:rsidRPr="007F3D2A">
              <w:rPr>
                <w:rFonts w:ascii="Times New Roman" w:hAnsi="Times New Roman" w:cs="Times New Roman"/>
                <w:noProof/>
                <w:lang w:eastAsia="ru-RU"/>
              </w:rPr>
              <w:drawing>
                <wp:inline distT="0" distB="0" distL="0" distR="0" wp14:anchorId="35D36BB0" wp14:editId="0AD70FF0">
                  <wp:extent cx="6696000" cy="1807815"/>
                  <wp:effectExtent l="0" t="0" r="0" b="254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6000" cy="1807815"/>
                          </a:xfrm>
                          <a:prstGeom prst="rect">
                            <a:avLst/>
                          </a:prstGeom>
                          <a:noFill/>
                          <a:ln>
                            <a:noFill/>
                          </a:ln>
                        </pic:spPr>
                      </pic:pic>
                    </a:graphicData>
                  </a:graphic>
                </wp:inline>
              </w:drawing>
            </w:r>
          </w:p>
        </w:tc>
      </w:tr>
      <w:tr w:rsidR="00445FE2" w:rsidRPr="007F3D2A" w:rsidTr="00445FE2">
        <w:trPr>
          <w:trHeight w:hRule="exact" w:val="14"/>
        </w:trPr>
        <w:tc>
          <w:tcPr>
            <w:tcW w:w="10632" w:type="dxa"/>
            <w:vMerge/>
            <w:tcBorders>
              <w:top w:val="nil"/>
              <w:left w:val="nil"/>
              <w:bottom w:val="nil"/>
              <w:right w:val="nil"/>
            </w:tcBorders>
          </w:tcPr>
          <w:p w:rsidR="00445FE2" w:rsidRPr="007F3D2A" w:rsidRDefault="00445FE2" w:rsidP="00445FE2">
            <w:pPr>
              <w:ind w:left="-851"/>
              <w:jc w:val="both"/>
              <w:rPr>
                <w:rFonts w:ascii="Times New Roman" w:hAnsi="Times New Roman" w:cs="Times New Roman"/>
              </w:rPr>
            </w:pPr>
          </w:p>
        </w:tc>
      </w:tr>
    </w:tbl>
    <w:p w:rsidR="00BE3E0A" w:rsidRDefault="00BE3E0A" w:rsidP="00BE3E0A">
      <w:pPr>
        <w:spacing w:after="0"/>
        <w:ind w:left="-851"/>
        <w:jc w:val="both"/>
        <w:rPr>
          <w:rFonts w:ascii="Times New Roman" w:hAnsi="Times New Roman" w:cs="Times New Roman"/>
        </w:rPr>
      </w:pPr>
      <w:r w:rsidRPr="00BE3E0A">
        <w:rPr>
          <w:rFonts w:ascii="Times New Roman" w:hAnsi="Times New Roman" w:cs="Times New Roman"/>
        </w:rPr>
        <w:t xml:space="preserve">Распределений первичных баллов по </w:t>
      </w:r>
      <w:r>
        <w:rPr>
          <w:rFonts w:ascii="Times New Roman" w:hAnsi="Times New Roman" w:cs="Times New Roman"/>
        </w:rPr>
        <w:t>математике</w:t>
      </w:r>
      <w:r w:rsidRPr="00BE3E0A">
        <w:rPr>
          <w:rFonts w:ascii="Times New Roman" w:hAnsi="Times New Roman" w:cs="Times New Roman"/>
        </w:rPr>
        <w:t xml:space="preserve"> в СПО</w:t>
      </w:r>
    </w:p>
    <w:p w:rsidR="00BE3E0A" w:rsidRDefault="00BE3E0A" w:rsidP="00BE3E0A">
      <w:pPr>
        <w:spacing w:after="0"/>
        <w:ind w:left="-851"/>
        <w:jc w:val="both"/>
        <w:rPr>
          <w:rFonts w:ascii="Times New Roman" w:hAnsi="Times New Roman" w:cs="Times New Roman"/>
        </w:rPr>
      </w:pPr>
      <w:r w:rsidRPr="00BE3E0A">
        <w:rPr>
          <w:rFonts w:ascii="Times New Roman" w:hAnsi="Times New Roman" w:cs="Times New Roman"/>
        </w:rPr>
        <w:t xml:space="preserve">Как видно из рисунка 1, приведенные данные распределения первичных баллов показывают низкие результаты НИКО по </w:t>
      </w:r>
      <w:r>
        <w:rPr>
          <w:rFonts w:ascii="Times New Roman" w:hAnsi="Times New Roman" w:cs="Times New Roman"/>
        </w:rPr>
        <w:t>математике</w:t>
      </w:r>
      <w:r w:rsidRPr="00BE3E0A">
        <w:rPr>
          <w:rFonts w:ascii="Times New Roman" w:hAnsi="Times New Roman" w:cs="Times New Roman"/>
        </w:rPr>
        <w:t xml:space="preserve"> в ОО СПО Ленинградской области. Ни один участник НИКО по </w:t>
      </w:r>
      <w:r>
        <w:rPr>
          <w:rFonts w:ascii="Times New Roman" w:hAnsi="Times New Roman" w:cs="Times New Roman"/>
        </w:rPr>
        <w:t>математике</w:t>
      </w:r>
      <w:r w:rsidRPr="00BE3E0A">
        <w:rPr>
          <w:rFonts w:ascii="Times New Roman" w:hAnsi="Times New Roman" w:cs="Times New Roman"/>
        </w:rPr>
        <w:t xml:space="preserve"> не набрал максимальный балл. </w:t>
      </w:r>
    </w:p>
    <w:p w:rsidR="00BE3E0A" w:rsidRPr="00BE3E0A" w:rsidRDefault="00BE3E0A" w:rsidP="00BE3E0A">
      <w:pPr>
        <w:spacing w:after="0"/>
        <w:ind w:left="-851"/>
        <w:jc w:val="right"/>
        <w:rPr>
          <w:rFonts w:ascii="Times New Roman" w:hAnsi="Times New Roman" w:cs="Times New Roman"/>
        </w:rPr>
      </w:pPr>
      <w:r>
        <w:rPr>
          <w:rFonts w:ascii="Times New Roman" w:hAnsi="Times New Roman" w:cs="Times New Roman"/>
        </w:rPr>
        <w:t xml:space="preserve">Рисунок 2 </w:t>
      </w:r>
    </w:p>
    <w:p w:rsidR="00BE3E0A" w:rsidRDefault="00BE3E0A" w:rsidP="00DD17C5">
      <w:pPr>
        <w:spacing w:after="0"/>
        <w:ind w:left="-851"/>
        <w:jc w:val="both"/>
        <w:rPr>
          <w:rFonts w:ascii="Times New Roman" w:hAnsi="Times New Roman" w:cs="Times New Roman"/>
        </w:rPr>
      </w:pPr>
      <w:r>
        <w:rPr>
          <w:noProof/>
          <w:lang w:eastAsia="ru-RU"/>
        </w:rPr>
        <w:drawing>
          <wp:inline distT="0" distB="0" distL="0" distR="0" wp14:anchorId="4E860CC0" wp14:editId="07A40569">
            <wp:extent cx="5940425" cy="5172502"/>
            <wp:effectExtent l="0" t="0" r="3175"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66D7" w:rsidRDefault="00CB66D7" w:rsidP="00DD17C5">
      <w:pPr>
        <w:spacing w:after="0"/>
        <w:ind w:left="-851"/>
        <w:jc w:val="both"/>
        <w:rPr>
          <w:rFonts w:ascii="Times New Roman" w:hAnsi="Times New Roman" w:cs="Times New Roman"/>
        </w:rPr>
      </w:pPr>
    </w:p>
    <w:p w:rsidR="00CB66D7" w:rsidRDefault="00E7530B" w:rsidP="00E7530B">
      <w:pPr>
        <w:spacing w:after="0"/>
        <w:ind w:left="-851"/>
        <w:jc w:val="right"/>
        <w:rPr>
          <w:rFonts w:ascii="Times New Roman" w:hAnsi="Times New Roman" w:cs="Times New Roman"/>
        </w:rPr>
      </w:pPr>
      <w:r>
        <w:rPr>
          <w:rFonts w:ascii="Times New Roman" w:hAnsi="Times New Roman" w:cs="Times New Roman"/>
        </w:rPr>
        <w:t xml:space="preserve">Рисунок 3 </w:t>
      </w:r>
    </w:p>
    <w:p w:rsidR="00E7530B" w:rsidRDefault="00E7530B" w:rsidP="00E7530B">
      <w:pPr>
        <w:spacing w:after="0"/>
        <w:ind w:left="-851"/>
        <w:jc w:val="righ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66D7" w:rsidRDefault="00CB66D7" w:rsidP="00DD17C5">
      <w:pPr>
        <w:spacing w:after="0"/>
        <w:ind w:left="-851"/>
        <w:jc w:val="both"/>
        <w:rPr>
          <w:rFonts w:ascii="Times New Roman" w:hAnsi="Times New Roman" w:cs="Times New Roman"/>
        </w:rPr>
      </w:pPr>
    </w:p>
    <w:p w:rsidR="00E7530B" w:rsidRPr="00E7530B" w:rsidRDefault="00E7530B" w:rsidP="00E7530B">
      <w:pPr>
        <w:spacing w:after="0"/>
        <w:ind w:left="-851"/>
        <w:jc w:val="both"/>
        <w:rPr>
          <w:rFonts w:ascii="Times New Roman" w:hAnsi="Times New Roman" w:cs="Times New Roman"/>
        </w:rPr>
      </w:pPr>
      <w:r w:rsidRPr="00E7530B">
        <w:rPr>
          <w:rFonts w:ascii="Times New Roman" w:hAnsi="Times New Roman" w:cs="Times New Roman"/>
        </w:rPr>
        <w:t xml:space="preserve">Исходя из полученных данных, можно сделать вывод, что Ленинградская область по распределению групп баллов в % больше всего «5» - </w:t>
      </w:r>
      <w:r>
        <w:rPr>
          <w:rFonts w:ascii="Times New Roman" w:hAnsi="Times New Roman" w:cs="Times New Roman"/>
        </w:rPr>
        <w:t>48,6% по сравнению с другими регионами.</w:t>
      </w:r>
    </w:p>
    <w:p w:rsidR="00E7530B" w:rsidRPr="00E7530B" w:rsidRDefault="00E7530B" w:rsidP="00E7530B">
      <w:pPr>
        <w:spacing w:after="0"/>
        <w:ind w:left="-851"/>
        <w:jc w:val="right"/>
        <w:rPr>
          <w:rFonts w:ascii="Times New Roman" w:hAnsi="Times New Roman" w:cs="Times New Roman"/>
        </w:rPr>
      </w:pPr>
      <w:r w:rsidRPr="00E7530B">
        <w:rPr>
          <w:rFonts w:ascii="Times New Roman" w:hAnsi="Times New Roman" w:cs="Times New Roman"/>
        </w:rPr>
        <w:t>Диаграмма 1</w:t>
      </w:r>
    </w:p>
    <w:p w:rsidR="00E7530B" w:rsidRPr="00E7530B" w:rsidRDefault="00E7530B" w:rsidP="00E7530B">
      <w:pPr>
        <w:spacing w:after="0"/>
        <w:ind w:left="-851"/>
        <w:jc w:val="both"/>
        <w:rPr>
          <w:rFonts w:ascii="Times New Roman" w:hAnsi="Times New Roman" w:cs="Times New Roman"/>
        </w:rPr>
      </w:pPr>
      <w:r w:rsidRPr="00E7530B">
        <w:rPr>
          <w:rFonts w:ascii="Times New Roman" w:hAnsi="Times New Roman" w:cs="Times New Roman"/>
        </w:rPr>
        <w:t xml:space="preserve">Результаты выполнения заданий по </w:t>
      </w:r>
      <w:r>
        <w:rPr>
          <w:rFonts w:ascii="Times New Roman" w:hAnsi="Times New Roman" w:cs="Times New Roman"/>
        </w:rPr>
        <w:t>математике</w:t>
      </w:r>
    </w:p>
    <w:p w:rsidR="00CB66D7" w:rsidRDefault="00E7530B" w:rsidP="00DD17C5">
      <w:pPr>
        <w:spacing w:after="0"/>
        <w:ind w:left="-851"/>
        <w:jc w:val="both"/>
        <w:rPr>
          <w:rFonts w:ascii="Times New Roman" w:hAnsi="Times New Roman" w:cs="Times New Roman"/>
        </w:rPr>
      </w:pPr>
      <w:r>
        <w:rPr>
          <w:rFonts w:ascii="Times New Roman" w:hAnsi="Times New Roman" w:cs="Times New Roman"/>
          <w:noProof/>
          <w:lang w:eastAsia="ru-RU"/>
        </w:rPr>
        <w:drawing>
          <wp:inline distT="0" distB="0" distL="0" distR="0">
            <wp:extent cx="6243320" cy="4531057"/>
            <wp:effectExtent l="0" t="0" r="5080" b="317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5964" w:rsidRPr="003D5964" w:rsidRDefault="003D5964" w:rsidP="003D5964">
      <w:pPr>
        <w:spacing w:after="0"/>
        <w:ind w:left="-851"/>
        <w:jc w:val="both"/>
        <w:rPr>
          <w:rFonts w:ascii="Times New Roman" w:hAnsi="Times New Roman" w:cs="Times New Roman"/>
        </w:rPr>
      </w:pPr>
      <w:r w:rsidRPr="003D5964">
        <w:rPr>
          <w:rFonts w:ascii="Times New Roman" w:hAnsi="Times New Roman" w:cs="Times New Roman"/>
        </w:rPr>
        <w:t xml:space="preserve">Диаграмма 1 показывает выполнение заданий по </w:t>
      </w:r>
      <w:r>
        <w:rPr>
          <w:rFonts w:ascii="Times New Roman" w:hAnsi="Times New Roman" w:cs="Times New Roman"/>
        </w:rPr>
        <w:t xml:space="preserve">математике </w:t>
      </w:r>
      <w:r w:rsidRPr="003D5964">
        <w:rPr>
          <w:rFonts w:ascii="Times New Roman" w:hAnsi="Times New Roman" w:cs="Times New Roman"/>
        </w:rPr>
        <w:t>исследования СПО ЛО. В данной диаграмме показаны, результаты, которые показали обучающиеся СПО Ленинградской области.</w:t>
      </w:r>
    </w:p>
    <w:p w:rsidR="00CB66D7" w:rsidRDefault="003D5964" w:rsidP="003D5964">
      <w:pPr>
        <w:spacing w:after="0"/>
        <w:ind w:left="-851"/>
        <w:jc w:val="right"/>
        <w:rPr>
          <w:rFonts w:ascii="Times New Roman" w:hAnsi="Times New Roman" w:cs="Times New Roman"/>
        </w:rPr>
      </w:pPr>
      <w:r w:rsidRPr="003D5964">
        <w:rPr>
          <w:rFonts w:ascii="Times New Roman" w:hAnsi="Times New Roman" w:cs="Times New Roman"/>
        </w:rPr>
        <w:t>Рисунок 3</w:t>
      </w:r>
    </w:p>
    <w:p w:rsidR="00CB66D7" w:rsidRDefault="00CB66D7" w:rsidP="00DD17C5">
      <w:pPr>
        <w:spacing w:after="0"/>
        <w:ind w:left="-851"/>
        <w:jc w:val="both"/>
        <w:rPr>
          <w:rFonts w:ascii="Times New Roman" w:hAnsi="Times New Roman" w:cs="Times New Roman"/>
        </w:rPr>
      </w:pPr>
    </w:p>
    <w:tbl>
      <w:tblPr>
        <w:tblW w:w="10804" w:type="dxa"/>
        <w:tblInd w:w="-1276" w:type="dxa"/>
        <w:tblLayout w:type="fixed"/>
        <w:tblCellMar>
          <w:left w:w="15" w:type="dxa"/>
          <w:right w:w="15" w:type="dxa"/>
        </w:tblCellMar>
        <w:tblLook w:val="0000" w:firstRow="0" w:lastRow="0" w:firstColumn="0" w:lastColumn="0" w:noHBand="0" w:noVBand="0"/>
      </w:tblPr>
      <w:tblGrid>
        <w:gridCol w:w="10804"/>
      </w:tblGrid>
      <w:tr w:rsidR="003D5964" w:rsidRPr="003D5964" w:rsidTr="00EC677F">
        <w:trPr>
          <w:trHeight w:hRule="exact" w:val="276"/>
        </w:trPr>
        <w:tc>
          <w:tcPr>
            <w:tcW w:w="10804" w:type="dxa"/>
            <w:tcBorders>
              <w:top w:val="nil"/>
              <w:left w:val="nil"/>
              <w:bottom w:val="nil"/>
              <w:right w:val="nil"/>
            </w:tcBorders>
          </w:tcPr>
          <w:p w:rsidR="003D5964" w:rsidRPr="003D5964" w:rsidRDefault="003D5964" w:rsidP="003D5964">
            <w:pPr>
              <w:spacing w:after="0"/>
              <w:ind w:left="265"/>
              <w:jc w:val="center"/>
              <w:rPr>
                <w:rFonts w:ascii="Times New Roman" w:hAnsi="Times New Roman" w:cs="Times New Roman"/>
              </w:rPr>
            </w:pPr>
            <w:r w:rsidRPr="003D5964">
              <w:rPr>
                <w:rFonts w:ascii="Times New Roman" w:hAnsi="Times New Roman" w:cs="Times New Roman"/>
              </w:rPr>
              <w:t>Общая гистограмма отметок</w:t>
            </w:r>
          </w:p>
        </w:tc>
      </w:tr>
      <w:tr w:rsidR="003D5964" w:rsidRPr="003D5964" w:rsidTr="00EC677F">
        <w:trPr>
          <w:trHeight w:hRule="exact" w:val="3791"/>
        </w:trPr>
        <w:tc>
          <w:tcPr>
            <w:tcW w:w="10804" w:type="dxa"/>
            <w:tcBorders>
              <w:top w:val="nil"/>
              <w:left w:val="nil"/>
              <w:bottom w:val="nil"/>
              <w:right w:val="nil"/>
            </w:tcBorders>
          </w:tcPr>
          <w:p w:rsidR="003D5964" w:rsidRPr="003D5964" w:rsidRDefault="003D5964" w:rsidP="003D5964">
            <w:pPr>
              <w:spacing w:after="0"/>
              <w:ind w:left="124"/>
              <w:jc w:val="both"/>
              <w:rPr>
                <w:rFonts w:ascii="Times New Roman" w:hAnsi="Times New Roman" w:cs="Times New Roman"/>
              </w:rPr>
            </w:pPr>
            <w:r w:rsidRPr="003D5964">
              <w:rPr>
                <w:rFonts w:ascii="Times New Roman" w:hAnsi="Times New Roman" w:cs="Times New Roman"/>
              </w:rPr>
              <w:lastRenderedPageBreak/>
              <w:drawing>
                <wp:inline distT="0" distB="0" distL="0" distR="0" wp14:anchorId="3F2D7DED" wp14:editId="4F44D420">
                  <wp:extent cx="670560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5600" cy="2438400"/>
                          </a:xfrm>
                          <a:prstGeom prst="rect">
                            <a:avLst/>
                          </a:prstGeom>
                          <a:noFill/>
                          <a:ln>
                            <a:noFill/>
                          </a:ln>
                        </pic:spPr>
                      </pic:pic>
                    </a:graphicData>
                  </a:graphic>
                </wp:inline>
              </w:drawing>
            </w:r>
          </w:p>
        </w:tc>
      </w:tr>
    </w:tbl>
    <w:p w:rsidR="00CB66D7" w:rsidRPr="003D5964" w:rsidRDefault="003D5964" w:rsidP="003D5964">
      <w:pPr>
        <w:spacing w:after="0"/>
        <w:ind w:left="-851"/>
        <w:jc w:val="both"/>
        <w:rPr>
          <w:rFonts w:ascii="Times New Roman" w:hAnsi="Times New Roman" w:cs="Times New Roman"/>
        </w:rPr>
      </w:pPr>
      <w:r w:rsidRPr="003D5964">
        <w:rPr>
          <w:rFonts w:ascii="Times New Roman" w:hAnsi="Times New Roman" w:cs="Times New Roman"/>
        </w:rPr>
        <w:t xml:space="preserve">На рисунке 3 представлено, что оценку «2» не выполнил </w:t>
      </w:r>
      <w:r>
        <w:rPr>
          <w:rFonts w:ascii="Times New Roman" w:hAnsi="Times New Roman" w:cs="Times New Roman"/>
        </w:rPr>
        <w:t>2,7%</w:t>
      </w:r>
      <w:r w:rsidRPr="003D5964">
        <w:rPr>
          <w:rFonts w:ascii="Times New Roman" w:hAnsi="Times New Roman" w:cs="Times New Roman"/>
        </w:rPr>
        <w:t xml:space="preserve"> обучающийся, </w:t>
      </w:r>
      <w:r>
        <w:rPr>
          <w:rFonts w:ascii="Times New Roman" w:hAnsi="Times New Roman" w:cs="Times New Roman"/>
        </w:rPr>
        <w:t xml:space="preserve">на «3» справились 10,81%, </w:t>
      </w:r>
      <w:r w:rsidRPr="003D5964">
        <w:rPr>
          <w:rFonts w:ascii="Times New Roman" w:hAnsi="Times New Roman" w:cs="Times New Roman"/>
        </w:rPr>
        <w:t>на «4» справил</w:t>
      </w:r>
      <w:r w:rsidR="00EC677F">
        <w:rPr>
          <w:rFonts w:ascii="Times New Roman" w:hAnsi="Times New Roman" w:cs="Times New Roman"/>
        </w:rPr>
        <w:t>и</w:t>
      </w:r>
      <w:r w:rsidRPr="003D5964">
        <w:rPr>
          <w:rFonts w:ascii="Times New Roman" w:hAnsi="Times New Roman" w:cs="Times New Roman"/>
        </w:rPr>
        <w:t>с</w:t>
      </w:r>
      <w:r w:rsidR="00EC677F">
        <w:rPr>
          <w:rFonts w:ascii="Times New Roman" w:hAnsi="Times New Roman" w:cs="Times New Roman"/>
        </w:rPr>
        <w:t>ь</w:t>
      </w:r>
      <w:r w:rsidRPr="003D5964">
        <w:rPr>
          <w:rFonts w:ascii="Times New Roman" w:hAnsi="Times New Roman" w:cs="Times New Roman"/>
        </w:rPr>
        <w:t xml:space="preserve"> участник НИКО (</w:t>
      </w:r>
      <w:r>
        <w:rPr>
          <w:rFonts w:ascii="Times New Roman" w:hAnsi="Times New Roman" w:cs="Times New Roman"/>
        </w:rPr>
        <w:t>37,84%). На оценку «5</w:t>
      </w:r>
      <w:r w:rsidRPr="003D5964">
        <w:rPr>
          <w:rFonts w:ascii="Times New Roman" w:hAnsi="Times New Roman" w:cs="Times New Roman"/>
        </w:rPr>
        <w:t xml:space="preserve">» работу смогли выполнить </w:t>
      </w:r>
      <w:r>
        <w:rPr>
          <w:rFonts w:ascii="Times New Roman" w:hAnsi="Times New Roman" w:cs="Times New Roman"/>
        </w:rPr>
        <w:t>48,65</w:t>
      </w:r>
      <w:r w:rsidRPr="003D5964">
        <w:rPr>
          <w:rFonts w:ascii="Times New Roman" w:hAnsi="Times New Roman" w:cs="Times New Roman"/>
        </w:rPr>
        <w:t xml:space="preserve">% от общего числа участников НИКО по </w:t>
      </w:r>
      <w:r>
        <w:rPr>
          <w:rFonts w:ascii="Times New Roman" w:hAnsi="Times New Roman" w:cs="Times New Roman"/>
        </w:rPr>
        <w:t>математике</w:t>
      </w:r>
      <w:r w:rsidRPr="003D5964">
        <w:rPr>
          <w:rFonts w:ascii="Times New Roman" w:hAnsi="Times New Roman" w:cs="Times New Roman"/>
        </w:rPr>
        <w:t xml:space="preserve">. Наибольшее число участников исследования успешно выполнили задание. Таким образом, проведенное исследование установило </w:t>
      </w:r>
      <w:r>
        <w:rPr>
          <w:rFonts w:ascii="Times New Roman" w:hAnsi="Times New Roman" w:cs="Times New Roman"/>
        </w:rPr>
        <w:t>высокий</w:t>
      </w:r>
      <w:r w:rsidRPr="003D5964">
        <w:rPr>
          <w:rFonts w:ascii="Times New Roman" w:hAnsi="Times New Roman" w:cs="Times New Roman"/>
        </w:rPr>
        <w:t xml:space="preserve"> уровень подготовки по математике абсолютного большинства СПО.</w:t>
      </w:r>
    </w:p>
    <w:p w:rsidR="00CB66D7" w:rsidRDefault="00CB66D7" w:rsidP="00DD17C5">
      <w:pPr>
        <w:spacing w:after="0"/>
        <w:ind w:left="-851"/>
        <w:jc w:val="both"/>
        <w:rPr>
          <w:rFonts w:ascii="Times New Roman" w:hAnsi="Times New Roman" w:cs="Times New Roman"/>
        </w:rPr>
      </w:pPr>
    </w:p>
    <w:tbl>
      <w:tblPr>
        <w:tblW w:w="9222" w:type="dxa"/>
        <w:tblInd w:w="15" w:type="dxa"/>
        <w:tblLayout w:type="fixed"/>
        <w:tblCellMar>
          <w:left w:w="15" w:type="dxa"/>
          <w:right w:w="15" w:type="dxa"/>
        </w:tblCellMar>
        <w:tblLook w:val="0000" w:firstRow="0" w:lastRow="0" w:firstColumn="0" w:lastColumn="0" w:noHBand="0" w:noVBand="0"/>
      </w:tblPr>
      <w:tblGrid>
        <w:gridCol w:w="9222"/>
      </w:tblGrid>
      <w:tr w:rsidR="003D5964" w:rsidRPr="003D5964" w:rsidTr="003D5964">
        <w:tblPrEx>
          <w:tblCellMar>
            <w:top w:w="0" w:type="dxa"/>
            <w:bottom w:w="0" w:type="dxa"/>
          </w:tblCellMar>
        </w:tblPrEx>
        <w:trPr>
          <w:trHeight w:hRule="exact" w:val="232"/>
        </w:trPr>
        <w:tc>
          <w:tcPr>
            <w:tcW w:w="9222" w:type="dxa"/>
            <w:tcBorders>
              <w:top w:val="nil"/>
              <w:left w:val="nil"/>
              <w:bottom w:val="nil"/>
              <w:right w:val="nil"/>
            </w:tcBorders>
          </w:tcPr>
          <w:p w:rsidR="003D5964" w:rsidRPr="003D5964" w:rsidRDefault="003D5964" w:rsidP="003D5964">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3D5964">
              <w:rPr>
                <w:rFonts w:ascii="Arial" w:eastAsiaTheme="minorEastAsia" w:hAnsi="Arial" w:cs="Arial"/>
                <w:b/>
                <w:bCs/>
                <w:color w:val="000000"/>
                <w:sz w:val="20"/>
                <w:szCs w:val="20"/>
                <w:lang w:eastAsia="ru-RU"/>
              </w:rPr>
              <w:t>Ср. % выполнения заданий группами учащихся</w:t>
            </w:r>
          </w:p>
        </w:tc>
      </w:tr>
      <w:tr w:rsidR="003D5964" w:rsidRPr="003D5964" w:rsidTr="003D5964">
        <w:tblPrEx>
          <w:tblCellMar>
            <w:top w:w="0" w:type="dxa"/>
            <w:bottom w:w="0" w:type="dxa"/>
          </w:tblCellMar>
        </w:tblPrEx>
        <w:trPr>
          <w:trHeight w:hRule="exact" w:val="13"/>
        </w:trPr>
        <w:tc>
          <w:tcPr>
            <w:tcW w:w="9222" w:type="dxa"/>
            <w:tcBorders>
              <w:top w:val="nil"/>
              <w:left w:val="nil"/>
              <w:bottom w:val="nil"/>
              <w:right w:val="nil"/>
            </w:tcBorders>
          </w:tcPr>
          <w:p w:rsidR="003D5964" w:rsidRPr="003D5964" w:rsidRDefault="003D5964" w:rsidP="003D5964">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3D5964" w:rsidRPr="003D5964" w:rsidTr="003D5964">
        <w:tblPrEx>
          <w:tblCellMar>
            <w:top w:w="0" w:type="dxa"/>
            <w:bottom w:w="0" w:type="dxa"/>
          </w:tblCellMar>
        </w:tblPrEx>
        <w:trPr>
          <w:trHeight w:hRule="exact" w:val="4822"/>
        </w:trPr>
        <w:tc>
          <w:tcPr>
            <w:tcW w:w="9222" w:type="dxa"/>
            <w:tcBorders>
              <w:top w:val="nil"/>
              <w:left w:val="nil"/>
              <w:bottom w:val="nil"/>
              <w:right w:val="nil"/>
            </w:tcBorders>
          </w:tcPr>
          <w:p w:rsidR="003D5964" w:rsidRPr="003D5964" w:rsidRDefault="003D5964" w:rsidP="003D5964">
            <w:pPr>
              <w:widowControl w:val="0"/>
              <w:autoSpaceDE w:val="0"/>
              <w:autoSpaceDN w:val="0"/>
              <w:adjustRightInd w:val="0"/>
              <w:spacing w:after="0" w:line="240" w:lineRule="atLeast"/>
              <w:rPr>
                <w:rFonts w:ascii="Tahoma" w:eastAsiaTheme="minorEastAsia" w:hAnsi="Tahoma" w:cs="Tahoma"/>
                <w:sz w:val="24"/>
                <w:szCs w:val="24"/>
                <w:lang w:eastAsia="ru-RU"/>
              </w:rPr>
            </w:pPr>
            <w:r w:rsidRPr="003D5964">
              <w:rPr>
                <w:rFonts w:ascii="Tahoma" w:eastAsiaTheme="minorEastAsia" w:hAnsi="Tahoma" w:cs="Tahoma"/>
                <w:noProof/>
                <w:sz w:val="24"/>
                <w:szCs w:val="24"/>
                <w:lang w:eastAsia="ru-RU"/>
              </w:rPr>
              <w:drawing>
                <wp:inline distT="0" distB="0" distL="0" distR="0">
                  <wp:extent cx="5758815" cy="3002507"/>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7844" cy="3022856"/>
                          </a:xfrm>
                          <a:prstGeom prst="rect">
                            <a:avLst/>
                          </a:prstGeom>
                          <a:noFill/>
                          <a:ln>
                            <a:noFill/>
                          </a:ln>
                        </pic:spPr>
                      </pic:pic>
                    </a:graphicData>
                  </a:graphic>
                </wp:inline>
              </w:drawing>
            </w:r>
          </w:p>
        </w:tc>
      </w:tr>
    </w:tbl>
    <w:p w:rsidR="003D5964" w:rsidRPr="003D5964" w:rsidRDefault="003D5964" w:rsidP="003D5964">
      <w:pPr>
        <w:spacing w:after="0"/>
        <w:ind w:left="-284"/>
        <w:jc w:val="both"/>
        <w:rPr>
          <w:rFonts w:ascii="Times New Roman" w:hAnsi="Times New Roman" w:cs="Times New Roman"/>
        </w:rPr>
      </w:pPr>
      <w:r w:rsidRPr="003D5964">
        <w:rPr>
          <w:rFonts w:ascii="Times New Roman" w:hAnsi="Times New Roman" w:cs="Times New Roman"/>
        </w:rPr>
        <w:t xml:space="preserve">На рисунке 4. представлено средний процент выполнения заданий по НИКО. Наиболее лучшие результаты показали обучающихся </w:t>
      </w:r>
      <w:r w:rsidR="00270056">
        <w:rPr>
          <w:rFonts w:ascii="Times New Roman" w:hAnsi="Times New Roman" w:cs="Times New Roman"/>
        </w:rPr>
        <w:t>в заданиях 1</w:t>
      </w:r>
      <w:r w:rsidRPr="003D5964">
        <w:rPr>
          <w:rFonts w:ascii="Times New Roman" w:hAnsi="Times New Roman" w:cs="Times New Roman"/>
        </w:rPr>
        <w:t>,3,4,</w:t>
      </w:r>
      <w:r w:rsidR="00270056">
        <w:rPr>
          <w:rFonts w:ascii="Times New Roman" w:hAnsi="Times New Roman" w:cs="Times New Roman"/>
        </w:rPr>
        <w:t>6,</w:t>
      </w:r>
      <w:r w:rsidRPr="003D5964">
        <w:rPr>
          <w:rFonts w:ascii="Times New Roman" w:hAnsi="Times New Roman" w:cs="Times New Roman"/>
        </w:rPr>
        <w:t>7,</w:t>
      </w:r>
      <w:r w:rsidR="00270056">
        <w:rPr>
          <w:rFonts w:ascii="Times New Roman" w:hAnsi="Times New Roman" w:cs="Times New Roman"/>
        </w:rPr>
        <w:t>8,</w:t>
      </w:r>
      <w:r w:rsidRPr="003D5964">
        <w:rPr>
          <w:rFonts w:ascii="Times New Roman" w:hAnsi="Times New Roman" w:cs="Times New Roman"/>
        </w:rPr>
        <w:t>10,</w:t>
      </w:r>
      <w:r w:rsidR="00270056">
        <w:rPr>
          <w:rFonts w:ascii="Times New Roman" w:hAnsi="Times New Roman" w:cs="Times New Roman"/>
        </w:rPr>
        <w:t>14</w:t>
      </w:r>
      <w:r w:rsidRPr="003D5964">
        <w:rPr>
          <w:rFonts w:ascii="Times New Roman" w:hAnsi="Times New Roman" w:cs="Times New Roman"/>
        </w:rPr>
        <w:t xml:space="preserve"> – 100% «5», </w:t>
      </w:r>
      <w:r w:rsidR="00270056">
        <w:rPr>
          <w:rFonts w:ascii="Times New Roman" w:hAnsi="Times New Roman" w:cs="Times New Roman"/>
        </w:rPr>
        <w:t>7,8</w:t>
      </w:r>
      <w:r w:rsidRPr="003D5964">
        <w:rPr>
          <w:rFonts w:ascii="Times New Roman" w:hAnsi="Times New Roman" w:cs="Times New Roman"/>
        </w:rPr>
        <w:t xml:space="preserve"> – 100% «4»</w:t>
      </w:r>
    </w:p>
    <w:p w:rsidR="00270056" w:rsidRPr="00270056" w:rsidRDefault="00270056" w:rsidP="00270056">
      <w:pPr>
        <w:spacing w:after="0"/>
        <w:ind w:left="142"/>
        <w:jc w:val="center"/>
        <w:rPr>
          <w:rFonts w:ascii="Times New Roman" w:hAnsi="Times New Roman" w:cs="Times New Roman"/>
          <w:b/>
        </w:rPr>
      </w:pPr>
      <w:r w:rsidRPr="00270056">
        <w:rPr>
          <w:rFonts w:ascii="Times New Roman" w:hAnsi="Times New Roman" w:cs="Times New Roman"/>
          <w:b/>
        </w:rPr>
        <w:t xml:space="preserve">Структура КИМ по </w:t>
      </w:r>
      <w:r>
        <w:rPr>
          <w:rFonts w:ascii="Times New Roman" w:hAnsi="Times New Roman" w:cs="Times New Roman"/>
          <w:b/>
        </w:rPr>
        <w:t>истории</w:t>
      </w:r>
    </w:p>
    <w:p w:rsidR="00270056" w:rsidRPr="00270056" w:rsidRDefault="00270056" w:rsidP="00270056">
      <w:pPr>
        <w:spacing w:after="0"/>
        <w:ind w:left="-567"/>
        <w:jc w:val="both"/>
        <w:rPr>
          <w:rFonts w:ascii="Times New Roman" w:hAnsi="Times New Roman" w:cs="Times New Roman"/>
        </w:rPr>
      </w:pPr>
      <w:r w:rsidRPr="00270056">
        <w:rPr>
          <w:rFonts w:ascii="Times New Roman" w:hAnsi="Times New Roman" w:cs="Times New Roman"/>
        </w:rPr>
        <w:t xml:space="preserve">Каждый вариант диагностической работы включал в себя 3 заданий с кратким ответом и </w:t>
      </w:r>
      <w:r>
        <w:rPr>
          <w:rFonts w:ascii="Times New Roman" w:hAnsi="Times New Roman" w:cs="Times New Roman"/>
        </w:rPr>
        <w:t>10</w:t>
      </w:r>
      <w:r w:rsidRPr="00270056">
        <w:rPr>
          <w:rFonts w:ascii="Times New Roman" w:hAnsi="Times New Roman" w:cs="Times New Roman"/>
        </w:rPr>
        <w:t xml:space="preserve"> задания с развернутым ответом по предмету «</w:t>
      </w:r>
      <w:r>
        <w:rPr>
          <w:rFonts w:ascii="Times New Roman" w:hAnsi="Times New Roman" w:cs="Times New Roman"/>
        </w:rPr>
        <w:t>история</w:t>
      </w:r>
      <w:r w:rsidRPr="00270056">
        <w:rPr>
          <w:rFonts w:ascii="Times New Roman" w:hAnsi="Times New Roman" w:cs="Times New Roman"/>
        </w:rPr>
        <w:t xml:space="preserve">», различающихся формой и уровнем сложности. </w:t>
      </w:r>
    </w:p>
    <w:p w:rsidR="00270056" w:rsidRPr="00270056" w:rsidRDefault="00270056" w:rsidP="00270056">
      <w:pPr>
        <w:spacing w:after="0"/>
        <w:ind w:left="-567"/>
        <w:jc w:val="right"/>
        <w:rPr>
          <w:rFonts w:ascii="Times New Roman" w:hAnsi="Times New Roman" w:cs="Times New Roman"/>
        </w:rPr>
      </w:pPr>
      <w:r w:rsidRPr="00270056">
        <w:rPr>
          <w:rFonts w:ascii="Times New Roman" w:hAnsi="Times New Roman" w:cs="Times New Roman"/>
        </w:rPr>
        <w:t xml:space="preserve">Таблица 1 </w:t>
      </w:r>
    </w:p>
    <w:p w:rsidR="00270056" w:rsidRPr="00270056" w:rsidRDefault="00270056" w:rsidP="00270056">
      <w:pPr>
        <w:spacing w:after="0"/>
        <w:ind w:left="-567"/>
        <w:jc w:val="both"/>
        <w:rPr>
          <w:rFonts w:ascii="Times New Roman" w:hAnsi="Times New Roman" w:cs="Times New Roman"/>
        </w:rPr>
      </w:pPr>
      <w:r w:rsidRPr="00270056">
        <w:rPr>
          <w:rFonts w:ascii="Times New Roman" w:hAnsi="Times New Roman" w:cs="Times New Roman"/>
        </w:rPr>
        <w:t>Таблица перевода баллов в отметки по пятибалльной шкале и результаты участников</w:t>
      </w:r>
    </w:p>
    <w:tbl>
      <w:tblPr>
        <w:tblStyle w:val="a3"/>
        <w:tblW w:w="0" w:type="auto"/>
        <w:tblInd w:w="-851" w:type="dxa"/>
        <w:tblLook w:val="04A0" w:firstRow="1" w:lastRow="0" w:firstColumn="1" w:lastColumn="0" w:noHBand="0" w:noVBand="1"/>
      </w:tblPr>
      <w:tblGrid>
        <w:gridCol w:w="1341"/>
        <w:gridCol w:w="2221"/>
        <w:gridCol w:w="2174"/>
        <w:gridCol w:w="2174"/>
        <w:gridCol w:w="2286"/>
      </w:tblGrid>
      <w:tr w:rsidR="00270056" w:rsidRPr="00270056" w:rsidTr="00EC677F">
        <w:tc>
          <w:tcPr>
            <w:tcW w:w="1341" w:type="dxa"/>
            <w:vMerge w:val="restart"/>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Вариант</w:t>
            </w:r>
          </w:p>
        </w:tc>
        <w:tc>
          <w:tcPr>
            <w:tcW w:w="8855" w:type="dxa"/>
            <w:gridSpan w:val="4"/>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Отметка по пятибалльной шкале</w:t>
            </w:r>
          </w:p>
        </w:tc>
      </w:tr>
      <w:tr w:rsidR="00270056" w:rsidRPr="00270056" w:rsidTr="00EC677F">
        <w:tc>
          <w:tcPr>
            <w:tcW w:w="1341" w:type="dxa"/>
            <w:vMerge/>
          </w:tcPr>
          <w:p w:rsidR="00270056" w:rsidRPr="00270056" w:rsidRDefault="00270056" w:rsidP="00270056">
            <w:pPr>
              <w:spacing w:line="259" w:lineRule="auto"/>
              <w:ind w:left="142"/>
              <w:jc w:val="both"/>
              <w:rPr>
                <w:rFonts w:ascii="Times New Roman" w:hAnsi="Times New Roman" w:cs="Times New Roman"/>
              </w:rPr>
            </w:pPr>
          </w:p>
        </w:tc>
        <w:tc>
          <w:tcPr>
            <w:tcW w:w="222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«2»</w:t>
            </w:r>
          </w:p>
        </w:tc>
        <w:tc>
          <w:tcPr>
            <w:tcW w:w="2174"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«3»</w:t>
            </w:r>
          </w:p>
        </w:tc>
        <w:tc>
          <w:tcPr>
            <w:tcW w:w="2174"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«4»</w:t>
            </w:r>
          </w:p>
        </w:tc>
        <w:tc>
          <w:tcPr>
            <w:tcW w:w="2286"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«5»</w:t>
            </w:r>
          </w:p>
        </w:tc>
      </w:tr>
      <w:tr w:rsidR="00270056" w:rsidRPr="00270056" w:rsidTr="00EC677F">
        <w:tc>
          <w:tcPr>
            <w:tcW w:w="134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1</w:t>
            </w:r>
          </w:p>
        </w:tc>
        <w:tc>
          <w:tcPr>
            <w:tcW w:w="2221" w:type="dxa"/>
          </w:tcPr>
          <w:p w:rsidR="00270056" w:rsidRPr="00270056" w:rsidRDefault="00270056" w:rsidP="00270056">
            <w:pPr>
              <w:spacing w:line="259" w:lineRule="auto"/>
              <w:ind w:left="142"/>
              <w:jc w:val="both"/>
              <w:rPr>
                <w:rFonts w:ascii="Times New Roman" w:hAnsi="Times New Roman" w:cs="Times New Roman"/>
              </w:rPr>
            </w:pP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2</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4</w:t>
            </w:r>
          </w:p>
        </w:tc>
        <w:tc>
          <w:tcPr>
            <w:tcW w:w="2286"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2</w:t>
            </w:r>
          </w:p>
        </w:tc>
      </w:tr>
      <w:tr w:rsidR="00270056" w:rsidRPr="00270056" w:rsidTr="00EC677F">
        <w:tc>
          <w:tcPr>
            <w:tcW w:w="134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2</w:t>
            </w:r>
          </w:p>
        </w:tc>
        <w:tc>
          <w:tcPr>
            <w:tcW w:w="2221"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1</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4</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4</w:t>
            </w:r>
          </w:p>
        </w:tc>
        <w:tc>
          <w:tcPr>
            <w:tcW w:w="2286" w:type="dxa"/>
          </w:tcPr>
          <w:p w:rsidR="00270056" w:rsidRPr="00270056" w:rsidRDefault="00270056" w:rsidP="00270056">
            <w:pPr>
              <w:spacing w:line="259" w:lineRule="auto"/>
              <w:ind w:left="142"/>
              <w:jc w:val="both"/>
              <w:rPr>
                <w:rFonts w:ascii="Times New Roman" w:hAnsi="Times New Roman" w:cs="Times New Roman"/>
              </w:rPr>
            </w:pPr>
          </w:p>
        </w:tc>
      </w:tr>
      <w:tr w:rsidR="00270056" w:rsidRPr="00270056" w:rsidTr="00EC677F">
        <w:tc>
          <w:tcPr>
            <w:tcW w:w="134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3</w:t>
            </w:r>
          </w:p>
        </w:tc>
        <w:tc>
          <w:tcPr>
            <w:tcW w:w="2221" w:type="dxa"/>
          </w:tcPr>
          <w:p w:rsidR="00270056" w:rsidRPr="00270056" w:rsidRDefault="00270056" w:rsidP="00270056">
            <w:pPr>
              <w:spacing w:line="259" w:lineRule="auto"/>
              <w:ind w:left="142"/>
              <w:jc w:val="both"/>
              <w:rPr>
                <w:rFonts w:ascii="Times New Roman" w:hAnsi="Times New Roman" w:cs="Times New Roman"/>
              </w:rPr>
            </w:pP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5</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2</w:t>
            </w:r>
          </w:p>
        </w:tc>
        <w:tc>
          <w:tcPr>
            <w:tcW w:w="2286"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3</w:t>
            </w:r>
          </w:p>
        </w:tc>
      </w:tr>
      <w:tr w:rsidR="00270056" w:rsidRPr="00270056" w:rsidTr="00EC677F">
        <w:tc>
          <w:tcPr>
            <w:tcW w:w="134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4</w:t>
            </w:r>
          </w:p>
        </w:tc>
        <w:tc>
          <w:tcPr>
            <w:tcW w:w="2221" w:type="dxa"/>
          </w:tcPr>
          <w:p w:rsidR="00270056" w:rsidRPr="00270056" w:rsidRDefault="00270056" w:rsidP="00270056">
            <w:pPr>
              <w:spacing w:line="259" w:lineRule="auto"/>
              <w:ind w:left="142"/>
              <w:jc w:val="both"/>
              <w:rPr>
                <w:rFonts w:ascii="Times New Roman" w:hAnsi="Times New Roman" w:cs="Times New Roman"/>
              </w:rPr>
            </w:pPr>
            <w:r w:rsidRPr="00270056">
              <w:rPr>
                <w:rFonts w:ascii="Times New Roman" w:hAnsi="Times New Roman" w:cs="Times New Roman"/>
              </w:rPr>
              <w:t>1</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4</w:t>
            </w:r>
          </w:p>
        </w:tc>
        <w:tc>
          <w:tcPr>
            <w:tcW w:w="2174"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5</w:t>
            </w:r>
          </w:p>
        </w:tc>
        <w:tc>
          <w:tcPr>
            <w:tcW w:w="2286" w:type="dxa"/>
          </w:tcPr>
          <w:p w:rsidR="00270056" w:rsidRPr="00270056" w:rsidRDefault="00270056" w:rsidP="00270056">
            <w:pPr>
              <w:spacing w:line="259" w:lineRule="auto"/>
              <w:ind w:left="142"/>
              <w:jc w:val="both"/>
              <w:rPr>
                <w:rFonts w:ascii="Times New Roman" w:hAnsi="Times New Roman" w:cs="Times New Roman"/>
              </w:rPr>
            </w:pPr>
            <w:r>
              <w:rPr>
                <w:rFonts w:ascii="Times New Roman" w:hAnsi="Times New Roman" w:cs="Times New Roman"/>
              </w:rPr>
              <w:t>5</w:t>
            </w:r>
          </w:p>
        </w:tc>
      </w:tr>
    </w:tbl>
    <w:p w:rsidR="00CB66D7" w:rsidRDefault="00270056" w:rsidP="00DD17C5">
      <w:pPr>
        <w:spacing w:after="0"/>
        <w:ind w:left="142"/>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0056" w:rsidRPr="00270056" w:rsidRDefault="00270056" w:rsidP="00270056">
      <w:pPr>
        <w:spacing w:after="0"/>
        <w:ind w:left="142"/>
        <w:jc w:val="both"/>
        <w:rPr>
          <w:rFonts w:ascii="Times New Roman" w:hAnsi="Times New Roman" w:cs="Times New Roman"/>
        </w:rPr>
      </w:pPr>
      <w:r w:rsidRPr="00270056">
        <w:rPr>
          <w:rFonts w:ascii="Times New Roman" w:hAnsi="Times New Roman" w:cs="Times New Roman"/>
        </w:rPr>
        <w:t xml:space="preserve">На рисунке представлены данные об оценках, обучающихся в СПО по результатам НИКО видно, что </w:t>
      </w:r>
      <w:r>
        <w:rPr>
          <w:rFonts w:ascii="Times New Roman" w:hAnsi="Times New Roman" w:cs="Times New Roman"/>
        </w:rPr>
        <w:t>«3» - 5</w:t>
      </w:r>
      <w:r w:rsidRPr="00270056">
        <w:rPr>
          <w:rFonts w:ascii="Times New Roman" w:hAnsi="Times New Roman" w:cs="Times New Roman"/>
        </w:rPr>
        <w:t xml:space="preserve">, </w:t>
      </w:r>
      <w:r>
        <w:rPr>
          <w:rFonts w:ascii="Times New Roman" w:hAnsi="Times New Roman" w:cs="Times New Roman"/>
        </w:rPr>
        <w:t>«4</w:t>
      </w:r>
      <w:r w:rsidRPr="00270056">
        <w:rPr>
          <w:rFonts w:ascii="Times New Roman" w:hAnsi="Times New Roman" w:cs="Times New Roman"/>
        </w:rPr>
        <w:t>»-5.</w:t>
      </w:r>
    </w:p>
    <w:p w:rsidR="00270056" w:rsidRDefault="004715A8" w:rsidP="00DD17C5">
      <w:pPr>
        <w:spacing w:after="0"/>
        <w:ind w:left="142"/>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15A8" w:rsidRPr="004715A8" w:rsidRDefault="004715A8" w:rsidP="004715A8">
      <w:pPr>
        <w:spacing w:after="0"/>
        <w:ind w:left="142"/>
        <w:jc w:val="both"/>
        <w:rPr>
          <w:rFonts w:ascii="Times New Roman" w:hAnsi="Times New Roman" w:cs="Times New Roman"/>
        </w:rPr>
      </w:pPr>
      <w:r w:rsidRPr="004715A8">
        <w:rPr>
          <w:rFonts w:ascii="Times New Roman" w:hAnsi="Times New Roman" w:cs="Times New Roman"/>
        </w:rPr>
        <w:t xml:space="preserve">Согласно представленной статистической оценки по всей выборке и Ленинградской области, больше всего </w:t>
      </w:r>
      <w:r>
        <w:rPr>
          <w:rFonts w:ascii="Times New Roman" w:hAnsi="Times New Roman" w:cs="Times New Roman"/>
        </w:rPr>
        <w:t>«3» - 40,5%, «4</w:t>
      </w:r>
      <w:r w:rsidRPr="004715A8">
        <w:rPr>
          <w:rFonts w:ascii="Times New Roman" w:hAnsi="Times New Roman" w:cs="Times New Roman"/>
        </w:rPr>
        <w:t xml:space="preserve">»- </w:t>
      </w:r>
      <w:r>
        <w:rPr>
          <w:rFonts w:ascii="Times New Roman" w:hAnsi="Times New Roman" w:cs="Times New Roman"/>
        </w:rPr>
        <w:t>69,2</w:t>
      </w:r>
      <w:r w:rsidRPr="004715A8">
        <w:rPr>
          <w:rFonts w:ascii="Times New Roman" w:hAnsi="Times New Roman" w:cs="Times New Roman"/>
        </w:rPr>
        <w:t>%</w:t>
      </w:r>
      <w:r>
        <w:rPr>
          <w:rFonts w:ascii="Times New Roman" w:hAnsi="Times New Roman" w:cs="Times New Roman"/>
        </w:rPr>
        <w:t xml:space="preserve">, «5» - 13,5%, </w:t>
      </w:r>
      <w:r w:rsidRPr="004715A8">
        <w:rPr>
          <w:rFonts w:ascii="Times New Roman" w:hAnsi="Times New Roman" w:cs="Times New Roman"/>
        </w:rPr>
        <w:t>показала хороший результат Ленинградская область.</w:t>
      </w:r>
    </w:p>
    <w:p w:rsidR="004715A8" w:rsidRPr="004715A8" w:rsidRDefault="004715A8" w:rsidP="004715A8">
      <w:pPr>
        <w:spacing w:after="0"/>
        <w:ind w:left="142"/>
        <w:jc w:val="center"/>
        <w:rPr>
          <w:rFonts w:ascii="Times New Roman" w:hAnsi="Times New Roman" w:cs="Times New Roman"/>
        </w:rPr>
      </w:pPr>
      <w:r w:rsidRPr="004715A8">
        <w:rPr>
          <w:rFonts w:ascii="Times New Roman" w:hAnsi="Times New Roman" w:cs="Times New Roman"/>
          <w:b/>
        </w:rPr>
        <w:t xml:space="preserve">Результаты выполнения диагностических работ по </w:t>
      </w:r>
      <w:r>
        <w:rPr>
          <w:rFonts w:ascii="Times New Roman" w:hAnsi="Times New Roman" w:cs="Times New Roman"/>
          <w:b/>
        </w:rPr>
        <w:t>истории</w:t>
      </w:r>
    </w:p>
    <w:p w:rsidR="004715A8" w:rsidRDefault="004715A8" w:rsidP="004715A8">
      <w:pPr>
        <w:spacing w:after="0"/>
        <w:ind w:left="142"/>
        <w:jc w:val="both"/>
        <w:rPr>
          <w:rFonts w:ascii="Times New Roman" w:hAnsi="Times New Roman" w:cs="Times New Roman"/>
        </w:rPr>
      </w:pPr>
      <w:r w:rsidRPr="004715A8">
        <w:rPr>
          <w:rFonts w:ascii="Times New Roman" w:hAnsi="Times New Roman" w:cs="Times New Roman"/>
        </w:rPr>
        <w:t xml:space="preserve">В целом по Ленинградской области диагностическую работу по </w:t>
      </w:r>
      <w:r>
        <w:rPr>
          <w:rFonts w:ascii="Times New Roman" w:hAnsi="Times New Roman" w:cs="Times New Roman"/>
        </w:rPr>
        <w:t>истории</w:t>
      </w:r>
      <w:r w:rsidRPr="004715A8">
        <w:rPr>
          <w:rFonts w:ascii="Times New Roman" w:hAnsi="Times New Roman" w:cs="Times New Roman"/>
        </w:rPr>
        <w:t xml:space="preserve"> выполняли 37 студента. На рисунке 1 показаны результаты распределений первичных баллов по </w:t>
      </w:r>
      <w:r>
        <w:rPr>
          <w:rFonts w:ascii="Times New Roman" w:hAnsi="Times New Roman" w:cs="Times New Roman"/>
        </w:rPr>
        <w:t>истории</w:t>
      </w:r>
      <w:r w:rsidRPr="004715A8">
        <w:rPr>
          <w:rFonts w:ascii="Times New Roman" w:hAnsi="Times New Roman" w:cs="Times New Roman"/>
        </w:rPr>
        <w:t xml:space="preserve"> в СПО. </w:t>
      </w:r>
    </w:p>
    <w:p w:rsidR="004715A8" w:rsidRPr="004715A8" w:rsidRDefault="004715A8" w:rsidP="004715A8">
      <w:pPr>
        <w:spacing w:after="0"/>
        <w:ind w:left="142"/>
        <w:jc w:val="right"/>
        <w:rPr>
          <w:rFonts w:ascii="Times New Roman" w:hAnsi="Times New Roman" w:cs="Times New Roman"/>
        </w:rPr>
      </w:pPr>
      <w:r w:rsidRPr="004715A8">
        <w:rPr>
          <w:rFonts w:ascii="Times New Roman" w:hAnsi="Times New Roman" w:cs="Times New Roman"/>
        </w:rPr>
        <w:t>Рисунок 1</w:t>
      </w:r>
    </w:p>
    <w:p w:rsidR="004715A8" w:rsidRPr="004715A8" w:rsidRDefault="004715A8" w:rsidP="004715A8">
      <w:pPr>
        <w:spacing w:after="0"/>
        <w:ind w:left="142"/>
        <w:jc w:val="both"/>
        <w:rPr>
          <w:rFonts w:ascii="Times New Roman" w:hAnsi="Times New Roman" w:cs="Times New Roman"/>
        </w:rPr>
      </w:pPr>
      <w:r w:rsidRPr="004715A8">
        <w:rPr>
          <w:rFonts w:ascii="Times New Roman" w:hAnsi="Times New Roman" w:cs="Times New Roman"/>
        </w:rPr>
        <w:t>Распределений первичных баллов по истории в СПО</w:t>
      </w:r>
    </w:p>
    <w:tbl>
      <w:tblPr>
        <w:tblW w:w="10207" w:type="dxa"/>
        <w:tblInd w:w="-851" w:type="dxa"/>
        <w:tblLayout w:type="fixed"/>
        <w:tblCellMar>
          <w:left w:w="15" w:type="dxa"/>
          <w:right w:w="15" w:type="dxa"/>
        </w:tblCellMar>
        <w:tblLook w:val="0000" w:firstRow="0" w:lastRow="0" w:firstColumn="0" w:lastColumn="0" w:noHBand="0" w:noVBand="0"/>
      </w:tblPr>
      <w:tblGrid>
        <w:gridCol w:w="10207"/>
      </w:tblGrid>
      <w:tr w:rsidR="00EC677F" w:rsidRPr="00EC677F" w:rsidTr="00EC677F">
        <w:tblPrEx>
          <w:tblCellMar>
            <w:top w:w="0" w:type="dxa"/>
            <w:bottom w:w="0" w:type="dxa"/>
          </w:tblCellMar>
        </w:tblPrEx>
        <w:trPr>
          <w:trHeight w:hRule="exact" w:val="274"/>
        </w:trPr>
        <w:tc>
          <w:tcPr>
            <w:tcW w:w="10207" w:type="dxa"/>
            <w:tcBorders>
              <w:top w:val="nil"/>
              <w:left w:val="nil"/>
              <w:bottom w:val="nil"/>
              <w:right w:val="nil"/>
            </w:tcBorders>
          </w:tcPr>
          <w:p w:rsidR="00EC677F" w:rsidRPr="00EC677F" w:rsidRDefault="00EC677F" w:rsidP="00EC677F">
            <w:pPr>
              <w:spacing w:after="0"/>
              <w:ind w:left="142"/>
              <w:jc w:val="both"/>
              <w:rPr>
                <w:rFonts w:ascii="Times New Roman" w:hAnsi="Times New Roman" w:cs="Times New Roman"/>
              </w:rPr>
            </w:pPr>
            <w:r w:rsidRPr="00EC677F">
              <w:rPr>
                <w:rFonts w:ascii="Times New Roman" w:hAnsi="Times New Roman" w:cs="Times New Roman"/>
              </w:rPr>
              <w:t>Общая гистограмма первичных баллов</w:t>
            </w:r>
          </w:p>
        </w:tc>
      </w:tr>
      <w:tr w:rsidR="00EC677F" w:rsidRPr="00EC677F" w:rsidTr="00EC677F">
        <w:tblPrEx>
          <w:tblCellMar>
            <w:top w:w="0" w:type="dxa"/>
            <w:bottom w:w="0" w:type="dxa"/>
          </w:tblCellMar>
        </w:tblPrEx>
        <w:trPr>
          <w:trHeight w:hRule="exact" w:val="14"/>
        </w:trPr>
        <w:tc>
          <w:tcPr>
            <w:tcW w:w="10207" w:type="dxa"/>
            <w:tcBorders>
              <w:top w:val="nil"/>
              <w:left w:val="nil"/>
              <w:bottom w:val="nil"/>
              <w:right w:val="nil"/>
            </w:tcBorders>
          </w:tcPr>
          <w:p w:rsidR="00EC677F" w:rsidRPr="00EC677F" w:rsidRDefault="00EC677F" w:rsidP="00EC677F">
            <w:pPr>
              <w:spacing w:after="0"/>
              <w:ind w:left="142"/>
              <w:jc w:val="both"/>
              <w:rPr>
                <w:rFonts w:ascii="Times New Roman" w:hAnsi="Times New Roman" w:cs="Times New Roman"/>
              </w:rPr>
            </w:pPr>
          </w:p>
        </w:tc>
      </w:tr>
      <w:tr w:rsidR="00EC677F" w:rsidRPr="00EC677F" w:rsidTr="00EC677F">
        <w:tblPrEx>
          <w:tblCellMar>
            <w:top w:w="0" w:type="dxa"/>
            <w:bottom w:w="0" w:type="dxa"/>
          </w:tblCellMar>
        </w:tblPrEx>
        <w:trPr>
          <w:trHeight w:hRule="exact" w:val="4096"/>
        </w:trPr>
        <w:tc>
          <w:tcPr>
            <w:tcW w:w="10207" w:type="dxa"/>
            <w:vMerge w:val="restart"/>
            <w:tcBorders>
              <w:top w:val="nil"/>
              <w:left w:val="nil"/>
              <w:bottom w:val="nil"/>
              <w:right w:val="nil"/>
            </w:tcBorders>
          </w:tcPr>
          <w:p w:rsidR="00EC677F" w:rsidRPr="00EC677F" w:rsidRDefault="00EC677F" w:rsidP="00EC677F">
            <w:pPr>
              <w:spacing w:after="0"/>
              <w:ind w:left="142"/>
              <w:jc w:val="both"/>
              <w:rPr>
                <w:rFonts w:ascii="Times New Roman" w:hAnsi="Times New Roman" w:cs="Times New Roman"/>
              </w:rPr>
            </w:pPr>
            <w:r w:rsidRPr="00EC677F">
              <w:rPr>
                <w:rFonts w:ascii="Times New Roman" w:hAnsi="Times New Roman" w:cs="Times New Roman"/>
              </w:rPr>
              <w:lastRenderedPageBreak/>
              <w:drawing>
                <wp:inline distT="0" distB="0" distL="0" distR="0" wp14:anchorId="70F89475" wp14:editId="0B64357B">
                  <wp:extent cx="6408000" cy="1731840"/>
                  <wp:effectExtent l="0" t="0" r="0" b="190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000" cy="1731840"/>
                          </a:xfrm>
                          <a:prstGeom prst="rect">
                            <a:avLst/>
                          </a:prstGeom>
                          <a:noFill/>
                          <a:ln>
                            <a:noFill/>
                          </a:ln>
                        </pic:spPr>
                      </pic:pic>
                    </a:graphicData>
                  </a:graphic>
                </wp:inline>
              </w:drawing>
            </w:r>
          </w:p>
        </w:tc>
      </w:tr>
      <w:tr w:rsidR="00EC677F" w:rsidRPr="00EC677F" w:rsidTr="00EC677F">
        <w:tblPrEx>
          <w:tblCellMar>
            <w:top w:w="0" w:type="dxa"/>
            <w:bottom w:w="0" w:type="dxa"/>
          </w:tblCellMar>
        </w:tblPrEx>
        <w:trPr>
          <w:trHeight w:hRule="exact" w:val="14"/>
        </w:trPr>
        <w:tc>
          <w:tcPr>
            <w:tcW w:w="10207" w:type="dxa"/>
            <w:vMerge/>
            <w:tcBorders>
              <w:top w:val="nil"/>
              <w:left w:val="nil"/>
              <w:bottom w:val="nil"/>
              <w:right w:val="nil"/>
            </w:tcBorders>
          </w:tcPr>
          <w:p w:rsidR="00EC677F" w:rsidRPr="00EC677F" w:rsidRDefault="00EC677F" w:rsidP="00EC677F">
            <w:pPr>
              <w:spacing w:after="0"/>
              <w:ind w:left="142"/>
              <w:jc w:val="both"/>
              <w:rPr>
                <w:rFonts w:ascii="Times New Roman" w:hAnsi="Times New Roman" w:cs="Times New Roman"/>
              </w:rPr>
            </w:pPr>
          </w:p>
        </w:tc>
      </w:tr>
    </w:tbl>
    <w:p w:rsidR="00EC677F" w:rsidRPr="004715A8" w:rsidRDefault="00EC677F" w:rsidP="004715A8">
      <w:pPr>
        <w:spacing w:after="0"/>
        <w:ind w:left="142"/>
        <w:jc w:val="both"/>
        <w:rPr>
          <w:rFonts w:ascii="Times New Roman" w:hAnsi="Times New Roman" w:cs="Times New Roman"/>
        </w:rPr>
      </w:pPr>
    </w:p>
    <w:p w:rsidR="004715A8" w:rsidRPr="004715A8" w:rsidRDefault="004715A8" w:rsidP="004715A8">
      <w:pPr>
        <w:spacing w:after="0"/>
        <w:ind w:left="-567"/>
        <w:jc w:val="both"/>
        <w:rPr>
          <w:rFonts w:ascii="Times New Roman" w:hAnsi="Times New Roman" w:cs="Times New Roman"/>
        </w:rPr>
      </w:pPr>
      <w:r w:rsidRPr="004715A8">
        <w:rPr>
          <w:rFonts w:ascii="Times New Roman" w:hAnsi="Times New Roman" w:cs="Times New Roman"/>
        </w:rPr>
        <w:t xml:space="preserve">Как видно из рисунка 1, приведенные данные распределения первичных баллов показывают низкие результаты НИКО по </w:t>
      </w:r>
      <w:r>
        <w:rPr>
          <w:rFonts w:ascii="Times New Roman" w:hAnsi="Times New Roman" w:cs="Times New Roman"/>
        </w:rPr>
        <w:t>истории</w:t>
      </w:r>
      <w:r w:rsidRPr="004715A8">
        <w:rPr>
          <w:rFonts w:ascii="Times New Roman" w:hAnsi="Times New Roman" w:cs="Times New Roman"/>
        </w:rPr>
        <w:t xml:space="preserve"> в ОО СПО Ленинградской области. Ни один участник НИКО по </w:t>
      </w:r>
      <w:r>
        <w:rPr>
          <w:rFonts w:ascii="Times New Roman" w:hAnsi="Times New Roman" w:cs="Times New Roman"/>
        </w:rPr>
        <w:t>исто</w:t>
      </w:r>
      <w:r w:rsidR="00445FE2">
        <w:rPr>
          <w:rFonts w:ascii="Times New Roman" w:hAnsi="Times New Roman" w:cs="Times New Roman"/>
        </w:rPr>
        <w:t>рии</w:t>
      </w:r>
      <w:r w:rsidRPr="004715A8">
        <w:rPr>
          <w:rFonts w:ascii="Times New Roman" w:hAnsi="Times New Roman" w:cs="Times New Roman"/>
        </w:rPr>
        <w:t xml:space="preserve"> не набрал максимальный балл. </w:t>
      </w:r>
    </w:p>
    <w:p w:rsidR="004715A8" w:rsidRPr="004715A8" w:rsidRDefault="004715A8" w:rsidP="00C87EFC">
      <w:pPr>
        <w:spacing w:after="0"/>
        <w:ind w:left="142"/>
        <w:jc w:val="right"/>
        <w:rPr>
          <w:rFonts w:ascii="Times New Roman" w:hAnsi="Times New Roman" w:cs="Times New Roman"/>
        </w:rPr>
      </w:pPr>
      <w:r w:rsidRPr="004715A8">
        <w:rPr>
          <w:rFonts w:ascii="Times New Roman" w:hAnsi="Times New Roman" w:cs="Times New Roman"/>
        </w:rPr>
        <w:t>Рисунок 2</w:t>
      </w:r>
    </w:p>
    <w:p w:rsidR="004715A8" w:rsidRDefault="00445FE2" w:rsidP="00DD17C5">
      <w:pPr>
        <w:spacing w:after="0"/>
        <w:ind w:left="142"/>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5172502"/>
            <wp:effectExtent l="0" t="0" r="0" b="952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5FE2" w:rsidRDefault="00445FE2" w:rsidP="00445FE2">
      <w:pPr>
        <w:spacing w:after="0"/>
        <w:ind w:left="142"/>
        <w:jc w:val="both"/>
        <w:rPr>
          <w:rFonts w:ascii="Times New Roman" w:hAnsi="Times New Roman" w:cs="Times New Roman"/>
        </w:rPr>
      </w:pPr>
      <w:r w:rsidRPr="00445FE2">
        <w:rPr>
          <w:rFonts w:ascii="Times New Roman" w:hAnsi="Times New Roman" w:cs="Times New Roman"/>
        </w:rPr>
        <w:t xml:space="preserve">Диаграмма 1 показывает выполнение заданий по </w:t>
      </w:r>
      <w:r>
        <w:rPr>
          <w:rFonts w:ascii="Times New Roman" w:hAnsi="Times New Roman" w:cs="Times New Roman"/>
        </w:rPr>
        <w:t>истории</w:t>
      </w:r>
      <w:r w:rsidRPr="00445FE2">
        <w:rPr>
          <w:rFonts w:ascii="Times New Roman" w:hAnsi="Times New Roman" w:cs="Times New Roman"/>
        </w:rPr>
        <w:t xml:space="preserve"> исследования СПО ЛО. В данной диаграмме показаны, результаты, которые показали обучающиеся СПО Ленинградской области.</w:t>
      </w:r>
    </w:p>
    <w:p w:rsidR="00322775" w:rsidRDefault="00322775" w:rsidP="00445FE2">
      <w:pPr>
        <w:spacing w:after="0"/>
        <w:ind w:left="142"/>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2775" w:rsidRPr="00322775" w:rsidRDefault="00322775" w:rsidP="00322775">
      <w:pPr>
        <w:spacing w:after="0"/>
        <w:ind w:left="142"/>
        <w:jc w:val="both"/>
        <w:rPr>
          <w:rFonts w:ascii="Times New Roman" w:hAnsi="Times New Roman" w:cs="Times New Roman"/>
        </w:rPr>
      </w:pPr>
      <w:r w:rsidRPr="00322775">
        <w:rPr>
          <w:rFonts w:ascii="Times New Roman" w:hAnsi="Times New Roman" w:cs="Times New Roman"/>
        </w:rPr>
        <w:t>Исходя из полученных данных, можно сделать вывод, что Ленинградская область по распределению групп баллов в % больше все</w:t>
      </w:r>
      <w:r w:rsidR="003E7F96">
        <w:rPr>
          <w:rFonts w:ascii="Times New Roman" w:hAnsi="Times New Roman" w:cs="Times New Roman"/>
        </w:rPr>
        <w:t>го «4</w:t>
      </w:r>
      <w:r w:rsidRPr="00322775">
        <w:rPr>
          <w:rFonts w:ascii="Times New Roman" w:hAnsi="Times New Roman" w:cs="Times New Roman"/>
        </w:rPr>
        <w:t xml:space="preserve">» - </w:t>
      </w:r>
      <w:r w:rsidR="003E7F96">
        <w:rPr>
          <w:rFonts w:ascii="Times New Roman" w:hAnsi="Times New Roman" w:cs="Times New Roman"/>
        </w:rPr>
        <w:t>69,2</w:t>
      </w:r>
      <w:r w:rsidRPr="00322775">
        <w:rPr>
          <w:rFonts w:ascii="Times New Roman" w:hAnsi="Times New Roman" w:cs="Times New Roman"/>
        </w:rPr>
        <w:t>% по сравнению с другими регионами.</w:t>
      </w:r>
    </w:p>
    <w:p w:rsidR="00322775" w:rsidRPr="00445FE2" w:rsidRDefault="00322775" w:rsidP="00445FE2">
      <w:pPr>
        <w:spacing w:after="0"/>
        <w:ind w:left="142"/>
        <w:jc w:val="both"/>
        <w:rPr>
          <w:rFonts w:ascii="Times New Roman" w:hAnsi="Times New Roman" w:cs="Times New Roman"/>
        </w:rPr>
      </w:pPr>
    </w:p>
    <w:p w:rsidR="00445FE2" w:rsidRDefault="00445FE2" w:rsidP="00445FE2">
      <w:pPr>
        <w:spacing w:after="0"/>
        <w:ind w:left="142"/>
        <w:jc w:val="right"/>
        <w:rPr>
          <w:rFonts w:ascii="Times New Roman" w:hAnsi="Times New Roman" w:cs="Times New Roman"/>
        </w:rPr>
      </w:pPr>
      <w:r w:rsidRPr="00445FE2">
        <w:rPr>
          <w:rFonts w:ascii="Times New Roman" w:hAnsi="Times New Roman" w:cs="Times New Roman"/>
        </w:rPr>
        <w:t>Рисунок 3</w:t>
      </w:r>
    </w:p>
    <w:p w:rsidR="00EC677F" w:rsidRDefault="00EC677F" w:rsidP="00445FE2">
      <w:pPr>
        <w:spacing w:after="0"/>
        <w:ind w:left="142"/>
        <w:jc w:val="right"/>
        <w:rPr>
          <w:rFonts w:ascii="Times New Roman" w:hAnsi="Times New Roman" w:cs="Times New Roman"/>
        </w:rPr>
      </w:pPr>
    </w:p>
    <w:p w:rsidR="00EC677F" w:rsidRDefault="00EC677F" w:rsidP="00445FE2">
      <w:pPr>
        <w:spacing w:after="0"/>
        <w:ind w:left="142"/>
        <w:jc w:val="right"/>
        <w:rPr>
          <w:rFonts w:ascii="Times New Roman" w:hAnsi="Times New Roman" w:cs="Times New Roman"/>
        </w:rPr>
      </w:pPr>
    </w:p>
    <w:tbl>
      <w:tblPr>
        <w:tblW w:w="0" w:type="auto"/>
        <w:tblInd w:w="15" w:type="dxa"/>
        <w:tblLayout w:type="fixed"/>
        <w:tblCellMar>
          <w:left w:w="15" w:type="dxa"/>
          <w:right w:w="15" w:type="dxa"/>
        </w:tblCellMar>
        <w:tblLook w:val="0000" w:firstRow="0" w:lastRow="0" w:firstColumn="0" w:lastColumn="0" w:noHBand="0" w:noVBand="0"/>
      </w:tblPr>
      <w:tblGrid>
        <w:gridCol w:w="7923"/>
      </w:tblGrid>
      <w:tr w:rsidR="00EC677F" w:rsidRPr="00EC677F" w:rsidTr="00EC677F">
        <w:tblPrEx>
          <w:tblCellMar>
            <w:top w:w="0" w:type="dxa"/>
            <w:bottom w:w="0" w:type="dxa"/>
          </w:tblCellMar>
        </w:tblPrEx>
        <w:trPr>
          <w:trHeight w:hRule="exact" w:val="276"/>
        </w:trPr>
        <w:tc>
          <w:tcPr>
            <w:tcW w:w="7923" w:type="dxa"/>
            <w:tcBorders>
              <w:top w:val="nil"/>
              <w:left w:val="nil"/>
              <w:bottom w:val="nil"/>
              <w:right w:val="nil"/>
            </w:tcBorders>
          </w:tcPr>
          <w:p w:rsidR="00EC677F" w:rsidRDefault="00EC677F" w:rsidP="00EC677F">
            <w:pPr>
              <w:spacing w:after="0"/>
              <w:ind w:left="142"/>
              <w:jc w:val="center"/>
              <w:rPr>
                <w:rFonts w:ascii="Times New Roman" w:hAnsi="Times New Roman" w:cs="Times New Roman"/>
              </w:rPr>
            </w:pPr>
            <w:r w:rsidRPr="00EC677F">
              <w:rPr>
                <w:rFonts w:ascii="Times New Roman" w:hAnsi="Times New Roman" w:cs="Times New Roman"/>
              </w:rPr>
              <w:t>Общая гистограмма отметок</w:t>
            </w:r>
          </w:p>
          <w:p w:rsidR="00EC677F" w:rsidRPr="00EC677F" w:rsidRDefault="00EC677F" w:rsidP="00EC677F">
            <w:pPr>
              <w:rPr>
                <w:rFonts w:ascii="Times New Roman" w:hAnsi="Times New Roman" w:cs="Times New Roman"/>
              </w:rPr>
            </w:pPr>
          </w:p>
          <w:p w:rsidR="00EC677F" w:rsidRPr="00EC677F" w:rsidRDefault="00EC677F" w:rsidP="00EC677F">
            <w:pPr>
              <w:tabs>
                <w:tab w:val="left" w:pos="6988"/>
              </w:tabs>
              <w:rPr>
                <w:rFonts w:ascii="Times New Roman" w:hAnsi="Times New Roman" w:cs="Times New Roman"/>
              </w:rPr>
            </w:pPr>
            <w:r>
              <w:rPr>
                <w:rFonts w:ascii="Times New Roman" w:hAnsi="Times New Roman" w:cs="Times New Roman"/>
              </w:rPr>
              <w:tab/>
            </w:r>
          </w:p>
        </w:tc>
      </w:tr>
      <w:tr w:rsidR="00EC677F" w:rsidRPr="00EC677F" w:rsidTr="00EC677F">
        <w:tblPrEx>
          <w:tblCellMar>
            <w:top w:w="0" w:type="dxa"/>
            <w:bottom w:w="0" w:type="dxa"/>
          </w:tblCellMar>
        </w:tblPrEx>
        <w:trPr>
          <w:trHeight w:hRule="exact" w:val="3791"/>
        </w:trPr>
        <w:tc>
          <w:tcPr>
            <w:tcW w:w="7923" w:type="dxa"/>
            <w:tcBorders>
              <w:top w:val="nil"/>
              <w:left w:val="nil"/>
              <w:bottom w:val="nil"/>
              <w:right w:val="nil"/>
            </w:tcBorders>
          </w:tcPr>
          <w:p w:rsidR="00EC677F" w:rsidRPr="00EC677F" w:rsidRDefault="00EC677F" w:rsidP="00EC677F">
            <w:pPr>
              <w:spacing w:after="0"/>
              <w:ind w:left="-169"/>
              <w:jc w:val="right"/>
              <w:rPr>
                <w:rFonts w:ascii="Times New Roman" w:hAnsi="Times New Roman" w:cs="Times New Roman"/>
              </w:rPr>
            </w:pPr>
            <w:r w:rsidRPr="00EC677F">
              <w:rPr>
                <w:rFonts w:ascii="Times New Roman" w:hAnsi="Times New Roman" w:cs="Times New Roman"/>
              </w:rPr>
              <w:drawing>
                <wp:inline distT="0" distB="0" distL="0" distR="0">
                  <wp:extent cx="5253704" cy="1908000"/>
                  <wp:effectExtent l="0" t="0" r="444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3704" cy="1908000"/>
                          </a:xfrm>
                          <a:prstGeom prst="rect">
                            <a:avLst/>
                          </a:prstGeom>
                          <a:noFill/>
                          <a:ln>
                            <a:noFill/>
                          </a:ln>
                        </pic:spPr>
                      </pic:pic>
                    </a:graphicData>
                  </a:graphic>
                </wp:inline>
              </w:drawing>
            </w:r>
          </w:p>
        </w:tc>
      </w:tr>
    </w:tbl>
    <w:p w:rsidR="00EC677F" w:rsidRPr="00EC677F" w:rsidRDefault="00EC677F" w:rsidP="00EC677F">
      <w:pPr>
        <w:spacing w:after="0"/>
        <w:ind w:left="-142" w:firstLine="284"/>
        <w:rPr>
          <w:rFonts w:ascii="Times New Roman" w:hAnsi="Times New Roman" w:cs="Times New Roman"/>
        </w:rPr>
      </w:pPr>
      <w:r w:rsidRPr="00EC677F">
        <w:rPr>
          <w:rFonts w:ascii="Times New Roman" w:hAnsi="Times New Roman" w:cs="Times New Roman"/>
        </w:rPr>
        <w:t xml:space="preserve">На рисунке 3 представлено, что оценку «2» не выполнил </w:t>
      </w:r>
      <w:r>
        <w:rPr>
          <w:rFonts w:ascii="Times New Roman" w:hAnsi="Times New Roman" w:cs="Times New Roman"/>
        </w:rPr>
        <w:t>5,41</w:t>
      </w:r>
      <w:r w:rsidRPr="00EC677F">
        <w:rPr>
          <w:rFonts w:ascii="Times New Roman" w:hAnsi="Times New Roman" w:cs="Times New Roman"/>
        </w:rPr>
        <w:t xml:space="preserve">% обучающийся, на «3» справились </w:t>
      </w:r>
      <w:r>
        <w:rPr>
          <w:rFonts w:ascii="Times New Roman" w:hAnsi="Times New Roman" w:cs="Times New Roman"/>
        </w:rPr>
        <w:t>40,54</w:t>
      </w:r>
      <w:r w:rsidRPr="00EC677F">
        <w:rPr>
          <w:rFonts w:ascii="Times New Roman" w:hAnsi="Times New Roman" w:cs="Times New Roman"/>
        </w:rPr>
        <w:t>%, на «4» справил</w:t>
      </w:r>
      <w:r>
        <w:rPr>
          <w:rFonts w:ascii="Times New Roman" w:hAnsi="Times New Roman" w:cs="Times New Roman"/>
        </w:rPr>
        <w:t>и</w:t>
      </w:r>
      <w:r w:rsidRPr="00EC677F">
        <w:rPr>
          <w:rFonts w:ascii="Times New Roman" w:hAnsi="Times New Roman" w:cs="Times New Roman"/>
        </w:rPr>
        <w:t>с</w:t>
      </w:r>
      <w:r>
        <w:rPr>
          <w:rFonts w:ascii="Times New Roman" w:hAnsi="Times New Roman" w:cs="Times New Roman"/>
        </w:rPr>
        <w:t>ь</w:t>
      </w:r>
      <w:r w:rsidRPr="00EC677F">
        <w:rPr>
          <w:rFonts w:ascii="Times New Roman" w:hAnsi="Times New Roman" w:cs="Times New Roman"/>
        </w:rPr>
        <w:t xml:space="preserve"> участник</w:t>
      </w:r>
      <w:r>
        <w:rPr>
          <w:rFonts w:ascii="Times New Roman" w:hAnsi="Times New Roman" w:cs="Times New Roman"/>
        </w:rPr>
        <w:t>и</w:t>
      </w:r>
      <w:r w:rsidRPr="00EC677F">
        <w:rPr>
          <w:rFonts w:ascii="Times New Roman" w:hAnsi="Times New Roman" w:cs="Times New Roman"/>
        </w:rPr>
        <w:t xml:space="preserve"> НИКО (</w:t>
      </w:r>
      <w:r>
        <w:rPr>
          <w:rFonts w:ascii="Times New Roman" w:hAnsi="Times New Roman" w:cs="Times New Roman"/>
        </w:rPr>
        <w:t>40,54</w:t>
      </w:r>
      <w:r w:rsidRPr="00EC677F">
        <w:rPr>
          <w:rFonts w:ascii="Times New Roman" w:hAnsi="Times New Roman" w:cs="Times New Roman"/>
        </w:rPr>
        <w:t xml:space="preserve">%). На оценку «5» работу смогли выполнить </w:t>
      </w:r>
      <w:r>
        <w:rPr>
          <w:rFonts w:ascii="Times New Roman" w:hAnsi="Times New Roman" w:cs="Times New Roman"/>
        </w:rPr>
        <w:t>13,51</w:t>
      </w:r>
      <w:r w:rsidRPr="00EC677F">
        <w:rPr>
          <w:rFonts w:ascii="Times New Roman" w:hAnsi="Times New Roman" w:cs="Times New Roman"/>
        </w:rPr>
        <w:t xml:space="preserve">% от общего числа участников НИКО по </w:t>
      </w:r>
      <w:r>
        <w:rPr>
          <w:rFonts w:ascii="Times New Roman" w:hAnsi="Times New Roman" w:cs="Times New Roman"/>
        </w:rPr>
        <w:t>истории</w:t>
      </w:r>
      <w:r w:rsidRPr="00EC677F">
        <w:rPr>
          <w:rFonts w:ascii="Times New Roman" w:hAnsi="Times New Roman" w:cs="Times New Roman"/>
        </w:rPr>
        <w:t xml:space="preserve">. Наибольшее число участников исследования успешно выполнили задание. Таким образом, проведенное исследование установило </w:t>
      </w:r>
      <w:r>
        <w:rPr>
          <w:rFonts w:ascii="Times New Roman" w:hAnsi="Times New Roman" w:cs="Times New Roman"/>
        </w:rPr>
        <w:t>средний</w:t>
      </w:r>
      <w:r w:rsidRPr="00EC677F">
        <w:rPr>
          <w:rFonts w:ascii="Times New Roman" w:hAnsi="Times New Roman" w:cs="Times New Roman"/>
        </w:rPr>
        <w:t xml:space="preserve"> уровень подготовки по </w:t>
      </w:r>
      <w:r>
        <w:rPr>
          <w:rFonts w:ascii="Times New Roman" w:hAnsi="Times New Roman" w:cs="Times New Roman"/>
        </w:rPr>
        <w:t>истории</w:t>
      </w:r>
      <w:r w:rsidRPr="00EC677F">
        <w:rPr>
          <w:rFonts w:ascii="Times New Roman" w:hAnsi="Times New Roman" w:cs="Times New Roman"/>
        </w:rPr>
        <w:t xml:space="preserve"> абсолютного большинства СПО.</w:t>
      </w:r>
    </w:p>
    <w:tbl>
      <w:tblPr>
        <w:tblW w:w="0" w:type="auto"/>
        <w:tblInd w:w="15" w:type="dxa"/>
        <w:tblLayout w:type="fixed"/>
        <w:tblCellMar>
          <w:left w:w="15" w:type="dxa"/>
          <w:right w:w="15" w:type="dxa"/>
        </w:tblCellMar>
        <w:tblLook w:val="0000" w:firstRow="0" w:lastRow="0" w:firstColumn="0" w:lastColumn="0" w:noHBand="0" w:noVBand="0"/>
      </w:tblPr>
      <w:tblGrid>
        <w:gridCol w:w="8526"/>
      </w:tblGrid>
      <w:tr w:rsidR="006A5431" w:rsidRPr="006A5431" w:rsidTr="006A5431">
        <w:tblPrEx>
          <w:tblCellMar>
            <w:top w:w="0" w:type="dxa"/>
            <w:bottom w:w="0" w:type="dxa"/>
          </w:tblCellMar>
        </w:tblPrEx>
        <w:trPr>
          <w:trHeight w:hRule="exact" w:val="214"/>
        </w:trPr>
        <w:tc>
          <w:tcPr>
            <w:tcW w:w="8526" w:type="dxa"/>
            <w:tcBorders>
              <w:top w:val="nil"/>
              <w:left w:val="nil"/>
              <w:bottom w:val="nil"/>
              <w:right w:val="nil"/>
            </w:tcBorders>
          </w:tcPr>
          <w:p w:rsidR="006A5431" w:rsidRPr="006A5431" w:rsidRDefault="006A5431" w:rsidP="006A5431">
            <w:pPr>
              <w:spacing w:after="0"/>
              <w:ind w:left="-142" w:firstLine="284"/>
              <w:rPr>
                <w:rFonts w:ascii="Times New Roman" w:hAnsi="Times New Roman" w:cs="Times New Roman"/>
                <w:b/>
                <w:bCs/>
              </w:rPr>
            </w:pPr>
            <w:r w:rsidRPr="006A5431">
              <w:rPr>
                <w:rFonts w:ascii="Times New Roman" w:hAnsi="Times New Roman" w:cs="Times New Roman"/>
                <w:b/>
                <w:bCs/>
              </w:rPr>
              <w:t>Ср. % выполнения заданий группами учащихся</w:t>
            </w:r>
          </w:p>
        </w:tc>
      </w:tr>
      <w:tr w:rsidR="006A5431" w:rsidRPr="006A5431" w:rsidTr="006A5431">
        <w:tblPrEx>
          <w:tblCellMar>
            <w:top w:w="0" w:type="dxa"/>
            <w:bottom w:w="0" w:type="dxa"/>
          </w:tblCellMar>
        </w:tblPrEx>
        <w:trPr>
          <w:trHeight w:hRule="exact" w:val="12"/>
        </w:trPr>
        <w:tc>
          <w:tcPr>
            <w:tcW w:w="8526" w:type="dxa"/>
            <w:tcBorders>
              <w:top w:val="nil"/>
              <w:left w:val="nil"/>
              <w:bottom w:val="nil"/>
              <w:right w:val="nil"/>
            </w:tcBorders>
          </w:tcPr>
          <w:p w:rsidR="006A5431" w:rsidRPr="006A5431" w:rsidRDefault="006A5431" w:rsidP="006A5431">
            <w:pPr>
              <w:spacing w:after="0"/>
              <w:ind w:left="-142" w:firstLine="284"/>
              <w:rPr>
                <w:rFonts w:ascii="Times New Roman" w:hAnsi="Times New Roman" w:cs="Times New Roman"/>
              </w:rPr>
            </w:pPr>
          </w:p>
        </w:tc>
      </w:tr>
      <w:tr w:rsidR="006A5431" w:rsidRPr="006A5431" w:rsidTr="006A5431">
        <w:tblPrEx>
          <w:tblCellMar>
            <w:top w:w="0" w:type="dxa"/>
            <w:bottom w:w="0" w:type="dxa"/>
          </w:tblCellMar>
        </w:tblPrEx>
        <w:trPr>
          <w:trHeight w:hRule="exact" w:val="4453"/>
        </w:trPr>
        <w:tc>
          <w:tcPr>
            <w:tcW w:w="8526" w:type="dxa"/>
            <w:tcBorders>
              <w:top w:val="nil"/>
              <w:left w:val="nil"/>
              <w:bottom w:val="nil"/>
              <w:right w:val="nil"/>
            </w:tcBorders>
          </w:tcPr>
          <w:p w:rsidR="006A5431" w:rsidRPr="006A5431" w:rsidRDefault="006A5431" w:rsidP="006A5431">
            <w:pPr>
              <w:spacing w:after="0"/>
              <w:ind w:left="-142" w:firstLine="284"/>
              <w:rPr>
                <w:rFonts w:ascii="Times New Roman" w:hAnsi="Times New Roman" w:cs="Times New Roman"/>
              </w:rPr>
            </w:pPr>
            <w:r w:rsidRPr="006A5431">
              <w:rPr>
                <w:rFonts w:ascii="Times New Roman" w:hAnsi="Times New Roman" w:cs="Times New Roman"/>
              </w:rPr>
              <w:lastRenderedPageBreak/>
              <w:drawing>
                <wp:inline distT="0" distB="0" distL="0" distR="0">
                  <wp:extent cx="5256000" cy="2872623"/>
                  <wp:effectExtent l="0" t="0" r="1905" b="444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6000" cy="2872623"/>
                          </a:xfrm>
                          <a:prstGeom prst="rect">
                            <a:avLst/>
                          </a:prstGeom>
                          <a:noFill/>
                          <a:ln>
                            <a:noFill/>
                          </a:ln>
                        </pic:spPr>
                      </pic:pic>
                    </a:graphicData>
                  </a:graphic>
                </wp:inline>
              </w:drawing>
            </w:r>
          </w:p>
        </w:tc>
      </w:tr>
    </w:tbl>
    <w:p w:rsidR="006A5431" w:rsidRPr="006A5431" w:rsidRDefault="006A5431" w:rsidP="006A5431">
      <w:pPr>
        <w:spacing w:after="0"/>
        <w:ind w:left="-142" w:firstLine="284"/>
        <w:rPr>
          <w:rFonts w:ascii="Times New Roman" w:hAnsi="Times New Roman" w:cs="Times New Roman"/>
        </w:rPr>
      </w:pPr>
      <w:r w:rsidRPr="006A5431">
        <w:rPr>
          <w:rFonts w:ascii="Times New Roman" w:hAnsi="Times New Roman" w:cs="Times New Roman"/>
        </w:rPr>
        <w:t xml:space="preserve">На рисунке 4. представлено средний процент выполнения заданий по НИКО. Наиболее лучшие результаты показали обучающихся </w:t>
      </w:r>
      <w:r>
        <w:rPr>
          <w:rFonts w:ascii="Times New Roman" w:hAnsi="Times New Roman" w:cs="Times New Roman"/>
        </w:rPr>
        <w:t>в заданиях 2,</w:t>
      </w:r>
      <w:r w:rsidRPr="006A5431">
        <w:rPr>
          <w:rFonts w:ascii="Times New Roman" w:hAnsi="Times New Roman" w:cs="Times New Roman"/>
        </w:rPr>
        <w:t>4,6,8,</w:t>
      </w:r>
      <w:r>
        <w:rPr>
          <w:rFonts w:ascii="Times New Roman" w:hAnsi="Times New Roman" w:cs="Times New Roman"/>
        </w:rPr>
        <w:t>9,</w:t>
      </w:r>
      <w:r w:rsidRPr="006A5431">
        <w:rPr>
          <w:rFonts w:ascii="Times New Roman" w:hAnsi="Times New Roman" w:cs="Times New Roman"/>
        </w:rPr>
        <w:t>10</w:t>
      </w:r>
      <w:r>
        <w:rPr>
          <w:rFonts w:ascii="Times New Roman" w:hAnsi="Times New Roman" w:cs="Times New Roman"/>
        </w:rPr>
        <w:t>К1</w:t>
      </w:r>
      <w:r w:rsidRPr="006A5431">
        <w:rPr>
          <w:rFonts w:ascii="Times New Roman" w:hAnsi="Times New Roman" w:cs="Times New Roman"/>
        </w:rPr>
        <w:t xml:space="preserve">– 100% «5», </w:t>
      </w:r>
      <w:r>
        <w:rPr>
          <w:rFonts w:ascii="Times New Roman" w:hAnsi="Times New Roman" w:cs="Times New Roman"/>
        </w:rPr>
        <w:t>1,</w:t>
      </w:r>
      <w:r w:rsidRPr="006A5431">
        <w:rPr>
          <w:rFonts w:ascii="Times New Roman" w:hAnsi="Times New Roman" w:cs="Times New Roman"/>
        </w:rPr>
        <w:t>8</w:t>
      </w:r>
      <w:r>
        <w:rPr>
          <w:rFonts w:ascii="Times New Roman" w:hAnsi="Times New Roman" w:cs="Times New Roman"/>
        </w:rPr>
        <w:t>,9,</w:t>
      </w:r>
      <w:r w:rsidRPr="006A5431">
        <w:rPr>
          <w:rFonts w:ascii="Times New Roman" w:hAnsi="Times New Roman" w:cs="Times New Roman"/>
        </w:rPr>
        <w:t>10К1 – 100% «4»</w:t>
      </w:r>
    </w:p>
    <w:p w:rsidR="006A5431" w:rsidRPr="006A5431" w:rsidRDefault="006A5431" w:rsidP="006A5431">
      <w:pPr>
        <w:spacing w:after="0"/>
        <w:ind w:left="-142" w:firstLine="284"/>
        <w:jc w:val="center"/>
        <w:rPr>
          <w:rFonts w:ascii="Times New Roman" w:hAnsi="Times New Roman" w:cs="Times New Roman"/>
          <w:b/>
        </w:rPr>
      </w:pPr>
      <w:r w:rsidRPr="006A5431">
        <w:rPr>
          <w:rFonts w:ascii="Times New Roman" w:hAnsi="Times New Roman" w:cs="Times New Roman"/>
          <w:b/>
        </w:rPr>
        <w:t xml:space="preserve">Структура КИМ по </w:t>
      </w:r>
      <w:r>
        <w:rPr>
          <w:rFonts w:ascii="Times New Roman" w:hAnsi="Times New Roman" w:cs="Times New Roman"/>
          <w:b/>
        </w:rPr>
        <w:t>биологии</w:t>
      </w:r>
    </w:p>
    <w:p w:rsidR="006A5431" w:rsidRPr="006A5431" w:rsidRDefault="006A5431" w:rsidP="006A5431">
      <w:pPr>
        <w:spacing w:after="0"/>
        <w:ind w:left="-142" w:firstLine="284"/>
        <w:rPr>
          <w:rFonts w:ascii="Times New Roman" w:hAnsi="Times New Roman" w:cs="Times New Roman"/>
        </w:rPr>
      </w:pPr>
      <w:r w:rsidRPr="006A5431">
        <w:rPr>
          <w:rFonts w:ascii="Times New Roman" w:hAnsi="Times New Roman" w:cs="Times New Roman"/>
        </w:rPr>
        <w:t xml:space="preserve">Каждый вариант диагностической </w:t>
      </w:r>
      <w:r>
        <w:rPr>
          <w:rFonts w:ascii="Times New Roman" w:hAnsi="Times New Roman" w:cs="Times New Roman"/>
        </w:rPr>
        <w:t>работы включал в себя 10</w:t>
      </w:r>
      <w:r w:rsidRPr="006A5431">
        <w:rPr>
          <w:rFonts w:ascii="Times New Roman" w:hAnsi="Times New Roman" w:cs="Times New Roman"/>
        </w:rPr>
        <w:t xml:space="preserve"> заданий с кратким ответом и 1</w:t>
      </w:r>
      <w:r>
        <w:rPr>
          <w:rFonts w:ascii="Times New Roman" w:hAnsi="Times New Roman" w:cs="Times New Roman"/>
        </w:rPr>
        <w:t>2</w:t>
      </w:r>
      <w:r w:rsidRPr="006A5431">
        <w:rPr>
          <w:rFonts w:ascii="Times New Roman" w:hAnsi="Times New Roman" w:cs="Times New Roman"/>
        </w:rPr>
        <w:t xml:space="preserve"> задания с развернутым ответом по предмету «</w:t>
      </w:r>
      <w:r>
        <w:rPr>
          <w:rFonts w:ascii="Times New Roman" w:hAnsi="Times New Roman" w:cs="Times New Roman"/>
        </w:rPr>
        <w:t>биология</w:t>
      </w:r>
      <w:r w:rsidRPr="006A5431">
        <w:rPr>
          <w:rFonts w:ascii="Times New Roman" w:hAnsi="Times New Roman" w:cs="Times New Roman"/>
        </w:rPr>
        <w:t xml:space="preserve">», различающихся формой и уровнем сложности. </w:t>
      </w:r>
    </w:p>
    <w:p w:rsidR="006A5431" w:rsidRPr="006A5431" w:rsidRDefault="006A5431" w:rsidP="006A5431">
      <w:pPr>
        <w:spacing w:after="0"/>
        <w:ind w:left="-142" w:firstLine="284"/>
        <w:jc w:val="right"/>
        <w:rPr>
          <w:rFonts w:ascii="Times New Roman" w:hAnsi="Times New Roman" w:cs="Times New Roman"/>
        </w:rPr>
      </w:pPr>
      <w:r w:rsidRPr="006A5431">
        <w:rPr>
          <w:rFonts w:ascii="Times New Roman" w:hAnsi="Times New Roman" w:cs="Times New Roman"/>
        </w:rPr>
        <w:t>Таблица 1</w:t>
      </w:r>
    </w:p>
    <w:p w:rsidR="006A5431" w:rsidRPr="006A5431" w:rsidRDefault="006A5431" w:rsidP="006A5431">
      <w:pPr>
        <w:spacing w:after="0"/>
        <w:ind w:left="-142" w:firstLine="284"/>
        <w:rPr>
          <w:rFonts w:ascii="Times New Roman" w:hAnsi="Times New Roman" w:cs="Times New Roman"/>
        </w:rPr>
      </w:pPr>
      <w:r w:rsidRPr="006A5431">
        <w:rPr>
          <w:rFonts w:ascii="Times New Roman" w:hAnsi="Times New Roman" w:cs="Times New Roman"/>
        </w:rPr>
        <w:t>Таблица перевода баллов в отметки по пятибалльной шкале и результаты участников</w:t>
      </w:r>
    </w:p>
    <w:tbl>
      <w:tblPr>
        <w:tblStyle w:val="a3"/>
        <w:tblW w:w="0" w:type="auto"/>
        <w:tblInd w:w="-851" w:type="dxa"/>
        <w:tblLook w:val="04A0" w:firstRow="1" w:lastRow="0" w:firstColumn="1" w:lastColumn="0" w:noHBand="0" w:noVBand="1"/>
      </w:tblPr>
      <w:tblGrid>
        <w:gridCol w:w="1341"/>
        <w:gridCol w:w="2221"/>
        <w:gridCol w:w="2174"/>
        <w:gridCol w:w="2174"/>
        <w:gridCol w:w="2286"/>
      </w:tblGrid>
      <w:tr w:rsidR="006A5431" w:rsidRPr="006A5431" w:rsidTr="00CC2B3D">
        <w:tc>
          <w:tcPr>
            <w:tcW w:w="1341" w:type="dxa"/>
            <w:vMerge w:val="restart"/>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Вариант</w:t>
            </w:r>
          </w:p>
        </w:tc>
        <w:tc>
          <w:tcPr>
            <w:tcW w:w="8855" w:type="dxa"/>
            <w:gridSpan w:val="4"/>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Отметка по пятибалльной шкале</w:t>
            </w:r>
          </w:p>
        </w:tc>
      </w:tr>
      <w:tr w:rsidR="006A5431" w:rsidRPr="006A5431" w:rsidTr="00CC2B3D">
        <w:tc>
          <w:tcPr>
            <w:tcW w:w="1341" w:type="dxa"/>
            <w:vMerge/>
          </w:tcPr>
          <w:p w:rsidR="006A5431" w:rsidRPr="006A5431" w:rsidRDefault="006A5431" w:rsidP="006A5431">
            <w:pPr>
              <w:spacing w:line="259" w:lineRule="auto"/>
              <w:ind w:left="-142" w:firstLine="284"/>
              <w:rPr>
                <w:rFonts w:ascii="Times New Roman" w:hAnsi="Times New Roman" w:cs="Times New Roman"/>
              </w:rPr>
            </w:pPr>
          </w:p>
        </w:tc>
        <w:tc>
          <w:tcPr>
            <w:tcW w:w="2221"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«2»</w:t>
            </w:r>
          </w:p>
        </w:tc>
        <w:tc>
          <w:tcPr>
            <w:tcW w:w="2174"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«3»</w:t>
            </w:r>
          </w:p>
        </w:tc>
        <w:tc>
          <w:tcPr>
            <w:tcW w:w="2174"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«4»</w:t>
            </w:r>
          </w:p>
        </w:tc>
        <w:tc>
          <w:tcPr>
            <w:tcW w:w="2286"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«5»</w:t>
            </w:r>
          </w:p>
        </w:tc>
      </w:tr>
      <w:tr w:rsidR="006A5431" w:rsidRPr="006A5431" w:rsidTr="00CC2B3D">
        <w:tc>
          <w:tcPr>
            <w:tcW w:w="1341"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1</w:t>
            </w:r>
          </w:p>
        </w:tc>
        <w:tc>
          <w:tcPr>
            <w:tcW w:w="2221"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3</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1</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5</w:t>
            </w:r>
          </w:p>
        </w:tc>
        <w:tc>
          <w:tcPr>
            <w:tcW w:w="2286" w:type="dxa"/>
          </w:tcPr>
          <w:p w:rsidR="006A5431" w:rsidRPr="006A5431" w:rsidRDefault="006A5431" w:rsidP="006A5431">
            <w:pPr>
              <w:spacing w:line="259" w:lineRule="auto"/>
              <w:ind w:left="-142" w:firstLine="284"/>
              <w:rPr>
                <w:rFonts w:ascii="Times New Roman" w:hAnsi="Times New Roman" w:cs="Times New Roman"/>
              </w:rPr>
            </w:pPr>
          </w:p>
        </w:tc>
      </w:tr>
      <w:tr w:rsidR="006A5431" w:rsidRPr="006A5431" w:rsidTr="00CC2B3D">
        <w:tc>
          <w:tcPr>
            <w:tcW w:w="1341"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2</w:t>
            </w:r>
          </w:p>
        </w:tc>
        <w:tc>
          <w:tcPr>
            <w:tcW w:w="2221"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4</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3</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2</w:t>
            </w:r>
          </w:p>
        </w:tc>
        <w:tc>
          <w:tcPr>
            <w:tcW w:w="2286" w:type="dxa"/>
          </w:tcPr>
          <w:p w:rsidR="006A5431" w:rsidRPr="006A5431" w:rsidRDefault="006A5431" w:rsidP="006A5431">
            <w:pPr>
              <w:spacing w:line="259" w:lineRule="auto"/>
              <w:ind w:left="-142" w:firstLine="284"/>
              <w:rPr>
                <w:rFonts w:ascii="Times New Roman" w:hAnsi="Times New Roman" w:cs="Times New Roman"/>
              </w:rPr>
            </w:pPr>
          </w:p>
        </w:tc>
      </w:tr>
      <w:tr w:rsidR="006A5431" w:rsidRPr="006A5431" w:rsidTr="00CC2B3D">
        <w:tc>
          <w:tcPr>
            <w:tcW w:w="1341"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3</w:t>
            </w:r>
          </w:p>
        </w:tc>
        <w:tc>
          <w:tcPr>
            <w:tcW w:w="2221"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4</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2</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3</w:t>
            </w:r>
          </w:p>
        </w:tc>
        <w:tc>
          <w:tcPr>
            <w:tcW w:w="2286"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2</w:t>
            </w:r>
          </w:p>
        </w:tc>
      </w:tr>
      <w:tr w:rsidR="006A5431" w:rsidRPr="006A5431" w:rsidTr="00CC2B3D">
        <w:tc>
          <w:tcPr>
            <w:tcW w:w="1341" w:type="dxa"/>
          </w:tcPr>
          <w:p w:rsidR="006A5431" w:rsidRPr="006A5431" w:rsidRDefault="006A5431" w:rsidP="006A5431">
            <w:pPr>
              <w:spacing w:line="259" w:lineRule="auto"/>
              <w:ind w:left="-142" w:firstLine="284"/>
              <w:rPr>
                <w:rFonts w:ascii="Times New Roman" w:hAnsi="Times New Roman" w:cs="Times New Roman"/>
              </w:rPr>
            </w:pPr>
            <w:r w:rsidRPr="006A5431">
              <w:rPr>
                <w:rFonts w:ascii="Times New Roman" w:hAnsi="Times New Roman" w:cs="Times New Roman"/>
              </w:rPr>
              <w:t>4</w:t>
            </w:r>
          </w:p>
        </w:tc>
        <w:tc>
          <w:tcPr>
            <w:tcW w:w="2221"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5</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1</w:t>
            </w:r>
          </w:p>
        </w:tc>
        <w:tc>
          <w:tcPr>
            <w:tcW w:w="2174"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3</w:t>
            </w:r>
          </w:p>
        </w:tc>
        <w:tc>
          <w:tcPr>
            <w:tcW w:w="2286" w:type="dxa"/>
          </w:tcPr>
          <w:p w:rsidR="006A5431" w:rsidRPr="006A5431" w:rsidRDefault="006A5431" w:rsidP="006A5431">
            <w:pPr>
              <w:spacing w:line="259" w:lineRule="auto"/>
              <w:ind w:left="-142" w:firstLine="284"/>
              <w:rPr>
                <w:rFonts w:ascii="Times New Roman" w:hAnsi="Times New Roman" w:cs="Times New Roman"/>
              </w:rPr>
            </w:pPr>
            <w:r>
              <w:rPr>
                <w:rFonts w:ascii="Times New Roman" w:hAnsi="Times New Roman" w:cs="Times New Roman"/>
              </w:rPr>
              <w:t>2</w:t>
            </w:r>
          </w:p>
        </w:tc>
      </w:tr>
    </w:tbl>
    <w:p w:rsidR="00EC677F" w:rsidRDefault="006A5431" w:rsidP="006A5431">
      <w:pPr>
        <w:spacing w:after="0"/>
        <w:ind w:left="-142" w:firstLine="284"/>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A5431" w:rsidRDefault="006A5431" w:rsidP="006A5431">
      <w:pPr>
        <w:spacing w:after="0"/>
        <w:ind w:left="142"/>
        <w:rPr>
          <w:rFonts w:ascii="Times New Roman" w:hAnsi="Times New Roman" w:cs="Times New Roman"/>
        </w:rPr>
      </w:pPr>
      <w:r w:rsidRPr="006A5431">
        <w:rPr>
          <w:rFonts w:ascii="Times New Roman" w:hAnsi="Times New Roman" w:cs="Times New Roman"/>
        </w:rPr>
        <w:t xml:space="preserve">На рисунке представлены данные об оценках, обучающихся в СПО по результатам НИКО видно, что </w:t>
      </w:r>
      <w:r>
        <w:rPr>
          <w:rFonts w:ascii="Times New Roman" w:hAnsi="Times New Roman" w:cs="Times New Roman"/>
        </w:rPr>
        <w:t>«2</w:t>
      </w:r>
      <w:r w:rsidRPr="006A5431">
        <w:rPr>
          <w:rFonts w:ascii="Times New Roman" w:hAnsi="Times New Roman" w:cs="Times New Roman"/>
        </w:rPr>
        <w:t xml:space="preserve">» - 5, </w:t>
      </w:r>
      <w:r>
        <w:rPr>
          <w:rFonts w:ascii="Times New Roman" w:hAnsi="Times New Roman" w:cs="Times New Roman"/>
        </w:rPr>
        <w:t xml:space="preserve">«4» - 5, </w:t>
      </w:r>
      <w:r w:rsidRPr="006A5431">
        <w:rPr>
          <w:rFonts w:ascii="Times New Roman" w:hAnsi="Times New Roman" w:cs="Times New Roman"/>
        </w:rPr>
        <w:t>«4»-5.</w:t>
      </w:r>
    </w:p>
    <w:p w:rsidR="006A5431" w:rsidRPr="006A5431" w:rsidRDefault="006A5431" w:rsidP="006A5431">
      <w:pPr>
        <w:spacing w:after="0"/>
        <w:ind w:left="142"/>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5431" w:rsidRPr="006A5431" w:rsidRDefault="006A5431" w:rsidP="006A5431">
      <w:pPr>
        <w:spacing w:after="0"/>
        <w:ind w:left="142"/>
        <w:rPr>
          <w:rFonts w:ascii="Times New Roman" w:hAnsi="Times New Roman" w:cs="Times New Roman"/>
        </w:rPr>
      </w:pPr>
      <w:r w:rsidRPr="006A5431">
        <w:rPr>
          <w:rFonts w:ascii="Times New Roman" w:hAnsi="Times New Roman" w:cs="Times New Roman"/>
        </w:rPr>
        <w:t xml:space="preserve">Согласно представленной статистической оценки по всей выборке и Ленинградской области, больше всего «4»- </w:t>
      </w:r>
      <w:r w:rsidR="00C87EFC">
        <w:rPr>
          <w:rFonts w:ascii="Times New Roman" w:hAnsi="Times New Roman" w:cs="Times New Roman"/>
        </w:rPr>
        <w:t>34,2</w:t>
      </w:r>
      <w:r w:rsidRPr="006A5431">
        <w:rPr>
          <w:rFonts w:ascii="Times New Roman" w:hAnsi="Times New Roman" w:cs="Times New Roman"/>
        </w:rPr>
        <w:t xml:space="preserve">%, «5» - </w:t>
      </w:r>
      <w:r w:rsidR="00C87EFC">
        <w:rPr>
          <w:rFonts w:ascii="Times New Roman" w:hAnsi="Times New Roman" w:cs="Times New Roman"/>
        </w:rPr>
        <w:t>5,3</w:t>
      </w:r>
      <w:r w:rsidRPr="006A5431">
        <w:rPr>
          <w:rFonts w:ascii="Times New Roman" w:hAnsi="Times New Roman" w:cs="Times New Roman"/>
        </w:rPr>
        <w:t>%, показала хороший результат Ленинградская область.</w:t>
      </w:r>
    </w:p>
    <w:p w:rsidR="006A5431" w:rsidRDefault="006A5431" w:rsidP="00C87EFC">
      <w:pPr>
        <w:spacing w:after="0"/>
        <w:ind w:left="142"/>
        <w:jc w:val="center"/>
        <w:rPr>
          <w:rFonts w:ascii="Times New Roman" w:hAnsi="Times New Roman" w:cs="Times New Roman"/>
          <w:b/>
        </w:rPr>
      </w:pPr>
      <w:r w:rsidRPr="006A5431">
        <w:rPr>
          <w:rFonts w:ascii="Times New Roman" w:hAnsi="Times New Roman" w:cs="Times New Roman"/>
          <w:b/>
        </w:rPr>
        <w:t xml:space="preserve">Результаты выполнения диагностических работ по </w:t>
      </w:r>
      <w:r w:rsidR="00C87EFC">
        <w:rPr>
          <w:rFonts w:ascii="Times New Roman" w:hAnsi="Times New Roman" w:cs="Times New Roman"/>
          <w:b/>
        </w:rPr>
        <w:t>биологии</w:t>
      </w:r>
    </w:p>
    <w:p w:rsidR="00C87EFC" w:rsidRPr="00C87EFC" w:rsidRDefault="00C87EFC" w:rsidP="00C87EFC">
      <w:pPr>
        <w:spacing w:after="0"/>
        <w:ind w:left="142"/>
        <w:jc w:val="right"/>
        <w:rPr>
          <w:rFonts w:ascii="Times New Roman" w:hAnsi="Times New Roman" w:cs="Times New Roman"/>
        </w:rPr>
      </w:pPr>
      <w:r w:rsidRPr="00C87EFC">
        <w:rPr>
          <w:rFonts w:ascii="Times New Roman" w:hAnsi="Times New Roman" w:cs="Times New Roman"/>
        </w:rPr>
        <w:t>Рисунок 1</w:t>
      </w:r>
    </w:p>
    <w:p w:rsidR="00C87EFC" w:rsidRPr="00C87EFC" w:rsidRDefault="00C87EFC" w:rsidP="00C87EFC">
      <w:pPr>
        <w:spacing w:after="0"/>
        <w:ind w:left="142"/>
        <w:rPr>
          <w:rFonts w:ascii="Times New Roman" w:hAnsi="Times New Roman" w:cs="Times New Roman"/>
        </w:rPr>
      </w:pPr>
      <w:r w:rsidRPr="00C87EFC">
        <w:rPr>
          <w:rFonts w:ascii="Times New Roman" w:hAnsi="Times New Roman" w:cs="Times New Roman"/>
        </w:rPr>
        <w:t>Распределений первичных баллов по биологии в СПО</w:t>
      </w:r>
    </w:p>
    <w:p w:rsidR="00C87EFC" w:rsidRPr="006A5431" w:rsidRDefault="00C87EFC" w:rsidP="00C87EFC">
      <w:pPr>
        <w:spacing w:after="0"/>
        <w:ind w:left="142"/>
        <w:jc w:val="center"/>
        <w:rPr>
          <w:rFonts w:ascii="Times New Roman" w:hAnsi="Times New Roman" w:cs="Times New Roman"/>
        </w:rPr>
      </w:pPr>
    </w:p>
    <w:tbl>
      <w:tblPr>
        <w:tblpPr w:leftFromText="180" w:rightFromText="180" w:vertAnchor="text" w:horzAnchor="margin" w:tblpXSpec="center" w:tblpY="1250"/>
        <w:tblW w:w="10490" w:type="dxa"/>
        <w:tblLayout w:type="fixed"/>
        <w:tblCellMar>
          <w:left w:w="15" w:type="dxa"/>
          <w:right w:w="15" w:type="dxa"/>
        </w:tblCellMar>
        <w:tblLook w:val="0000" w:firstRow="0" w:lastRow="0" w:firstColumn="0" w:lastColumn="0" w:noHBand="0" w:noVBand="0"/>
      </w:tblPr>
      <w:tblGrid>
        <w:gridCol w:w="10490"/>
      </w:tblGrid>
      <w:tr w:rsidR="00C87EFC" w:rsidRPr="00C87EFC" w:rsidTr="003E7F96">
        <w:tblPrEx>
          <w:tblCellMar>
            <w:top w:w="0" w:type="dxa"/>
            <w:bottom w:w="0" w:type="dxa"/>
          </w:tblCellMar>
        </w:tblPrEx>
        <w:trPr>
          <w:trHeight w:hRule="exact" w:val="274"/>
        </w:trPr>
        <w:tc>
          <w:tcPr>
            <w:tcW w:w="10490" w:type="dxa"/>
            <w:tcBorders>
              <w:top w:val="nil"/>
              <w:left w:val="nil"/>
              <w:bottom w:val="nil"/>
              <w:right w:val="nil"/>
            </w:tcBorders>
          </w:tcPr>
          <w:p w:rsidR="00C87EFC" w:rsidRPr="00C87EFC" w:rsidRDefault="00C87EFC" w:rsidP="003E7F96">
            <w:pPr>
              <w:spacing w:after="0"/>
              <w:ind w:left="142"/>
              <w:jc w:val="center"/>
              <w:rPr>
                <w:rFonts w:ascii="Times New Roman" w:hAnsi="Times New Roman" w:cs="Times New Roman"/>
              </w:rPr>
            </w:pPr>
            <w:r w:rsidRPr="00C87EFC">
              <w:rPr>
                <w:rFonts w:ascii="Times New Roman" w:hAnsi="Times New Roman" w:cs="Times New Roman"/>
              </w:rPr>
              <w:t>Общая гистограмма первичных баллов</w:t>
            </w:r>
          </w:p>
        </w:tc>
      </w:tr>
      <w:tr w:rsidR="00C87EFC" w:rsidRPr="00C87EFC" w:rsidTr="003E7F96">
        <w:tblPrEx>
          <w:tblCellMar>
            <w:top w:w="0" w:type="dxa"/>
            <w:bottom w:w="0" w:type="dxa"/>
          </w:tblCellMar>
        </w:tblPrEx>
        <w:trPr>
          <w:trHeight w:hRule="exact" w:val="14"/>
        </w:trPr>
        <w:tc>
          <w:tcPr>
            <w:tcW w:w="10490" w:type="dxa"/>
            <w:tcBorders>
              <w:top w:val="nil"/>
              <w:left w:val="nil"/>
              <w:bottom w:val="nil"/>
              <w:right w:val="nil"/>
            </w:tcBorders>
          </w:tcPr>
          <w:p w:rsidR="00C87EFC" w:rsidRPr="00C87EFC" w:rsidRDefault="00C87EFC" w:rsidP="003E7F96">
            <w:pPr>
              <w:spacing w:after="0"/>
              <w:ind w:left="142"/>
              <w:rPr>
                <w:rFonts w:ascii="Times New Roman" w:hAnsi="Times New Roman" w:cs="Times New Roman"/>
              </w:rPr>
            </w:pPr>
          </w:p>
        </w:tc>
      </w:tr>
      <w:tr w:rsidR="00C87EFC" w:rsidRPr="00C87EFC" w:rsidTr="003E7F96">
        <w:tblPrEx>
          <w:tblCellMar>
            <w:top w:w="0" w:type="dxa"/>
            <w:bottom w:w="0" w:type="dxa"/>
          </w:tblCellMar>
        </w:tblPrEx>
        <w:trPr>
          <w:trHeight w:hRule="exact" w:val="4096"/>
        </w:trPr>
        <w:tc>
          <w:tcPr>
            <w:tcW w:w="10490" w:type="dxa"/>
            <w:vMerge w:val="restart"/>
            <w:tcBorders>
              <w:top w:val="nil"/>
              <w:left w:val="nil"/>
              <w:bottom w:val="nil"/>
              <w:right w:val="nil"/>
            </w:tcBorders>
          </w:tcPr>
          <w:p w:rsidR="00C87EFC" w:rsidRPr="00C87EFC" w:rsidRDefault="00C87EFC" w:rsidP="003E7F96">
            <w:pPr>
              <w:spacing w:after="0"/>
              <w:rPr>
                <w:rFonts w:ascii="Times New Roman" w:hAnsi="Times New Roman" w:cs="Times New Roman"/>
              </w:rPr>
            </w:pPr>
            <w:r w:rsidRPr="00C87EFC">
              <w:rPr>
                <w:rFonts w:ascii="Times New Roman" w:hAnsi="Times New Roman" w:cs="Times New Roman"/>
              </w:rPr>
              <w:drawing>
                <wp:inline distT="0" distB="0" distL="0" distR="0" wp14:anchorId="4758E36D" wp14:editId="3819B80C">
                  <wp:extent cx="6588000" cy="1781313"/>
                  <wp:effectExtent l="0" t="0" r="381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8000" cy="1781313"/>
                          </a:xfrm>
                          <a:prstGeom prst="rect">
                            <a:avLst/>
                          </a:prstGeom>
                          <a:noFill/>
                          <a:ln>
                            <a:noFill/>
                          </a:ln>
                        </pic:spPr>
                      </pic:pic>
                    </a:graphicData>
                  </a:graphic>
                </wp:inline>
              </w:drawing>
            </w:r>
          </w:p>
        </w:tc>
      </w:tr>
      <w:tr w:rsidR="00C87EFC" w:rsidRPr="00C87EFC" w:rsidTr="003E7F96">
        <w:tblPrEx>
          <w:tblCellMar>
            <w:top w:w="0" w:type="dxa"/>
            <w:bottom w:w="0" w:type="dxa"/>
          </w:tblCellMar>
        </w:tblPrEx>
        <w:trPr>
          <w:trHeight w:hRule="exact" w:val="14"/>
        </w:trPr>
        <w:tc>
          <w:tcPr>
            <w:tcW w:w="10490" w:type="dxa"/>
            <w:vMerge/>
            <w:tcBorders>
              <w:top w:val="nil"/>
              <w:left w:val="nil"/>
              <w:bottom w:val="nil"/>
              <w:right w:val="nil"/>
            </w:tcBorders>
          </w:tcPr>
          <w:p w:rsidR="00C87EFC" w:rsidRPr="00C87EFC" w:rsidRDefault="00C87EFC" w:rsidP="003E7F96">
            <w:pPr>
              <w:spacing w:after="0"/>
              <w:ind w:left="142"/>
              <w:rPr>
                <w:rFonts w:ascii="Times New Roman" w:hAnsi="Times New Roman" w:cs="Times New Roman"/>
              </w:rPr>
            </w:pPr>
          </w:p>
        </w:tc>
      </w:tr>
    </w:tbl>
    <w:p w:rsidR="00C87EFC" w:rsidRPr="00C87EFC" w:rsidRDefault="00C87EFC" w:rsidP="00C87EFC">
      <w:pPr>
        <w:spacing w:after="0"/>
        <w:ind w:left="-567"/>
        <w:rPr>
          <w:rFonts w:ascii="Times New Roman" w:hAnsi="Times New Roman" w:cs="Times New Roman"/>
        </w:rPr>
      </w:pPr>
      <w:r w:rsidRPr="00C87EFC">
        <w:rPr>
          <w:rFonts w:ascii="Times New Roman" w:hAnsi="Times New Roman" w:cs="Times New Roman"/>
        </w:rPr>
        <w:t xml:space="preserve">Как видно из рисунка 1, приведенные данные распределения первичных баллов показывают низкие результаты НИКО по </w:t>
      </w:r>
      <w:r>
        <w:rPr>
          <w:rFonts w:ascii="Times New Roman" w:hAnsi="Times New Roman" w:cs="Times New Roman"/>
        </w:rPr>
        <w:t>биологии</w:t>
      </w:r>
      <w:r w:rsidRPr="00C87EFC">
        <w:rPr>
          <w:rFonts w:ascii="Times New Roman" w:hAnsi="Times New Roman" w:cs="Times New Roman"/>
        </w:rPr>
        <w:t xml:space="preserve"> в ОО СПО Ленинградской области. Ни один участник НИКО по </w:t>
      </w:r>
      <w:r>
        <w:rPr>
          <w:rFonts w:ascii="Times New Roman" w:hAnsi="Times New Roman" w:cs="Times New Roman"/>
        </w:rPr>
        <w:t xml:space="preserve">биологии </w:t>
      </w:r>
      <w:r w:rsidRPr="00C87EFC">
        <w:rPr>
          <w:rFonts w:ascii="Times New Roman" w:hAnsi="Times New Roman" w:cs="Times New Roman"/>
        </w:rPr>
        <w:t xml:space="preserve">не набрал максимальный балл. </w:t>
      </w:r>
    </w:p>
    <w:p w:rsidR="00C87EFC" w:rsidRDefault="00C87EFC" w:rsidP="00C87EFC">
      <w:pPr>
        <w:spacing w:after="0"/>
        <w:ind w:left="142"/>
        <w:jc w:val="right"/>
        <w:rPr>
          <w:rFonts w:ascii="Times New Roman" w:hAnsi="Times New Roman" w:cs="Times New Roman"/>
        </w:rPr>
      </w:pPr>
      <w:r w:rsidRPr="00C87EFC">
        <w:rPr>
          <w:rFonts w:ascii="Times New Roman" w:hAnsi="Times New Roman" w:cs="Times New Roman"/>
        </w:rPr>
        <w:t xml:space="preserve">Рисунок 2 </w:t>
      </w:r>
    </w:p>
    <w:p w:rsidR="003E7F96" w:rsidRDefault="003E7F96" w:rsidP="00C87EFC">
      <w:pPr>
        <w:spacing w:after="0"/>
        <w:ind w:left="142"/>
        <w:jc w:val="righ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5566868"/>
            <wp:effectExtent l="0" t="0" r="0" b="1524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E7F96" w:rsidRPr="003E7F96" w:rsidRDefault="003E7F96" w:rsidP="003E7F96">
      <w:pPr>
        <w:spacing w:after="0"/>
        <w:ind w:left="142"/>
        <w:rPr>
          <w:rFonts w:ascii="Times New Roman" w:hAnsi="Times New Roman" w:cs="Times New Roman"/>
        </w:rPr>
      </w:pPr>
      <w:r w:rsidRPr="003E7F96">
        <w:rPr>
          <w:rFonts w:ascii="Times New Roman" w:hAnsi="Times New Roman" w:cs="Times New Roman"/>
        </w:rPr>
        <w:t xml:space="preserve">Диаграмма 1 показывает выполнение заданий по </w:t>
      </w:r>
      <w:r>
        <w:rPr>
          <w:rFonts w:ascii="Times New Roman" w:hAnsi="Times New Roman" w:cs="Times New Roman"/>
        </w:rPr>
        <w:t>биологии</w:t>
      </w:r>
      <w:r w:rsidRPr="003E7F96">
        <w:rPr>
          <w:rFonts w:ascii="Times New Roman" w:hAnsi="Times New Roman" w:cs="Times New Roman"/>
        </w:rPr>
        <w:t xml:space="preserve"> исследования СПО ЛО. В данной диаграмме показаны, результаты, которые показали обучающиеся СПО Ленинградской области.</w:t>
      </w:r>
    </w:p>
    <w:p w:rsidR="003E7F96" w:rsidRDefault="003E7F96" w:rsidP="003E7F96">
      <w:pPr>
        <w:spacing w:after="0"/>
        <w:ind w:left="142"/>
        <w:rPr>
          <w:rFonts w:ascii="Times New Roman" w:hAnsi="Times New Roman" w:cs="Times New Roman"/>
        </w:rPr>
      </w:pPr>
    </w:p>
    <w:p w:rsidR="003E7F96" w:rsidRDefault="003E7F96" w:rsidP="00C87EFC">
      <w:pPr>
        <w:spacing w:after="0"/>
        <w:ind w:left="142"/>
        <w:jc w:val="right"/>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E7F96" w:rsidRPr="00C87EFC" w:rsidRDefault="003E7F96" w:rsidP="00CB43EC">
      <w:pPr>
        <w:spacing w:after="0"/>
        <w:ind w:left="142"/>
        <w:jc w:val="both"/>
        <w:rPr>
          <w:rFonts w:ascii="Times New Roman" w:hAnsi="Times New Roman" w:cs="Times New Roman"/>
        </w:rPr>
      </w:pPr>
      <w:r w:rsidRPr="003E7F96">
        <w:rPr>
          <w:rFonts w:ascii="Times New Roman" w:hAnsi="Times New Roman" w:cs="Times New Roman"/>
        </w:rPr>
        <w:lastRenderedPageBreak/>
        <w:t>Исходя из полученных данных, можно сделать вывод, что Ленинградская область по распределению групп баллов в % больше всего «4» - 6</w:t>
      </w:r>
      <w:r w:rsidR="00CB43EC">
        <w:rPr>
          <w:rFonts w:ascii="Times New Roman" w:hAnsi="Times New Roman" w:cs="Times New Roman"/>
        </w:rPr>
        <w:t>6,7</w:t>
      </w:r>
      <w:r w:rsidRPr="003E7F96">
        <w:rPr>
          <w:rFonts w:ascii="Times New Roman" w:hAnsi="Times New Roman" w:cs="Times New Roman"/>
        </w:rPr>
        <w:t>%</w:t>
      </w:r>
      <w:r w:rsidR="00CB43EC">
        <w:rPr>
          <w:rFonts w:ascii="Times New Roman" w:hAnsi="Times New Roman" w:cs="Times New Roman"/>
        </w:rPr>
        <w:t>, «5» - 5,3%</w:t>
      </w:r>
      <w:r w:rsidRPr="003E7F96">
        <w:rPr>
          <w:rFonts w:ascii="Times New Roman" w:hAnsi="Times New Roman" w:cs="Times New Roman"/>
        </w:rPr>
        <w:t xml:space="preserve"> по сравнению с другими регионами</w:t>
      </w:r>
    </w:p>
    <w:p w:rsidR="00EC677F" w:rsidRDefault="00C87EFC" w:rsidP="006A5431">
      <w:pPr>
        <w:spacing w:after="0"/>
        <w:ind w:left="142"/>
        <w:rPr>
          <w:rFonts w:ascii="Times New Roman" w:hAnsi="Times New Roman" w:cs="Times New Roman"/>
        </w:rPr>
      </w:pPr>
      <w:r>
        <w:rPr>
          <w:rFonts w:ascii="Times New Roman" w:hAnsi="Times New Roman" w:cs="Times New Roman"/>
          <w:noProof/>
          <w:lang w:eastAsia="ru-RU"/>
        </w:rPr>
        <w:drawing>
          <wp:inline distT="0" distB="0" distL="0" distR="0" wp14:anchorId="27941908" wp14:editId="77911767">
            <wp:extent cx="5486400" cy="6305702"/>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22775" w:rsidRPr="00322775" w:rsidRDefault="00322775" w:rsidP="00322775">
      <w:pPr>
        <w:spacing w:after="0"/>
        <w:ind w:left="142"/>
        <w:rPr>
          <w:rFonts w:ascii="Times New Roman" w:hAnsi="Times New Roman" w:cs="Times New Roman"/>
        </w:rPr>
      </w:pPr>
      <w:r w:rsidRPr="00322775">
        <w:rPr>
          <w:rFonts w:ascii="Times New Roman" w:hAnsi="Times New Roman" w:cs="Times New Roman"/>
        </w:rPr>
        <w:t xml:space="preserve">Диаграмма 1 показывает выполнение заданий по </w:t>
      </w:r>
      <w:r>
        <w:rPr>
          <w:rFonts w:ascii="Times New Roman" w:hAnsi="Times New Roman" w:cs="Times New Roman"/>
        </w:rPr>
        <w:t>биологии</w:t>
      </w:r>
      <w:r w:rsidRPr="00322775">
        <w:rPr>
          <w:rFonts w:ascii="Times New Roman" w:hAnsi="Times New Roman" w:cs="Times New Roman"/>
        </w:rPr>
        <w:t xml:space="preserve"> исследования СПО ЛО. В данной диаграмме показаны, результаты, которые показали обучающиеся СПО Ленинградской области.</w:t>
      </w:r>
    </w:p>
    <w:p w:rsidR="00322775" w:rsidRDefault="00322775" w:rsidP="00322775">
      <w:pPr>
        <w:spacing w:after="0"/>
        <w:ind w:left="142"/>
        <w:jc w:val="right"/>
        <w:rPr>
          <w:rFonts w:ascii="Times New Roman" w:hAnsi="Times New Roman" w:cs="Times New Roman"/>
        </w:rPr>
      </w:pPr>
    </w:p>
    <w:p w:rsidR="00322775" w:rsidRPr="00322775" w:rsidRDefault="00322775" w:rsidP="00322775">
      <w:pPr>
        <w:spacing w:after="0"/>
        <w:ind w:left="142"/>
        <w:jc w:val="right"/>
        <w:rPr>
          <w:rFonts w:ascii="Times New Roman" w:hAnsi="Times New Roman" w:cs="Times New Roman"/>
        </w:rPr>
      </w:pPr>
      <w:r w:rsidRPr="00322775">
        <w:rPr>
          <w:rFonts w:ascii="Times New Roman" w:hAnsi="Times New Roman" w:cs="Times New Roman"/>
        </w:rPr>
        <w:t>Рисунок 3</w:t>
      </w:r>
    </w:p>
    <w:tbl>
      <w:tblPr>
        <w:tblW w:w="0" w:type="auto"/>
        <w:tblInd w:w="15" w:type="dxa"/>
        <w:tblLayout w:type="fixed"/>
        <w:tblCellMar>
          <w:left w:w="15" w:type="dxa"/>
          <w:right w:w="15" w:type="dxa"/>
        </w:tblCellMar>
        <w:tblLook w:val="0000" w:firstRow="0" w:lastRow="0" w:firstColumn="0" w:lastColumn="0" w:noHBand="0" w:noVBand="0"/>
      </w:tblPr>
      <w:tblGrid>
        <w:gridCol w:w="8774"/>
      </w:tblGrid>
      <w:tr w:rsidR="00322775" w:rsidRPr="00322775" w:rsidTr="00322775">
        <w:tblPrEx>
          <w:tblCellMar>
            <w:top w:w="0" w:type="dxa"/>
            <w:bottom w:w="0" w:type="dxa"/>
          </w:tblCellMar>
        </w:tblPrEx>
        <w:trPr>
          <w:trHeight w:hRule="exact" w:val="276"/>
        </w:trPr>
        <w:tc>
          <w:tcPr>
            <w:tcW w:w="8774" w:type="dxa"/>
            <w:tcBorders>
              <w:top w:val="nil"/>
              <w:left w:val="nil"/>
              <w:bottom w:val="nil"/>
              <w:right w:val="nil"/>
            </w:tcBorders>
          </w:tcPr>
          <w:p w:rsidR="00322775" w:rsidRPr="00322775" w:rsidRDefault="00322775" w:rsidP="00322775">
            <w:pPr>
              <w:spacing w:after="0"/>
              <w:ind w:left="142"/>
              <w:jc w:val="center"/>
              <w:rPr>
                <w:rFonts w:ascii="Times New Roman" w:hAnsi="Times New Roman" w:cs="Times New Roman"/>
              </w:rPr>
            </w:pPr>
            <w:r w:rsidRPr="00322775">
              <w:rPr>
                <w:rFonts w:ascii="Times New Roman" w:hAnsi="Times New Roman" w:cs="Times New Roman"/>
              </w:rPr>
              <w:t>Общая гистограмма отметок</w:t>
            </w:r>
          </w:p>
        </w:tc>
      </w:tr>
      <w:tr w:rsidR="00322775" w:rsidRPr="00322775" w:rsidTr="00322775">
        <w:tblPrEx>
          <w:tblCellMar>
            <w:top w:w="0" w:type="dxa"/>
            <w:bottom w:w="0" w:type="dxa"/>
          </w:tblCellMar>
        </w:tblPrEx>
        <w:trPr>
          <w:trHeight w:hRule="exact" w:val="3791"/>
        </w:trPr>
        <w:tc>
          <w:tcPr>
            <w:tcW w:w="8774" w:type="dxa"/>
            <w:tcBorders>
              <w:top w:val="nil"/>
              <w:left w:val="nil"/>
              <w:bottom w:val="nil"/>
              <w:right w:val="nil"/>
            </w:tcBorders>
          </w:tcPr>
          <w:p w:rsidR="00322775" w:rsidRPr="00322775" w:rsidRDefault="00322775" w:rsidP="00322775">
            <w:pPr>
              <w:spacing w:after="0"/>
              <w:ind w:left="142"/>
              <w:rPr>
                <w:rFonts w:ascii="Times New Roman" w:hAnsi="Times New Roman" w:cs="Times New Roman"/>
              </w:rPr>
            </w:pPr>
            <w:r w:rsidRPr="00322775">
              <w:rPr>
                <w:rFonts w:ascii="Times New Roman" w:hAnsi="Times New Roman" w:cs="Times New Roman"/>
              </w:rPr>
              <w:lastRenderedPageBreak/>
              <w:drawing>
                <wp:inline distT="0" distB="0" distL="0" distR="0">
                  <wp:extent cx="5292000" cy="1923824"/>
                  <wp:effectExtent l="0" t="0" r="4445" b="63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92000" cy="1923824"/>
                          </a:xfrm>
                          <a:prstGeom prst="rect">
                            <a:avLst/>
                          </a:prstGeom>
                          <a:noFill/>
                          <a:ln>
                            <a:noFill/>
                          </a:ln>
                        </pic:spPr>
                      </pic:pic>
                    </a:graphicData>
                  </a:graphic>
                </wp:inline>
              </w:drawing>
            </w:r>
          </w:p>
        </w:tc>
      </w:tr>
    </w:tbl>
    <w:p w:rsidR="00322775" w:rsidRPr="00322775" w:rsidRDefault="00322775" w:rsidP="00322775">
      <w:pPr>
        <w:spacing w:after="0"/>
        <w:ind w:left="142"/>
        <w:rPr>
          <w:rFonts w:ascii="Times New Roman" w:hAnsi="Times New Roman" w:cs="Times New Roman"/>
        </w:rPr>
      </w:pPr>
      <w:r w:rsidRPr="00322775">
        <w:rPr>
          <w:rFonts w:ascii="Times New Roman" w:hAnsi="Times New Roman" w:cs="Times New Roman"/>
        </w:rPr>
        <w:t xml:space="preserve">На рисунке 3 представлено, что оценку «2» не выполнил </w:t>
      </w:r>
      <w:r>
        <w:rPr>
          <w:rFonts w:ascii="Times New Roman" w:hAnsi="Times New Roman" w:cs="Times New Roman"/>
        </w:rPr>
        <w:t>42,11</w:t>
      </w:r>
      <w:r w:rsidRPr="00322775">
        <w:rPr>
          <w:rFonts w:ascii="Times New Roman" w:hAnsi="Times New Roman" w:cs="Times New Roman"/>
        </w:rPr>
        <w:t xml:space="preserve">% обучающийся, на «3» справились </w:t>
      </w:r>
      <w:r>
        <w:rPr>
          <w:rFonts w:ascii="Times New Roman" w:hAnsi="Times New Roman" w:cs="Times New Roman"/>
        </w:rPr>
        <w:t>18,42</w:t>
      </w:r>
      <w:r w:rsidRPr="00322775">
        <w:rPr>
          <w:rFonts w:ascii="Times New Roman" w:hAnsi="Times New Roman" w:cs="Times New Roman"/>
        </w:rPr>
        <w:t>%, на «4» справились участники НИКО (</w:t>
      </w:r>
      <w:r>
        <w:rPr>
          <w:rFonts w:ascii="Times New Roman" w:hAnsi="Times New Roman" w:cs="Times New Roman"/>
        </w:rPr>
        <w:t>34,21</w:t>
      </w:r>
      <w:r w:rsidRPr="00322775">
        <w:rPr>
          <w:rFonts w:ascii="Times New Roman" w:hAnsi="Times New Roman" w:cs="Times New Roman"/>
        </w:rPr>
        <w:t xml:space="preserve">%). На оценку «5» работу смогли выполнить </w:t>
      </w:r>
      <w:r>
        <w:rPr>
          <w:rFonts w:ascii="Times New Roman" w:hAnsi="Times New Roman" w:cs="Times New Roman"/>
        </w:rPr>
        <w:t>5,26</w:t>
      </w:r>
      <w:r w:rsidRPr="00322775">
        <w:rPr>
          <w:rFonts w:ascii="Times New Roman" w:hAnsi="Times New Roman" w:cs="Times New Roman"/>
        </w:rPr>
        <w:t xml:space="preserve">% от общего числа участников НИКО по </w:t>
      </w:r>
      <w:r>
        <w:rPr>
          <w:rFonts w:ascii="Times New Roman" w:hAnsi="Times New Roman" w:cs="Times New Roman"/>
        </w:rPr>
        <w:t>биологии</w:t>
      </w:r>
      <w:r w:rsidRPr="00322775">
        <w:rPr>
          <w:rFonts w:ascii="Times New Roman" w:hAnsi="Times New Roman" w:cs="Times New Roman"/>
        </w:rPr>
        <w:t xml:space="preserve">. Наибольшее число участников исследования успешно выполнили задание. Таким образом, проведенное исследование установило катастрофически слабый уровень подготовки по </w:t>
      </w:r>
      <w:r>
        <w:rPr>
          <w:rFonts w:ascii="Times New Roman" w:hAnsi="Times New Roman" w:cs="Times New Roman"/>
        </w:rPr>
        <w:t>биологии</w:t>
      </w:r>
      <w:r w:rsidRPr="00322775">
        <w:rPr>
          <w:rFonts w:ascii="Times New Roman" w:hAnsi="Times New Roman" w:cs="Times New Roman"/>
        </w:rPr>
        <w:t xml:space="preserve"> абсолютного большинства СПО.</w:t>
      </w:r>
    </w:p>
    <w:tbl>
      <w:tblPr>
        <w:tblW w:w="9483" w:type="dxa"/>
        <w:tblInd w:w="15" w:type="dxa"/>
        <w:tblLayout w:type="fixed"/>
        <w:tblCellMar>
          <w:left w:w="15" w:type="dxa"/>
          <w:right w:w="15" w:type="dxa"/>
        </w:tblCellMar>
        <w:tblLook w:val="0000" w:firstRow="0" w:lastRow="0" w:firstColumn="0" w:lastColumn="0" w:noHBand="0" w:noVBand="0"/>
      </w:tblPr>
      <w:tblGrid>
        <w:gridCol w:w="9483"/>
      </w:tblGrid>
      <w:tr w:rsidR="00322775" w:rsidRPr="00322775" w:rsidTr="00322775">
        <w:tblPrEx>
          <w:tblCellMar>
            <w:top w:w="0" w:type="dxa"/>
            <w:bottom w:w="0" w:type="dxa"/>
          </w:tblCellMar>
        </w:tblPrEx>
        <w:trPr>
          <w:trHeight w:hRule="exact" w:val="274"/>
        </w:trPr>
        <w:tc>
          <w:tcPr>
            <w:tcW w:w="9483" w:type="dxa"/>
            <w:tcBorders>
              <w:top w:val="nil"/>
              <w:left w:val="nil"/>
              <w:bottom w:val="nil"/>
              <w:right w:val="nil"/>
            </w:tcBorders>
          </w:tcPr>
          <w:p w:rsidR="00322775" w:rsidRPr="00322775" w:rsidRDefault="00322775" w:rsidP="00322775">
            <w:pPr>
              <w:spacing w:after="0"/>
              <w:ind w:left="142"/>
              <w:rPr>
                <w:rFonts w:ascii="Times New Roman" w:hAnsi="Times New Roman" w:cs="Times New Roman"/>
                <w:b/>
                <w:bCs/>
              </w:rPr>
            </w:pPr>
            <w:r w:rsidRPr="00322775">
              <w:rPr>
                <w:rFonts w:ascii="Times New Roman" w:hAnsi="Times New Roman" w:cs="Times New Roman"/>
                <w:b/>
                <w:bCs/>
              </w:rPr>
              <w:t>Ср. % выполнения заданий группами учащихся</w:t>
            </w:r>
          </w:p>
        </w:tc>
      </w:tr>
      <w:tr w:rsidR="00322775" w:rsidRPr="00322775" w:rsidTr="00322775">
        <w:tblPrEx>
          <w:tblCellMar>
            <w:top w:w="0" w:type="dxa"/>
            <w:bottom w:w="0" w:type="dxa"/>
          </w:tblCellMar>
        </w:tblPrEx>
        <w:trPr>
          <w:trHeight w:hRule="exact" w:val="16"/>
        </w:trPr>
        <w:tc>
          <w:tcPr>
            <w:tcW w:w="9483" w:type="dxa"/>
            <w:tcBorders>
              <w:top w:val="nil"/>
              <w:left w:val="nil"/>
              <w:bottom w:val="nil"/>
              <w:right w:val="nil"/>
            </w:tcBorders>
          </w:tcPr>
          <w:p w:rsidR="00322775" w:rsidRPr="00322775" w:rsidRDefault="00322775" w:rsidP="00322775">
            <w:pPr>
              <w:spacing w:after="0"/>
              <w:ind w:left="142"/>
              <w:rPr>
                <w:rFonts w:ascii="Times New Roman" w:hAnsi="Times New Roman" w:cs="Times New Roman"/>
              </w:rPr>
            </w:pPr>
          </w:p>
        </w:tc>
      </w:tr>
      <w:tr w:rsidR="00322775" w:rsidRPr="00322775" w:rsidTr="00322775">
        <w:tblPrEx>
          <w:tblCellMar>
            <w:top w:w="0" w:type="dxa"/>
            <w:bottom w:w="0" w:type="dxa"/>
          </w:tblCellMar>
        </w:tblPrEx>
        <w:trPr>
          <w:trHeight w:hRule="exact" w:val="5683"/>
        </w:trPr>
        <w:tc>
          <w:tcPr>
            <w:tcW w:w="9483" w:type="dxa"/>
            <w:tcBorders>
              <w:top w:val="nil"/>
              <w:left w:val="nil"/>
              <w:bottom w:val="nil"/>
              <w:right w:val="nil"/>
            </w:tcBorders>
          </w:tcPr>
          <w:p w:rsidR="00322775" w:rsidRPr="00322775" w:rsidRDefault="00322775" w:rsidP="00322775">
            <w:pPr>
              <w:spacing w:after="0"/>
              <w:ind w:left="142"/>
              <w:rPr>
                <w:rFonts w:ascii="Times New Roman" w:hAnsi="Times New Roman" w:cs="Times New Roman"/>
              </w:rPr>
            </w:pPr>
            <w:r w:rsidRPr="00322775">
              <w:rPr>
                <w:rFonts w:ascii="Times New Roman" w:hAnsi="Times New Roman" w:cs="Times New Roman"/>
              </w:rPr>
              <w:drawing>
                <wp:inline distT="0" distB="0" distL="0" distR="0">
                  <wp:extent cx="6192000" cy="3383539"/>
                  <wp:effectExtent l="0" t="0" r="0" b="762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2000" cy="3383539"/>
                          </a:xfrm>
                          <a:prstGeom prst="rect">
                            <a:avLst/>
                          </a:prstGeom>
                          <a:noFill/>
                          <a:ln>
                            <a:noFill/>
                          </a:ln>
                        </pic:spPr>
                      </pic:pic>
                    </a:graphicData>
                  </a:graphic>
                </wp:inline>
              </w:drawing>
            </w:r>
          </w:p>
        </w:tc>
      </w:tr>
    </w:tbl>
    <w:p w:rsidR="00322775" w:rsidRPr="00322775" w:rsidRDefault="00322775" w:rsidP="00322775">
      <w:pPr>
        <w:spacing w:after="0"/>
        <w:ind w:left="142"/>
        <w:rPr>
          <w:rFonts w:ascii="Times New Roman" w:hAnsi="Times New Roman" w:cs="Times New Roman"/>
        </w:rPr>
      </w:pPr>
      <w:r w:rsidRPr="00322775">
        <w:rPr>
          <w:rFonts w:ascii="Times New Roman" w:hAnsi="Times New Roman" w:cs="Times New Roman"/>
        </w:rPr>
        <w:t>На рисунке 4. представлено средний процент выполнения заданий по НИКО. Наиболее лучшие результаты показали обучающихся в заданиях 2,4,6,8,9,10К1– 100% «5», 1,8,9,10К1 – 100% «4»</w:t>
      </w:r>
    </w:p>
    <w:p w:rsidR="00EC677F" w:rsidRDefault="00EC677F" w:rsidP="00322775">
      <w:pPr>
        <w:spacing w:after="0"/>
        <w:ind w:left="142"/>
        <w:rPr>
          <w:rFonts w:ascii="Times New Roman" w:hAnsi="Times New Roman" w:cs="Times New Roman"/>
        </w:rPr>
      </w:pPr>
    </w:p>
    <w:p w:rsidR="00EC677F" w:rsidRDefault="00EC677F" w:rsidP="00445FE2">
      <w:pPr>
        <w:spacing w:after="0"/>
        <w:ind w:left="142"/>
        <w:jc w:val="right"/>
        <w:rPr>
          <w:rFonts w:ascii="Times New Roman" w:hAnsi="Times New Roman" w:cs="Times New Roman"/>
        </w:rPr>
      </w:pPr>
    </w:p>
    <w:p w:rsidR="00EC677F" w:rsidRDefault="00CB43EC" w:rsidP="00CB43EC">
      <w:pPr>
        <w:spacing w:after="0"/>
        <w:ind w:left="142"/>
        <w:jc w:val="both"/>
        <w:rPr>
          <w:rFonts w:ascii="Times New Roman" w:hAnsi="Times New Roman" w:cs="Times New Roman"/>
        </w:rPr>
      </w:pPr>
      <w:r w:rsidRPr="00CB43EC">
        <w:rPr>
          <w:rFonts w:ascii="Times New Roman" w:hAnsi="Times New Roman" w:cs="Times New Roman"/>
        </w:rPr>
        <w:t>Общие выводы и рекомендации по итогам исследования по учебным предметам «Русский язык», «Математика», «История», «</w:t>
      </w:r>
      <w:r>
        <w:rPr>
          <w:rFonts w:ascii="Times New Roman" w:hAnsi="Times New Roman" w:cs="Times New Roman"/>
        </w:rPr>
        <w:t>Биология</w:t>
      </w:r>
      <w:r w:rsidRPr="00CB43EC">
        <w:rPr>
          <w:rFonts w:ascii="Times New Roman" w:hAnsi="Times New Roman" w:cs="Times New Roman"/>
        </w:rPr>
        <w:t xml:space="preserve">» Таким образом, результаты проведенного анализа показывают на необходимость дифференцированного подхода в процессе обучения: преподавателям предметникам ОО СПО необходимо иметь реальные представления об уровне подготовки каждого обучающегося и ставить перед ним ту цель, которую он может реализовать. Результаты внешней оценки учебных достижений учеников образовательных организаций СПО требуют корректировки планов методической работы, что должно положительно сказаться на повышении качества образования в целом ОО СПО. С учетом полученных результатов исследования могут быть даны следующие рекомендации: Руководителям ОО СПО: - рассмотреть результаты исследования по учебным предметам «Русский язык», «Математика», «История», </w:t>
      </w:r>
      <w:r w:rsidRPr="00CB43EC">
        <w:rPr>
          <w:rFonts w:ascii="Times New Roman" w:hAnsi="Times New Roman" w:cs="Times New Roman"/>
        </w:rPr>
        <w:lastRenderedPageBreak/>
        <w:t>«</w:t>
      </w:r>
      <w:r>
        <w:rPr>
          <w:rFonts w:ascii="Times New Roman" w:hAnsi="Times New Roman" w:cs="Times New Roman"/>
        </w:rPr>
        <w:t>Биология</w:t>
      </w:r>
      <w:r w:rsidRPr="00CB43EC">
        <w:rPr>
          <w:rFonts w:ascii="Times New Roman" w:hAnsi="Times New Roman" w:cs="Times New Roman"/>
        </w:rPr>
        <w:t xml:space="preserve">» ОО СПО на педагогическом совете </w:t>
      </w:r>
      <w:r w:rsidRPr="00CB43EC">
        <w:rPr>
          <w:rFonts w:ascii="Times New Roman" w:hAnsi="Times New Roman" w:cs="Times New Roman"/>
          <w:highlight w:val="yellow"/>
        </w:rPr>
        <w:t>школы</w:t>
      </w:r>
      <w:r w:rsidRPr="00CB43EC">
        <w:rPr>
          <w:rFonts w:ascii="Times New Roman" w:hAnsi="Times New Roman" w:cs="Times New Roman"/>
        </w:rPr>
        <w:t>; - провести анализ результатов диагностических работ по учебным предметам «Русский язык», «Математика», «История», «</w:t>
      </w:r>
      <w:r>
        <w:rPr>
          <w:rFonts w:ascii="Times New Roman" w:hAnsi="Times New Roman" w:cs="Times New Roman"/>
        </w:rPr>
        <w:t>Биологии</w:t>
      </w:r>
      <w:bookmarkStart w:id="0" w:name="_GoBack"/>
      <w:bookmarkEnd w:id="0"/>
      <w:r w:rsidRPr="00CB43EC">
        <w:rPr>
          <w:rFonts w:ascii="Times New Roman" w:hAnsi="Times New Roman" w:cs="Times New Roman"/>
        </w:rPr>
        <w:t>» ОО СПО в сравнении с имеющимися фактическими показателями успеваемости учащихся по данными предметами; - ознакомить с результатами исследования родителей на родительском собрании; 20 - принять к сведению выводы по каждому предмету и выполнить рекомендации, представленные в данной справке; - устранить выявленные пробелы в знаниях, корректировки образовательных программ и тематических планов, психологической подготовки обучающихся и их родителей к участию в исследования по другим предметам в последующие годы. Заместителям директоров по учебно-воспитательной работе, руководителям МО преподавателей: - обсудить результаты исследования на методическом объединении в ОО СПО; - провести тщательный анализ количественных и качественных результатов исследования каждым преподавателем на выявление проблемных зон для отдельных классов и отдельных обучающихся; - обсудить аналитическую справку и методические рекомендации для устранения выявленных пробелов в знаниях, корректировки образовательных программ и тематических планов, психологической подготовки обучающихся и их родителей к участию в исследования по другим предметам в последующие годы; - организовать в рамках МО организационно-методические мероприятия, направленные на повышение качества преподавателей предметников; - продолжить работу с обучающимися по организации самопроверки, самоконтроля и самооценки; - провести тщательный анализ количественных и качественных результатов исследования, выявить проблемные зоны как класса в целом, так и отдельных обучающихся; - спланировать коррекционную работу во внеурочное время и содержания урочных занятий. Результаты исследования могут быть использованы муниципальным и региональным органам исполнительной власти, осуществляющими государственное управление в сфере образования, для развития систем образования, для совершенствования методологии и организационно-технологических моделей оценки качества образования, для разработки методических рекомендаций по совершенствованию преподавания учебных предметов, для совершенствования программ повышения квалификации учителей; образовательным организациям – для совершенствования преподавания учебных предметов основного общего образования на основе методических рекомендаций, для повышения квалификации учителей, для повышения информированности обучающихся и их родителей об уровне общеобразовательной подготовки обучающихся и формирования их индивидуальных образовательных траекторий; родителям и учащимися – для повышения информированности, развития моделей родительского оценивания, принятия обоснованных решений о выборе образовательной траектории ребенка.</w:t>
      </w:r>
    </w:p>
    <w:p w:rsidR="00EC677F" w:rsidRDefault="00EC677F" w:rsidP="00445FE2">
      <w:pPr>
        <w:spacing w:after="0"/>
        <w:ind w:left="142"/>
        <w:jc w:val="right"/>
        <w:rPr>
          <w:rFonts w:ascii="Times New Roman" w:hAnsi="Times New Roman" w:cs="Times New Roman"/>
        </w:rPr>
      </w:pPr>
    </w:p>
    <w:p w:rsidR="00EC677F" w:rsidRDefault="00EC677F" w:rsidP="00445FE2">
      <w:pPr>
        <w:spacing w:after="0"/>
        <w:ind w:left="142"/>
        <w:jc w:val="right"/>
        <w:rPr>
          <w:rFonts w:ascii="Times New Roman" w:hAnsi="Times New Roman" w:cs="Times New Roman"/>
        </w:rPr>
      </w:pPr>
    </w:p>
    <w:p w:rsidR="00445FE2" w:rsidRPr="007C44B8" w:rsidRDefault="00445FE2" w:rsidP="00445FE2">
      <w:pPr>
        <w:spacing w:after="0"/>
        <w:ind w:left="142"/>
        <w:jc w:val="right"/>
        <w:rPr>
          <w:rFonts w:ascii="Times New Roman" w:hAnsi="Times New Roman" w:cs="Times New Roman"/>
        </w:rPr>
      </w:pPr>
    </w:p>
    <w:p w:rsidR="008C574B" w:rsidRDefault="008C574B" w:rsidP="00CE18F0">
      <w:pPr>
        <w:tabs>
          <w:tab w:val="left" w:pos="3525"/>
        </w:tabs>
        <w:ind w:left="-567"/>
      </w:pPr>
    </w:p>
    <w:p w:rsidR="00020372" w:rsidRDefault="00020372" w:rsidP="00CE18F0">
      <w:pPr>
        <w:tabs>
          <w:tab w:val="left" w:pos="3525"/>
        </w:tabs>
        <w:ind w:left="-567"/>
      </w:pPr>
    </w:p>
    <w:p w:rsidR="008C574B" w:rsidRDefault="00CB43EC" w:rsidP="00CB43EC">
      <w:pPr>
        <w:tabs>
          <w:tab w:val="left" w:pos="3525"/>
        </w:tabs>
        <w:ind w:left="-567"/>
        <w:jc w:val="right"/>
      </w:pPr>
      <w:r>
        <w:t xml:space="preserve">Приложение </w:t>
      </w:r>
    </w:p>
    <w:p w:rsidR="00DE4316" w:rsidRPr="00D35C88" w:rsidRDefault="00DE4316" w:rsidP="00CE18F0">
      <w:pPr>
        <w:tabs>
          <w:tab w:val="left" w:pos="3525"/>
        </w:tabs>
        <w:ind w:left="-567"/>
      </w:pPr>
    </w:p>
    <w:sectPr w:rsidR="00DE4316" w:rsidRPr="00D35C88" w:rsidSect="00445FE2">
      <w:pgSz w:w="11906" w:h="16838"/>
      <w:pgMar w:top="426"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7F" w:rsidRDefault="0043187F" w:rsidP="00445FE2">
      <w:pPr>
        <w:spacing w:after="0" w:line="240" w:lineRule="auto"/>
      </w:pPr>
      <w:r>
        <w:separator/>
      </w:r>
    </w:p>
  </w:endnote>
  <w:endnote w:type="continuationSeparator" w:id="0">
    <w:p w:rsidR="0043187F" w:rsidRDefault="0043187F" w:rsidP="0044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7F" w:rsidRDefault="0043187F" w:rsidP="00445FE2">
      <w:pPr>
        <w:spacing w:after="0" w:line="240" w:lineRule="auto"/>
      </w:pPr>
      <w:r>
        <w:separator/>
      </w:r>
    </w:p>
  </w:footnote>
  <w:footnote w:type="continuationSeparator" w:id="0">
    <w:p w:rsidR="0043187F" w:rsidRDefault="0043187F" w:rsidP="00445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05"/>
    <w:rsid w:val="00020372"/>
    <w:rsid w:val="00055B3D"/>
    <w:rsid w:val="00076AA9"/>
    <w:rsid w:val="00077E6F"/>
    <w:rsid w:val="000F6AAA"/>
    <w:rsid w:val="0010033F"/>
    <w:rsid w:val="001524B1"/>
    <w:rsid w:val="00197496"/>
    <w:rsid w:val="001C06BF"/>
    <w:rsid w:val="002376EC"/>
    <w:rsid w:val="00270056"/>
    <w:rsid w:val="00291B3C"/>
    <w:rsid w:val="00313FAA"/>
    <w:rsid w:val="00322775"/>
    <w:rsid w:val="00332CDD"/>
    <w:rsid w:val="00361E2A"/>
    <w:rsid w:val="003A0F40"/>
    <w:rsid w:val="003D5964"/>
    <w:rsid w:val="003E7F96"/>
    <w:rsid w:val="00404C05"/>
    <w:rsid w:val="00412AF9"/>
    <w:rsid w:val="0043187F"/>
    <w:rsid w:val="00445FE2"/>
    <w:rsid w:val="004562F0"/>
    <w:rsid w:val="004715A8"/>
    <w:rsid w:val="004A03B5"/>
    <w:rsid w:val="004C0D6F"/>
    <w:rsid w:val="00506822"/>
    <w:rsid w:val="00506D3C"/>
    <w:rsid w:val="0054655D"/>
    <w:rsid w:val="0055601A"/>
    <w:rsid w:val="005668DA"/>
    <w:rsid w:val="005913C7"/>
    <w:rsid w:val="005A3CC5"/>
    <w:rsid w:val="005C587E"/>
    <w:rsid w:val="00601C11"/>
    <w:rsid w:val="00602F5D"/>
    <w:rsid w:val="00623882"/>
    <w:rsid w:val="0063477A"/>
    <w:rsid w:val="0064065F"/>
    <w:rsid w:val="00686F21"/>
    <w:rsid w:val="006A14D4"/>
    <w:rsid w:val="006A5431"/>
    <w:rsid w:val="006B0594"/>
    <w:rsid w:val="00700087"/>
    <w:rsid w:val="007539BA"/>
    <w:rsid w:val="007803D0"/>
    <w:rsid w:val="007C44B8"/>
    <w:rsid w:val="007D4A08"/>
    <w:rsid w:val="007D6765"/>
    <w:rsid w:val="007E0AFB"/>
    <w:rsid w:val="00813D36"/>
    <w:rsid w:val="0082628B"/>
    <w:rsid w:val="00846F67"/>
    <w:rsid w:val="008C574B"/>
    <w:rsid w:val="008D096B"/>
    <w:rsid w:val="009005C7"/>
    <w:rsid w:val="00924BB4"/>
    <w:rsid w:val="00955AF5"/>
    <w:rsid w:val="00977464"/>
    <w:rsid w:val="009B2629"/>
    <w:rsid w:val="009E6126"/>
    <w:rsid w:val="009E74EA"/>
    <w:rsid w:val="009F76B5"/>
    <w:rsid w:val="00A11E93"/>
    <w:rsid w:val="00A212EE"/>
    <w:rsid w:val="00A52ADA"/>
    <w:rsid w:val="00A556DF"/>
    <w:rsid w:val="00AA3B09"/>
    <w:rsid w:val="00AC196D"/>
    <w:rsid w:val="00AD3B51"/>
    <w:rsid w:val="00AF42CF"/>
    <w:rsid w:val="00AF5F7D"/>
    <w:rsid w:val="00B11E04"/>
    <w:rsid w:val="00B20779"/>
    <w:rsid w:val="00B21EEE"/>
    <w:rsid w:val="00B83B1D"/>
    <w:rsid w:val="00BA6172"/>
    <w:rsid w:val="00BA69B6"/>
    <w:rsid w:val="00BB5DD5"/>
    <w:rsid w:val="00BC0EF2"/>
    <w:rsid w:val="00BD6683"/>
    <w:rsid w:val="00BE3E0A"/>
    <w:rsid w:val="00C13039"/>
    <w:rsid w:val="00C51F2D"/>
    <w:rsid w:val="00C87EFC"/>
    <w:rsid w:val="00CB43EC"/>
    <w:rsid w:val="00CB66D7"/>
    <w:rsid w:val="00CE18F0"/>
    <w:rsid w:val="00D35C88"/>
    <w:rsid w:val="00DB3C6F"/>
    <w:rsid w:val="00DD17C5"/>
    <w:rsid w:val="00DE4316"/>
    <w:rsid w:val="00E05809"/>
    <w:rsid w:val="00E21585"/>
    <w:rsid w:val="00E66AA8"/>
    <w:rsid w:val="00E7530B"/>
    <w:rsid w:val="00EB66E7"/>
    <w:rsid w:val="00EC677F"/>
    <w:rsid w:val="00ED3048"/>
    <w:rsid w:val="00F36D0D"/>
    <w:rsid w:val="00F77356"/>
    <w:rsid w:val="00FA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3271"/>
  <w15:chartTrackingRefBased/>
  <w15:docId w15:val="{6B9C0633-7290-4465-B437-23C7270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F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5FE2"/>
  </w:style>
  <w:style w:type="paragraph" w:styleId="a6">
    <w:name w:val="footer"/>
    <w:basedOn w:val="a"/>
    <w:link w:val="a7"/>
    <w:uiPriority w:val="99"/>
    <w:unhideWhenUsed/>
    <w:rsid w:val="00445F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chart" Target="charts/chart18.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chart" Target="charts/chart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2.xml"/><Relationship Id="rId32" Type="http://schemas.openxmlformats.org/officeDocument/2006/relationships/image" Target="media/image10.png"/><Relationship Id="rId37"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1.xml"/><Relationship Id="rId28" Type="http://schemas.openxmlformats.org/officeDocument/2006/relationships/image" Target="media/image8.png"/><Relationship Id="rId36" Type="http://schemas.openxmlformats.org/officeDocument/2006/relationships/image" Target="media/image11.png"/><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chart" Target="charts/chart1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hart" Target="charts/chart14.xml"/><Relationship Id="rId30" Type="http://schemas.openxmlformats.org/officeDocument/2006/relationships/chart" Target="charts/chart15.xml"/><Relationship Id="rId35"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отметок по вариантам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 </c:v>
                </c:pt>
              </c:strCache>
            </c:strRef>
          </c:cat>
          <c:val>
            <c:numRef>
              <c:f>Лист1!$B$2:$B$5</c:f>
              <c:numCache>
                <c:formatCode>General</c:formatCode>
                <c:ptCount val="4"/>
                <c:pt idx="0">
                  <c:v>3</c:v>
                </c:pt>
                <c:pt idx="1">
                  <c:v>2</c:v>
                </c:pt>
                <c:pt idx="2">
                  <c:v>4</c:v>
                </c:pt>
                <c:pt idx="3">
                  <c:v>1</c:v>
                </c:pt>
              </c:numCache>
            </c:numRef>
          </c:val>
          <c:extLst>
            <c:ext xmlns:c16="http://schemas.microsoft.com/office/drawing/2014/chart" uri="{C3380CC4-5D6E-409C-BE32-E72D297353CC}">
              <c16:uniqueId val="{00000000-4457-4636-BD36-79BFCC44E71C}"/>
            </c:ext>
          </c:extLst>
        </c:ser>
        <c:ser>
          <c:idx val="1"/>
          <c:order val="1"/>
          <c:tx>
            <c:strRef>
              <c:f>Лист1!$C$1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 </c:v>
                </c:pt>
              </c:strCache>
            </c:strRef>
          </c:cat>
          <c:val>
            <c:numRef>
              <c:f>Лист1!$C$2:$C$5</c:f>
              <c:numCache>
                <c:formatCode>General</c:formatCode>
                <c:ptCount val="4"/>
                <c:pt idx="0">
                  <c:v>3</c:v>
                </c:pt>
                <c:pt idx="1">
                  <c:v>6</c:v>
                </c:pt>
                <c:pt idx="2">
                  <c:v>4</c:v>
                </c:pt>
                <c:pt idx="3">
                  <c:v>6</c:v>
                </c:pt>
              </c:numCache>
            </c:numRef>
          </c:val>
          <c:extLst>
            <c:ext xmlns:c16="http://schemas.microsoft.com/office/drawing/2014/chart" uri="{C3380CC4-5D6E-409C-BE32-E72D297353CC}">
              <c16:uniqueId val="{00000001-4457-4636-BD36-79BFCC44E71C}"/>
            </c:ext>
          </c:extLst>
        </c:ser>
        <c:ser>
          <c:idx val="2"/>
          <c:order val="2"/>
          <c:tx>
            <c:strRef>
              <c:f>Лист1!$D$1</c:f>
              <c:strCache>
                <c:ptCount val="1"/>
                <c:pt idx="0">
                  <c:v>"5"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 </c:v>
                </c:pt>
              </c:strCache>
            </c:strRef>
          </c:cat>
          <c:val>
            <c:numRef>
              <c:f>Лист1!$D$2:$D$5</c:f>
              <c:numCache>
                <c:formatCode>General</c:formatCode>
                <c:ptCount val="4"/>
                <c:pt idx="0">
                  <c:v>3</c:v>
                </c:pt>
                <c:pt idx="1">
                  <c:v>1</c:v>
                </c:pt>
                <c:pt idx="2">
                  <c:v>1</c:v>
                </c:pt>
                <c:pt idx="3">
                  <c:v>5</c:v>
                </c:pt>
              </c:numCache>
            </c:numRef>
          </c:val>
          <c:extLst>
            <c:ext xmlns:c16="http://schemas.microsoft.com/office/drawing/2014/chart" uri="{C3380CC4-5D6E-409C-BE32-E72D297353CC}">
              <c16:uniqueId val="{00000002-4457-4636-BD36-79BFCC44E71C}"/>
            </c:ext>
          </c:extLst>
        </c:ser>
        <c:dLbls>
          <c:showLegendKey val="0"/>
          <c:showVal val="0"/>
          <c:showCatName val="0"/>
          <c:showSerName val="0"/>
          <c:showPercent val="0"/>
          <c:showBubbleSize val="0"/>
        </c:dLbls>
        <c:gapWidth val="219"/>
        <c:overlap val="-27"/>
        <c:axId val="738665104"/>
        <c:axId val="738662808"/>
      </c:barChart>
      <c:catAx>
        <c:axId val="73866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62808"/>
        <c:crosses val="autoZero"/>
        <c:auto val="1"/>
        <c:lblAlgn val="ctr"/>
        <c:lblOffset val="100"/>
        <c:noMultiLvlLbl val="0"/>
      </c:catAx>
      <c:valAx>
        <c:axId val="738662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6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Выполнение заданий ( в % от числа участников)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Лист1!$B$2:$B$5</c:f>
              <c:numCache>
                <c:formatCode>General</c:formatCode>
                <c:ptCount val="4"/>
                <c:pt idx="0">
                  <c:v>79</c:v>
                </c:pt>
                <c:pt idx="1">
                  <c:v>95</c:v>
                </c:pt>
                <c:pt idx="2">
                  <c:v>92</c:v>
                </c:pt>
                <c:pt idx="3">
                  <c:v>100</c:v>
                </c:pt>
              </c:numCache>
            </c:numRef>
          </c:val>
          <c:extLst>
            <c:ext xmlns:c16="http://schemas.microsoft.com/office/drawing/2014/chart" uri="{C3380CC4-5D6E-409C-BE32-E72D297353CC}">
              <c16:uniqueId val="{00000000-9A7C-49A3-8CCF-E24D135F4817}"/>
            </c:ext>
          </c:extLst>
        </c:ser>
        <c:ser>
          <c:idx val="1"/>
          <c:order val="1"/>
          <c:tx>
            <c:strRef>
              <c:f>Лист1!$C$1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Лист1!$C$2:$C$5</c:f>
              <c:numCache>
                <c:formatCode>General</c:formatCode>
                <c:ptCount val="4"/>
                <c:pt idx="0">
                  <c:v>71</c:v>
                </c:pt>
                <c:pt idx="1">
                  <c:v>76</c:v>
                </c:pt>
                <c:pt idx="2">
                  <c:v>79</c:v>
                </c:pt>
                <c:pt idx="3">
                  <c:v>69</c:v>
                </c:pt>
              </c:numCache>
            </c:numRef>
          </c:val>
          <c:extLst>
            <c:ext xmlns:c16="http://schemas.microsoft.com/office/drawing/2014/chart" uri="{C3380CC4-5D6E-409C-BE32-E72D297353CC}">
              <c16:uniqueId val="{00000001-9A7C-49A3-8CCF-E24D135F4817}"/>
            </c:ext>
          </c:extLst>
        </c:ser>
        <c:ser>
          <c:idx val="2"/>
          <c:order val="2"/>
          <c:tx>
            <c:strRef>
              <c:f>Лист1!$D$1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Лист1!$D$2:$D$5</c:f>
              <c:numCache>
                <c:formatCode>General</c:formatCode>
                <c:ptCount val="4"/>
                <c:pt idx="0">
                  <c:v>79</c:v>
                </c:pt>
                <c:pt idx="1">
                  <c:v>89</c:v>
                </c:pt>
                <c:pt idx="2">
                  <c:v>96</c:v>
                </c:pt>
                <c:pt idx="3">
                  <c:v>77</c:v>
                </c:pt>
              </c:numCache>
            </c:numRef>
          </c:val>
          <c:extLst>
            <c:ext xmlns:c16="http://schemas.microsoft.com/office/drawing/2014/chart" uri="{C3380CC4-5D6E-409C-BE32-E72D297353CC}">
              <c16:uniqueId val="{00000002-9A7C-49A3-8CCF-E24D135F4817}"/>
            </c:ext>
          </c:extLst>
        </c:ser>
        <c:ser>
          <c:idx val="3"/>
          <c:order val="3"/>
          <c:tx>
            <c:strRef>
              <c:f>Лист1!$E$1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Лист1!$E$2:$E$5</c:f>
              <c:numCache>
                <c:formatCode>General</c:formatCode>
                <c:ptCount val="4"/>
                <c:pt idx="0">
                  <c:v>74</c:v>
                </c:pt>
                <c:pt idx="1">
                  <c:v>95</c:v>
                </c:pt>
                <c:pt idx="2">
                  <c:v>96</c:v>
                </c:pt>
                <c:pt idx="3">
                  <c:v>92</c:v>
                </c:pt>
              </c:numCache>
            </c:numRef>
          </c:val>
          <c:extLst>
            <c:ext xmlns:c16="http://schemas.microsoft.com/office/drawing/2014/chart" uri="{C3380CC4-5D6E-409C-BE32-E72D297353CC}">
              <c16:uniqueId val="{00000003-9A7C-49A3-8CCF-E24D135F4817}"/>
            </c:ext>
          </c:extLst>
        </c:ser>
        <c:ser>
          <c:idx val="4"/>
          <c:order val="4"/>
          <c:tx>
            <c:strRef>
              <c:f>Лист1!$F$1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Лист1!$F$2:$F$5</c:f>
              <c:numCache>
                <c:formatCode>General</c:formatCode>
                <c:ptCount val="4"/>
                <c:pt idx="0">
                  <c:v>76</c:v>
                </c:pt>
                <c:pt idx="1">
                  <c:v>81</c:v>
                </c:pt>
                <c:pt idx="2">
                  <c:v>75</c:v>
                </c:pt>
                <c:pt idx="3">
                  <c:v>92</c:v>
                </c:pt>
              </c:numCache>
            </c:numRef>
          </c:val>
          <c:extLst>
            <c:ext xmlns:c16="http://schemas.microsoft.com/office/drawing/2014/chart" uri="{C3380CC4-5D6E-409C-BE32-E72D297353CC}">
              <c16:uniqueId val="{00000004-9A7C-49A3-8CCF-E24D135F4817}"/>
            </c:ext>
          </c:extLst>
        </c:ser>
        <c:ser>
          <c:idx val="5"/>
          <c:order val="5"/>
          <c:tx>
            <c:strRef>
              <c:f>Лист1!$G$1</c:f>
              <c:strCache>
                <c:ptCount val="1"/>
                <c:pt idx="0">
                  <c:v>6</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Лист1!$G$2:$G$5</c:f>
              <c:numCache>
                <c:formatCode>General</c:formatCode>
                <c:ptCount val="4"/>
                <c:pt idx="0">
                  <c:v>66</c:v>
                </c:pt>
                <c:pt idx="1">
                  <c:v>86</c:v>
                </c:pt>
                <c:pt idx="2">
                  <c:v>88</c:v>
                </c:pt>
                <c:pt idx="3">
                  <c:v>85</c:v>
                </c:pt>
              </c:numCache>
            </c:numRef>
          </c:val>
          <c:extLst>
            <c:ext xmlns:c16="http://schemas.microsoft.com/office/drawing/2014/chart" uri="{C3380CC4-5D6E-409C-BE32-E72D297353CC}">
              <c16:uniqueId val="{00000005-9A7C-49A3-8CCF-E24D135F4817}"/>
            </c:ext>
          </c:extLst>
        </c:ser>
        <c:ser>
          <c:idx val="6"/>
          <c:order val="6"/>
          <c:tx>
            <c:strRef>
              <c:f>Лист1!$H$1</c:f>
              <c:strCache>
                <c:ptCount val="1"/>
                <c:pt idx="0">
                  <c:v>7</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Лист1!$H$2:$H$5</c:f>
              <c:numCache>
                <c:formatCode>General</c:formatCode>
                <c:ptCount val="4"/>
                <c:pt idx="0">
                  <c:v>92</c:v>
                </c:pt>
                <c:pt idx="1">
                  <c:v>97</c:v>
                </c:pt>
                <c:pt idx="2">
                  <c:v>96</c:v>
                </c:pt>
                <c:pt idx="3">
                  <c:v>100</c:v>
                </c:pt>
              </c:numCache>
            </c:numRef>
          </c:val>
          <c:extLst>
            <c:ext xmlns:c16="http://schemas.microsoft.com/office/drawing/2014/chart" uri="{C3380CC4-5D6E-409C-BE32-E72D297353CC}">
              <c16:uniqueId val="{00000006-9A7C-49A3-8CCF-E24D135F4817}"/>
            </c:ext>
          </c:extLst>
        </c:ser>
        <c:ser>
          <c:idx val="7"/>
          <c:order val="7"/>
          <c:tx>
            <c:strRef>
              <c:f>Лист1!$I$1</c:f>
              <c:strCache>
                <c:ptCount val="1"/>
                <c:pt idx="0">
                  <c:v>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Лист1!$I$2:$I$5</c:f>
              <c:numCache>
                <c:formatCode>General</c:formatCode>
                <c:ptCount val="4"/>
                <c:pt idx="0">
                  <c:v>79</c:v>
                </c:pt>
                <c:pt idx="1">
                  <c:v>95</c:v>
                </c:pt>
                <c:pt idx="2">
                  <c:v>92</c:v>
                </c:pt>
                <c:pt idx="3">
                  <c:v>100</c:v>
                </c:pt>
              </c:numCache>
            </c:numRef>
          </c:val>
          <c:extLst>
            <c:ext xmlns:c16="http://schemas.microsoft.com/office/drawing/2014/chart" uri="{C3380CC4-5D6E-409C-BE32-E72D297353CC}">
              <c16:uniqueId val="{00000007-9A7C-49A3-8CCF-E24D135F4817}"/>
            </c:ext>
          </c:extLst>
        </c:ser>
        <c:ser>
          <c:idx val="8"/>
          <c:order val="8"/>
          <c:tx>
            <c:strRef>
              <c:f>Лист1!$J$1</c:f>
              <c:strCache>
                <c:ptCount val="1"/>
                <c:pt idx="0">
                  <c:v>9</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Лист1!$J$2:$J$5</c:f>
              <c:numCache>
                <c:formatCode>General</c:formatCode>
                <c:ptCount val="4"/>
                <c:pt idx="0">
                  <c:v>43</c:v>
                </c:pt>
                <c:pt idx="1">
                  <c:v>76</c:v>
                </c:pt>
                <c:pt idx="2">
                  <c:v>67</c:v>
                </c:pt>
                <c:pt idx="3">
                  <c:v>92</c:v>
                </c:pt>
              </c:numCache>
            </c:numRef>
          </c:val>
          <c:extLst>
            <c:ext xmlns:c16="http://schemas.microsoft.com/office/drawing/2014/chart" uri="{C3380CC4-5D6E-409C-BE32-E72D297353CC}">
              <c16:uniqueId val="{00000008-9A7C-49A3-8CCF-E24D135F4817}"/>
            </c:ext>
          </c:extLst>
        </c:ser>
        <c:ser>
          <c:idx val="9"/>
          <c:order val="9"/>
          <c:tx>
            <c:strRef>
              <c:f>Лист1!$K$1</c:f>
              <c:strCache>
                <c:ptCount val="1"/>
                <c:pt idx="0">
                  <c:v>10</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Лист1!$K$2:$K$5</c:f>
              <c:numCache>
                <c:formatCode>General</c:formatCode>
                <c:ptCount val="4"/>
                <c:pt idx="0">
                  <c:v>87</c:v>
                </c:pt>
                <c:pt idx="1">
                  <c:v>89</c:v>
                </c:pt>
                <c:pt idx="2">
                  <c:v>92</c:v>
                </c:pt>
                <c:pt idx="3">
                  <c:v>85</c:v>
                </c:pt>
              </c:numCache>
            </c:numRef>
          </c:val>
          <c:extLst>
            <c:ext xmlns:c16="http://schemas.microsoft.com/office/drawing/2014/chart" uri="{C3380CC4-5D6E-409C-BE32-E72D297353CC}">
              <c16:uniqueId val="{00000009-9A7C-49A3-8CCF-E24D135F4817}"/>
            </c:ext>
          </c:extLst>
        </c:ser>
        <c:ser>
          <c:idx val="10"/>
          <c:order val="10"/>
          <c:tx>
            <c:strRef>
              <c:f>Лист1!$L$1</c:f>
              <c:strCache>
                <c:ptCount val="1"/>
                <c:pt idx="0">
                  <c:v>11</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Лист1!$L$2:$L$5</c:f>
              <c:numCache>
                <c:formatCode>General</c:formatCode>
                <c:ptCount val="4"/>
                <c:pt idx="0">
                  <c:v>60</c:v>
                </c:pt>
                <c:pt idx="1">
                  <c:v>70</c:v>
                </c:pt>
                <c:pt idx="2">
                  <c:v>62</c:v>
                </c:pt>
                <c:pt idx="3">
                  <c:v>85</c:v>
                </c:pt>
              </c:numCache>
            </c:numRef>
          </c:val>
          <c:extLst>
            <c:ext xmlns:c16="http://schemas.microsoft.com/office/drawing/2014/chart" uri="{C3380CC4-5D6E-409C-BE32-E72D297353CC}">
              <c16:uniqueId val="{0000000A-9A7C-49A3-8CCF-E24D135F4817}"/>
            </c:ext>
          </c:extLst>
        </c:ser>
        <c:ser>
          <c:idx val="11"/>
          <c:order val="11"/>
          <c:tx>
            <c:strRef>
              <c:f>Лист1!$M$1</c:f>
              <c:strCache>
                <c:ptCount val="1"/>
                <c:pt idx="0">
                  <c:v>12</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Лист1!$M$2:$M$5</c:f>
              <c:numCache>
                <c:formatCode>General</c:formatCode>
                <c:ptCount val="4"/>
                <c:pt idx="0">
                  <c:v>55</c:v>
                </c:pt>
                <c:pt idx="1">
                  <c:v>70</c:v>
                </c:pt>
                <c:pt idx="2">
                  <c:v>71</c:v>
                </c:pt>
                <c:pt idx="3">
                  <c:v>69</c:v>
                </c:pt>
              </c:numCache>
            </c:numRef>
          </c:val>
          <c:extLst>
            <c:ext xmlns:c16="http://schemas.microsoft.com/office/drawing/2014/chart" uri="{C3380CC4-5D6E-409C-BE32-E72D297353CC}">
              <c16:uniqueId val="{0000000B-9A7C-49A3-8CCF-E24D135F4817}"/>
            </c:ext>
          </c:extLst>
        </c:ser>
        <c:ser>
          <c:idx val="12"/>
          <c:order val="12"/>
          <c:tx>
            <c:strRef>
              <c:f>Лист1!$N$1</c:f>
              <c:strCache>
                <c:ptCount val="1"/>
                <c:pt idx="0">
                  <c:v>13</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Лист1!$N$2:$N$5</c:f>
              <c:numCache>
                <c:formatCode>General</c:formatCode>
                <c:ptCount val="4"/>
                <c:pt idx="0">
                  <c:v>24</c:v>
                </c:pt>
                <c:pt idx="1">
                  <c:v>27</c:v>
                </c:pt>
                <c:pt idx="2">
                  <c:v>4</c:v>
                </c:pt>
                <c:pt idx="3">
                  <c:v>69</c:v>
                </c:pt>
              </c:numCache>
            </c:numRef>
          </c:val>
          <c:extLst>
            <c:ext xmlns:c16="http://schemas.microsoft.com/office/drawing/2014/chart" uri="{C3380CC4-5D6E-409C-BE32-E72D297353CC}">
              <c16:uniqueId val="{0000000C-9A7C-49A3-8CCF-E24D135F4817}"/>
            </c:ext>
          </c:extLst>
        </c:ser>
        <c:ser>
          <c:idx val="13"/>
          <c:order val="13"/>
          <c:tx>
            <c:strRef>
              <c:f>Лист1!$O$1</c:f>
              <c:strCache>
                <c:ptCount val="1"/>
                <c:pt idx="0">
                  <c:v>14</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Лист1!$O$2:$O$5</c:f>
              <c:numCache>
                <c:formatCode>General</c:formatCode>
                <c:ptCount val="4"/>
                <c:pt idx="0">
                  <c:v>63</c:v>
                </c:pt>
                <c:pt idx="1">
                  <c:v>95</c:v>
                </c:pt>
                <c:pt idx="2">
                  <c:v>98</c:v>
                </c:pt>
                <c:pt idx="3">
                  <c:v>88</c:v>
                </c:pt>
              </c:numCache>
            </c:numRef>
          </c:val>
          <c:extLst>
            <c:ext xmlns:c16="http://schemas.microsoft.com/office/drawing/2014/chart" uri="{C3380CC4-5D6E-409C-BE32-E72D297353CC}">
              <c16:uniqueId val="{0000000D-9A7C-49A3-8CCF-E24D135F4817}"/>
            </c:ext>
          </c:extLst>
        </c:ser>
        <c:ser>
          <c:idx val="14"/>
          <c:order val="14"/>
          <c:tx>
            <c:strRef>
              <c:f>Лист1!$P$1</c:f>
              <c:strCache>
                <c:ptCount val="1"/>
                <c:pt idx="0">
                  <c:v>15</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СПО Ленинградская область</c:v>
                </c:pt>
              </c:strCache>
            </c:strRef>
          </c:cat>
          <c:val>
            <c:numRef>
              <c:f>Лист1!$P$2:$P$5</c:f>
              <c:numCache>
                <c:formatCode>General</c:formatCode>
                <c:ptCount val="4"/>
                <c:pt idx="0">
                  <c:v>24</c:v>
                </c:pt>
                <c:pt idx="1">
                  <c:v>30</c:v>
                </c:pt>
                <c:pt idx="2">
                  <c:v>23</c:v>
                </c:pt>
                <c:pt idx="3">
                  <c:v>42</c:v>
                </c:pt>
              </c:numCache>
            </c:numRef>
          </c:val>
          <c:extLst>
            <c:ext xmlns:c16="http://schemas.microsoft.com/office/drawing/2014/chart" uri="{C3380CC4-5D6E-409C-BE32-E72D297353CC}">
              <c16:uniqueId val="{0000000E-9A7C-49A3-8CCF-E24D135F4817}"/>
            </c:ext>
          </c:extLst>
        </c:ser>
        <c:dLbls>
          <c:dLblPos val="inEnd"/>
          <c:showLegendKey val="0"/>
          <c:showVal val="1"/>
          <c:showCatName val="0"/>
          <c:showSerName val="0"/>
          <c:showPercent val="0"/>
          <c:showBubbleSize val="0"/>
        </c:dLbls>
        <c:gapWidth val="182"/>
        <c:axId val="896476464"/>
        <c:axId val="896476792"/>
      </c:barChart>
      <c:catAx>
        <c:axId val="89647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476792"/>
        <c:crosses val="autoZero"/>
        <c:auto val="1"/>
        <c:lblAlgn val="ctr"/>
        <c:lblOffset val="100"/>
        <c:noMultiLvlLbl val="0"/>
      </c:catAx>
      <c:valAx>
        <c:axId val="896476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47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отметок по вариантам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Вариант2</c:v>
                </c:pt>
                <c:pt idx="2">
                  <c:v>Вариант3</c:v>
                </c:pt>
                <c:pt idx="3">
                  <c:v>Вариант4</c:v>
                </c:pt>
              </c:strCache>
            </c:strRef>
          </c:cat>
          <c:val>
            <c:numRef>
              <c:f>Лист1!$B$2:$B$5</c:f>
              <c:numCache>
                <c:formatCode>General</c:formatCode>
                <c:ptCount val="4"/>
                <c:pt idx="1">
                  <c:v>1</c:v>
                </c:pt>
                <c:pt idx="3">
                  <c:v>1</c:v>
                </c:pt>
              </c:numCache>
            </c:numRef>
          </c:val>
          <c:extLst>
            <c:ext xmlns:c16="http://schemas.microsoft.com/office/drawing/2014/chart" uri="{C3380CC4-5D6E-409C-BE32-E72D297353CC}">
              <c16:uniqueId val="{00000000-21B4-42D4-AD56-393641F29963}"/>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Вариант2</c:v>
                </c:pt>
                <c:pt idx="2">
                  <c:v>Вариант3</c:v>
                </c:pt>
                <c:pt idx="3">
                  <c:v>Вариант4</c:v>
                </c:pt>
              </c:strCache>
            </c:strRef>
          </c:cat>
          <c:val>
            <c:numRef>
              <c:f>Лист1!$C$2:$C$5</c:f>
              <c:numCache>
                <c:formatCode>General</c:formatCode>
                <c:ptCount val="4"/>
                <c:pt idx="0">
                  <c:v>2</c:v>
                </c:pt>
                <c:pt idx="1">
                  <c:v>4</c:v>
                </c:pt>
                <c:pt idx="2">
                  <c:v>5</c:v>
                </c:pt>
                <c:pt idx="3">
                  <c:v>4</c:v>
                </c:pt>
              </c:numCache>
            </c:numRef>
          </c:val>
          <c:extLst>
            <c:ext xmlns:c16="http://schemas.microsoft.com/office/drawing/2014/chart" uri="{C3380CC4-5D6E-409C-BE32-E72D297353CC}">
              <c16:uniqueId val="{00000001-21B4-42D4-AD56-393641F29963}"/>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Вариант2</c:v>
                </c:pt>
                <c:pt idx="2">
                  <c:v>Вариант3</c:v>
                </c:pt>
                <c:pt idx="3">
                  <c:v>Вариант4</c:v>
                </c:pt>
              </c:strCache>
            </c:strRef>
          </c:cat>
          <c:val>
            <c:numRef>
              <c:f>Лист1!$D$2:$D$5</c:f>
              <c:numCache>
                <c:formatCode>General</c:formatCode>
                <c:ptCount val="4"/>
                <c:pt idx="0">
                  <c:v>4</c:v>
                </c:pt>
                <c:pt idx="1">
                  <c:v>4</c:v>
                </c:pt>
                <c:pt idx="2">
                  <c:v>2</c:v>
                </c:pt>
                <c:pt idx="3">
                  <c:v>5</c:v>
                </c:pt>
              </c:numCache>
            </c:numRef>
          </c:val>
          <c:extLst>
            <c:ext xmlns:c16="http://schemas.microsoft.com/office/drawing/2014/chart" uri="{C3380CC4-5D6E-409C-BE32-E72D297353CC}">
              <c16:uniqueId val="{00000002-21B4-42D4-AD56-393641F29963}"/>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Вариант2</c:v>
                </c:pt>
                <c:pt idx="2">
                  <c:v>Вариант3</c:v>
                </c:pt>
                <c:pt idx="3">
                  <c:v>Вариант4</c:v>
                </c:pt>
              </c:strCache>
            </c:strRef>
          </c:cat>
          <c:val>
            <c:numRef>
              <c:f>Лист1!$E$2:$E$5</c:f>
              <c:numCache>
                <c:formatCode>General</c:formatCode>
                <c:ptCount val="4"/>
                <c:pt idx="0">
                  <c:v>2</c:v>
                </c:pt>
                <c:pt idx="2">
                  <c:v>3</c:v>
                </c:pt>
              </c:numCache>
            </c:numRef>
          </c:val>
          <c:extLst>
            <c:ext xmlns:c16="http://schemas.microsoft.com/office/drawing/2014/chart" uri="{C3380CC4-5D6E-409C-BE32-E72D297353CC}">
              <c16:uniqueId val="{00000003-21B4-42D4-AD56-393641F29963}"/>
            </c:ext>
          </c:extLst>
        </c:ser>
        <c:dLbls>
          <c:showLegendKey val="0"/>
          <c:showVal val="0"/>
          <c:showCatName val="0"/>
          <c:showSerName val="0"/>
          <c:showPercent val="0"/>
          <c:showBubbleSize val="0"/>
        </c:dLbls>
        <c:gapWidth val="219"/>
        <c:overlap val="-27"/>
        <c:axId val="755480024"/>
        <c:axId val="755483304"/>
      </c:barChart>
      <c:catAx>
        <c:axId val="75548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83304"/>
        <c:crosses val="autoZero"/>
        <c:auto val="1"/>
        <c:lblAlgn val="ctr"/>
        <c:lblOffset val="100"/>
        <c:noMultiLvlLbl val="0"/>
      </c:catAx>
      <c:valAx>
        <c:axId val="755483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80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групп баллов 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Лист1!$B$2:$B$5</c:f>
              <c:numCache>
                <c:formatCode>General</c:formatCode>
                <c:ptCount val="4"/>
                <c:pt idx="0">
                  <c:v>40.799999999999997</c:v>
                </c:pt>
                <c:pt idx="1">
                  <c:v>5.4</c:v>
                </c:pt>
                <c:pt idx="2">
                  <c:v>8.3000000000000007</c:v>
                </c:pt>
                <c:pt idx="3">
                  <c:v>0</c:v>
                </c:pt>
              </c:numCache>
            </c:numRef>
          </c:val>
          <c:extLst>
            <c:ext xmlns:c16="http://schemas.microsoft.com/office/drawing/2014/chart" uri="{C3380CC4-5D6E-409C-BE32-E72D297353CC}">
              <c16:uniqueId val="{00000000-A59D-4AF7-999A-CB7B14D91E30}"/>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Лист1!$C$2:$C$5</c:f>
              <c:numCache>
                <c:formatCode>General</c:formatCode>
                <c:ptCount val="4"/>
                <c:pt idx="0">
                  <c:v>31.2</c:v>
                </c:pt>
                <c:pt idx="1">
                  <c:v>40.5</c:v>
                </c:pt>
                <c:pt idx="2">
                  <c:v>50</c:v>
                </c:pt>
                <c:pt idx="3">
                  <c:v>23.1</c:v>
                </c:pt>
              </c:numCache>
            </c:numRef>
          </c:val>
          <c:extLst>
            <c:ext xmlns:c16="http://schemas.microsoft.com/office/drawing/2014/chart" uri="{C3380CC4-5D6E-409C-BE32-E72D297353CC}">
              <c16:uniqueId val="{00000001-A59D-4AF7-999A-CB7B14D91E30}"/>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Лист1!$D$2:$D$5</c:f>
              <c:numCache>
                <c:formatCode>General</c:formatCode>
                <c:ptCount val="4"/>
                <c:pt idx="0">
                  <c:v>21.5</c:v>
                </c:pt>
                <c:pt idx="1">
                  <c:v>40.5</c:v>
                </c:pt>
                <c:pt idx="2">
                  <c:v>25</c:v>
                </c:pt>
                <c:pt idx="3">
                  <c:v>69.2</c:v>
                </c:pt>
              </c:numCache>
            </c:numRef>
          </c:val>
          <c:extLst>
            <c:ext xmlns:c16="http://schemas.microsoft.com/office/drawing/2014/chart" uri="{C3380CC4-5D6E-409C-BE32-E72D297353CC}">
              <c16:uniqueId val="{00000002-A59D-4AF7-999A-CB7B14D91E30}"/>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Лист1!$E$2:$E$5</c:f>
              <c:numCache>
                <c:formatCode>General</c:formatCode>
                <c:ptCount val="4"/>
                <c:pt idx="0">
                  <c:v>6.5</c:v>
                </c:pt>
                <c:pt idx="1">
                  <c:v>13.5</c:v>
                </c:pt>
                <c:pt idx="2">
                  <c:v>16.7</c:v>
                </c:pt>
                <c:pt idx="3">
                  <c:v>7.7</c:v>
                </c:pt>
              </c:numCache>
            </c:numRef>
          </c:val>
          <c:extLst>
            <c:ext xmlns:c16="http://schemas.microsoft.com/office/drawing/2014/chart" uri="{C3380CC4-5D6E-409C-BE32-E72D297353CC}">
              <c16:uniqueId val="{00000003-A59D-4AF7-999A-CB7B14D91E30}"/>
            </c:ext>
          </c:extLst>
        </c:ser>
        <c:dLbls>
          <c:showLegendKey val="0"/>
          <c:showVal val="0"/>
          <c:showCatName val="0"/>
          <c:showSerName val="0"/>
          <c:showPercent val="0"/>
          <c:showBubbleSize val="0"/>
        </c:dLbls>
        <c:gapWidth val="219"/>
        <c:overlap val="-27"/>
        <c:axId val="896443664"/>
        <c:axId val="896439400"/>
      </c:barChart>
      <c:catAx>
        <c:axId val="89644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439400"/>
        <c:crosses val="autoZero"/>
        <c:auto val="1"/>
        <c:lblAlgn val="ctr"/>
        <c:lblOffset val="100"/>
        <c:noMultiLvlLbl val="0"/>
      </c:catAx>
      <c:valAx>
        <c:axId val="896439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44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первичных баллов по вариантам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Лист1!$B$2:$B$5</c:f>
              <c:numCache>
                <c:formatCode>General</c:formatCode>
                <c:ptCount val="4"/>
                <c:pt idx="1">
                  <c:v>1</c:v>
                </c:pt>
              </c:numCache>
            </c:numRef>
          </c:val>
          <c:extLst>
            <c:ext xmlns:c16="http://schemas.microsoft.com/office/drawing/2014/chart" uri="{C3380CC4-5D6E-409C-BE32-E72D297353CC}">
              <c16:uniqueId val="{00000000-12F1-48E0-BC1B-08FD10A6ACB9}"/>
            </c:ext>
          </c:extLst>
        </c:ser>
        <c:ser>
          <c:idx val="1"/>
          <c:order val="1"/>
          <c:tx>
            <c:strRef>
              <c:f>Лист1!$C$1</c:f>
              <c:strCache>
                <c:ptCount val="1"/>
                <c:pt idx="0">
                  <c:v>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Лист1!$C$2:$C$5</c:f>
              <c:numCache>
                <c:formatCode>General</c:formatCode>
                <c:ptCount val="4"/>
                <c:pt idx="2">
                  <c:v>1</c:v>
                </c:pt>
                <c:pt idx="3">
                  <c:v>1</c:v>
                </c:pt>
              </c:numCache>
            </c:numRef>
          </c:val>
          <c:extLst>
            <c:ext xmlns:c16="http://schemas.microsoft.com/office/drawing/2014/chart" uri="{C3380CC4-5D6E-409C-BE32-E72D297353CC}">
              <c16:uniqueId val="{00000001-12F1-48E0-BC1B-08FD10A6ACB9}"/>
            </c:ext>
          </c:extLst>
        </c:ser>
        <c:ser>
          <c:idx val="2"/>
          <c:order val="2"/>
          <c:tx>
            <c:strRef>
              <c:f>Лист1!$D$1</c:f>
              <c:strCache>
                <c:ptCount val="1"/>
                <c:pt idx="0">
                  <c:v>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Лист1!$D$2:$D$5</c:f>
              <c:numCache>
                <c:formatCode>General</c:formatCode>
                <c:ptCount val="4"/>
                <c:pt idx="0">
                  <c:v>2</c:v>
                </c:pt>
                <c:pt idx="1">
                  <c:v>1</c:v>
                </c:pt>
                <c:pt idx="3">
                  <c:v>1</c:v>
                </c:pt>
              </c:numCache>
            </c:numRef>
          </c:val>
          <c:extLst>
            <c:ext xmlns:c16="http://schemas.microsoft.com/office/drawing/2014/chart" uri="{C3380CC4-5D6E-409C-BE32-E72D297353CC}">
              <c16:uniqueId val="{00000002-12F1-48E0-BC1B-08FD10A6ACB9}"/>
            </c:ext>
          </c:extLst>
        </c:ser>
        <c:ser>
          <c:idx val="3"/>
          <c:order val="3"/>
          <c:tx>
            <c:strRef>
              <c:f>Лист1!$E$1</c:f>
              <c:strCache>
                <c:ptCount val="1"/>
                <c:pt idx="0">
                  <c:v>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Лист1!$E$2:$E$5</c:f>
              <c:numCache>
                <c:formatCode>General</c:formatCode>
                <c:ptCount val="4"/>
                <c:pt idx="0">
                  <c:v>2</c:v>
                </c:pt>
                <c:pt idx="1">
                  <c:v>1</c:v>
                </c:pt>
                <c:pt idx="3">
                  <c:v>1</c:v>
                </c:pt>
              </c:numCache>
            </c:numRef>
          </c:val>
          <c:extLst>
            <c:ext xmlns:c16="http://schemas.microsoft.com/office/drawing/2014/chart" uri="{C3380CC4-5D6E-409C-BE32-E72D297353CC}">
              <c16:uniqueId val="{00000003-12F1-48E0-BC1B-08FD10A6ACB9}"/>
            </c:ext>
          </c:extLst>
        </c:ser>
        <c:ser>
          <c:idx val="4"/>
          <c:order val="4"/>
          <c:tx>
            <c:strRef>
              <c:f>Лист1!$F$1</c:f>
              <c:strCache>
                <c:ptCount val="1"/>
                <c:pt idx="0">
                  <c:v>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Лист1!$F$2:$F$5</c:f>
              <c:numCache>
                <c:formatCode>General</c:formatCode>
                <c:ptCount val="4"/>
                <c:pt idx="1">
                  <c:v>1</c:v>
                </c:pt>
                <c:pt idx="2">
                  <c:v>1</c:v>
                </c:pt>
              </c:numCache>
            </c:numRef>
          </c:val>
          <c:extLst>
            <c:ext xmlns:c16="http://schemas.microsoft.com/office/drawing/2014/chart" uri="{C3380CC4-5D6E-409C-BE32-E72D297353CC}">
              <c16:uniqueId val="{00000004-12F1-48E0-BC1B-08FD10A6ACB9}"/>
            </c:ext>
          </c:extLst>
        </c:ser>
        <c:ser>
          <c:idx val="5"/>
          <c:order val="5"/>
          <c:tx>
            <c:strRef>
              <c:f>Лист1!$G$1</c:f>
              <c:strCache>
                <c:ptCount val="1"/>
                <c:pt idx="0">
                  <c:v>10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Лист1!$G$2:$G$5</c:f>
              <c:numCache>
                <c:formatCode>General</c:formatCode>
                <c:ptCount val="4"/>
                <c:pt idx="1">
                  <c:v>1</c:v>
                </c:pt>
                <c:pt idx="2">
                  <c:v>1</c:v>
                </c:pt>
                <c:pt idx="3">
                  <c:v>2</c:v>
                </c:pt>
              </c:numCache>
            </c:numRef>
          </c:val>
          <c:extLst>
            <c:ext xmlns:c16="http://schemas.microsoft.com/office/drawing/2014/chart" uri="{C3380CC4-5D6E-409C-BE32-E72D297353CC}">
              <c16:uniqueId val="{00000005-12F1-48E0-BC1B-08FD10A6ACB9}"/>
            </c:ext>
          </c:extLst>
        </c:ser>
        <c:ser>
          <c:idx val="6"/>
          <c:order val="6"/>
          <c:tx>
            <c:strRef>
              <c:f>Лист1!$H$1</c:f>
              <c:strCache>
                <c:ptCount val="1"/>
                <c:pt idx="0">
                  <c:v>12</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Лист1!$H$2:$H$5</c:f>
              <c:numCache>
                <c:formatCode>General</c:formatCode>
                <c:ptCount val="4"/>
                <c:pt idx="1">
                  <c:v>1</c:v>
                </c:pt>
                <c:pt idx="2">
                  <c:v>2</c:v>
                </c:pt>
              </c:numCache>
            </c:numRef>
          </c:val>
          <c:extLst>
            <c:ext xmlns:c16="http://schemas.microsoft.com/office/drawing/2014/chart" uri="{C3380CC4-5D6E-409C-BE32-E72D297353CC}">
              <c16:uniqueId val="{00000006-12F1-48E0-BC1B-08FD10A6ACB9}"/>
            </c:ext>
          </c:extLst>
        </c:ser>
        <c:ser>
          <c:idx val="7"/>
          <c:order val="7"/>
          <c:tx>
            <c:strRef>
              <c:f>Лист1!$I$1</c:f>
              <c:strCache>
                <c:ptCount val="1"/>
                <c:pt idx="0">
                  <c:v>13</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Лист1!$I$2:$I$5</c:f>
              <c:numCache>
                <c:formatCode>General</c:formatCode>
                <c:ptCount val="4"/>
                <c:pt idx="1">
                  <c:v>1</c:v>
                </c:pt>
                <c:pt idx="2">
                  <c:v>2</c:v>
                </c:pt>
                <c:pt idx="3">
                  <c:v>1</c:v>
                </c:pt>
              </c:numCache>
            </c:numRef>
          </c:val>
          <c:extLst>
            <c:ext xmlns:c16="http://schemas.microsoft.com/office/drawing/2014/chart" uri="{C3380CC4-5D6E-409C-BE32-E72D297353CC}">
              <c16:uniqueId val="{00000007-12F1-48E0-BC1B-08FD10A6ACB9}"/>
            </c:ext>
          </c:extLst>
        </c:ser>
        <c:ser>
          <c:idx val="8"/>
          <c:order val="8"/>
          <c:tx>
            <c:strRef>
              <c:f>Лист1!$J$1</c:f>
              <c:strCache>
                <c:ptCount val="1"/>
                <c:pt idx="0">
                  <c:v>14</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Лист1!$J$2:$J$5</c:f>
              <c:numCache>
                <c:formatCode>General</c:formatCode>
                <c:ptCount val="4"/>
                <c:pt idx="1">
                  <c:v>1</c:v>
                </c:pt>
                <c:pt idx="3">
                  <c:v>2</c:v>
                </c:pt>
              </c:numCache>
            </c:numRef>
          </c:val>
          <c:extLst>
            <c:ext xmlns:c16="http://schemas.microsoft.com/office/drawing/2014/chart" uri="{C3380CC4-5D6E-409C-BE32-E72D297353CC}">
              <c16:uniqueId val="{00000008-12F1-48E0-BC1B-08FD10A6ACB9}"/>
            </c:ext>
          </c:extLst>
        </c:ser>
        <c:ser>
          <c:idx val="9"/>
          <c:order val="9"/>
          <c:tx>
            <c:strRef>
              <c:f>Лист1!$K$1</c:f>
              <c:strCache>
                <c:ptCount val="1"/>
                <c:pt idx="0">
                  <c:v>15</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Лист1!$K$2:$K$5</c:f>
              <c:numCache>
                <c:formatCode>General</c:formatCode>
                <c:ptCount val="4"/>
                <c:pt idx="0">
                  <c:v>2</c:v>
                </c:pt>
                <c:pt idx="3">
                  <c:v>2</c:v>
                </c:pt>
              </c:numCache>
            </c:numRef>
          </c:val>
          <c:extLst>
            <c:ext xmlns:c16="http://schemas.microsoft.com/office/drawing/2014/chart" uri="{C3380CC4-5D6E-409C-BE32-E72D297353CC}">
              <c16:uniqueId val="{00000009-12F1-48E0-BC1B-08FD10A6ACB9}"/>
            </c:ext>
          </c:extLst>
        </c:ser>
        <c:ser>
          <c:idx val="10"/>
          <c:order val="10"/>
          <c:tx>
            <c:strRef>
              <c:f>Лист1!$L$1</c:f>
              <c:strCache>
                <c:ptCount val="1"/>
                <c:pt idx="0">
                  <c:v>16</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Лист1!$L$2:$L$5</c:f>
              <c:numCache>
                <c:formatCode>General</c:formatCode>
                <c:ptCount val="4"/>
                <c:pt idx="0">
                  <c:v>1</c:v>
                </c:pt>
                <c:pt idx="1">
                  <c:v>1</c:v>
                </c:pt>
              </c:numCache>
            </c:numRef>
          </c:val>
          <c:extLst>
            <c:ext xmlns:c16="http://schemas.microsoft.com/office/drawing/2014/chart" uri="{C3380CC4-5D6E-409C-BE32-E72D297353CC}">
              <c16:uniqueId val="{0000000A-12F1-48E0-BC1B-08FD10A6ACB9}"/>
            </c:ext>
          </c:extLst>
        </c:ser>
        <c:ser>
          <c:idx val="11"/>
          <c:order val="11"/>
          <c:tx>
            <c:strRef>
              <c:f>Лист1!$M$1</c:f>
              <c:strCache>
                <c:ptCount val="1"/>
                <c:pt idx="0">
                  <c:v>17</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Лист1!$M$2:$M$5</c:f>
              <c:numCache>
                <c:formatCode>General</c:formatCode>
                <c:ptCount val="4"/>
                <c:pt idx="0">
                  <c:v>1</c:v>
                </c:pt>
                <c:pt idx="1">
                  <c:v>1</c:v>
                </c:pt>
              </c:numCache>
            </c:numRef>
          </c:val>
          <c:extLst>
            <c:ext xmlns:c16="http://schemas.microsoft.com/office/drawing/2014/chart" uri="{C3380CC4-5D6E-409C-BE32-E72D297353CC}">
              <c16:uniqueId val="{0000000B-12F1-48E0-BC1B-08FD10A6ACB9}"/>
            </c:ext>
          </c:extLst>
        </c:ser>
        <c:ser>
          <c:idx val="12"/>
          <c:order val="12"/>
          <c:tx>
            <c:strRef>
              <c:f>Лист1!$N$1</c:f>
              <c:strCache>
                <c:ptCount val="1"/>
                <c:pt idx="0">
                  <c:v>18</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Лист1!$N$2:$N$5</c:f>
              <c:numCache>
                <c:formatCode>General</c:formatCode>
                <c:ptCount val="4"/>
                <c:pt idx="2">
                  <c:v>1</c:v>
                </c:pt>
              </c:numCache>
            </c:numRef>
          </c:val>
          <c:extLst>
            <c:ext xmlns:c16="http://schemas.microsoft.com/office/drawing/2014/chart" uri="{C3380CC4-5D6E-409C-BE32-E72D297353CC}">
              <c16:uniqueId val="{0000000C-12F1-48E0-BC1B-08FD10A6ACB9}"/>
            </c:ext>
          </c:extLst>
        </c:ser>
        <c:ser>
          <c:idx val="13"/>
          <c:order val="13"/>
          <c:tx>
            <c:strRef>
              <c:f>Лист1!$O$1</c:f>
              <c:strCache>
                <c:ptCount val="1"/>
                <c:pt idx="0">
                  <c:v>19</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Лист1!$O$2:$O$5</c:f>
              <c:numCache>
                <c:formatCode>General</c:formatCode>
                <c:ptCount val="4"/>
                <c:pt idx="0">
                  <c:v>1</c:v>
                </c:pt>
                <c:pt idx="2">
                  <c:v>2</c:v>
                </c:pt>
              </c:numCache>
            </c:numRef>
          </c:val>
          <c:extLst>
            <c:ext xmlns:c16="http://schemas.microsoft.com/office/drawing/2014/chart" uri="{C3380CC4-5D6E-409C-BE32-E72D297353CC}">
              <c16:uniqueId val="{0000000D-12F1-48E0-BC1B-08FD10A6ACB9}"/>
            </c:ext>
          </c:extLst>
        </c:ser>
        <c:ser>
          <c:idx val="14"/>
          <c:order val="14"/>
          <c:tx>
            <c:strRef>
              <c:f>Лист1!$P$1</c:f>
              <c:strCache>
                <c:ptCount val="1"/>
                <c:pt idx="0">
                  <c:v>20</c:v>
                </c:pt>
              </c:strCache>
            </c:strRef>
          </c:tx>
          <c:spPr>
            <a:solidFill>
              <a:schemeClr val="accent3">
                <a:lumMod val="80000"/>
                <a:lumOff val="20000"/>
              </a:schemeClr>
            </a:solidFill>
            <a:ln>
              <a:noFill/>
            </a:ln>
            <a:effectLst/>
          </c:spPr>
          <c:invertIfNegative val="0"/>
          <c:cat>
            <c:strRef>
              <c:f>Лист1!$A$2:$A$5</c:f>
              <c:strCache>
                <c:ptCount val="4"/>
                <c:pt idx="0">
                  <c:v>Вариант 1</c:v>
                </c:pt>
                <c:pt idx="1">
                  <c:v>Вариант 2</c:v>
                </c:pt>
                <c:pt idx="2">
                  <c:v>Вариант 3</c:v>
                </c:pt>
                <c:pt idx="3">
                  <c:v>Вариант 4</c:v>
                </c:pt>
              </c:strCache>
            </c:strRef>
          </c:cat>
          <c:val>
            <c:numRef>
              <c:f>Лист1!$P$2:$P$5</c:f>
              <c:numCache>
                <c:formatCode>General</c:formatCode>
                <c:ptCount val="4"/>
              </c:numCache>
            </c:numRef>
          </c:val>
          <c:extLst>
            <c:ext xmlns:c16="http://schemas.microsoft.com/office/drawing/2014/chart" uri="{C3380CC4-5D6E-409C-BE32-E72D297353CC}">
              <c16:uniqueId val="{0000000E-12F1-48E0-BC1B-08FD10A6ACB9}"/>
            </c:ext>
          </c:extLst>
        </c:ser>
        <c:dLbls>
          <c:showLegendKey val="0"/>
          <c:showVal val="0"/>
          <c:showCatName val="0"/>
          <c:showSerName val="0"/>
          <c:showPercent val="0"/>
          <c:showBubbleSize val="0"/>
        </c:dLbls>
        <c:gapWidth val="182"/>
        <c:axId val="738651328"/>
        <c:axId val="738656248"/>
      </c:barChart>
      <c:catAx>
        <c:axId val="73865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56248"/>
        <c:crosses val="autoZero"/>
        <c:auto val="1"/>
        <c:lblAlgn val="ctr"/>
        <c:lblOffset val="100"/>
        <c:noMultiLvlLbl val="0"/>
      </c:catAx>
      <c:valAx>
        <c:axId val="738656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865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Качесвто обученности</a:t>
            </a:r>
          </a:p>
        </c:rich>
      </c:tx>
      <c:layout>
        <c:manualLayout>
          <c:xMode val="edge"/>
          <c:yMode val="edge"/>
          <c:x val="0.3435300014581511"/>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Качествообучения 25-50</c:v>
                </c:pt>
                <c:pt idx="2">
                  <c:v>Ленинградская область (региональное подчинение)</c:v>
                </c:pt>
                <c:pt idx="3">
                  <c:v>Региональное подчинение</c:v>
                </c:pt>
              </c:strCache>
            </c:strRef>
          </c:cat>
          <c:val>
            <c:numRef>
              <c:f>Лист1!$B$2:$B$5</c:f>
              <c:numCache>
                <c:formatCode>General</c:formatCode>
                <c:ptCount val="4"/>
                <c:pt idx="0">
                  <c:v>40.799999999999997</c:v>
                </c:pt>
                <c:pt idx="1">
                  <c:v>5.4</c:v>
                </c:pt>
                <c:pt idx="2">
                  <c:v>8.3000000000000007</c:v>
                </c:pt>
                <c:pt idx="3">
                  <c:v>0</c:v>
                </c:pt>
              </c:numCache>
            </c:numRef>
          </c:val>
          <c:extLst>
            <c:ext xmlns:c16="http://schemas.microsoft.com/office/drawing/2014/chart" uri="{C3380CC4-5D6E-409C-BE32-E72D297353CC}">
              <c16:uniqueId val="{00000000-0B26-4770-8143-F9D455961076}"/>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Качествообучения 25-50</c:v>
                </c:pt>
                <c:pt idx="2">
                  <c:v>Ленинградская область (региональное подчинение)</c:v>
                </c:pt>
                <c:pt idx="3">
                  <c:v>Региональное подчинение</c:v>
                </c:pt>
              </c:strCache>
            </c:strRef>
          </c:cat>
          <c:val>
            <c:numRef>
              <c:f>Лист1!$C$2:$C$5</c:f>
              <c:numCache>
                <c:formatCode>General</c:formatCode>
                <c:ptCount val="4"/>
                <c:pt idx="0">
                  <c:v>31.2</c:v>
                </c:pt>
                <c:pt idx="1">
                  <c:v>40.5</c:v>
                </c:pt>
                <c:pt idx="2">
                  <c:v>50</c:v>
                </c:pt>
                <c:pt idx="3">
                  <c:v>23.1</c:v>
                </c:pt>
              </c:numCache>
            </c:numRef>
          </c:val>
          <c:extLst>
            <c:ext xmlns:c16="http://schemas.microsoft.com/office/drawing/2014/chart" uri="{C3380CC4-5D6E-409C-BE32-E72D297353CC}">
              <c16:uniqueId val="{00000001-0B26-4770-8143-F9D455961076}"/>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Качествообучения 25-50</c:v>
                </c:pt>
                <c:pt idx="2">
                  <c:v>Ленинградская область (региональное подчинение)</c:v>
                </c:pt>
                <c:pt idx="3">
                  <c:v>Региональное подчинение</c:v>
                </c:pt>
              </c:strCache>
            </c:strRef>
          </c:cat>
          <c:val>
            <c:numRef>
              <c:f>Лист1!$D$2:$D$5</c:f>
              <c:numCache>
                <c:formatCode>General</c:formatCode>
                <c:ptCount val="4"/>
                <c:pt idx="0">
                  <c:v>21.5</c:v>
                </c:pt>
                <c:pt idx="1">
                  <c:v>40.5</c:v>
                </c:pt>
                <c:pt idx="2">
                  <c:v>25</c:v>
                </c:pt>
                <c:pt idx="3">
                  <c:v>69.2</c:v>
                </c:pt>
              </c:numCache>
            </c:numRef>
          </c:val>
          <c:extLst>
            <c:ext xmlns:c16="http://schemas.microsoft.com/office/drawing/2014/chart" uri="{C3380CC4-5D6E-409C-BE32-E72D297353CC}">
              <c16:uniqueId val="{00000002-0B26-4770-8143-F9D455961076}"/>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Качествообучения 25-50</c:v>
                </c:pt>
                <c:pt idx="2">
                  <c:v>Ленинградская область (региональное подчинение)</c:v>
                </c:pt>
                <c:pt idx="3">
                  <c:v>Региональное подчинение</c:v>
                </c:pt>
              </c:strCache>
            </c:strRef>
          </c:cat>
          <c:val>
            <c:numRef>
              <c:f>Лист1!$E$2:$E$5</c:f>
              <c:numCache>
                <c:formatCode>General</c:formatCode>
                <c:ptCount val="4"/>
                <c:pt idx="0">
                  <c:v>6.5</c:v>
                </c:pt>
                <c:pt idx="1">
                  <c:v>13.5</c:v>
                </c:pt>
                <c:pt idx="2">
                  <c:v>16.7</c:v>
                </c:pt>
              </c:numCache>
            </c:numRef>
          </c:val>
          <c:extLst>
            <c:ext xmlns:c16="http://schemas.microsoft.com/office/drawing/2014/chart" uri="{C3380CC4-5D6E-409C-BE32-E72D297353CC}">
              <c16:uniqueId val="{00000003-0B26-4770-8143-F9D455961076}"/>
            </c:ext>
          </c:extLst>
        </c:ser>
        <c:dLbls>
          <c:showLegendKey val="0"/>
          <c:showVal val="0"/>
          <c:showCatName val="0"/>
          <c:showSerName val="0"/>
          <c:showPercent val="0"/>
          <c:showBubbleSize val="0"/>
        </c:dLbls>
        <c:gapWidth val="219"/>
        <c:overlap val="-27"/>
        <c:axId val="779624744"/>
        <c:axId val="779623104"/>
      </c:barChart>
      <c:catAx>
        <c:axId val="77962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623104"/>
        <c:crosses val="autoZero"/>
        <c:auto val="1"/>
        <c:lblAlgn val="ctr"/>
        <c:lblOffset val="100"/>
        <c:noMultiLvlLbl val="0"/>
      </c:catAx>
      <c:valAx>
        <c:axId val="77962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62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отметок по вариантам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Лист1!$B$2:$B$5</c:f>
              <c:numCache>
                <c:formatCode>General</c:formatCode>
                <c:ptCount val="4"/>
                <c:pt idx="0">
                  <c:v>3</c:v>
                </c:pt>
                <c:pt idx="1">
                  <c:v>4</c:v>
                </c:pt>
                <c:pt idx="2">
                  <c:v>4</c:v>
                </c:pt>
                <c:pt idx="3">
                  <c:v>5</c:v>
                </c:pt>
              </c:numCache>
            </c:numRef>
          </c:val>
          <c:extLst>
            <c:ext xmlns:c16="http://schemas.microsoft.com/office/drawing/2014/chart" uri="{C3380CC4-5D6E-409C-BE32-E72D297353CC}">
              <c16:uniqueId val="{00000000-F038-4146-85A0-9B9C1BFB4076}"/>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Лист1!$C$2:$C$5</c:f>
              <c:numCache>
                <c:formatCode>General</c:formatCode>
                <c:ptCount val="4"/>
                <c:pt idx="0">
                  <c:v>1</c:v>
                </c:pt>
                <c:pt idx="1">
                  <c:v>3</c:v>
                </c:pt>
                <c:pt idx="2">
                  <c:v>2</c:v>
                </c:pt>
                <c:pt idx="3">
                  <c:v>1</c:v>
                </c:pt>
              </c:numCache>
            </c:numRef>
          </c:val>
          <c:extLst>
            <c:ext xmlns:c16="http://schemas.microsoft.com/office/drawing/2014/chart" uri="{C3380CC4-5D6E-409C-BE32-E72D297353CC}">
              <c16:uniqueId val="{00000001-F038-4146-85A0-9B9C1BFB4076}"/>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Лист1!$D$2:$D$5</c:f>
              <c:numCache>
                <c:formatCode>General</c:formatCode>
                <c:ptCount val="4"/>
                <c:pt idx="0">
                  <c:v>5</c:v>
                </c:pt>
                <c:pt idx="1">
                  <c:v>2</c:v>
                </c:pt>
                <c:pt idx="2">
                  <c:v>3</c:v>
                </c:pt>
                <c:pt idx="3">
                  <c:v>3</c:v>
                </c:pt>
              </c:numCache>
            </c:numRef>
          </c:val>
          <c:extLst>
            <c:ext xmlns:c16="http://schemas.microsoft.com/office/drawing/2014/chart" uri="{C3380CC4-5D6E-409C-BE32-E72D297353CC}">
              <c16:uniqueId val="{00000002-F038-4146-85A0-9B9C1BFB4076}"/>
            </c:ext>
          </c:extLst>
        </c:ser>
        <c:ser>
          <c:idx val="3"/>
          <c:order val="3"/>
          <c:tx>
            <c:strRef>
              <c:f>Лист1!$E$1</c:f>
              <c:strCache>
                <c:ptCount val="1"/>
                <c:pt idx="0">
                  <c:v>5</c:v>
                </c:pt>
              </c:strCache>
            </c:strRef>
          </c:tx>
          <c:spPr>
            <a:solidFill>
              <a:schemeClr val="accent4"/>
            </a:solidFill>
            <a:ln>
              <a:noFill/>
            </a:ln>
            <a:effectLst/>
          </c:spPr>
          <c:invertIfNegative val="0"/>
          <c:cat>
            <c:strRef>
              <c:f>Лист1!$A$2:$A$5</c:f>
              <c:strCache>
                <c:ptCount val="4"/>
                <c:pt idx="0">
                  <c:v>Вариант 1</c:v>
                </c:pt>
                <c:pt idx="1">
                  <c:v>Вариант 2</c:v>
                </c:pt>
                <c:pt idx="2">
                  <c:v>Вариант 3</c:v>
                </c:pt>
                <c:pt idx="3">
                  <c:v>Вариант 4</c:v>
                </c:pt>
              </c:strCache>
            </c:strRef>
          </c:cat>
          <c:val>
            <c:numRef>
              <c:f>Лист1!$E$2:$E$5</c:f>
              <c:numCache>
                <c:formatCode>General</c:formatCode>
                <c:ptCount val="4"/>
                <c:pt idx="3">
                  <c:v>2</c:v>
                </c:pt>
              </c:numCache>
            </c:numRef>
          </c:val>
          <c:extLst>
            <c:ext xmlns:c16="http://schemas.microsoft.com/office/drawing/2014/chart" uri="{C3380CC4-5D6E-409C-BE32-E72D297353CC}">
              <c16:uniqueId val="{00000003-F038-4146-85A0-9B9C1BFB4076}"/>
            </c:ext>
          </c:extLst>
        </c:ser>
        <c:dLbls>
          <c:showLegendKey val="0"/>
          <c:showVal val="0"/>
          <c:showCatName val="0"/>
          <c:showSerName val="0"/>
          <c:showPercent val="0"/>
          <c:showBubbleSize val="0"/>
        </c:dLbls>
        <c:gapWidth val="219"/>
        <c:overlap val="-27"/>
        <c:axId val="779800880"/>
        <c:axId val="779801208"/>
      </c:barChart>
      <c:catAx>
        <c:axId val="77980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801208"/>
        <c:crosses val="autoZero"/>
        <c:auto val="1"/>
        <c:lblAlgn val="ctr"/>
        <c:lblOffset val="100"/>
        <c:noMultiLvlLbl val="0"/>
      </c:catAx>
      <c:valAx>
        <c:axId val="779801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80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a:t>
            </a:r>
            <a:r>
              <a:rPr lang="ru-RU" baseline="0"/>
              <a:t> групп баллов в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Лист1!$B$2:$B$5</c:f>
              <c:numCache>
                <c:formatCode>General</c:formatCode>
                <c:ptCount val="4"/>
                <c:pt idx="0">
                  <c:v>53.4</c:v>
                </c:pt>
                <c:pt idx="1">
                  <c:v>42.1</c:v>
                </c:pt>
                <c:pt idx="2">
                  <c:v>61.5</c:v>
                </c:pt>
                <c:pt idx="3">
                  <c:v>0</c:v>
                </c:pt>
              </c:numCache>
            </c:numRef>
          </c:val>
          <c:extLst>
            <c:ext xmlns:c16="http://schemas.microsoft.com/office/drawing/2014/chart" uri="{C3380CC4-5D6E-409C-BE32-E72D297353CC}">
              <c16:uniqueId val="{00000000-8AB1-4D5B-AC42-A261EFBD439A}"/>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Лист1!$C$2:$C$5</c:f>
              <c:numCache>
                <c:formatCode>General</c:formatCode>
                <c:ptCount val="4"/>
                <c:pt idx="0">
                  <c:v>28.2</c:v>
                </c:pt>
                <c:pt idx="1">
                  <c:v>18.399999999999999</c:v>
                </c:pt>
                <c:pt idx="2">
                  <c:v>19.2</c:v>
                </c:pt>
                <c:pt idx="3">
                  <c:v>16.7</c:v>
                </c:pt>
              </c:numCache>
            </c:numRef>
          </c:val>
          <c:extLst>
            <c:ext xmlns:c16="http://schemas.microsoft.com/office/drawing/2014/chart" uri="{C3380CC4-5D6E-409C-BE32-E72D297353CC}">
              <c16:uniqueId val="{00000001-8AB1-4D5B-AC42-A261EFBD439A}"/>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Лист1!$D$2:$D$5</c:f>
              <c:numCache>
                <c:formatCode>General</c:formatCode>
                <c:ptCount val="4"/>
                <c:pt idx="0">
                  <c:v>14.2</c:v>
                </c:pt>
                <c:pt idx="1">
                  <c:v>34.200000000000003</c:v>
                </c:pt>
                <c:pt idx="2">
                  <c:v>19.2</c:v>
                </c:pt>
                <c:pt idx="3">
                  <c:v>66.7</c:v>
                </c:pt>
              </c:numCache>
            </c:numRef>
          </c:val>
          <c:extLst>
            <c:ext xmlns:c16="http://schemas.microsoft.com/office/drawing/2014/chart" uri="{C3380CC4-5D6E-409C-BE32-E72D297353CC}">
              <c16:uniqueId val="{00000002-8AB1-4D5B-AC42-A261EFBD439A}"/>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Лист1!$E$2:$E$5</c:f>
              <c:numCache>
                <c:formatCode>General</c:formatCode>
                <c:ptCount val="4"/>
                <c:pt idx="0">
                  <c:v>4.2</c:v>
                </c:pt>
                <c:pt idx="1">
                  <c:v>5.3</c:v>
                </c:pt>
                <c:pt idx="2">
                  <c:v>0</c:v>
                </c:pt>
                <c:pt idx="3">
                  <c:v>16.7</c:v>
                </c:pt>
              </c:numCache>
            </c:numRef>
          </c:val>
          <c:extLst>
            <c:ext xmlns:c16="http://schemas.microsoft.com/office/drawing/2014/chart" uri="{C3380CC4-5D6E-409C-BE32-E72D297353CC}">
              <c16:uniqueId val="{00000003-8AB1-4D5B-AC42-A261EFBD439A}"/>
            </c:ext>
          </c:extLst>
        </c:ser>
        <c:dLbls>
          <c:showLegendKey val="0"/>
          <c:showVal val="0"/>
          <c:showCatName val="0"/>
          <c:showSerName val="0"/>
          <c:showPercent val="0"/>
          <c:showBubbleSize val="0"/>
        </c:dLbls>
        <c:gapWidth val="219"/>
        <c:overlap val="-27"/>
        <c:axId val="779782184"/>
        <c:axId val="779782512"/>
      </c:barChart>
      <c:catAx>
        <c:axId val="77978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782512"/>
        <c:crosses val="autoZero"/>
        <c:auto val="1"/>
        <c:lblAlgn val="ctr"/>
        <c:lblOffset val="100"/>
        <c:noMultiLvlLbl val="0"/>
      </c:catAx>
      <c:valAx>
        <c:axId val="77978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78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первичных баллов по вариантам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Лист1!$B$2:$B$5</c:f>
              <c:numCache>
                <c:formatCode>General</c:formatCode>
                <c:ptCount val="4"/>
                <c:pt idx="2">
                  <c:v>1</c:v>
                </c:pt>
              </c:numCache>
            </c:numRef>
          </c:val>
          <c:extLst>
            <c:ext xmlns:c16="http://schemas.microsoft.com/office/drawing/2014/chart" uri="{C3380CC4-5D6E-409C-BE32-E72D297353CC}">
              <c16:uniqueId val="{00000000-931A-4262-874D-8B098ADE9027}"/>
            </c:ext>
          </c:extLst>
        </c:ser>
        <c:ser>
          <c:idx val="1"/>
          <c:order val="1"/>
          <c:tx>
            <c:strRef>
              <c:f>Лист1!$C$1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Лист1!$C$2:$C$5</c:f>
              <c:numCache>
                <c:formatCode>General</c:formatCode>
                <c:ptCount val="4"/>
                <c:pt idx="0">
                  <c:v>2</c:v>
                </c:pt>
              </c:numCache>
            </c:numRef>
          </c:val>
          <c:extLst>
            <c:ext xmlns:c16="http://schemas.microsoft.com/office/drawing/2014/chart" uri="{C3380CC4-5D6E-409C-BE32-E72D297353CC}">
              <c16:uniqueId val="{00000001-931A-4262-874D-8B098ADE9027}"/>
            </c:ext>
          </c:extLst>
        </c:ser>
        <c:ser>
          <c:idx val="2"/>
          <c:order val="2"/>
          <c:tx>
            <c:strRef>
              <c:f>Лист1!$D$1</c:f>
              <c:strCache>
                <c:ptCount val="1"/>
                <c:pt idx="0">
                  <c:v>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Лист1!$D$2:$D$5</c:f>
              <c:numCache>
                <c:formatCode>General</c:formatCode>
                <c:ptCount val="4"/>
                <c:pt idx="1">
                  <c:v>1</c:v>
                </c:pt>
              </c:numCache>
            </c:numRef>
          </c:val>
          <c:extLst>
            <c:ext xmlns:c16="http://schemas.microsoft.com/office/drawing/2014/chart" uri="{C3380CC4-5D6E-409C-BE32-E72D297353CC}">
              <c16:uniqueId val="{00000002-931A-4262-874D-8B098ADE9027}"/>
            </c:ext>
          </c:extLst>
        </c:ser>
        <c:ser>
          <c:idx val="3"/>
          <c:order val="3"/>
          <c:tx>
            <c:strRef>
              <c:f>Лист1!$E$1</c:f>
              <c:strCache>
                <c:ptCount val="1"/>
                <c:pt idx="0">
                  <c:v>6</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Лист1!$E$2:$E$5</c:f>
              <c:numCache>
                <c:formatCode>General</c:formatCode>
                <c:ptCount val="4"/>
                <c:pt idx="1">
                  <c:v>1</c:v>
                </c:pt>
                <c:pt idx="2">
                  <c:v>1</c:v>
                </c:pt>
                <c:pt idx="3">
                  <c:v>1</c:v>
                </c:pt>
              </c:numCache>
            </c:numRef>
          </c:val>
          <c:extLst>
            <c:ext xmlns:c16="http://schemas.microsoft.com/office/drawing/2014/chart" uri="{C3380CC4-5D6E-409C-BE32-E72D297353CC}">
              <c16:uniqueId val="{00000003-931A-4262-874D-8B098ADE9027}"/>
            </c:ext>
          </c:extLst>
        </c:ser>
        <c:ser>
          <c:idx val="4"/>
          <c:order val="4"/>
          <c:tx>
            <c:strRef>
              <c:f>Лист1!$F$1</c:f>
              <c:strCache>
                <c:ptCount val="1"/>
                <c:pt idx="0">
                  <c:v>7</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Лист1!$F$2:$F$5</c:f>
              <c:numCache>
                <c:formatCode>General</c:formatCode>
                <c:ptCount val="4"/>
                <c:pt idx="1">
                  <c:v>1</c:v>
                </c:pt>
                <c:pt idx="2">
                  <c:v>1</c:v>
                </c:pt>
                <c:pt idx="3">
                  <c:v>1</c:v>
                </c:pt>
              </c:numCache>
            </c:numRef>
          </c:val>
          <c:extLst>
            <c:ext xmlns:c16="http://schemas.microsoft.com/office/drawing/2014/chart" uri="{C3380CC4-5D6E-409C-BE32-E72D297353CC}">
              <c16:uniqueId val="{00000004-931A-4262-874D-8B098ADE9027}"/>
            </c:ext>
          </c:extLst>
        </c:ser>
        <c:ser>
          <c:idx val="5"/>
          <c:order val="5"/>
          <c:tx>
            <c:strRef>
              <c:f>Лист1!$G$1</c:f>
              <c:strCache>
                <c:ptCount val="1"/>
                <c:pt idx="0">
                  <c:v>8</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Лист1!$G$2:$G$5</c:f>
              <c:numCache>
                <c:formatCode>General</c:formatCode>
                <c:ptCount val="4"/>
                <c:pt idx="3">
                  <c:v>1</c:v>
                </c:pt>
              </c:numCache>
            </c:numRef>
          </c:val>
          <c:extLst>
            <c:ext xmlns:c16="http://schemas.microsoft.com/office/drawing/2014/chart" uri="{C3380CC4-5D6E-409C-BE32-E72D297353CC}">
              <c16:uniqueId val="{00000005-931A-4262-874D-8B098ADE9027}"/>
            </c:ext>
          </c:extLst>
        </c:ser>
        <c:ser>
          <c:idx val="6"/>
          <c:order val="6"/>
          <c:tx>
            <c:strRef>
              <c:f>Лист1!$H$1</c:f>
              <c:strCache>
                <c:ptCount val="1"/>
                <c:pt idx="0">
                  <c:v>9</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Лист1!$H$2:$H$5</c:f>
              <c:numCache>
                <c:formatCode>General</c:formatCode>
                <c:ptCount val="4"/>
                <c:pt idx="2">
                  <c:v>1</c:v>
                </c:pt>
                <c:pt idx="3">
                  <c:v>1</c:v>
                </c:pt>
              </c:numCache>
            </c:numRef>
          </c:val>
          <c:extLst>
            <c:ext xmlns:c16="http://schemas.microsoft.com/office/drawing/2014/chart" uri="{C3380CC4-5D6E-409C-BE32-E72D297353CC}">
              <c16:uniqueId val="{00000006-931A-4262-874D-8B098ADE9027}"/>
            </c:ext>
          </c:extLst>
        </c:ser>
        <c:ser>
          <c:idx val="7"/>
          <c:order val="7"/>
          <c:tx>
            <c:strRef>
              <c:f>Лист1!$I$1</c:f>
              <c:strCache>
                <c:ptCount val="1"/>
                <c:pt idx="0">
                  <c:v>10</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Лист1!$I$2:$I$5</c:f>
              <c:numCache>
                <c:formatCode>General</c:formatCode>
                <c:ptCount val="4"/>
                <c:pt idx="0">
                  <c:v>1</c:v>
                </c:pt>
                <c:pt idx="1">
                  <c:v>1</c:v>
                </c:pt>
                <c:pt idx="3">
                  <c:v>1</c:v>
                </c:pt>
              </c:numCache>
            </c:numRef>
          </c:val>
          <c:extLst>
            <c:ext xmlns:c16="http://schemas.microsoft.com/office/drawing/2014/chart" uri="{C3380CC4-5D6E-409C-BE32-E72D297353CC}">
              <c16:uniqueId val="{00000007-931A-4262-874D-8B098ADE9027}"/>
            </c:ext>
          </c:extLst>
        </c:ser>
        <c:ser>
          <c:idx val="8"/>
          <c:order val="8"/>
          <c:tx>
            <c:strRef>
              <c:f>Лист1!$J$1</c:f>
              <c:strCache>
                <c:ptCount val="1"/>
                <c:pt idx="0">
                  <c:v>12</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Лист1!$J$2:$J$5</c:f>
              <c:numCache>
                <c:formatCode>General</c:formatCode>
                <c:ptCount val="4"/>
                <c:pt idx="1">
                  <c:v>1</c:v>
                </c:pt>
                <c:pt idx="2">
                  <c:v>1</c:v>
                </c:pt>
                <c:pt idx="3">
                  <c:v>1</c:v>
                </c:pt>
              </c:numCache>
            </c:numRef>
          </c:val>
          <c:extLst>
            <c:ext xmlns:c16="http://schemas.microsoft.com/office/drawing/2014/chart" uri="{C3380CC4-5D6E-409C-BE32-E72D297353CC}">
              <c16:uniqueId val="{00000008-931A-4262-874D-8B098ADE9027}"/>
            </c:ext>
          </c:extLst>
        </c:ser>
        <c:ser>
          <c:idx val="9"/>
          <c:order val="9"/>
          <c:tx>
            <c:strRef>
              <c:f>Лист1!$K$1</c:f>
              <c:strCache>
                <c:ptCount val="1"/>
                <c:pt idx="0">
                  <c:v>13</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Лист1!$K$2:$K$5</c:f>
              <c:numCache>
                <c:formatCode>General</c:formatCode>
                <c:ptCount val="4"/>
                <c:pt idx="1">
                  <c:v>1</c:v>
                </c:pt>
                <c:pt idx="2">
                  <c:v>1</c:v>
                </c:pt>
              </c:numCache>
            </c:numRef>
          </c:val>
          <c:extLst>
            <c:ext xmlns:c16="http://schemas.microsoft.com/office/drawing/2014/chart" uri="{C3380CC4-5D6E-409C-BE32-E72D297353CC}">
              <c16:uniqueId val="{00000009-931A-4262-874D-8B098ADE9027}"/>
            </c:ext>
          </c:extLst>
        </c:ser>
        <c:ser>
          <c:idx val="10"/>
          <c:order val="10"/>
          <c:tx>
            <c:strRef>
              <c:f>Лист1!$L$1</c:f>
              <c:strCache>
                <c:ptCount val="1"/>
                <c:pt idx="0">
                  <c:v>15</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Лист1!$L$2:$L$5</c:f>
              <c:numCache>
                <c:formatCode>General</c:formatCode>
                <c:ptCount val="4"/>
                <c:pt idx="1">
                  <c:v>1</c:v>
                </c:pt>
              </c:numCache>
            </c:numRef>
          </c:val>
          <c:extLst>
            <c:ext xmlns:c16="http://schemas.microsoft.com/office/drawing/2014/chart" uri="{C3380CC4-5D6E-409C-BE32-E72D297353CC}">
              <c16:uniqueId val="{0000000A-931A-4262-874D-8B098ADE9027}"/>
            </c:ext>
          </c:extLst>
        </c:ser>
        <c:ser>
          <c:idx val="11"/>
          <c:order val="11"/>
          <c:tx>
            <c:strRef>
              <c:f>Лист1!$M$1</c:f>
              <c:strCache>
                <c:ptCount val="1"/>
                <c:pt idx="0">
                  <c:v>16</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Лист1!$M$2:$M$5</c:f>
              <c:numCache>
                <c:formatCode>General</c:formatCode>
                <c:ptCount val="4"/>
                <c:pt idx="0">
                  <c:v>1</c:v>
                </c:pt>
              </c:numCache>
            </c:numRef>
          </c:val>
          <c:extLst>
            <c:ext xmlns:c16="http://schemas.microsoft.com/office/drawing/2014/chart" uri="{C3380CC4-5D6E-409C-BE32-E72D297353CC}">
              <c16:uniqueId val="{0000000B-931A-4262-874D-8B098ADE9027}"/>
            </c:ext>
          </c:extLst>
        </c:ser>
        <c:ser>
          <c:idx val="12"/>
          <c:order val="12"/>
          <c:tx>
            <c:strRef>
              <c:f>Лист1!$N$1</c:f>
              <c:strCache>
                <c:ptCount val="1"/>
                <c:pt idx="0">
                  <c:v>18</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Лист1!$N$2:$N$5</c:f>
              <c:numCache>
                <c:formatCode>General</c:formatCode>
                <c:ptCount val="4"/>
                <c:pt idx="0">
                  <c:v>1</c:v>
                </c:pt>
                <c:pt idx="1">
                  <c:v>1</c:v>
                </c:pt>
                <c:pt idx="3">
                  <c:v>1</c:v>
                </c:pt>
              </c:numCache>
            </c:numRef>
          </c:val>
          <c:extLst>
            <c:ext xmlns:c16="http://schemas.microsoft.com/office/drawing/2014/chart" uri="{C3380CC4-5D6E-409C-BE32-E72D297353CC}">
              <c16:uniqueId val="{0000000C-931A-4262-874D-8B098ADE9027}"/>
            </c:ext>
          </c:extLst>
        </c:ser>
        <c:ser>
          <c:idx val="13"/>
          <c:order val="13"/>
          <c:tx>
            <c:strRef>
              <c:f>Лист1!$O$1</c:f>
              <c:strCache>
                <c:ptCount val="1"/>
                <c:pt idx="0">
                  <c:v>19</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Лист1!$O$2:$O$5</c:f>
              <c:numCache>
                <c:formatCode>General</c:formatCode>
                <c:ptCount val="4"/>
                <c:pt idx="2">
                  <c:v>1</c:v>
                </c:pt>
              </c:numCache>
            </c:numRef>
          </c:val>
          <c:extLst>
            <c:ext xmlns:c16="http://schemas.microsoft.com/office/drawing/2014/chart" uri="{C3380CC4-5D6E-409C-BE32-E72D297353CC}">
              <c16:uniqueId val="{0000000D-931A-4262-874D-8B098ADE9027}"/>
            </c:ext>
          </c:extLst>
        </c:ser>
        <c:ser>
          <c:idx val="14"/>
          <c:order val="14"/>
          <c:tx>
            <c:strRef>
              <c:f>Лист1!$P$1</c:f>
              <c:strCache>
                <c:ptCount val="1"/>
                <c:pt idx="0">
                  <c:v>20</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Лист1!$P$2:$P$5</c:f>
              <c:numCache>
                <c:formatCode>General</c:formatCode>
                <c:ptCount val="4"/>
                <c:pt idx="0">
                  <c:v>2</c:v>
                </c:pt>
                <c:pt idx="1">
                  <c:v>1</c:v>
                </c:pt>
                <c:pt idx="2">
                  <c:v>1</c:v>
                </c:pt>
              </c:numCache>
            </c:numRef>
          </c:val>
          <c:extLst>
            <c:ext xmlns:c16="http://schemas.microsoft.com/office/drawing/2014/chart" uri="{C3380CC4-5D6E-409C-BE32-E72D297353CC}">
              <c16:uniqueId val="{0000000E-931A-4262-874D-8B098ADE9027}"/>
            </c:ext>
          </c:extLst>
        </c:ser>
        <c:ser>
          <c:idx val="15"/>
          <c:order val="15"/>
          <c:tx>
            <c:strRef>
              <c:f>Лист1!$Q$1</c:f>
              <c:strCache>
                <c:ptCount val="1"/>
                <c:pt idx="0">
                  <c:v>21</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Лист1!$Q$2:$Q$5</c:f>
              <c:numCache>
                <c:formatCode>General</c:formatCode>
                <c:ptCount val="4"/>
                <c:pt idx="2">
                  <c:v>1</c:v>
                </c:pt>
                <c:pt idx="3">
                  <c:v>1</c:v>
                </c:pt>
              </c:numCache>
            </c:numRef>
          </c:val>
          <c:extLst>
            <c:ext xmlns:c16="http://schemas.microsoft.com/office/drawing/2014/chart" uri="{C3380CC4-5D6E-409C-BE32-E72D297353CC}">
              <c16:uniqueId val="{0000000F-931A-4262-874D-8B098ADE9027}"/>
            </c:ext>
          </c:extLst>
        </c:ser>
        <c:ser>
          <c:idx val="16"/>
          <c:order val="16"/>
          <c:tx>
            <c:strRef>
              <c:f>Лист1!$R$1</c:f>
              <c:strCache>
                <c:ptCount val="1"/>
                <c:pt idx="0">
                  <c:v>22</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Лист1!$R$2:$R$5</c:f>
              <c:numCache>
                <c:formatCode>General</c:formatCode>
                <c:ptCount val="4"/>
                <c:pt idx="0">
                  <c:v>2</c:v>
                </c:pt>
              </c:numCache>
            </c:numRef>
          </c:val>
          <c:extLst>
            <c:ext xmlns:c16="http://schemas.microsoft.com/office/drawing/2014/chart" uri="{C3380CC4-5D6E-409C-BE32-E72D297353CC}">
              <c16:uniqueId val="{00000010-931A-4262-874D-8B098ADE9027}"/>
            </c:ext>
          </c:extLst>
        </c:ser>
        <c:ser>
          <c:idx val="17"/>
          <c:order val="17"/>
          <c:tx>
            <c:strRef>
              <c:f>Лист1!$S$1</c:f>
              <c:strCache>
                <c:ptCount val="1"/>
                <c:pt idx="0">
                  <c:v>23</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c:v>
                </c:pt>
                <c:pt idx="2">
                  <c:v>Вариант 3</c:v>
                </c:pt>
                <c:pt idx="3">
                  <c:v>Вариант 4</c:v>
                </c:pt>
              </c:strCache>
            </c:strRef>
          </c:cat>
          <c:val>
            <c:numRef>
              <c:f>Лист1!$S$2:$S$5</c:f>
              <c:numCache>
                <c:formatCode>General</c:formatCode>
                <c:ptCount val="4"/>
                <c:pt idx="3">
                  <c:v>1</c:v>
                </c:pt>
              </c:numCache>
            </c:numRef>
          </c:val>
          <c:extLst>
            <c:ext xmlns:c16="http://schemas.microsoft.com/office/drawing/2014/chart" uri="{C3380CC4-5D6E-409C-BE32-E72D297353CC}">
              <c16:uniqueId val="{00000011-931A-4262-874D-8B098ADE9027}"/>
            </c:ext>
          </c:extLst>
        </c:ser>
        <c:ser>
          <c:idx val="18"/>
          <c:order val="18"/>
          <c:tx>
            <c:strRef>
              <c:f>Лист1!$T$1</c:f>
              <c:strCache>
                <c:ptCount val="1"/>
                <c:pt idx="0">
                  <c:v>26</c:v>
                </c:pt>
              </c:strCache>
            </c:strRef>
          </c:tx>
          <c:spPr>
            <a:solidFill>
              <a:schemeClr val="accent1">
                <a:lumMod val="80000"/>
              </a:schemeClr>
            </a:solidFill>
            <a:ln>
              <a:noFill/>
            </a:ln>
            <a:effectLst/>
          </c:spPr>
          <c:invertIfNegative val="0"/>
          <c:cat>
            <c:strRef>
              <c:f>Лист1!$A$2:$A$5</c:f>
              <c:strCache>
                <c:ptCount val="4"/>
                <c:pt idx="0">
                  <c:v>Вариант 1</c:v>
                </c:pt>
                <c:pt idx="1">
                  <c:v>Вариант 2</c:v>
                </c:pt>
                <c:pt idx="2">
                  <c:v>Вариант 3</c:v>
                </c:pt>
                <c:pt idx="3">
                  <c:v>Вариант 4</c:v>
                </c:pt>
              </c:strCache>
            </c:strRef>
          </c:cat>
          <c:val>
            <c:numRef>
              <c:f>Лист1!$T$2:$T$5</c:f>
              <c:numCache>
                <c:formatCode>General</c:formatCode>
                <c:ptCount val="4"/>
              </c:numCache>
            </c:numRef>
          </c:val>
          <c:extLst>
            <c:ext xmlns:c16="http://schemas.microsoft.com/office/drawing/2014/chart" uri="{C3380CC4-5D6E-409C-BE32-E72D297353CC}">
              <c16:uniqueId val="{00000012-931A-4262-874D-8B098ADE9027}"/>
            </c:ext>
          </c:extLst>
        </c:ser>
        <c:dLbls>
          <c:showLegendKey val="0"/>
          <c:showVal val="0"/>
          <c:showCatName val="0"/>
          <c:showSerName val="0"/>
          <c:showPercent val="0"/>
          <c:showBubbleSize val="0"/>
        </c:dLbls>
        <c:gapWidth val="182"/>
        <c:axId val="658274448"/>
        <c:axId val="658273464"/>
      </c:barChart>
      <c:catAx>
        <c:axId val="65827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8273464"/>
        <c:crosses val="autoZero"/>
        <c:auto val="1"/>
        <c:lblAlgn val="ctr"/>
        <c:lblOffset val="100"/>
        <c:noMultiLvlLbl val="0"/>
      </c:catAx>
      <c:valAx>
        <c:axId val="658273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827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0-25</c:v>
                </c:pt>
                <c:pt idx="2">
                  <c:v>Ленинградская область (региональное подчинение). Качество обученности 75-100</c:v>
                </c:pt>
                <c:pt idx="3">
                  <c:v>Региональное подчинение</c:v>
                </c:pt>
              </c:strCache>
            </c:strRef>
          </c:cat>
          <c:val>
            <c:numRef>
              <c:f>Лист1!$B$2:$B$5</c:f>
              <c:numCache>
                <c:formatCode>General</c:formatCode>
                <c:ptCount val="4"/>
                <c:pt idx="0">
                  <c:v>53.4</c:v>
                </c:pt>
                <c:pt idx="1">
                  <c:v>42.1</c:v>
                </c:pt>
                <c:pt idx="2">
                  <c:v>61.5</c:v>
                </c:pt>
                <c:pt idx="3">
                  <c:v>0</c:v>
                </c:pt>
              </c:numCache>
            </c:numRef>
          </c:val>
          <c:extLst>
            <c:ext xmlns:c16="http://schemas.microsoft.com/office/drawing/2014/chart" uri="{C3380CC4-5D6E-409C-BE32-E72D297353CC}">
              <c16:uniqueId val="{00000000-9B26-4E07-A4C5-32F5D15FB703}"/>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0-25</c:v>
                </c:pt>
                <c:pt idx="2">
                  <c:v>Ленинградская область (региональное подчинение). Качество обученности 75-100</c:v>
                </c:pt>
                <c:pt idx="3">
                  <c:v>Региональное подчинение</c:v>
                </c:pt>
              </c:strCache>
            </c:strRef>
          </c:cat>
          <c:val>
            <c:numRef>
              <c:f>Лист1!$C$2:$C$5</c:f>
              <c:numCache>
                <c:formatCode>General</c:formatCode>
                <c:ptCount val="4"/>
                <c:pt idx="0">
                  <c:v>28.2</c:v>
                </c:pt>
                <c:pt idx="1">
                  <c:v>18.399999999999999</c:v>
                </c:pt>
                <c:pt idx="2">
                  <c:v>19.2</c:v>
                </c:pt>
                <c:pt idx="3">
                  <c:v>16.7</c:v>
                </c:pt>
              </c:numCache>
            </c:numRef>
          </c:val>
          <c:extLst>
            <c:ext xmlns:c16="http://schemas.microsoft.com/office/drawing/2014/chart" uri="{C3380CC4-5D6E-409C-BE32-E72D297353CC}">
              <c16:uniqueId val="{00000001-9B26-4E07-A4C5-32F5D15FB703}"/>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0-25</c:v>
                </c:pt>
                <c:pt idx="2">
                  <c:v>Ленинградская область (региональное подчинение). Качество обученности 75-100</c:v>
                </c:pt>
                <c:pt idx="3">
                  <c:v>Региональное подчинение</c:v>
                </c:pt>
              </c:strCache>
            </c:strRef>
          </c:cat>
          <c:val>
            <c:numRef>
              <c:f>Лист1!$D$2:$D$5</c:f>
              <c:numCache>
                <c:formatCode>General</c:formatCode>
                <c:ptCount val="4"/>
                <c:pt idx="0">
                  <c:v>14.2</c:v>
                </c:pt>
                <c:pt idx="1">
                  <c:v>34.200000000000003</c:v>
                </c:pt>
                <c:pt idx="2">
                  <c:v>19.2</c:v>
                </c:pt>
                <c:pt idx="3">
                  <c:v>66.7</c:v>
                </c:pt>
              </c:numCache>
            </c:numRef>
          </c:val>
          <c:extLst>
            <c:ext xmlns:c16="http://schemas.microsoft.com/office/drawing/2014/chart" uri="{C3380CC4-5D6E-409C-BE32-E72D297353CC}">
              <c16:uniqueId val="{00000002-9B26-4E07-A4C5-32F5D15FB703}"/>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0-25</c:v>
                </c:pt>
                <c:pt idx="2">
                  <c:v>Ленинградская область (региональное подчинение). Качество обученности 75-100</c:v>
                </c:pt>
                <c:pt idx="3">
                  <c:v>Региональное подчинение</c:v>
                </c:pt>
              </c:strCache>
            </c:strRef>
          </c:cat>
          <c:val>
            <c:numRef>
              <c:f>Лист1!$E$2:$E$5</c:f>
              <c:numCache>
                <c:formatCode>General</c:formatCode>
                <c:ptCount val="4"/>
                <c:pt idx="0">
                  <c:v>4.2</c:v>
                </c:pt>
                <c:pt idx="1">
                  <c:v>5.3</c:v>
                </c:pt>
                <c:pt idx="2">
                  <c:v>0</c:v>
                </c:pt>
              </c:numCache>
            </c:numRef>
          </c:val>
          <c:extLst>
            <c:ext xmlns:c16="http://schemas.microsoft.com/office/drawing/2014/chart" uri="{C3380CC4-5D6E-409C-BE32-E72D297353CC}">
              <c16:uniqueId val="{00000003-9B26-4E07-A4C5-32F5D15FB703}"/>
            </c:ext>
          </c:extLst>
        </c:ser>
        <c:dLbls>
          <c:showLegendKey val="0"/>
          <c:showVal val="0"/>
          <c:showCatName val="0"/>
          <c:showSerName val="0"/>
          <c:showPercent val="0"/>
          <c:showBubbleSize val="0"/>
        </c:dLbls>
        <c:gapWidth val="219"/>
        <c:overlap val="-27"/>
        <c:axId val="760536016"/>
        <c:axId val="760547168"/>
      </c:barChart>
      <c:catAx>
        <c:axId val="76053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547168"/>
        <c:crosses val="autoZero"/>
        <c:auto val="1"/>
        <c:lblAlgn val="ctr"/>
        <c:lblOffset val="100"/>
        <c:noMultiLvlLbl val="0"/>
      </c:catAx>
      <c:valAx>
        <c:axId val="76054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53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Выполнение заданий (в % от числа участников)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Лист1!$B$2:$B$5</c:f>
              <c:numCache>
                <c:formatCode>General</c:formatCode>
                <c:ptCount val="4"/>
                <c:pt idx="0">
                  <c:v>45</c:v>
                </c:pt>
                <c:pt idx="1">
                  <c:v>58</c:v>
                </c:pt>
                <c:pt idx="2">
                  <c:v>42</c:v>
                </c:pt>
                <c:pt idx="3">
                  <c:v>92</c:v>
                </c:pt>
              </c:numCache>
            </c:numRef>
          </c:val>
          <c:extLst>
            <c:ext xmlns:c16="http://schemas.microsoft.com/office/drawing/2014/chart" uri="{C3380CC4-5D6E-409C-BE32-E72D297353CC}">
              <c16:uniqueId val="{00000000-3A52-4A50-B1EA-0678683CDB64}"/>
            </c:ext>
          </c:extLst>
        </c:ser>
        <c:ser>
          <c:idx val="1"/>
          <c:order val="1"/>
          <c:tx>
            <c:strRef>
              <c:f>Лист1!$C$1</c:f>
              <c:strCache>
                <c:ptCount val="1"/>
                <c:pt idx="0">
                  <c:v>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Лист1!$C$2:$C$5</c:f>
              <c:numCache>
                <c:formatCode>General</c:formatCode>
                <c:ptCount val="4"/>
                <c:pt idx="0">
                  <c:v>29</c:v>
                </c:pt>
                <c:pt idx="1">
                  <c:v>50</c:v>
                </c:pt>
                <c:pt idx="2">
                  <c:v>35</c:v>
                </c:pt>
                <c:pt idx="3">
                  <c:v>83</c:v>
                </c:pt>
              </c:numCache>
            </c:numRef>
          </c:val>
          <c:extLst>
            <c:ext xmlns:c16="http://schemas.microsoft.com/office/drawing/2014/chart" uri="{C3380CC4-5D6E-409C-BE32-E72D297353CC}">
              <c16:uniqueId val="{00000001-3A52-4A50-B1EA-0678683CDB64}"/>
            </c:ext>
          </c:extLst>
        </c:ser>
        <c:ser>
          <c:idx val="2"/>
          <c:order val="2"/>
          <c:tx>
            <c:strRef>
              <c:f>Лист1!$D$1</c:f>
              <c:strCache>
                <c:ptCount val="1"/>
                <c:pt idx="0">
                  <c:v>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Лист1!$D$2:$D$5</c:f>
              <c:numCache>
                <c:formatCode>General</c:formatCode>
                <c:ptCount val="4"/>
                <c:pt idx="0">
                  <c:v>63</c:v>
                </c:pt>
                <c:pt idx="1">
                  <c:v>68</c:v>
                </c:pt>
                <c:pt idx="2">
                  <c:v>67</c:v>
                </c:pt>
                <c:pt idx="3">
                  <c:v>71</c:v>
                </c:pt>
              </c:numCache>
            </c:numRef>
          </c:val>
          <c:extLst>
            <c:ext xmlns:c16="http://schemas.microsoft.com/office/drawing/2014/chart" uri="{C3380CC4-5D6E-409C-BE32-E72D297353CC}">
              <c16:uniqueId val="{00000002-3A52-4A50-B1EA-0678683CDB64}"/>
            </c:ext>
          </c:extLst>
        </c:ser>
        <c:ser>
          <c:idx val="3"/>
          <c:order val="3"/>
          <c:tx>
            <c:strRef>
              <c:f>Лист1!$E$1</c:f>
              <c:strCache>
                <c:ptCount val="1"/>
                <c:pt idx="0">
                  <c:v>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Лист1!$E$2:$E$5</c:f>
              <c:numCache>
                <c:formatCode>General</c:formatCode>
                <c:ptCount val="4"/>
                <c:pt idx="0">
                  <c:v>52</c:v>
                </c:pt>
                <c:pt idx="1">
                  <c:v>55</c:v>
                </c:pt>
                <c:pt idx="2">
                  <c:v>54</c:v>
                </c:pt>
                <c:pt idx="3">
                  <c:v>58</c:v>
                </c:pt>
              </c:numCache>
            </c:numRef>
          </c:val>
          <c:extLst>
            <c:ext xmlns:c16="http://schemas.microsoft.com/office/drawing/2014/chart" uri="{C3380CC4-5D6E-409C-BE32-E72D297353CC}">
              <c16:uniqueId val="{00000003-3A52-4A50-B1EA-0678683CDB64}"/>
            </c:ext>
          </c:extLst>
        </c:ser>
        <c:ser>
          <c:idx val="4"/>
          <c:order val="4"/>
          <c:tx>
            <c:strRef>
              <c:f>Лист1!$F$1</c:f>
              <c:strCache>
                <c:ptCount val="1"/>
                <c:pt idx="0">
                  <c:v>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Лист1!$F$2:$F$5</c:f>
              <c:numCache>
                <c:formatCode>General</c:formatCode>
                <c:ptCount val="4"/>
                <c:pt idx="0">
                  <c:v>20</c:v>
                </c:pt>
                <c:pt idx="1">
                  <c:v>25</c:v>
                </c:pt>
                <c:pt idx="2">
                  <c:v>19</c:v>
                </c:pt>
                <c:pt idx="3">
                  <c:v>38</c:v>
                </c:pt>
              </c:numCache>
            </c:numRef>
          </c:val>
          <c:extLst>
            <c:ext xmlns:c16="http://schemas.microsoft.com/office/drawing/2014/chart" uri="{C3380CC4-5D6E-409C-BE32-E72D297353CC}">
              <c16:uniqueId val="{00000004-3A52-4A50-B1EA-0678683CDB64}"/>
            </c:ext>
          </c:extLst>
        </c:ser>
        <c:ser>
          <c:idx val="5"/>
          <c:order val="5"/>
          <c:tx>
            <c:strRef>
              <c:f>Лист1!$G$1</c:f>
              <c:strCache>
                <c:ptCount val="1"/>
                <c:pt idx="0">
                  <c:v>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Лист1!$G$2:$G$5</c:f>
              <c:numCache>
                <c:formatCode>General</c:formatCode>
                <c:ptCount val="4"/>
                <c:pt idx="0">
                  <c:v>37</c:v>
                </c:pt>
                <c:pt idx="1">
                  <c:v>42</c:v>
                </c:pt>
                <c:pt idx="2">
                  <c:v>19</c:v>
                </c:pt>
                <c:pt idx="3">
                  <c:v>92</c:v>
                </c:pt>
              </c:numCache>
            </c:numRef>
          </c:val>
          <c:extLst>
            <c:ext xmlns:c16="http://schemas.microsoft.com/office/drawing/2014/chart" uri="{C3380CC4-5D6E-409C-BE32-E72D297353CC}">
              <c16:uniqueId val="{00000005-3A52-4A50-B1EA-0678683CDB64}"/>
            </c:ext>
          </c:extLst>
        </c:ser>
        <c:ser>
          <c:idx val="6"/>
          <c:order val="6"/>
          <c:tx>
            <c:strRef>
              <c:f>Лист1!$H$1</c:f>
              <c:strCache>
                <c:ptCount val="1"/>
                <c:pt idx="0">
                  <c:v>4.</c:v>
                </c:pt>
              </c:strCache>
            </c:strRef>
          </c:tx>
          <c:spPr>
            <a:solidFill>
              <a:schemeClr val="accent1">
                <a:lumMod val="60000"/>
              </a:schemeClr>
            </a:solidFill>
            <a:ln>
              <a:noFill/>
            </a:ln>
            <a:effectLst/>
          </c:spPr>
          <c:invertIfNegative val="0"/>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B5-4D38-A061-8B1470525A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Лист1!$H$2:$H$5</c:f>
              <c:numCache>
                <c:formatCode>General</c:formatCode>
                <c:ptCount val="4"/>
                <c:pt idx="0">
                  <c:v>31</c:v>
                </c:pt>
                <c:pt idx="1">
                  <c:v>47</c:v>
                </c:pt>
                <c:pt idx="2">
                  <c:v>38</c:v>
                </c:pt>
                <c:pt idx="3">
                  <c:v>67</c:v>
                </c:pt>
              </c:numCache>
            </c:numRef>
          </c:val>
          <c:extLst>
            <c:ext xmlns:c16="http://schemas.microsoft.com/office/drawing/2014/chart" uri="{C3380CC4-5D6E-409C-BE32-E72D297353CC}">
              <c16:uniqueId val="{00000006-3A52-4A50-B1EA-0678683CDB64}"/>
            </c:ext>
          </c:extLst>
        </c:ser>
        <c:ser>
          <c:idx val="7"/>
          <c:order val="7"/>
          <c:tx>
            <c:strRef>
              <c:f>Лист1!$I$1</c:f>
              <c:strCache>
                <c:ptCount val="1"/>
                <c:pt idx="0">
                  <c:v>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Лист1!$I$2:$I$5</c:f>
              <c:numCache>
                <c:formatCode>General</c:formatCode>
                <c:ptCount val="4"/>
                <c:pt idx="0">
                  <c:v>18</c:v>
                </c:pt>
                <c:pt idx="1">
                  <c:v>36</c:v>
                </c:pt>
                <c:pt idx="2">
                  <c:v>13</c:v>
                </c:pt>
                <c:pt idx="3">
                  <c:v>83</c:v>
                </c:pt>
              </c:numCache>
            </c:numRef>
          </c:val>
          <c:extLst>
            <c:ext xmlns:c16="http://schemas.microsoft.com/office/drawing/2014/chart" uri="{C3380CC4-5D6E-409C-BE32-E72D297353CC}">
              <c16:uniqueId val="{00000007-3A52-4A50-B1EA-0678683CDB64}"/>
            </c:ext>
          </c:extLst>
        </c:ser>
        <c:ser>
          <c:idx val="8"/>
          <c:order val="8"/>
          <c:tx>
            <c:strRef>
              <c:f>Лист1!$J$1</c:f>
              <c:strCache>
                <c:ptCount val="1"/>
                <c:pt idx="0">
                  <c:v>6.1.</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Лист1!$J$2:$J$5</c:f>
              <c:numCache>
                <c:formatCode>General</c:formatCode>
                <c:ptCount val="4"/>
                <c:pt idx="0">
                  <c:v>25</c:v>
                </c:pt>
                <c:pt idx="1">
                  <c:v>21</c:v>
                </c:pt>
                <c:pt idx="2">
                  <c:v>23</c:v>
                </c:pt>
                <c:pt idx="3">
                  <c:v>17</c:v>
                </c:pt>
              </c:numCache>
            </c:numRef>
          </c:val>
          <c:extLst>
            <c:ext xmlns:c16="http://schemas.microsoft.com/office/drawing/2014/chart" uri="{C3380CC4-5D6E-409C-BE32-E72D297353CC}">
              <c16:uniqueId val="{00000008-3A52-4A50-B1EA-0678683CDB64}"/>
            </c:ext>
          </c:extLst>
        </c:ser>
        <c:ser>
          <c:idx val="9"/>
          <c:order val="9"/>
          <c:tx>
            <c:strRef>
              <c:f>Лист1!$K$1</c:f>
              <c:strCache>
                <c:ptCount val="1"/>
                <c:pt idx="0">
                  <c:v>6.2.</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Лист1!$K$2:$K$5</c:f>
              <c:numCache>
                <c:formatCode>General</c:formatCode>
                <c:ptCount val="4"/>
                <c:pt idx="0">
                  <c:v>31</c:v>
                </c:pt>
                <c:pt idx="1">
                  <c:v>58</c:v>
                </c:pt>
                <c:pt idx="2">
                  <c:v>42</c:v>
                </c:pt>
                <c:pt idx="3">
                  <c:v>92</c:v>
                </c:pt>
              </c:numCache>
            </c:numRef>
          </c:val>
          <c:extLst>
            <c:ext xmlns:c16="http://schemas.microsoft.com/office/drawing/2014/chart" uri="{C3380CC4-5D6E-409C-BE32-E72D297353CC}">
              <c16:uniqueId val="{00000009-3A52-4A50-B1EA-0678683CDB64}"/>
            </c:ext>
          </c:extLst>
        </c:ser>
        <c:ser>
          <c:idx val="10"/>
          <c:order val="10"/>
          <c:tx>
            <c:strRef>
              <c:f>Лист1!$L$1</c:f>
              <c:strCache>
                <c:ptCount val="1"/>
                <c:pt idx="0">
                  <c:v>7.</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Лист1!$L$2:$L$5</c:f>
              <c:numCache>
                <c:formatCode>General</c:formatCode>
                <c:ptCount val="4"/>
                <c:pt idx="0">
                  <c:v>52</c:v>
                </c:pt>
                <c:pt idx="1">
                  <c:v>61</c:v>
                </c:pt>
                <c:pt idx="2">
                  <c:v>48</c:v>
                </c:pt>
                <c:pt idx="3">
                  <c:v>88</c:v>
                </c:pt>
              </c:numCache>
            </c:numRef>
          </c:val>
          <c:extLst>
            <c:ext xmlns:c16="http://schemas.microsoft.com/office/drawing/2014/chart" uri="{C3380CC4-5D6E-409C-BE32-E72D297353CC}">
              <c16:uniqueId val="{0000000A-3A52-4A50-B1EA-0678683CDB64}"/>
            </c:ext>
          </c:extLst>
        </c:ser>
        <c:ser>
          <c:idx val="11"/>
          <c:order val="11"/>
          <c:tx>
            <c:strRef>
              <c:f>Лист1!$M$1</c:f>
              <c:strCache>
                <c:ptCount val="1"/>
                <c:pt idx="0">
                  <c:v>8.</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Лист1!$M$2:$M$5</c:f>
              <c:numCache>
                <c:formatCode>General</c:formatCode>
                <c:ptCount val="4"/>
                <c:pt idx="0">
                  <c:v>37</c:v>
                </c:pt>
                <c:pt idx="1">
                  <c:v>47</c:v>
                </c:pt>
                <c:pt idx="2">
                  <c:v>35</c:v>
                </c:pt>
                <c:pt idx="3">
                  <c:v>75</c:v>
                </c:pt>
              </c:numCache>
            </c:numRef>
          </c:val>
          <c:extLst>
            <c:ext xmlns:c16="http://schemas.microsoft.com/office/drawing/2014/chart" uri="{C3380CC4-5D6E-409C-BE32-E72D297353CC}">
              <c16:uniqueId val="{0000000B-3A52-4A50-B1EA-0678683CDB64}"/>
            </c:ext>
          </c:extLst>
        </c:ser>
        <c:ser>
          <c:idx val="12"/>
          <c:order val="12"/>
          <c:tx>
            <c:strRef>
              <c:f>Лист1!$N$1</c:f>
              <c:strCache>
                <c:ptCount val="1"/>
                <c:pt idx="0">
                  <c:v>9.</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Лист1!$N$2:$N$5</c:f>
              <c:numCache>
                <c:formatCode>General</c:formatCode>
                <c:ptCount val="4"/>
                <c:pt idx="0">
                  <c:v>50</c:v>
                </c:pt>
                <c:pt idx="1">
                  <c:v>53</c:v>
                </c:pt>
                <c:pt idx="2">
                  <c:v>33</c:v>
                </c:pt>
                <c:pt idx="3">
                  <c:v>96</c:v>
                </c:pt>
              </c:numCache>
            </c:numRef>
          </c:val>
          <c:extLst>
            <c:ext xmlns:c16="http://schemas.microsoft.com/office/drawing/2014/chart" uri="{C3380CC4-5D6E-409C-BE32-E72D297353CC}">
              <c16:uniqueId val="{0000000C-3A52-4A50-B1EA-0678683CDB64}"/>
            </c:ext>
          </c:extLst>
        </c:ser>
        <c:ser>
          <c:idx val="13"/>
          <c:order val="13"/>
          <c:tx>
            <c:strRef>
              <c:f>Лист1!$O$1</c:f>
              <c:strCache>
                <c:ptCount val="1"/>
                <c:pt idx="0">
                  <c:v>10.1.</c:v>
                </c:pt>
              </c:strCache>
            </c:strRef>
          </c:tx>
          <c:spPr>
            <a:solidFill>
              <a:schemeClr val="accent2">
                <a:lumMod val="80000"/>
                <a:lumOff val="20000"/>
              </a:schemeClr>
            </a:solidFill>
            <a:ln>
              <a:noFill/>
            </a:ln>
            <a:effectLst/>
          </c:spPr>
          <c:invertIfNegative val="0"/>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Лист1!$O$2:$O$5</c:f>
              <c:numCache>
                <c:formatCode>General</c:formatCode>
                <c:ptCount val="4"/>
                <c:pt idx="0">
                  <c:v>40</c:v>
                </c:pt>
                <c:pt idx="1">
                  <c:v>66</c:v>
                </c:pt>
                <c:pt idx="2">
                  <c:v>54</c:v>
                </c:pt>
                <c:pt idx="3">
                  <c:v>92</c:v>
                </c:pt>
              </c:numCache>
            </c:numRef>
          </c:val>
          <c:extLst>
            <c:ext xmlns:c16="http://schemas.microsoft.com/office/drawing/2014/chart" uri="{C3380CC4-5D6E-409C-BE32-E72D297353CC}">
              <c16:uniqueId val="{0000000D-3A52-4A50-B1EA-0678683CDB64}"/>
            </c:ext>
          </c:extLst>
        </c:ser>
        <c:ser>
          <c:idx val="14"/>
          <c:order val="14"/>
          <c:tx>
            <c:strRef>
              <c:f>Лист1!$P$1</c:f>
              <c:strCache>
                <c:ptCount val="1"/>
                <c:pt idx="0">
                  <c:v>10.2.</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Лист1!$P$2:$P$5</c:f>
              <c:numCache>
                <c:formatCode>General</c:formatCode>
                <c:ptCount val="4"/>
                <c:pt idx="0">
                  <c:v>81</c:v>
                </c:pt>
                <c:pt idx="1">
                  <c:v>89</c:v>
                </c:pt>
                <c:pt idx="2">
                  <c:v>88</c:v>
                </c:pt>
                <c:pt idx="3">
                  <c:v>92</c:v>
                </c:pt>
              </c:numCache>
            </c:numRef>
          </c:val>
          <c:extLst>
            <c:ext xmlns:c16="http://schemas.microsoft.com/office/drawing/2014/chart" uri="{C3380CC4-5D6E-409C-BE32-E72D297353CC}">
              <c16:uniqueId val="{0000000E-3A52-4A50-B1EA-0678683CDB64}"/>
            </c:ext>
          </c:extLst>
        </c:ser>
        <c:ser>
          <c:idx val="15"/>
          <c:order val="15"/>
          <c:tx>
            <c:strRef>
              <c:f>Лист1!$Q$1</c:f>
              <c:strCache>
                <c:ptCount val="1"/>
                <c:pt idx="0">
                  <c:v>11.1.</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Лист1!$Q$2:$Q$5</c:f>
              <c:numCache>
                <c:formatCode>General</c:formatCode>
                <c:ptCount val="4"/>
                <c:pt idx="0">
                  <c:v>30</c:v>
                </c:pt>
                <c:pt idx="1">
                  <c:v>50</c:v>
                </c:pt>
                <c:pt idx="2">
                  <c:v>31</c:v>
                </c:pt>
                <c:pt idx="3">
                  <c:v>92</c:v>
                </c:pt>
              </c:numCache>
            </c:numRef>
          </c:val>
          <c:extLst>
            <c:ext xmlns:c16="http://schemas.microsoft.com/office/drawing/2014/chart" uri="{C3380CC4-5D6E-409C-BE32-E72D297353CC}">
              <c16:uniqueId val="{0000000F-3A52-4A50-B1EA-0678683CDB64}"/>
            </c:ext>
          </c:extLst>
        </c:ser>
        <c:ser>
          <c:idx val="16"/>
          <c:order val="16"/>
          <c:tx>
            <c:strRef>
              <c:f>Лист1!$R$1</c:f>
              <c:strCache>
                <c:ptCount val="1"/>
                <c:pt idx="0">
                  <c:v>11.2.</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Лист1!$R$2:$R$5</c:f>
              <c:numCache>
                <c:formatCode>General</c:formatCode>
                <c:ptCount val="4"/>
                <c:pt idx="0">
                  <c:v>17</c:v>
                </c:pt>
                <c:pt idx="1">
                  <c:v>22</c:v>
                </c:pt>
                <c:pt idx="2">
                  <c:v>6</c:v>
                </c:pt>
                <c:pt idx="3">
                  <c:v>58</c:v>
                </c:pt>
              </c:numCache>
            </c:numRef>
          </c:val>
          <c:extLst>
            <c:ext xmlns:c16="http://schemas.microsoft.com/office/drawing/2014/chart" uri="{C3380CC4-5D6E-409C-BE32-E72D297353CC}">
              <c16:uniqueId val="{00000010-3A52-4A50-B1EA-0678683CDB64}"/>
            </c:ext>
          </c:extLst>
        </c:ser>
        <c:ser>
          <c:idx val="17"/>
          <c:order val="17"/>
          <c:tx>
            <c:strRef>
              <c:f>Лист1!$S$1</c:f>
              <c:strCache>
                <c:ptCount val="1"/>
                <c:pt idx="0">
                  <c:v>12.1.</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Лист1!$S$2:$S$5</c:f>
              <c:numCache>
                <c:formatCode>General</c:formatCode>
                <c:ptCount val="4"/>
                <c:pt idx="0">
                  <c:v>25</c:v>
                </c:pt>
                <c:pt idx="1">
                  <c:v>13</c:v>
                </c:pt>
                <c:pt idx="2">
                  <c:v>8</c:v>
                </c:pt>
                <c:pt idx="3">
                  <c:v>25</c:v>
                </c:pt>
              </c:numCache>
            </c:numRef>
          </c:val>
          <c:extLst>
            <c:ext xmlns:c16="http://schemas.microsoft.com/office/drawing/2014/chart" uri="{C3380CC4-5D6E-409C-BE32-E72D297353CC}">
              <c16:uniqueId val="{00000011-3A52-4A50-B1EA-0678683CDB64}"/>
            </c:ext>
          </c:extLst>
        </c:ser>
        <c:ser>
          <c:idx val="18"/>
          <c:order val="18"/>
          <c:tx>
            <c:strRef>
              <c:f>Лист1!$T$1</c:f>
              <c:strCache>
                <c:ptCount val="1"/>
                <c:pt idx="0">
                  <c:v>12.2.</c:v>
                </c:pt>
              </c:strCache>
            </c:strRef>
          </c:tx>
          <c:spPr>
            <a:solidFill>
              <a:schemeClr val="accent1">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Лист1!$T$2:$T$5</c:f>
              <c:numCache>
                <c:formatCode>General</c:formatCode>
                <c:ptCount val="4"/>
                <c:pt idx="0">
                  <c:v>30</c:v>
                </c:pt>
                <c:pt idx="1">
                  <c:v>39</c:v>
                </c:pt>
                <c:pt idx="2">
                  <c:v>27</c:v>
                </c:pt>
                <c:pt idx="3">
                  <c:v>67</c:v>
                </c:pt>
              </c:numCache>
            </c:numRef>
          </c:val>
          <c:extLst>
            <c:ext xmlns:c16="http://schemas.microsoft.com/office/drawing/2014/chart" uri="{C3380CC4-5D6E-409C-BE32-E72D297353CC}">
              <c16:uniqueId val="{00000012-3A52-4A50-B1EA-0678683CDB64}"/>
            </c:ext>
          </c:extLst>
        </c:ser>
        <c:ser>
          <c:idx val="19"/>
          <c:order val="19"/>
          <c:tx>
            <c:strRef>
              <c:f>Лист1!$U$1</c:f>
              <c:strCache>
                <c:ptCount val="1"/>
                <c:pt idx="0">
                  <c:v>13.</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Лист1!$U$2:$U$5</c:f>
              <c:numCache>
                <c:formatCode>General</c:formatCode>
                <c:ptCount val="4"/>
                <c:pt idx="0">
                  <c:v>33</c:v>
                </c:pt>
                <c:pt idx="1">
                  <c:v>47</c:v>
                </c:pt>
                <c:pt idx="2">
                  <c:v>35</c:v>
                </c:pt>
                <c:pt idx="3">
                  <c:v>75</c:v>
                </c:pt>
              </c:numCache>
            </c:numRef>
          </c:val>
          <c:extLst>
            <c:ext xmlns:c16="http://schemas.microsoft.com/office/drawing/2014/chart" uri="{C3380CC4-5D6E-409C-BE32-E72D297353CC}">
              <c16:uniqueId val="{00000013-3A52-4A50-B1EA-0678683CDB64}"/>
            </c:ext>
          </c:extLst>
        </c:ser>
        <c:ser>
          <c:idx val="20"/>
          <c:order val="20"/>
          <c:tx>
            <c:strRef>
              <c:f>Лист1!$V$1</c:f>
              <c:strCache>
                <c:ptCount val="1"/>
                <c:pt idx="0">
                  <c:v>14.</c:v>
                </c:pt>
              </c:strCache>
            </c:strRef>
          </c:tx>
          <c:spPr>
            <a:solidFill>
              <a:schemeClr val="accent3">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c:v>
                </c:pt>
                <c:pt idx="2">
                  <c:v>Ленинградская область</c:v>
                </c:pt>
                <c:pt idx="3">
                  <c:v>Региональное подчинение</c:v>
                </c:pt>
              </c:strCache>
            </c:strRef>
          </c:cat>
          <c:val>
            <c:numRef>
              <c:f>Лист1!$V$2:$V$5</c:f>
              <c:numCache>
                <c:formatCode>General</c:formatCode>
                <c:ptCount val="4"/>
                <c:pt idx="0">
                  <c:v>20</c:v>
                </c:pt>
                <c:pt idx="1">
                  <c:v>16</c:v>
                </c:pt>
                <c:pt idx="2">
                  <c:v>17</c:v>
                </c:pt>
                <c:pt idx="3">
                  <c:v>12</c:v>
                </c:pt>
              </c:numCache>
            </c:numRef>
          </c:val>
          <c:extLst>
            <c:ext xmlns:c16="http://schemas.microsoft.com/office/drawing/2014/chart" uri="{C3380CC4-5D6E-409C-BE32-E72D297353CC}">
              <c16:uniqueId val="{00000014-3A52-4A50-B1EA-0678683CDB64}"/>
            </c:ext>
          </c:extLst>
        </c:ser>
        <c:dLbls>
          <c:showLegendKey val="0"/>
          <c:showVal val="0"/>
          <c:showCatName val="0"/>
          <c:showSerName val="0"/>
          <c:showPercent val="0"/>
          <c:showBubbleSize val="0"/>
        </c:dLbls>
        <c:gapWidth val="182"/>
        <c:axId val="779816624"/>
        <c:axId val="779814656"/>
      </c:barChart>
      <c:catAx>
        <c:axId val="779816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814656"/>
        <c:crosses val="autoZero"/>
        <c:auto val="1"/>
        <c:lblAlgn val="ctr"/>
        <c:lblOffset val="100"/>
        <c:noMultiLvlLbl val="0"/>
      </c:catAx>
      <c:valAx>
        <c:axId val="779814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81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Распределение групп баллов в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12-188D-4B27-B63C-68A1EF575649}"/>
                </c:ext>
              </c:extLst>
            </c:dLbl>
            <c:dLbl>
              <c:idx val="1"/>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F-188D-4B27-B63C-68A1EF575649}"/>
                </c:ext>
              </c:extLst>
            </c:dLbl>
            <c:dLbl>
              <c:idx val="2"/>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C-188D-4B27-B63C-68A1EF575649}"/>
                </c:ext>
              </c:extLst>
            </c:dLbl>
            <c:dLbl>
              <c:idx val="3"/>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B-188D-4B27-B63C-68A1EF57564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Лист1!$B$2:$B$5</c:f>
              <c:numCache>
                <c:formatCode>General</c:formatCode>
                <c:ptCount val="4"/>
                <c:pt idx="0">
                  <c:v>17.3</c:v>
                </c:pt>
                <c:pt idx="1">
                  <c:v>0</c:v>
                </c:pt>
                <c:pt idx="2">
                  <c:v>0</c:v>
                </c:pt>
                <c:pt idx="3">
                  <c:v>0</c:v>
                </c:pt>
              </c:numCache>
            </c:numRef>
          </c:val>
          <c:extLst>
            <c:ext xmlns:c16="http://schemas.microsoft.com/office/drawing/2014/chart" uri="{C3380CC4-5D6E-409C-BE32-E72D297353CC}">
              <c16:uniqueId val="{00000000-188D-4B27-B63C-68A1EF575649}"/>
            </c:ext>
          </c:extLst>
        </c:ser>
        <c:ser>
          <c:idx val="1"/>
          <c:order val="1"/>
          <c:tx>
            <c:strRef>
              <c:f>Лист1!$C$1</c:f>
              <c:strCache>
                <c:ptCount val="1"/>
                <c:pt idx="0">
                  <c:v>"3"</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13-188D-4B27-B63C-68A1EF575649}"/>
                </c:ext>
              </c:extLst>
            </c:dLbl>
            <c:dLbl>
              <c:idx val="1"/>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E-188D-4B27-B63C-68A1EF575649}"/>
                </c:ext>
              </c:extLst>
            </c:dLbl>
            <c:dLbl>
              <c:idx val="2"/>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9-188D-4B27-B63C-68A1EF575649}"/>
                </c:ext>
              </c:extLst>
            </c:dLbl>
            <c:dLbl>
              <c:idx val="3"/>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8-188D-4B27-B63C-68A1EF575649}"/>
                </c:ext>
              </c:extLst>
            </c:dLbl>
            <c:spPr>
              <a:solidFill>
                <a:schemeClr val="bg1"/>
              </a:solidFill>
              <a:ln>
                <a:solidFill>
                  <a:schemeClr val="bg2">
                    <a:lumMod val="90000"/>
                  </a:schemeClr>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Лист1!$C$2:$C$5</c:f>
              <c:numCache>
                <c:formatCode>General</c:formatCode>
                <c:ptCount val="4"/>
                <c:pt idx="0">
                  <c:v>42.2</c:v>
                </c:pt>
                <c:pt idx="1">
                  <c:v>27.8</c:v>
                </c:pt>
                <c:pt idx="2">
                  <c:v>41.7</c:v>
                </c:pt>
                <c:pt idx="3">
                  <c:v>0</c:v>
                </c:pt>
              </c:numCache>
            </c:numRef>
          </c:val>
          <c:extLst>
            <c:ext xmlns:c16="http://schemas.microsoft.com/office/drawing/2014/chart" uri="{C3380CC4-5D6E-409C-BE32-E72D297353CC}">
              <c16:uniqueId val="{00000001-188D-4B27-B63C-68A1EF575649}"/>
            </c:ext>
          </c:extLst>
        </c:ser>
        <c:ser>
          <c:idx val="2"/>
          <c:order val="2"/>
          <c:tx>
            <c:strRef>
              <c:f>Лист1!$D$1</c:f>
              <c:strCache>
                <c:ptCount val="1"/>
                <c:pt idx="0">
                  <c:v>"4"</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11-188D-4B27-B63C-68A1EF575649}"/>
                </c:ext>
              </c:extLst>
            </c:dLbl>
            <c:dLbl>
              <c:idx val="1"/>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D-188D-4B27-B63C-68A1EF575649}"/>
                </c:ext>
              </c:extLst>
            </c:dLbl>
            <c:dLbl>
              <c:idx val="2"/>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7-188D-4B27-B63C-68A1EF575649}"/>
                </c:ext>
              </c:extLst>
            </c:dLbl>
            <c:dLbl>
              <c:idx val="3"/>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5-188D-4B27-B63C-68A1EF575649}"/>
                </c:ext>
              </c:extLst>
            </c:dLbl>
            <c:spPr>
              <a:solidFill>
                <a:schemeClr val="tx1"/>
              </a:solid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Лист1!$D$2:$D$5</c:f>
              <c:numCache>
                <c:formatCode>General</c:formatCode>
                <c:ptCount val="4"/>
                <c:pt idx="0">
                  <c:v>30.7</c:v>
                </c:pt>
                <c:pt idx="1">
                  <c:v>52.8</c:v>
                </c:pt>
                <c:pt idx="2">
                  <c:v>50</c:v>
                </c:pt>
                <c:pt idx="3">
                  <c:v>58.3</c:v>
                </c:pt>
              </c:numCache>
            </c:numRef>
          </c:val>
          <c:extLst>
            <c:ext xmlns:c16="http://schemas.microsoft.com/office/drawing/2014/chart" uri="{C3380CC4-5D6E-409C-BE32-E72D297353CC}">
              <c16:uniqueId val="{00000002-188D-4B27-B63C-68A1EF575649}"/>
            </c:ext>
          </c:extLst>
        </c:ser>
        <c:ser>
          <c:idx val="3"/>
          <c:order val="3"/>
          <c:tx>
            <c:strRef>
              <c:f>Лист1!$E$1</c:f>
              <c:strCache>
                <c:ptCount val="1"/>
                <c:pt idx="0">
                  <c:v>"5"</c:v>
                </c:pt>
              </c:strCache>
            </c:strRef>
          </c:tx>
          <c:spPr>
            <a:solidFill>
              <a:schemeClr val="accent4">
                <a:alpha val="85000"/>
              </a:schemeClr>
            </a:solidFill>
            <a:ln w="9525" cap="flat" cmpd="sng" algn="ctr">
              <a:solidFill>
                <a:schemeClr val="lt1">
                  <a:alpha val="50000"/>
                </a:schemeClr>
              </a:solidFill>
              <a:round/>
            </a:ln>
            <a:effectLst/>
          </c:spPr>
          <c:invertIfNegative val="0"/>
          <c:dLbls>
            <c:dLbl>
              <c:idx val="0"/>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10-188D-4B27-B63C-68A1EF575649}"/>
                </c:ext>
              </c:extLst>
            </c:dLbl>
            <c:dLbl>
              <c:idx val="1"/>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A-188D-4B27-B63C-68A1EF575649}"/>
                </c:ext>
              </c:extLst>
            </c:dLbl>
            <c:dLbl>
              <c:idx val="2"/>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6-188D-4B27-B63C-68A1EF575649}"/>
                </c:ext>
              </c:extLst>
            </c:dLbl>
            <c:dLbl>
              <c:idx val="3"/>
              <c:spPr>
                <a:solidFill>
                  <a:schemeClr val="bg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4-188D-4B27-B63C-68A1EF575649}"/>
                </c:ext>
              </c:extLst>
            </c:dLbl>
            <c:spPr>
              <a:solidFill>
                <a:schemeClr val="bg1"/>
              </a:solidFill>
              <a:ln>
                <a:solidFill>
                  <a:schemeClr val="bg2"/>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c:v>
                </c:pt>
                <c:pt idx="1">
                  <c:v>Ленинградская область</c:v>
                </c:pt>
                <c:pt idx="2">
                  <c:v>Ленинградская область (региональное подчинение)</c:v>
                </c:pt>
                <c:pt idx="3">
                  <c:v>Региональное подчинение</c:v>
                </c:pt>
              </c:strCache>
            </c:strRef>
          </c:cat>
          <c:val>
            <c:numRef>
              <c:f>Лист1!$E$2:$E$5</c:f>
              <c:numCache>
                <c:formatCode>General</c:formatCode>
                <c:ptCount val="4"/>
                <c:pt idx="0">
                  <c:v>9.6999999999999993</c:v>
                </c:pt>
                <c:pt idx="1">
                  <c:v>19.399999999999999</c:v>
                </c:pt>
                <c:pt idx="2">
                  <c:v>8.3000000000000007</c:v>
                </c:pt>
                <c:pt idx="3">
                  <c:v>41.7</c:v>
                </c:pt>
              </c:numCache>
            </c:numRef>
          </c:val>
          <c:extLst>
            <c:ext xmlns:c16="http://schemas.microsoft.com/office/drawing/2014/chart" uri="{C3380CC4-5D6E-409C-BE32-E72D297353CC}">
              <c16:uniqueId val="{00000003-188D-4B27-B63C-68A1EF575649}"/>
            </c:ext>
          </c:extLst>
        </c:ser>
        <c:dLbls>
          <c:dLblPos val="inEnd"/>
          <c:showLegendKey val="0"/>
          <c:showVal val="1"/>
          <c:showCatName val="0"/>
          <c:showSerName val="0"/>
          <c:showPercent val="0"/>
          <c:showBubbleSize val="0"/>
        </c:dLbls>
        <c:gapWidth val="65"/>
        <c:axId val="738708072"/>
        <c:axId val="738708400"/>
      </c:barChart>
      <c:catAx>
        <c:axId val="738708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38708400"/>
        <c:crosses val="autoZero"/>
        <c:auto val="1"/>
        <c:lblAlgn val="ctr"/>
        <c:lblOffset val="100"/>
        <c:noMultiLvlLbl val="0"/>
      </c:catAx>
      <c:valAx>
        <c:axId val="7387084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7387080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Распределение первичных баллов по вариантам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12 баллов</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Лист1!$B$2:$B$6</c:f>
              <c:numCache>
                <c:formatCode>General</c:formatCode>
                <c:ptCount val="5"/>
                <c:pt idx="2">
                  <c:v>1</c:v>
                </c:pt>
                <c:pt idx="4">
                  <c:v>1</c:v>
                </c:pt>
              </c:numCache>
            </c:numRef>
          </c:val>
          <c:extLst>
            <c:ext xmlns:c16="http://schemas.microsoft.com/office/drawing/2014/chart" uri="{C3380CC4-5D6E-409C-BE32-E72D297353CC}">
              <c16:uniqueId val="{00000000-8EE1-4FE0-BAD6-BAE9E3F7326F}"/>
            </c:ext>
          </c:extLst>
        </c:ser>
        <c:ser>
          <c:idx val="1"/>
          <c:order val="1"/>
          <c:tx>
            <c:strRef>
              <c:f>Лист1!$C$1</c:f>
              <c:strCache>
                <c:ptCount val="1"/>
                <c:pt idx="0">
                  <c:v>15 баллов</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Лист1!$C$2:$C$6</c:f>
              <c:numCache>
                <c:formatCode>General</c:formatCode>
                <c:ptCount val="5"/>
                <c:pt idx="1">
                  <c:v>1</c:v>
                </c:pt>
                <c:pt idx="3">
                  <c:v>1</c:v>
                </c:pt>
                <c:pt idx="4">
                  <c:v>2</c:v>
                </c:pt>
              </c:numCache>
            </c:numRef>
          </c:val>
          <c:extLst>
            <c:ext xmlns:c16="http://schemas.microsoft.com/office/drawing/2014/chart" uri="{C3380CC4-5D6E-409C-BE32-E72D297353CC}">
              <c16:uniqueId val="{00000000-5550-44E2-94D8-BF1627D4DFA2}"/>
            </c:ext>
          </c:extLst>
        </c:ser>
        <c:ser>
          <c:idx val="2"/>
          <c:order val="2"/>
          <c:tx>
            <c:strRef>
              <c:f>Лист1!$D$1</c:f>
              <c:strCache>
                <c:ptCount val="1"/>
                <c:pt idx="0">
                  <c:v>16 баллов</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Лист1!$D$2:$D$6</c:f>
              <c:numCache>
                <c:formatCode>General</c:formatCode>
                <c:ptCount val="5"/>
                <c:pt idx="1">
                  <c:v>1</c:v>
                </c:pt>
                <c:pt idx="4">
                  <c:v>1</c:v>
                </c:pt>
              </c:numCache>
            </c:numRef>
          </c:val>
          <c:extLst>
            <c:ext xmlns:c16="http://schemas.microsoft.com/office/drawing/2014/chart" uri="{C3380CC4-5D6E-409C-BE32-E72D297353CC}">
              <c16:uniqueId val="{00000001-5550-44E2-94D8-BF1627D4DFA2}"/>
            </c:ext>
          </c:extLst>
        </c:ser>
        <c:ser>
          <c:idx val="3"/>
          <c:order val="3"/>
          <c:tx>
            <c:strRef>
              <c:f>Лист1!$E$1</c:f>
              <c:strCache>
                <c:ptCount val="1"/>
                <c:pt idx="0">
                  <c:v>17 баллов</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Лист1!$E$2:$E$6</c:f>
              <c:numCache>
                <c:formatCode>General</c:formatCode>
                <c:ptCount val="5"/>
                <c:pt idx="0">
                  <c:v>2</c:v>
                </c:pt>
                <c:pt idx="4">
                  <c:v>2</c:v>
                </c:pt>
              </c:numCache>
            </c:numRef>
          </c:val>
          <c:extLst>
            <c:ext xmlns:c16="http://schemas.microsoft.com/office/drawing/2014/chart" uri="{C3380CC4-5D6E-409C-BE32-E72D297353CC}">
              <c16:uniqueId val="{00000002-5550-44E2-94D8-BF1627D4DFA2}"/>
            </c:ext>
          </c:extLst>
        </c:ser>
        <c:ser>
          <c:idx val="4"/>
          <c:order val="4"/>
          <c:tx>
            <c:strRef>
              <c:f>Лист1!$F$1</c:f>
              <c:strCache>
                <c:ptCount val="1"/>
                <c:pt idx="0">
                  <c:v>18баллов</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Лист1!$F$2:$F$6</c:f>
              <c:numCache>
                <c:formatCode>General</c:formatCode>
                <c:ptCount val="5"/>
                <c:pt idx="0">
                  <c:v>1</c:v>
                </c:pt>
                <c:pt idx="2">
                  <c:v>2</c:v>
                </c:pt>
                <c:pt idx="4">
                  <c:v>3</c:v>
                </c:pt>
              </c:numCache>
            </c:numRef>
          </c:val>
          <c:extLst>
            <c:ext xmlns:c16="http://schemas.microsoft.com/office/drawing/2014/chart" uri="{C3380CC4-5D6E-409C-BE32-E72D297353CC}">
              <c16:uniqueId val="{00000003-5550-44E2-94D8-BF1627D4DFA2}"/>
            </c:ext>
          </c:extLst>
        </c:ser>
        <c:ser>
          <c:idx val="5"/>
          <c:order val="5"/>
          <c:tx>
            <c:strRef>
              <c:f>Лист1!$G$1</c:f>
              <c:strCache>
                <c:ptCount val="1"/>
                <c:pt idx="0">
                  <c:v>19 баллов</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Лист1!$G$2:$G$6</c:f>
              <c:numCache>
                <c:formatCode>General</c:formatCode>
                <c:ptCount val="5"/>
                <c:pt idx="2">
                  <c:v>1</c:v>
                </c:pt>
                <c:pt idx="4">
                  <c:v>1</c:v>
                </c:pt>
              </c:numCache>
            </c:numRef>
          </c:val>
          <c:extLst>
            <c:ext xmlns:c16="http://schemas.microsoft.com/office/drawing/2014/chart" uri="{C3380CC4-5D6E-409C-BE32-E72D297353CC}">
              <c16:uniqueId val="{00000004-5550-44E2-94D8-BF1627D4DFA2}"/>
            </c:ext>
          </c:extLst>
        </c:ser>
        <c:ser>
          <c:idx val="6"/>
          <c:order val="6"/>
          <c:tx>
            <c:strRef>
              <c:f>Лист1!$H$1</c:f>
              <c:strCache>
                <c:ptCount val="1"/>
                <c:pt idx="0">
                  <c:v>20 баллов</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Лист1!$H$2:$H$6</c:f>
              <c:numCache>
                <c:formatCode>General</c:formatCode>
                <c:ptCount val="5"/>
                <c:pt idx="0">
                  <c:v>2</c:v>
                </c:pt>
                <c:pt idx="2">
                  <c:v>2</c:v>
                </c:pt>
                <c:pt idx="3">
                  <c:v>2</c:v>
                </c:pt>
                <c:pt idx="4">
                  <c:v>6</c:v>
                </c:pt>
              </c:numCache>
            </c:numRef>
          </c:val>
          <c:extLst>
            <c:ext xmlns:c16="http://schemas.microsoft.com/office/drawing/2014/chart" uri="{C3380CC4-5D6E-409C-BE32-E72D297353CC}">
              <c16:uniqueId val="{00000005-5550-44E2-94D8-BF1627D4DFA2}"/>
            </c:ext>
          </c:extLst>
        </c:ser>
        <c:ser>
          <c:idx val="7"/>
          <c:order val="7"/>
          <c:tx>
            <c:strRef>
              <c:f>Лист1!$I$1</c:f>
              <c:strCache>
                <c:ptCount val="1"/>
                <c:pt idx="0">
                  <c:v>21 баллов</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Лист1!$I$2:$I$6</c:f>
              <c:numCache>
                <c:formatCode>General</c:formatCode>
                <c:ptCount val="5"/>
                <c:pt idx="1">
                  <c:v>1</c:v>
                </c:pt>
                <c:pt idx="2">
                  <c:v>2</c:v>
                </c:pt>
                <c:pt idx="4">
                  <c:v>3</c:v>
                </c:pt>
              </c:numCache>
            </c:numRef>
          </c:val>
          <c:extLst>
            <c:ext xmlns:c16="http://schemas.microsoft.com/office/drawing/2014/chart" uri="{C3380CC4-5D6E-409C-BE32-E72D297353CC}">
              <c16:uniqueId val="{00000006-5550-44E2-94D8-BF1627D4DFA2}"/>
            </c:ext>
          </c:extLst>
        </c:ser>
        <c:ser>
          <c:idx val="8"/>
          <c:order val="8"/>
          <c:tx>
            <c:strRef>
              <c:f>Лист1!$J$1</c:f>
              <c:strCache>
                <c:ptCount val="1"/>
                <c:pt idx="0">
                  <c:v>22 баллов</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Лист1!$J$2:$J$6</c:f>
              <c:numCache>
                <c:formatCode>General</c:formatCode>
                <c:ptCount val="5"/>
                <c:pt idx="3">
                  <c:v>3</c:v>
                </c:pt>
                <c:pt idx="4">
                  <c:v>3</c:v>
                </c:pt>
              </c:numCache>
            </c:numRef>
          </c:val>
          <c:extLst>
            <c:ext xmlns:c16="http://schemas.microsoft.com/office/drawing/2014/chart" uri="{C3380CC4-5D6E-409C-BE32-E72D297353CC}">
              <c16:uniqueId val="{00000007-5550-44E2-94D8-BF1627D4DFA2}"/>
            </c:ext>
          </c:extLst>
        </c:ser>
        <c:ser>
          <c:idx val="9"/>
          <c:order val="9"/>
          <c:tx>
            <c:strRef>
              <c:f>Лист1!$K$1</c:f>
              <c:strCache>
                <c:ptCount val="1"/>
                <c:pt idx="0">
                  <c:v>23 баллов</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Лист1!$K$2:$K$6</c:f>
              <c:numCache>
                <c:formatCode>General</c:formatCode>
                <c:ptCount val="5"/>
                <c:pt idx="0">
                  <c:v>1</c:v>
                </c:pt>
                <c:pt idx="1">
                  <c:v>2</c:v>
                </c:pt>
                <c:pt idx="4">
                  <c:v>3</c:v>
                </c:pt>
              </c:numCache>
            </c:numRef>
          </c:val>
          <c:extLst>
            <c:ext xmlns:c16="http://schemas.microsoft.com/office/drawing/2014/chart" uri="{C3380CC4-5D6E-409C-BE32-E72D297353CC}">
              <c16:uniqueId val="{00000008-5550-44E2-94D8-BF1627D4DFA2}"/>
            </c:ext>
          </c:extLst>
        </c:ser>
        <c:ser>
          <c:idx val="10"/>
          <c:order val="10"/>
          <c:tx>
            <c:strRef>
              <c:f>Лист1!$L$1</c:f>
              <c:strCache>
                <c:ptCount val="1"/>
                <c:pt idx="0">
                  <c:v>24 баллов</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Лист1!$L$2:$L$6</c:f>
              <c:numCache>
                <c:formatCode>General</c:formatCode>
                <c:ptCount val="5"/>
                <c:pt idx="1">
                  <c:v>1</c:v>
                </c:pt>
                <c:pt idx="3">
                  <c:v>1</c:v>
                </c:pt>
                <c:pt idx="4">
                  <c:v>2</c:v>
                </c:pt>
              </c:numCache>
            </c:numRef>
          </c:val>
          <c:extLst>
            <c:ext xmlns:c16="http://schemas.microsoft.com/office/drawing/2014/chart" uri="{C3380CC4-5D6E-409C-BE32-E72D297353CC}">
              <c16:uniqueId val="{00000009-5550-44E2-94D8-BF1627D4DFA2}"/>
            </c:ext>
          </c:extLst>
        </c:ser>
        <c:ser>
          <c:idx val="11"/>
          <c:order val="11"/>
          <c:tx>
            <c:strRef>
              <c:f>Лист1!$M$1</c:f>
              <c:strCache>
                <c:ptCount val="1"/>
                <c:pt idx="0">
                  <c:v>25 баллов</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Лист1!$M$2:$M$6</c:f>
              <c:numCache>
                <c:formatCode>General</c:formatCode>
                <c:ptCount val="5"/>
                <c:pt idx="1">
                  <c:v>2</c:v>
                </c:pt>
                <c:pt idx="4">
                  <c:v>2</c:v>
                </c:pt>
              </c:numCache>
            </c:numRef>
          </c:val>
          <c:extLst>
            <c:ext xmlns:c16="http://schemas.microsoft.com/office/drawing/2014/chart" uri="{C3380CC4-5D6E-409C-BE32-E72D297353CC}">
              <c16:uniqueId val="{0000000A-5550-44E2-94D8-BF1627D4DFA2}"/>
            </c:ext>
          </c:extLst>
        </c:ser>
        <c:ser>
          <c:idx val="12"/>
          <c:order val="12"/>
          <c:tx>
            <c:strRef>
              <c:f>Лист1!$N$1</c:f>
              <c:strCache>
                <c:ptCount val="1"/>
                <c:pt idx="0">
                  <c:v>26 баллов</c:v>
                </c:pt>
              </c:strCache>
            </c:strRef>
          </c:tx>
          <c:spPr>
            <a:solidFill>
              <a:schemeClr val="accent1">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Лист1!$N$2:$N$6</c:f>
              <c:numCache>
                <c:formatCode>General</c:formatCode>
                <c:ptCount val="5"/>
                <c:pt idx="0">
                  <c:v>1</c:v>
                </c:pt>
                <c:pt idx="2">
                  <c:v>1</c:v>
                </c:pt>
                <c:pt idx="4">
                  <c:v>2</c:v>
                </c:pt>
              </c:numCache>
            </c:numRef>
          </c:val>
          <c:extLst>
            <c:ext xmlns:c16="http://schemas.microsoft.com/office/drawing/2014/chart" uri="{C3380CC4-5D6E-409C-BE32-E72D297353CC}">
              <c16:uniqueId val="{0000000B-5550-44E2-94D8-BF1627D4DFA2}"/>
            </c:ext>
          </c:extLst>
        </c:ser>
        <c:ser>
          <c:idx val="13"/>
          <c:order val="13"/>
          <c:tx>
            <c:strRef>
              <c:f>Лист1!$O$1</c:f>
              <c:strCache>
                <c:ptCount val="1"/>
                <c:pt idx="0">
                  <c:v>27 баллов</c:v>
                </c:pt>
              </c:strCache>
            </c:strRef>
          </c:tx>
          <c:spPr>
            <a:solidFill>
              <a:schemeClr val="accent2">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Лист1!$O$2:$O$6</c:f>
              <c:numCache>
                <c:formatCode>General</c:formatCode>
                <c:ptCount val="5"/>
                <c:pt idx="3">
                  <c:v>1</c:v>
                </c:pt>
                <c:pt idx="4">
                  <c:v>1</c:v>
                </c:pt>
              </c:numCache>
            </c:numRef>
          </c:val>
          <c:extLst>
            <c:ext xmlns:c16="http://schemas.microsoft.com/office/drawing/2014/chart" uri="{C3380CC4-5D6E-409C-BE32-E72D297353CC}">
              <c16:uniqueId val="{0000000C-5550-44E2-94D8-BF1627D4DFA2}"/>
            </c:ext>
          </c:extLst>
        </c:ser>
        <c:ser>
          <c:idx val="14"/>
          <c:order val="14"/>
          <c:tx>
            <c:strRef>
              <c:f>Лист1!$P$1</c:f>
              <c:strCache>
                <c:ptCount val="1"/>
                <c:pt idx="0">
                  <c:v>29 баллов</c:v>
                </c:pt>
              </c:strCache>
            </c:strRef>
          </c:tx>
          <c:spPr>
            <a:solidFill>
              <a:schemeClr val="accent3">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Вариант 1</c:v>
                </c:pt>
                <c:pt idx="1">
                  <c:v>Вариант2</c:v>
                </c:pt>
                <c:pt idx="2">
                  <c:v>Вариант3</c:v>
                </c:pt>
                <c:pt idx="3">
                  <c:v>Вариант4</c:v>
                </c:pt>
                <c:pt idx="4">
                  <c:v>Комплект</c:v>
                </c:pt>
              </c:strCache>
            </c:strRef>
          </c:cat>
          <c:val>
            <c:numRef>
              <c:f>Лист1!$P$2:$P$6</c:f>
              <c:numCache>
                <c:formatCode>General</c:formatCode>
                <c:ptCount val="5"/>
                <c:pt idx="0">
                  <c:v>2</c:v>
                </c:pt>
                <c:pt idx="1">
                  <c:v>1</c:v>
                </c:pt>
                <c:pt idx="3">
                  <c:v>1</c:v>
                </c:pt>
                <c:pt idx="4">
                  <c:v>4</c:v>
                </c:pt>
              </c:numCache>
            </c:numRef>
          </c:val>
          <c:extLst>
            <c:ext xmlns:c16="http://schemas.microsoft.com/office/drawing/2014/chart" uri="{C3380CC4-5D6E-409C-BE32-E72D297353CC}">
              <c16:uniqueId val="{0000000D-5550-44E2-94D8-BF1627D4DFA2}"/>
            </c:ext>
          </c:extLst>
        </c:ser>
        <c:dLbls>
          <c:dLblPos val="inEnd"/>
          <c:showLegendKey val="0"/>
          <c:showVal val="1"/>
          <c:showCatName val="0"/>
          <c:showSerName val="0"/>
          <c:showPercent val="0"/>
          <c:showBubbleSize val="0"/>
        </c:dLbls>
        <c:gapWidth val="65"/>
        <c:axId val="538798664"/>
        <c:axId val="538797680"/>
      </c:barChart>
      <c:catAx>
        <c:axId val="5387986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38797680"/>
        <c:crosses val="autoZero"/>
        <c:auto val="1"/>
        <c:lblAlgn val="ctr"/>
        <c:lblOffset val="100"/>
        <c:noMultiLvlLbl val="0"/>
      </c:catAx>
      <c:valAx>
        <c:axId val="5387976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5387986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Региональное подчинение</c:v>
                </c:pt>
              </c:strCache>
            </c:strRef>
          </c:cat>
          <c:val>
            <c:numRef>
              <c:f>Лист1!$B$2:$B$5</c:f>
              <c:numCache>
                <c:formatCode>0.0%</c:formatCode>
                <c:ptCount val="4"/>
                <c:pt idx="0">
                  <c:v>0.17299999999999999</c:v>
                </c:pt>
                <c:pt idx="1">
                  <c:v>0</c:v>
                </c:pt>
                <c:pt idx="2">
                  <c:v>0</c:v>
                </c:pt>
                <c:pt idx="3">
                  <c:v>0</c:v>
                </c:pt>
              </c:numCache>
            </c:numRef>
          </c:val>
          <c:extLst>
            <c:ext xmlns:c16="http://schemas.microsoft.com/office/drawing/2014/chart" uri="{C3380CC4-5D6E-409C-BE32-E72D297353CC}">
              <c16:uniqueId val="{00000000-FF71-45F6-8DCE-8B582EBB92B3}"/>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Региональное подчинение</c:v>
                </c:pt>
              </c:strCache>
            </c:strRef>
          </c:cat>
          <c:val>
            <c:numRef>
              <c:f>Лист1!$C$2:$C$5</c:f>
              <c:numCache>
                <c:formatCode>0.0%</c:formatCode>
                <c:ptCount val="4"/>
                <c:pt idx="0">
                  <c:v>0.42199999999999999</c:v>
                </c:pt>
                <c:pt idx="1">
                  <c:v>0.27800000000000002</c:v>
                </c:pt>
                <c:pt idx="2">
                  <c:v>0.41699999999999998</c:v>
                </c:pt>
                <c:pt idx="3">
                  <c:v>0</c:v>
                </c:pt>
              </c:numCache>
            </c:numRef>
          </c:val>
          <c:extLst>
            <c:ext xmlns:c16="http://schemas.microsoft.com/office/drawing/2014/chart" uri="{C3380CC4-5D6E-409C-BE32-E72D297353CC}">
              <c16:uniqueId val="{00000001-FF71-45F6-8DCE-8B582EBB92B3}"/>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Региональное подчинение</c:v>
                </c:pt>
              </c:strCache>
            </c:strRef>
          </c:cat>
          <c:val>
            <c:numRef>
              <c:f>Лист1!$D$2:$D$5</c:f>
              <c:numCache>
                <c:formatCode>0.0%</c:formatCode>
                <c:ptCount val="4"/>
                <c:pt idx="0">
                  <c:v>0.307</c:v>
                </c:pt>
                <c:pt idx="1">
                  <c:v>0.52800000000000002</c:v>
                </c:pt>
                <c:pt idx="2">
                  <c:v>0.5</c:v>
                </c:pt>
                <c:pt idx="3">
                  <c:v>0.58299999999999996</c:v>
                </c:pt>
              </c:numCache>
            </c:numRef>
          </c:val>
          <c:extLst>
            <c:ext xmlns:c16="http://schemas.microsoft.com/office/drawing/2014/chart" uri="{C3380CC4-5D6E-409C-BE32-E72D297353CC}">
              <c16:uniqueId val="{00000002-FF71-45F6-8DCE-8B582EBB92B3}"/>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Региональное подчинение</c:v>
                </c:pt>
              </c:strCache>
            </c:strRef>
          </c:cat>
          <c:val>
            <c:numRef>
              <c:f>Лист1!$E$2:$E$5</c:f>
              <c:numCache>
                <c:formatCode>0.0%</c:formatCode>
                <c:ptCount val="4"/>
                <c:pt idx="0">
                  <c:v>9.7000000000000003E-2</c:v>
                </c:pt>
                <c:pt idx="1">
                  <c:v>0.19400000000000001</c:v>
                </c:pt>
                <c:pt idx="2">
                  <c:v>8.3000000000000004E-2</c:v>
                </c:pt>
                <c:pt idx="3">
                  <c:v>0.41699999999999998</c:v>
                </c:pt>
              </c:numCache>
            </c:numRef>
          </c:val>
          <c:extLst>
            <c:ext xmlns:c16="http://schemas.microsoft.com/office/drawing/2014/chart" uri="{C3380CC4-5D6E-409C-BE32-E72D297353CC}">
              <c16:uniqueId val="{00000003-FF71-45F6-8DCE-8B582EBB92B3}"/>
            </c:ext>
          </c:extLst>
        </c:ser>
        <c:dLbls>
          <c:showLegendKey val="0"/>
          <c:showVal val="0"/>
          <c:showCatName val="0"/>
          <c:showSerName val="0"/>
          <c:showPercent val="0"/>
          <c:showBubbleSize val="0"/>
        </c:dLbls>
        <c:gapWidth val="219"/>
        <c:axId val="586189520"/>
        <c:axId val="586188208"/>
      </c:barChart>
      <c:catAx>
        <c:axId val="58618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188208"/>
        <c:crosses val="autoZero"/>
        <c:auto val="1"/>
        <c:lblAlgn val="ctr"/>
        <c:lblOffset val="100"/>
        <c:noMultiLvlLbl val="0"/>
      </c:catAx>
      <c:valAx>
        <c:axId val="5861882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18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Лист1!$B$2:$B$5</c:f>
              <c:numCache>
                <c:formatCode>General</c:formatCode>
                <c:ptCount val="4"/>
                <c:pt idx="0">
                  <c:v>71</c:v>
                </c:pt>
                <c:pt idx="1">
                  <c:v>86</c:v>
                </c:pt>
                <c:pt idx="2">
                  <c:v>83</c:v>
                </c:pt>
                <c:pt idx="3">
                  <c:v>92</c:v>
                </c:pt>
              </c:numCache>
            </c:numRef>
          </c:val>
          <c:extLst>
            <c:ext xmlns:c16="http://schemas.microsoft.com/office/drawing/2014/chart" uri="{C3380CC4-5D6E-409C-BE32-E72D297353CC}">
              <c16:uniqueId val="{00000000-62AA-4126-9099-FA68D000B550}"/>
            </c:ext>
          </c:extLst>
        </c:ser>
        <c:ser>
          <c:idx val="1"/>
          <c:order val="1"/>
          <c:tx>
            <c:strRef>
              <c:f>Лист1!$C$1</c:f>
              <c:strCache>
                <c:ptCount val="1"/>
                <c:pt idx="0">
                  <c:v>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Лист1!$C$2:$C$5</c:f>
              <c:numCache>
                <c:formatCode>General</c:formatCode>
                <c:ptCount val="4"/>
                <c:pt idx="0">
                  <c:v>73</c:v>
                </c:pt>
                <c:pt idx="1">
                  <c:v>75</c:v>
                </c:pt>
                <c:pt idx="2">
                  <c:v>67</c:v>
                </c:pt>
                <c:pt idx="3">
                  <c:v>92</c:v>
                </c:pt>
              </c:numCache>
            </c:numRef>
          </c:val>
          <c:extLst>
            <c:ext xmlns:c16="http://schemas.microsoft.com/office/drawing/2014/chart" uri="{C3380CC4-5D6E-409C-BE32-E72D297353CC}">
              <c16:uniqueId val="{00000001-62AA-4126-9099-FA68D000B550}"/>
            </c:ext>
          </c:extLst>
        </c:ser>
        <c:ser>
          <c:idx val="2"/>
          <c:order val="2"/>
          <c:tx>
            <c:strRef>
              <c:f>Лист1!$D$1</c:f>
              <c:strCache>
                <c:ptCount val="1"/>
                <c:pt idx="0">
                  <c:v>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Лист1!$D$2:$D$5</c:f>
              <c:numCache>
                <c:formatCode>General</c:formatCode>
                <c:ptCount val="4"/>
                <c:pt idx="0">
                  <c:v>84</c:v>
                </c:pt>
                <c:pt idx="1">
                  <c:v>86</c:v>
                </c:pt>
                <c:pt idx="2">
                  <c:v>83</c:v>
                </c:pt>
                <c:pt idx="3">
                  <c:v>92</c:v>
                </c:pt>
              </c:numCache>
            </c:numRef>
          </c:val>
          <c:extLst>
            <c:ext xmlns:c16="http://schemas.microsoft.com/office/drawing/2014/chart" uri="{C3380CC4-5D6E-409C-BE32-E72D297353CC}">
              <c16:uniqueId val="{00000002-62AA-4126-9099-FA68D000B550}"/>
            </c:ext>
          </c:extLst>
        </c:ser>
        <c:ser>
          <c:idx val="3"/>
          <c:order val="3"/>
          <c:tx>
            <c:strRef>
              <c:f>Лист1!$E$1</c:f>
              <c:strCache>
                <c:ptCount val="1"/>
                <c:pt idx="0">
                  <c:v>4</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Лист1!$E$2:$E$5</c:f>
              <c:numCache>
                <c:formatCode>General</c:formatCode>
                <c:ptCount val="4"/>
                <c:pt idx="0">
                  <c:v>44</c:v>
                </c:pt>
                <c:pt idx="1">
                  <c:v>67</c:v>
                </c:pt>
                <c:pt idx="2">
                  <c:v>50</c:v>
                </c:pt>
                <c:pt idx="3">
                  <c:v>100</c:v>
                </c:pt>
              </c:numCache>
            </c:numRef>
          </c:val>
          <c:extLst>
            <c:ext xmlns:c16="http://schemas.microsoft.com/office/drawing/2014/chart" uri="{C3380CC4-5D6E-409C-BE32-E72D297353CC}">
              <c16:uniqueId val="{00000003-62AA-4126-9099-FA68D000B550}"/>
            </c:ext>
          </c:extLst>
        </c:ser>
        <c:ser>
          <c:idx val="4"/>
          <c:order val="4"/>
          <c:tx>
            <c:strRef>
              <c:f>Лист1!$F$1</c:f>
              <c:strCache>
                <c:ptCount val="1"/>
                <c:pt idx="0">
                  <c:v>5</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Лист1!$F$2:$F$5</c:f>
              <c:numCache>
                <c:formatCode>General</c:formatCode>
                <c:ptCount val="4"/>
                <c:pt idx="0">
                  <c:v>45</c:v>
                </c:pt>
                <c:pt idx="1">
                  <c:v>58</c:v>
                </c:pt>
                <c:pt idx="2">
                  <c:v>38</c:v>
                </c:pt>
                <c:pt idx="3">
                  <c:v>100</c:v>
                </c:pt>
              </c:numCache>
            </c:numRef>
          </c:val>
          <c:extLst>
            <c:ext xmlns:c16="http://schemas.microsoft.com/office/drawing/2014/chart" uri="{C3380CC4-5D6E-409C-BE32-E72D297353CC}">
              <c16:uniqueId val="{00000004-62AA-4126-9099-FA68D000B550}"/>
            </c:ext>
          </c:extLst>
        </c:ser>
        <c:ser>
          <c:idx val="5"/>
          <c:order val="5"/>
          <c:tx>
            <c:strRef>
              <c:f>Лист1!$G$1</c:f>
              <c:strCache>
                <c:ptCount val="1"/>
                <c:pt idx="0">
                  <c:v>6</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Лист1!$G$2:$G$5</c:f>
              <c:numCache>
                <c:formatCode>General</c:formatCode>
                <c:ptCount val="4"/>
                <c:pt idx="0">
                  <c:v>46</c:v>
                </c:pt>
                <c:pt idx="1">
                  <c:v>67</c:v>
                </c:pt>
                <c:pt idx="2">
                  <c:v>54</c:v>
                </c:pt>
                <c:pt idx="3">
                  <c:v>92</c:v>
                </c:pt>
              </c:numCache>
            </c:numRef>
          </c:val>
          <c:extLst>
            <c:ext xmlns:c16="http://schemas.microsoft.com/office/drawing/2014/chart" uri="{C3380CC4-5D6E-409C-BE32-E72D297353CC}">
              <c16:uniqueId val="{00000005-62AA-4126-9099-FA68D000B550}"/>
            </c:ext>
          </c:extLst>
        </c:ser>
        <c:ser>
          <c:idx val="6"/>
          <c:order val="6"/>
          <c:tx>
            <c:strRef>
              <c:f>Лист1!$H$1</c:f>
              <c:strCache>
                <c:ptCount val="1"/>
                <c:pt idx="0">
                  <c:v>7</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Лист1!$H$2:$H$5</c:f>
              <c:numCache>
                <c:formatCode>General</c:formatCode>
                <c:ptCount val="4"/>
                <c:pt idx="0">
                  <c:v>57</c:v>
                </c:pt>
                <c:pt idx="1">
                  <c:v>78</c:v>
                </c:pt>
                <c:pt idx="2">
                  <c:v>67</c:v>
                </c:pt>
                <c:pt idx="3">
                  <c:v>100</c:v>
                </c:pt>
              </c:numCache>
            </c:numRef>
          </c:val>
          <c:extLst>
            <c:ext xmlns:c16="http://schemas.microsoft.com/office/drawing/2014/chart" uri="{C3380CC4-5D6E-409C-BE32-E72D297353CC}">
              <c16:uniqueId val="{00000006-62AA-4126-9099-FA68D000B550}"/>
            </c:ext>
          </c:extLst>
        </c:ser>
        <c:ser>
          <c:idx val="7"/>
          <c:order val="7"/>
          <c:tx>
            <c:strRef>
              <c:f>Лист1!$I$1</c:f>
              <c:strCache>
                <c:ptCount val="1"/>
                <c:pt idx="0">
                  <c:v>8</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Лист1!$I$2:$I$5</c:f>
              <c:numCache>
                <c:formatCode>General</c:formatCode>
                <c:ptCount val="4"/>
                <c:pt idx="0">
                  <c:v>65</c:v>
                </c:pt>
                <c:pt idx="1">
                  <c:v>83</c:v>
                </c:pt>
                <c:pt idx="2">
                  <c:v>75</c:v>
                </c:pt>
                <c:pt idx="3">
                  <c:v>100</c:v>
                </c:pt>
              </c:numCache>
            </c:numRef>
          </c:val>
          <c:extLst>
            <c:ext xmlns:c16="http://schemas.microsoft.com/office/drawing/2014/chart" uri="{C3380CC4-5D6E-409C-BE32-E72D297353CC}">
              <c16:uniqueId val="{00000007-62AA-4126-9099-FA68D000B550}"/>
            </c:ext>
          </c:extLst>
        </c:ser>
        <c:ser>
          <c:idx val="8"/>
          <c:order val="8"/>
          <c:tx>
            <c:strRef>
              <c:f>Лист1!$J$1</c:f>
              <c:strCache>
                <c:ptCount val="1"/>
                <c:pt idx="0">
                  <c:v>9</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Лист1!$J$2:$J$5</c:f>
              <c:numCache>
                <c:formatCode>General</c:formatCode>
                <c:ptCount val="4"/>
                <c:pt idx="0">
                  <c:v>73</c:v>
                </c:pt>
                <c:pt idx="1">
                  <c:v>78</c:v>
                </c:pt>
                <c:pt idx="2">
                  <c:v>67</c:v>
                </c:pt>
                <c:pt idx="3">
                  <c:v>100</c:v>
                </c:pt>
              </c:numCache>
            </c:numRef>
          </c:val>
          <c:extLst>
            <c:ext xmlns:c16="http://schemas.microsoft.com/office/drawing/2014/chart" uri="{C3380CC4-5D6E-409C-BE32-E72D297353CC}">
              <c16:uniqueId val="{00000008-62AA-4126-9099-FA68D000B550}"/>
            </c:ext>
          </c:extLst>
        </c:ser>
        <c:ser>
          <c:idx val="9"/>
          <c:order val="9"/>
          <c:tx>
            <c:strRef>
              <c:f>Лист1!$K$1</c:f>
              <c:strCache>
                <c:ptCount val="1"/>
                <c:pt idx="0">
                  <c:v>10</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Лист1!$K$2:$K$5</c:f>
              <c:numCache>
                <c:formatCode>General</c:formatCode>
                <c:ptCount val="4"/>
                <c:pt idx="0">
                  <c:v>52</c:v>
                </c:pt>
                <c:pt idx="1">
                  <c:v>69</c:v>
                </c:pt>
                <c:pt idx="2">
                  <c:v>58</c:v>
                </c:pt>
                <c:pt idx="3">
                  <c:v>92</c:v>
                </c:pt>
              </c:numCache>
            </c:numRef>
          </c:val>
          <c:extLst>
            <c:ext xmlns:c16="http://schemas.microsoft.com/office/drawing/2014/chart" uri="{C3380CC4-5D6E-409C-BE32-E72D297353CC}">
              <c16:uniqueId val="{00000009-62AA-4126-9099-FA68D000B550}"/>
            </c:ext>
          </c:extLst>
        </c:ser>
        <c:ser>
          <c:idx val="10"/>
          <c:order val="10"/>
          <c:tx>
            <c:strRef>
              <c:f>Лист1!$L$1</c:f>
              <c:strCache>
                <c:ptCount val="1"/>
                <c:pt idx="0">
                  <c:v>11К1</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Лист1!$L$2:$L$5</c:f>
              <c:numCache>
                <c:formatCode>General</c:formatCode>
                <c:ptCount val="4"/>
                <c:pt idx="0">
                  <c:v>73</c:v>
                </c:pt>
                <c:pt idx="1">
                  <c:v>97</c:v>
                </c:pt>
                <c:pt idx="2">
                  <c:v>96</c:v>
                </c:pt>
                <c:pt idx="3">
                  <c:v>100</c:v>
                </c:pt>
              </c:numCache>
            </c:numRef>
          </c:val>
          <c:extLst>
            <c:ext xmlns:c16="http://schemas.microsoft.com/office/drawing/2014/chart" uri="{C3380CC4-5D6E-409C-BE32-E72D297353CC}">
              <c16:uniqueId val="{0000000A-62AA-4126-9099-FA68D000B550}"/>
            </c:ext>
          </c:extLst>
        </c:ser>
        <c:ser>
          <c:idx val="11"/>
          <c:order val="11"/>
          <c:tx>
            <c:strRef>
              <c:f>Лист1!$M$1</c:f>
              <c:strCache>
                <c:ptCount val="1"/>
                <c:pt idx="0">
                  <c:v>11К2</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Лист1!$M$2:$M$5</c:f>
              <c:numCache>
                <c:formatCode>General</c:formatCode>
                <c:ptCount val="4"/>
                <c:pt idx="0">
                  <c:v>33</c:v>
                </c:pt>
                <c:pt idx="1">
                  <c:v>46</c:v>
                </c:pt>
                <c:pt idx="2">
                  <c:v>47</c:v>
                </c:pt>
                <c:pt idx="3">
                  <c:v>45</c:v>
                </c:pt>
              </c:numCache>
            </c:numRef>
          </c:val>
          <c:extLst>
            <c:ext xmlns:c16="http://schemas.microsoft.com/office/drawing/2014/chart" uri="{C3380CC4-5D6E-409C-BE32-E72D297353CC}">
              <c16:uniqueId val="{0000000B-62AA-4126-9099-FA68D000B550}"/>
            </c:ext>
          </c:extLst>
        </c:ser>
        <c:ser>
          <c:idx val="12"/>
          <c:order val="12"/>
          <c:tx>
            <c:strRef>
              <c:f>Лист1!$N$1</c:f>
              <c:strCache>
                <c:ptCount val="1"/>
                <c:pt idx="0">
                  <c:v>11К3</c:v>
                </c:pt>
              </c:strCache>
            </c:strRef>
          </c:tx>
          <c:spPr>
            <a:solidFill>
              <a:schemeClr val="accent1">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Лист1!$N$2:$N$5</c:f>
              <c:numCache>
                <c:formatCode>General</c:formatCode>
                <c:ptCount val="4"/>
                <c:pt idx="0">
                  <c:v>45</c:v>
                </c:pt>
                <c:pt idx="1">
                  <c:v>67</c:v>
                </c:pt>
                <c:pt idx="2">
                  <c:v>62</c:v>
                </c:pt>
                <c:pt idx="3">
                  <c:v>75</c:v>
                </c:pt>
              </c:numCache>
            </c:numRef>
          </c:val>
          <c:extLst>
            <c:ext xmlns:c16="http://schemas.microsoft.com/office/drawing/2014/chart" uri="{C3380CC4-5D6E-409C-BE32-E72D297353CC}">
              <c16:uniqueId val="{0000000C-62AA-4126-9099-FA68D000B550}"/>
            </c:ext>
          </c:extLst>
        </c:ser>
        <c:ser>
          <c:idx val="13"/>
          <c:order val="13"/>
          <c:tx>
            <c:strRef>
              <c:f>Лист1!$O$1</c:f>
              <c:strCache>
                <c:ptCount val="1"/>
                <c:pt idx="0">
                  <c:v>11К4</c:v>
                </c:pt>
              </c:strCache>
            </c:strRef>
          </c:tx>
          <c:spPr>
            <a:solidFill>
              <a:schemeClr val="accent2">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Лист1!$O$2:$O$5</c:f>
              <c:numCache>
                <c:formatCode>General</c:formatCode>
                <c:ptCount val="4"/>
                <c:pt idx="0">
                  <c:v>44</c:v>
                </c:pt>
                <c:pt idx="1">
                  <c:v>56</c:v>
                </c:pt>
                <c:pt idx="2">
                  <c:v>58</c:v>
                </c:pt>
                <c:pt idx="3">
                  <c:v>50</c:v>
                </c:pt>
              </c:numCache>
            </c:numRef>
          </c:val>
          <c:extLst>
            <c:ext xmlns:c16="http://schemas.microsoft.com/office/drawing/2014/chart" uri="{C3380CC4-5D6E-409C-BE32-E72D297353CC}">
              <c16:uniqueId val="{0000000D-62AA-4126-9099-FA68D000B550}"/>
            </c:ext>
          </c:extLst>
        </c:ser>
        <c:ser>
          <c:idx val="14"/>
          <c:order val="14"/>
          <c:tx>
            <c:strRef>
              <c:f>Лист1!$P$1</c:f>
              <c:strCache>
                <c:ptCount val="1"/>
                <c:pt idx="0">
                  <c:v>11К5</c:v>
                </c:pt>
              </c:strCache>
            </c:strRef>
          </c:tx>
          <c:spPr>
            <a:solidFill>
              <a:schemeClr val="accent3">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Лист1!$P$2:$P$5</c:f>
              <c:numCache>
                <c:formatCode>General</c:formatCode>
                <c:ptCount val="4"/>
                <c:pt idx="0">
                  <c:v>38</c:v>
                </c:pt>
                <c:pt idx="1">
                  <c:v>44</c:v>
                </c:pt>
                <c:pt idx="2">
                  <c:v>42</c:v>
                </c:pt>
                <c:pt idx="3">
                  <c:v>50</c:v>
                </c:pt>
              </c:numCache>
            </c:numRef>
          </c:val>
          <c:extLst>
            <c:ext xmlns:c16="http://schemas.microsoft.com/office/drawing/2014/chart" uri="{C3380CC4-5D6E-409C-BE32-E72D297353CC}">
              <c16:uniqueId val="{0000000E-62AA-4126-9099-FA68D000B550}"/>
            </c:ext>
          </c:extLst>
        </c:ser>
        <c:ser>
          <c:idx val="15"/>
          <c:order val="15"/>
          <c:tx>
            <c:strRef>
              <c:f>Лист1!$Q$1</c:f>
              <c:strCache>
                <c:ptCount val="1"/>
                <c:pt idx="0">
                  <c:v>11К6</c:v>
                </c:pt>
              </c:strCache>
            </c:strRef>
          </c:tx>
          <c:spPr>
            <a:solidFill>
              <a:schemeClr val="accent4">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Лист1!$Q$2:$Q$5</c:f>
              <c:numCache>
                <c:formatCode>General</c:formatCode>
                <c:ptCount val="4"/>
                <c:pt idx="0">
                  <c:v>43</c:v>
                </c:pt>
                <c:pt idx="1">
                  <c:v>56</c:v>
                </c:pt>
                <c:pt idx="2">
                  <c:v>52</c:v>
                </c:pt>
                <c:pt idx="3">
                  <c:v>62</c:v>
                </c:pt>
              </c:numCache>
            </c:numRef>
          </c:val>
          <c:extLst>
            <c:ext xmlns:c16="http://schemas.microsoft.com/office/drawing/2014/chart" uri="{C3380CC4-5D6E-409C-BE32-E72D297353CC}">
              <c16:uniqueId val="{0000000F-62AA-4126-9099-FA68D000B550}"/>
            </c:ext>
          </c:extLst>
        </c:ser>
        <c:ser>
          <c:idx val="16"/>
          <c:order val="16"/>
          <c:tx>
            <c:strRef>
              <c:f>Лист1!$R$1</c:f>
              <c:strCache>
                <c:ptCount val="1"/>
                <c:pt idx="0">
                  <c:v>11К7</c:v>
                </c:pt>
              </c:strCache>
            </c:strRef>
          </c:tx>
          <c:spPr>
            <a:solidFill>
              <a:schemeClr val="accent5">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Лист1!$R$2:$R$5</c:f>
              <c:numCache>
                <c:formatCode>General</c:formatCode>
                <c:ptCount val="4"/>
                <c:pt idx="0">
                  <c:v>53</c:v>
                </c:pt>
                <c:pt idx="1">
                  <c:v>76</c:v>
                </c:pt>
                <c:pt idx="2">
                  <c:v>75</c:v>
                </c:pt>
                <c:pt idx="3">
                  <c:v>78</c:v>
                </c:pt>
              </c:numCache>
            </c:numRef>
          </c:val>
          <c:extLst>
            <c:ext xmlns:c16="http://schemas.microsoft.com/office/drawing/2014/chart" uri="{C3380CC4-5D6E-409C-BE32-E72D297353CC}">
              <c16:uniqueId val="{00000010-62AA-4126-9099-FA68D000B550}"/>
            </c:ext>
          </c:extLst>
        </c:ser>
        <c:ser>
          <c:idx val="17"/>
          <c:order val="17"/>
          <c:tx>
            <c:strRef>
              <c:f>Лист1!$S$1</c:f>
              <c:strCache>
                <c:ptCount val="1"/>
                <c:pt idx="0">
                  <c:v>11К8</c:v>
                </c:pt>
              </c:strCache>
            </c:strRef>
          </c:tx>
          <c:spPr>
            <a:solidFill>
              <a:schemeClr val="accent6">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Лист1!$S$2:$S$5</c:f>
              <c:numCache>
                <c:formatCode>General</c:formatCode>
                <c:ptCount val="4"/>
                <c:pt idx="0">
                  <c:v>39</c:v>
                </c:pt>
                <c:pt idx="1">
                  <c:v>57</c:v>
                </c:pt>
                <c:pt idx="2">
                  <c:v>53</c:v>
                </c:pt>
                <c:pt idx="3">
                  <c:v>67</c:v>
                </c:pt>
              </c:numCache>
            </c:numRef>
          </c:val>
          <c:extLst>
            <c:ext xmlns:c16="http://schemas.microsoft.com/office/drawing/2014/chart" uri="{C3380CC4-5D6E-409C-BE32-E72D297353CC}">
              <c16:uniqueId val="{00000011-62AA-4126-9099-FA68D000B550}"/>
            </c:ext>
          </c:extLst>
        </c:ser>
        <c:ser>
          <c:idx val="18"/>
          <c:order val="18"/>
          <c:tx>
            <c:strRef>
              <c:f>Лист1!$T$1</c:f>
              <c:strCache>
                <c:ptCount val="1"/>
                <c:pt idx="0">
                  <c:v>11К9</c:v>
                </c:pt>
              </c:strCache>
            </c:strRef>
          </c:tx>
          <c:spPr>
            <a:solidFill>
              <a:schemeClr val="accent1">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Лист1!$T$2:$T$5</c:f>
              <c:numCache>
                <c:formatCode>General</c:formatCode>
                <c:ptCount val="4"/>
                <c:pt idx="0">
                  <c:v>38</c:v>
                </c:pt>
                <c:pt idx="1">
                  <c:v>32</c:v>
                </c:pt>
                <c:pt idx="2">
                  <c:v>29</c:v>
                </c:pt>
                <c:pt idx="3">
                  <c:v>38</c:v>
                </c:pt>
              </c:numCache>
            </c:numRef>
          </c:val>
          <c:extLst>
            <c:ext xmlns:c16="http://schemas.microsoft.com/office/drawing/2014/chart" uri="{C3380CC4-5D6E-409C-BE32-E72D297353CC}">
              <c16:uniqueId val="{00000012-62AA-4126-9099-FA68D000B550}"/>
            </c:ext>
          </c:extLst>
        </c:ser>
        <c:ser>
          <c:idx val="19"/>
          <c:order val="19"/>
          <c:tx>
            <c:strRef>
              <c:f>Лист1!$U$1</c:f>
              <c:strCache>
                <c:ptCount val="1"/>
                <c:pt idx="0">
                  <c:v>11К10</c:v>
                </c:pt>
              </c:strCache>
            </c:strRef>
          </c:tx>
          <c:spPr>
            <a:solidFill>
              <a:schemeClr val="accent2">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Лист1!$U$2:$U$5</c:f>
              <c:numCache>
                <c:formatCode>General</c:formatCode>
                <c:ptCount val="4"/>
                <c:pt idx="0">
                  <c:v>46</c:v>
                </c:pt>
                <c:pt idx="1">
                  <c:v>57</c:v>
                </c:pt>
                <c:pt idx="2">
                  <c:v>56</c:v>
                </c:pt>
                <c:pt idx="3">
                  <c:v>58</c:v>
                </c:pt>
              </c:numCache>
            </c:numRef>
          </c:val>
          <c:extLst>
            <c:ext xmlns:c16="http://schemas.microsoft.com/office/drawing/2014/chart" uri="{C3380CC4-5D6E-409C-BE32-E72D297353CC}">
              <c16:uniqueId val="{00000013-62AA-4126-9099-FA68D000B550}"/>
            </c:ext>
          </c:extLst>
        </c:ser>
        <c:ser>
          <c:idx val="20"/>
          <c:order val="20"/>
          <c:tx>
            <c:strRef>
              <c:f>Лист1!$V$1</c:f>
              <c:strCache>
                <c:ptCount val="1"/>
                <c:pt idx="0">
                  <c:v>11К11</c:v>
                </c:pt>
              </c:strCache>
            </c:strRef>
          </c:tx>
          <c:spPr>
            <a:solidFill>
              <a:schemeClr val="accent3">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Лист1!$V$2:$V$5</c:f>
              <c:numCache>
                <c:formatCode>General</c:formatCode>
                <c:ptCount val="4"/>
                <c:pt idx="0">
                  <c:v>84</c:v>
                </c:pt>
                <c:pt idx="1">
                  <c:v>97</c:v>
                </c:pt>
                <c:pt idx="2">
                  <c:v>96</c:v>
                </c:pt>
                <c:pt idx="3">
                  <c:v>100</c:v>
                </c:pt>
              </c:numCache>
            </c:numRef>
          </c:val>
          <c:extLst>
            <c:ext xmlns:c16="http://schemas.microsoft.com/office/drawing/2014/chart" uri="{C3380CC4-5D6E-409C-BE32-E72D297353CC}">
              <c16:uniqueId val="{00000014-62AA-4126-9099-FA68D000B550}"/>
            </c:ext>
          </c:extLst>
        </c:ser>
        <c:ser>
          <c:idx val="21"/>
          <c:order val="21"/>
          <c:tx>
            <c:strRef>
              <c:f>Лист1!$W$1</c:f>
              <c:strCache>
                <c:ptCount val="1"/>
                <c:pt idx="0">
                  <c:v>22</c:v>
                </c:pt>
              </c:strCache>
            </c:strRef>
          </c:tx>
          <c:spPr>
            <a:solidFill>
              <a:schemeClr val="accent4">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Вся выборка </c:v>
                </c:pt>
                <c:pt idx="1">
                  <c:v>Ленинградская область</c:v>
                </c:pt>
                <c:pt idx="2">
                  <c:v>Ленинградская область</c:v>
                </c:pt>
                <c:pt idx="3">
                  <c:v>Региональное подчинение</c:v>
                </c:pt>
              </c:strCache>
            </c:strRef>
          </c:cat>
          <c:val>
            <c:numRef>
              <c:f>Лист1!$W$2:$W$5</c:f>
              <c:numCache>
                <c:formatCode>General</c:formatCode>
                <c:ptCount val="4"/>
                <c:pt idx="0">
                  <c:v>70</c:v>
                </c:pt>
                <c:pt idx="1">
                  <c:v>83</c:v>
                </c:pt>
                <c:pt idx="2">
                  <c:v>83</c:v>
                </c:pt>
                <c:pt idx="3">
                  <c:v>83</c:v>
                </c:pt>
              </c:numCache>
            </c:numRef>
          </c:val>
          <c:extLst>
            <c:ext xmlns:c16="http://schemas.microsoft.com/office/drawing/2014/chart" uri="{C3380CC4-5D6E-409C-BE32-E72D297353CC}">
              <c16:uniqueId val="{00000015-62AA-4126-9099-FA68D000B550}"/>
            </c:ext>
          </c:extLst>
        </c:ser>
        <c:dLbls>
          <c:dLblPos val="inEnd"/>
          <c:showLegendKey val="0"/>
          <c:showVal val="1"/>
          <c:showCatName val="0"/>
          <c:showSerName val="0"/>
          <c:showPercent val="0"/>
          <c:showBubbleSize val="0"/>
        </c:dLbls>
        <c:gapWidth val="65"/>
        <c:axId val="896360352"/>
        <c:axId val="896367240"/>
      </c:barChart>
      <c:catAx>
        <c:axId val="8963603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896367240"/>
        <c:crosses val="autoZero"/>
        <c:auto val="1"/>
        <c:lblAlgn val="ctr"/>
        <c:lblOffset val="100"/>
        <c:noMultiLvlLbl val="0"/>
      </c:catAx>
      <c:valAx>
        <c:axId val="8963672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896360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отметок по</a:t>
            </a:r>
            <a:r>
              <a:rPr lang="ru-RU" baseline="0"/>
              <a:t> вариантам</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 </c:v>
                </c:pt>
                <c:pt idx="2">
                  <c:v>Вариант 3</c:v>
                </c:pt>
                <c:pt idx="3">
                  <c:v>Вариант 4</c:v>
                </c:pt>
              </c:strCache>
            </c:strRef>
          </c:cat>
          <c:val>
            <c:numRef>
              <c:f>Лист1!$B$2:$B$5</c:f>
              <c:numCache>
                <c:formatCode>General</c:formatCode>
                <c:ptCount val="4"/>
                <c:pt idx="3">
                  <c:v>1</c:v>
                </c:pt>
              </c:numCache>
            </c:numRef>
          </c:val>
          <c:extLst>
            <c:ext xmlns:c16="http://schemas.microsoft.com/office/drawing/2014/chart" uri="{C3380CC4-5D6E-409C-BE32-E72D297353CC}">
              <c16:uniqueId val="{00000000-225D-4B27-B0A5-2DBE9DF569A4}"/>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 </c:v>
                </c:pt>
                <c:pt idx="2">
                  <c:v>Вариант 3</c:v>
                </c:pt>
                <c:pt idx="3">
                  <c:v>Вариант 4</c:v>
                </c:pt>
              </c:strCache>
            </c:strRef>
          </c:cat>
          <c:val>
            <c:numRef>
              <c:f>Лист1!$C$2:$C$5</c:f>
              <c:numCache>
                <c:formatCode>General</c:formatCode>
                <c:ptCount val="4"/>
                <c:pt idx="0">
                  <c:v>1</c:v>
                </c:pt>
                <c:pt idx="2">
                  <c:v>2</c:v>
                </c:pt>
                <c:pt idx="3">
                  <c:v>1</c:v>
                </c:pt>
              </c:numCache>
            </c:numRef>
          </c:val>
          <c:extLst>
            <c:ext xmlns:c16="http://schemas.microsoft.com/office/drawing/2014/chart" uri="{C3380CC4-5D6E-409C-BE32-E72D297353CC}">
              <c16:uniqueId val="{00000001-225D-4B27-B0A5-2DBE9DF569A4}"/>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 </c:v>
                </c:pt>
                <c:pt idx="2">
                  <c:v>Вариант 3</c:v>
                </c:pt>
                <c:pt idx="3">
                  <c:v>Вариант 4</c:v>
                </c:pt>
              </c:strCache>
            </c:strRef>
          </c:cat>
          <c:val>
            <c:numRef>
              <c:f>Лист1!$D$2:$D$5</c:f>
              <c:numCache>
                <c:formatCode>General</c:formatCode>
                <c:ptCount val="4"/>
                <c:pt idx="0">
                  <c:v>5</c:v>
                </c:pt>
                <c:pt idx="1">
                  <c:v>3</c:v>
                </c:pt>
                <c:pt idx="2">
                  <c:v>2</c:v>
                </c:pt>
                <c:pt idx="3">
                  <c:v>4</c:v>
                </c:pt>
              </c:numCache>
            </c:numRef>
          </c:val>
          <c:extLst>
            <c:ext xmlns:c16="http://schemas.microsoft.com/office/drawing/2014/chart" uri="{C3380CC4-5D6E-409C-BE32-E72D297353CC}">
              <c16:uniqueId val="{00000002-225D-4B27-B0A5-2DBE9DF569A4}"/>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Вариант 1</c:v>
                </c:pt>
                <c:pt idx="1">
                  <c:v>Вариант 2 </c:v>
                </c:pt>
                <c:pt idx="2">
                  <c:v>Вариант 3</c:v>
                </c:pt>
                <c:pt idx="3">
                  <c:v>Вариант 4</c:v>
                </c:pt>
              </c:strCache>
            </c:strRef>
          </c:cat>
          <c:val>
            <c:numRef>
              <c:f>Лист1!$E$2:$E$5</c:f>
              <c:numCache>
                <c:formatCode>General</c:formatCode>
                <c:ptCount val="4"/>
                <c:pt idx="0">
                  <c:v>3</c:v>
                </c:pt>
                <c:pt idx="1">
                  <c:v>6</c:v>
                </c:pt>
                <c:pt idx="2">
                  <c:v>5</c:v>
                </c:pt>
                <c:pt idx="3">
                  <c:v>4</c:v>
                </c:pt>
              </c:numCache>
            </c:numRef>
          </c:val>
          <c:extLst>
            <c:ext xmlns:c16="http://schemas.microsoft.com/office/drawing/2014/chart" uri="{C3380CC4-5D6E-409C-BE32-E72D297353CC}">
              <c16:uniqueId val="{00000003-225D-4B27-B0A5-2DBE9DF569A4}"/>
            </c:ext>
          </c:extLst>
        </c:ser>
        <c:dLbls>
          <c:showLegendKey val="0"/>
          <c:showVal val="0"/>
          <c:showCatName val="0"/>
          <c:showSerName val="0"/>
          <c:showPercent val="0"/>
          <c:showBubbleSize val="0"/>
        </c:dLbls>
        <c:gapWidth val="219"/>
        <c:overlap val="-27"/>
        <c:axId val="760558976"/>
        <c:axId val="760557992"/>
      </c:barChart>
      <c:catAx>
        <c:axId val="76055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557992"/>
        <c:crosses val="autoZero"/>
        <c:auto val="1"/>
        <c:lblAlgn val="ctr"/>
        <c:lblOffset val="100"/>
        <c:noMultiLvlLbl val="0"/>
      </c:catAx>
      <c:valAx>
        <c:axId val="760557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5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a:t>
            </a:r>
            <a:r>
              <a:rPr lang="ru-RU" baseline="0"/>
              <a:t> групп баллов в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 </c:v>
                </c:pt>
                <c:pt idx="2">
                  <c:v>Ленинградская область (региональное подчинение)</c:v>
                </c:pt>
                <c:pt idx="3">
                  <c:v>СПО Ленинградская область</c:v>
                </c:pt>
              </c:strCache>
            </c:strRef>
          </c:cat>
          <c:val>
            <c:numRef>
              <c:f>Лист1!$B$2:$B$5</c:f>
              <c:numCache>
                <c:formatCode>General</c:formatCode>
                <c:ptCount val="4"/>
                <c:pt idx="0">
                  <c:v>17.100000000000001</c:v>
                </c:pt>
                <c:pt idx="1">
                  <c:v>2.7</c:v>
                </c:pt>
                <c:pt idx="2">
                  <c:v>4.2</c:v>
                </c:pt>
                <c:pt idx="3">
                  <c:v>0</c:v>
                </c:pt>
              </c:numCache>
            </c:numRef>
          </c:val>
          <c:extLst>
            <c:ext xmlns:c16="http://schemas.microsoft.com/office/drawing/2014/chart" uri="{C3380CC4-5D6E-409C-BE32-E72D297353CC}">
              <c16:uniqueId val="{00000000-4AE7-46AF-AFFE-58CD782738C1}"/>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 </c:v>
                </c:pt>
                <c:pt idx="2">
                  <c:v>Ленинградская область (региональное подчинение)</c:v>
                </c:pt>
                <c:pt idx="3">
                  <c:v>СПО Ленинградская область</c:v>
                </c:pt>
              </c:strCache>
            </c:strRef>
          </c:cat>
          <c:val>
            <c:numRef>
              <c:f>Лист1!$C$2:$C$5</c:f>
              <c:numCache>
                <c:formatCode>General</c:formatCode>
                <c:ptCount val="4"/>
                <c:pt idx="0">
                  <c:v>18.5</c:v>
                </c:pt>
                <c:pt idx="1">
                  <c:v>10.8</c:v>
                </c:pt>
                <c:pt idx="2">
                  <c:v>8.3000000000000007</c:v>
                </c:pt>
                <c:pt idx="3">
                  <c:v>15.4</c:v>
                </c:pt>
              </c:numCache>
            </c:numRef>
          </c:val>
          <c:extLst>
            <c:ext xmlns:c16="http://schemas.microsoft.com/office/drawing/2014/chart" uri="{C3380CC4-5D6E-409C-BE32-E72D297353CC}">
              <c16:uniqueId val="{00000001-4AE7-46AF-AFFE-58CD782738C1}"/>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 </c:v>
                </c:pt>
                <c:pt idx="2">
                  <c:v>Ленинградская область (региональное подчинение)</c:v>
                </c:pt>
                <c:pt idx="3">
                  <c:v>СПО Ленинградская область</c:v>
                </c:pt>
              </c:strCache>
            </c:strRef>
          </c:cat>
          <c:val>
            <c:numRef>
              <c:f>Лист1!$D$2:$D$5</c:f>
              <c:numCache>
                <c:formatCode>General</c:formatCode>
                <c:ptCount val="4"/>
                <c:pt idx="0">
                  <c:v>38.4</c:v>
                </c:pt>
                <c:pt idx="1">
                  <c:v>37.799999999999997</c:v>
                </c:pt>
                <c:pt idx="2">
                  <c:v>45.8</c:v>
                </c:pt>
                <c:pt idx="3">
                  <c:v>23.1</c:v>
                </c:pt>
              </c:numCache>
            </c:numRef>
          </c:val>
          <c:extLst>
            <c:ext xmlns:c16="http://schemas.microsoft.com/office/drawing/2014/chart" uri="{C3380CC4-5D6E-409C-BE32-E72D297353CC}">
              <c16:uniqueId val="{00000002-4AE7-46AF-AFFE-58CD782738C1}"/>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 </c:v>
                </c:pt>
                <c:pt idx="1">
                  <c:v>Ленинградская область </c:v>
                </c:pt>
                <c:pt idx="2">
                  <c:v>Ленинградская область (региональное подчинение)</c:v>
                </c:pt>
                <c:pt idx="3">
                  <c:v>СПО Ленинградская область</c:v>
                </c:pt>
              </c:strCache>
            </c:strRef>
          </c:cat>
          <c:val>
            <c:numRef>
              <c:f>Лист1!$E$2:$E$5</c:f>
              <c:numCache>
                <c:formatCode>General</c:formatCode>
                <c:ptCount val="4"/>
                <c:pt idx="0">
                  <c:v>26.1</c:v>
                </c:pt>
                <c:pt idx="1">
                  <c:v>48.6</c:v>
                </c:pt>
                <c:pt idx="2">
                  <c:v>41.7</c:v>
                </c:pt>
                <c:pt idx="3">
                  <c:v>61.5</c:v>
                </c:pt>
              </c:numCache>
            </c:numRef>
          </c:val>
          <c:extLst>
            <c:ext xmlns:c16="http://schemas.microsoft.com/office/drawing/2014/chart" uri="{C3380CC4-5D6E-409C-BE32-E72D297353CC}">
              <c16:uniqueId val="{00000003-4AE7-46AF-AFFE-58CD782738C1}"/>
            </c:ext>
          </c:extLst>
        </c:ser>
        <c:dLbls>
          <c:showLegendKey val="0"/>
          <c:showVal val="0"/>
          <c:showCatName val="0"/>
          <c:showSerName val="0"/>
          <c:showPercent val="0"/>
          <c:showBubbleSize val="0"/>
        </c:dLbls>
        <c:gapWidth val="219"/>
        <c:overlap val="-27"/>
        <c:axId val="755664032"/>
        <c:axId val="755664360"/>
      </c:barChart>
      <c:catAx>
        <c:axId val="75566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664360"/>
        <c:crosses val="autoZero"/>
        <c:auto val="1"/>
        <c:lblAlgn val="ctr"/>
        <c:lblOffset val="100"/>
        <c:noMultiLvlLbl val="0"/>
      </c:catAx>
      <c:valAx>
        <c:axId val="755664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66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первичных данных по вариантам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Лист1!$B$2:$B$6</c:f>
              <c:numCache>
                <c:formatCode>General</c:formatCode>
                <c:ptCount val="5"/>
                <c:pt idx="3">
                  <c:v>1</c:v>
                </c:pt>
                <c:pt idx="4">
                  <c:v>1</c:v>
                </c:pt>
              </c:numCache>
            </c:numRef>
          </c:val>
          <c:extLst>
            <c:ext xmlns:c16="http://schemas.microsoft.com/office/drawing/2014/chart" uri="{C3380CC4-5D6E-409C-BE32-E72D297353CC}">
              <c16:uniqueId val="{00000000-E863-4F9C-8F49-4AE3D4F7F4F5}"/>
            </c:ext>
          </c:extLst>
        </c:ser>
        <c:ser>
          <c:idx val="1"/>
          <c:order val="1"/>
          <c:tx>
            <c:strRef>
              <c:f>Лист1!$C$1</c:f>
              <c:strCache>
                <c:ptCount val="1"/>
                <c:pt idx="0">
                  <c:v>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Лист1!$C$2:$C$6</c:f>
              <c:numCache>
                <c:formatCode>General</c:formatCode>
                <c:ptCount val="5"/>
                <c:pt idx="2">
                  <c:v>1</c:v>
                </c:pt>
                <c:pt idx="4">
                  <c:v>1</c:v>
                </c:pt>
              </c:numCache>
            </c:numRef>
          </c:val>
          <c:extLst>
            <c:ext xmlns:c16="http://schemas.microsoft.com/office/drawing/2014/chart" uri="{C3380CC4-5D6E-409C-BE32-E72D297353CC}">
              <c16:uniqueId val="{00000001-E863-4F9C-8F49-4AE3D4F7F4F5}"/>
            </c:ext>
          </c:extLst>
        </c:ser>
        <c:ser>
          <c:idx val="2"/>
          <c:order val="2"/>
          <c:tx>
            <c:strRef>
              <c:f>Лист1!$D$1</c:f>
              <c:strCache>
                <c:ptCount val="1"/>
                <c:pt idx="0">
                  <c:v>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Лист1!$D$2:$D$6</c:f>
              <c:numCache>
                <c:formatCode>General</c:formatCode>
                <c:ptCount val="5"/>
                <c:pt idx="0">
                  <c:v>1</c:v>
                </c:pt>
                <c:pt idx="2">
                  <c:v>1</c:v>
                </c:pt>
                <c:pt idx="3">
                  <c:v>1</c:v>
                </c:pt>
                <c:pt idx="4">
                  <c:v>3</c:v>
                </c:pt>
              </c:numCache>
            </c:numRef>
          </c:val>
          <c:extLst>
            <c:ext xmlns:c16="http://schemas.microsoft.com/office/drawing/2014/chart" uri="{C3380CC4-5D6E-409C-BE32-E72D297353CC}">
              <c16:uniqueId val="{00000002-E863-4F9C-8F49-4AE3D4F7F4F5}"/>
            </c:ext>
          </c:extLst>
        </c:ser>
        <c:ser>
          <c:idx val="3"/>
          <c:order val="3"/>
          <c:tx>
            <c:strRef>
              <c:f>Лист1!$E$1</c:f>
              <c:strCache>
                <c:ptCount val="1"/>
                <c:pt idx="0">
                  <c:v>11.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Лист1!$E$2:$E$6</c:f>
              <c:numCache>
                <c:formatCode>General</c:formatCode>
                <c:ptCount val="5"/>
                <c:pt idx="0">
                  <c:v>2</c:v>
                </c:pt>
                <c:pt idx="3">
                  <c:v>2</c:v>
                </c:pt>
                <c:pt idx="4">
                  <c:v>4</c:v>
                </c:pt>
              </c:numCache>
            </c:numRef>
          </c:val>
          <c:extLst>
            <c:ext xmlns:c16="http://schemas.microsoft.com/office/drawing/2014/chart" uri="{C3380CC4-5D6E-409C-BE32-E72D297353CC}">
              <c16:uniqueId val="{00000003-E863-4F9C-8F49-4AE3D4F7F4F5}"/>
            </c:ext>
          </c:extLst>
        </c:ser>
        <c:ser>
          <c:idx val="4"/>
          <c:order val="4"/>
          <c:tx>
            <c:strRef>
              <c:f>Лист1!$F$1</c:f>
              <c:strCache>
                <c:ptCount val="1"/>
                <c:pt idx="0">
                  <c:v>12.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Лист1!$F$2:$F$6</c:f>
              <c:numCache>
                <c:formatCode>General</c:formatCode>
                <c:ptCount val="5"/>
                <c:pt idx="0">
                  <c:v>1</c:v>
                </c:pt>
                <c:pt idx="1">
                  <c:v>2</c:v>
                </c:pt>
                <c:pt idx="2">
                  <c:v>2</c:v>
                </c:pt>
                <c:pt idx="3">
                  <c:v>1</c:v>
                </c:pt>
                <c:pt idx="4">
                  <c:v>6</c:v>
                </c:pt>
              </c:numCache>
            </c:numRef>
          </c:val>
          <c:extLst>
            <c:ext xmlns:c16="http://schemas.microsoft.com/office/drawing/2014/chart" uri="{C3380CC4-5D6E-409C-BE32-E72D297353CC}">
              <c16:uniqueId val="{00000004-E863-4F9C-8F49-4AE3D4F7F4F5}"/>
            </c:ext>
          </c:extLst>
        </c:ser>
        <c:ser>
          <c:idx val="5"/>
          <c:order val="5"/>
          <c:tx>
            <c:strRef>
              <c:f>Лист1!$G$1</c:f>
              <c:strCache>
                <c:ptCount val="1"/>
                <c:pt idx="0">
                  <c:v>13.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Лист1!$G$2:$G$6</c:f>
              <c:numCache>
                <c:formatCode>General</c:formatCode>
                <c:ptCount val="5"/>
                <c:pt idx="0">
                  <c:v>2</c:v>
                </c:pt>
                <c:pt idx="1">
                  <c:v>1</c:v>
                </c:pt>
                <c:pt idx="3">
                  <c:v>1</c:v>
                </c:pt>
                <c:pt idx="4">
                  <c:v>4</c:v>
                </c:pt>
              </c:numCache>
            </c:numRef>
          </c:val>
          <c:extLst>
            <c:ext xmlns:c16="http://schemas.microsoft.com/office/drawing/2014/chart" uri="{C3380CC4-5D6E-409C-BE32-E72D297353CC}">
              <c16:uniqueId val="{00000005-E863-4F9C-8F49-4AE3D4F7F4F5}"/>
            </c:ext>
          </c:extLst>
        </c:ser>
        <c:ser>
          <c:idx val="6"/>
          <c:order val="6"/>
          <c:tx>
            <c:strRef>
              <c:f>Лист1!$H$1</c:f>
              <c:strCache>
                <c:ptCount val="1"/>
                <c:pt idx="0">
                  <c:v>14.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Лист1!$H$2:$H$6</c:f>
              <c:numCache>
                <c:formatCode>General</c:formatCode>
                <c:ptCount val="5"/>
                <c:pt idx="0">
                  <c:v>1</c:v>
                </c:pt>
                <c:pt idx="1">
                  <c:v>4</c:v>
                </c:pt>
                <c:pt idx="2">
                  <c:v>2</c:v>
                </c:pt>
                <c:pt idx="3">
                  <c:v>2</c:v>
                </c:pt>
                <c:pt idx="4">
                  <c:v>9</c:v>
                </c:pt>
              </c:numCache>
            </c:numRef>
          </c:val>
          <c:extLst>
            <c:ext xmlns:c16="http://schemas.microsoft.com/office/drawing/2014/chart" uri="{C3380CC4-5D6E-409C-BE32-E72D297353CC}">
              <c16:uniqueId val="{00000006-E863-4F9C-8F49-4AE3D4F7F4F5}"/>
            </c:ext>
          </c:extLst>
        </c:ser>
        <c:ser>
          <c:idx val="7"/>
          <c:order val="7"/>
          <c:tx>
            <c:strRef>
              <c:f>Лист1!$I$1</c:f>
              <c:strCache>
                <c:ptCount val="1"/>
                <c:pt idx="0">
                  <c:v>15.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Лист1!$I$2:$I$6</c:f>
              <c:numCache>
                <c:formatCode>General</c:formatCode>
                <c:ptCount val="5"/>
                <c:pt idx="1">
                  <c:v>1</c:v>
                </c:pt>
                <c:pt idx="2">
                  <c:v>1</c:v>
                </c:pt>
                <c:pt idx="4">
                  <c:v>2</c:v>
                </c:pt>
              </c:numCache>
            </c:numRef>
          </c:val>
          <c:extLst>
            <c:ext xmlns:c16="http://schemas.microsoft.com/office/drawing/2014/chart" uri="{C3380CC4-5D6E-409C-BE32-E72D297353CC}">
              <c16:uniqueId val="{00000007-E863-4F9C-8F49-4AE3D4F7F4F5}"/>
            </c:ext>
          </c:extLst>
        </c:ser>
        <c:ser>
          <c:idx val="8"/>
          <c:order val="8"/>
          <c:tx>
            <c:strRef>
              <c:f>Лист1!$J$1</c:f>
              <c:strCache>
                <c:ptCount val="1"/>
                <c:pt idx="0">
                  <c:v>16.</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Лист1!$J$2:$J$6</c:f>
              <c:numCache>
                <c:formatCode>General</c:formatCode>
                <c:ptCount val="5"/>
                <c:pt idx="1">
                  <c:v>1</c:v>
                </c:pt>
                <c:pt idx="2">
                  <c:v>2</c:v>
                </c:pt>
                <c:pt idx="3">
                  <c:v>2</c:v>
                </c:pt>
                <c:pt idx="4">
                  <c:v>5</c:v>
                </c:pt>
              </c:numCache>
            </c:numRef>
          </c:val>
          <c:extLst>
            <c:ext xmlns:c16="http://schemas.microsoft.com/office/drawing/2014/chart" uri="{C3380CC4-5D6E-409C-BE32-E72D297353CC}">
              <c16:uniqueId val="{00000008-E863-4F9C-8F49-4AE3D4F7F4F5}"/>
            </c:ext>
          </c:extLst>
        </c:ser>
        <c:ser>
          <c:idx val="9"/>
          <c:order val="9"/>
          <c:tx>
            <c:strRef>
              <c:f>Лист1!$K$1</c:f>
              <c:strCache>
                <c:ptCount val="1"/>
                <c:pt idx="0">
                  <c:v>17.</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Вариант 1</c:v>
                </c:pt>
                <c:pt idx="1">
                  <c:v>Вариант 2</c:v>
                </c:pt>
                <c:pt idx="2">
                  <c:v>Вариант 3</c:v>
                </c:pt>
                <c:pt idx="3">
                  <c:v>Вариант 4</c:v>
                </c:pt>
                <c:pt idx="4">
                  <c:v>Комплект</c:v>
                </c:pt>
              </c:strCache>
            </c:strRef>
          </c:cat>
          <c:val>
            <c:numRef>
              <c:f>Лист1!$K$2:$K$6</c:f>
              <c:numCache>
                <c:formatCode>General</c:formatCode>
                <c:ptCount val="5"/>
                <c:pt idx="0">
                  <c:v>2</c:v>
                </c:pt>
                <c:pt idx="4">
                  <c:v>2</c:v>
                </c:pt>
              </c:numCache>
            </c:numRef>
          </c:val>
          <c:extLst>
            <c:ext xmlns:c16="http://schemas.microsoft.com/office/drawing/2014/chart" uri="{C3380CC4-5D6E-409C-BE32-E72D297353CC}">
              <c16:uniqueId val="{00000009-E863-4F9C-8F49-4AE3D4F7F4F5}"/>
            </c:ext>
          </c:extLst>
        </c:ser>
        <c:dLbls>
          <c:showLegendKey val="0"/>
          <c:showVal val="0"/>
          <c:showCatName val="0"/>
          <c:showSerName val="0"/>
          <c:showPercent val="0"/>
          <c:showBubbleSize val="0"/>
        </c:dLbls>
        <c:gapWidth val="182"/>
        <c:axId val="518737040"/>
        <c:axId val="518739992"/>
      </c:barChart>
      <c:catAx>
        <c:axId val="51873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739992"/>
        <c:crosses val="autoZero"/>
        <c:auto val="1"/>
        <c:lblAlgn val="ctr"/>
        <c:lblOffset val="100"/>
        <c:noMultiLvlLbl val="0"/>
      </c:catAx>
      <c:valAx>
        <c:axId val="518739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73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СПО Ленинградская область</c:v>
                </c:pt>
              </c:strCache>
            </c:strRef>
          </c:cat>
          <c:val>
            <c:numRef>
              <c:f>Лист1!$B$2:$B$5</c:f>
              <c:numCache>
                <c:formatCode>General</c:formatCode>
                <c:ptCount val="4"/>
                <c:pt idx="0">
                  <c:v>17.100000000000001</c:v>
                </c:pt>
                <c:pt idx="1">
                  <c:v>2.7</c:v>
                </c:pt>
                <c:pt idx="2">
                  <c:v>4.2</c:v>
                </c:pt>
                <c:pt idx="3">
                  <c:v>0</c:v>
                </c:pt>
              </c:numCache>
            </c:numRef>
          </c:val>
          <c:extLst>
            <c:ext xmlns:c16="http://schemas.microsoft.com/office/drawing/2014/chart" uri="{C3380CC4-5D6E-409C-BE32-E72D297353CC}">
              <c16:uniqueId val="{00000000-B93B-46F6-8889-88E823CFFC4F}"/>
            </c:ext>
          </c:extLst>
        </c:ser>
        <c:ser>
          <c:idx val="1"/>
          <c:order val="1"/>
          <c:tx>
            <c:strRef>
              <c:f>Лист1!$C$1</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СПО Ленинградская область</c:v>
                </c:pt>
              </c:strCache>
            </c:strRef>
          </c:cat>
          <c:val>
            <c:numRef>
              <c:f>Лист1!$C$2:$C$5</c:f>
              <c:numCache>
                <c:formatCode>General</c:formatCode>
                <c:ptCount val="4"/>
                <c:pt idx="0">
                  <c:v>18.5</c:v>
                </c:pt>
                <c:pt idx="1">
                  <c:v>10.8</c:v>
                </c:pt>
                <c:pt idx="2">
                  <c:v>8.3000000000000007</c:v>
                </c:pt>
                <c:pt idx="3">
                  <c:v>15.4</c:v>
                </c:pt>
              </c:numCache>
            </c:numRef>
          </c:val>
          <c:extLst>
            <c:ext xmlns:c16="http://schemas.microsoft.com/office/drawing/2014/chart" uri="{C3380CC4-5D6E-409C-BE32-E72D297353CC}">
              <c16:uniqueId val="{00000001-B93B-46F6-8889-88E823CFFC4F}"/>
            </c:ext>
          </c:extLst>
        </c:ser>
        <c:ser>
          <c:idx val="2"/>
          <c:order val="2"/>
          <c:tx>
            <c:strRef>
              <c:f>Лист1!$D$1</c:f>
              <c:strCache>
                <c:ptCount val="1"/>
                <c:pt idx="0">
                  <c:v>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СПО Ленинградская область</c:v>
                </c:pt>
              </c:strCache>
            </c:strRef>
          </c:cat>
          <c:val>
            <c:numRef>
              <c:f>Лист1!$D$2:$D$5</c:f>
              <c:numCache>
                <c:formatCode>General</c:formatCode>
                <c:ptCount val="4"/>
                <c:pt idx="0">
                  <c:v>38.4</c:v>
                </c:pt>
                <c:pt idx="1">
                  <c:v>37.799999999999997</c:v>
                </c:pt>
                <c:pt idx="2">
                  <c:v>45.8</c:v>
                </c:pt>
                <c:pt idx="3">
                  <c:v>23.1</c:v>
                </c:pt>
              </c:numCache>
            </c:numRef>
          </c:val>
          <c:extLst>
            <c:ext xmlns:c16="http://schemas.microsoft.com/office/drawing/2014/chart" uri="{C3380CC4-5D6E-409C-BE32-E72D297353CC}">
              <c16:uniqueId val="{00000002-B93B-46F6-8889-88E823CFFC4F}"/>
            </c:ext>
          </c:extLst>
        </c:ser>
        <c:ser>
          <c:idx val="3"/>
          <c:order val="3"/>
          <c:tx>
            <c:strRef>
              <c:f>Лист1!$E$1</c:f>
              <c:strCache>
                <c:ptCount val="1"/>
                <c:pt idx="0">
                  <c:v>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Вся выборка</c:v>
                </c:pt>
                <c:pt idx="1">
                  <c:v>Ленинградская область Качество обученности 75-100</c:v>
                </c:pt>
                <c:pt idx="2">
                  <c:v>Ленинградская область (региональное подчинение)</c:v>
                </c:pt>
                <c:pt idx="3">
                  <c:v>СПО Ленинградская область</c:v>
                </c:pt>
              </c:strCache>
            </c:strRef>
          </c:cat>
          <c:val>
            <c:numRef>
              <c:f>Лист1!$E$2:$E$5</c:f>
              <c:numCache>
                <c:formatCode>General</c:formatCode>
                <c:ptCount val="4"/>
                <c:pt idx="0">
                  <c:v>26.1</c:v>
                </c:pt>
                <c:pt idx="1">
                  <c:v>48.6</c:v>
                </c:pt>
                <c:pt idx="2">
                  <c:v>41.7</c:v>
                </c:pt>
                <c:pt idx="3">
                  <c:v>61.5</c:v>
                </c:pt>
              </c:numCache>
            </c:numRef>
          </c:val>
          <c:extLst>
            <c:ext xmlns:c16="http://schemas.microsoft.com/office/drawing/2014/chart" uri="{C3380CC4-5D6E-409C-BE32-E72D297353CC}">
              <c16:uniqueId val="{00000003-B93B-46F6-8889-88E823CFFC4F}"/>
            </c:ext>
          </c:extLst>
        </c:ser>
        <c:dLbls>
          <c:showLegendKey val="0"/>
          <c:showVal val="0"/>
          <c:showCatName val="0"/>
          <c:showSerName val="0"/>
          <c:showPercent val="0"/>
          <c:showBubbleSize val="0"/>
        </c:dLbls>
        <c:gapWidth val="219"/>
        <c:overlap val="-27"/>
        <c:axId val="749603152"/>
        <c:axId val="749593312"/>
      </c:barChart>
      <c:catAx>
        <c:axId val="74960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593312"/>
        <c:crosses val="autoZero"/>
        <c:auto val="1"/>
        <c:lblAlgn val="ctr"/>
        <c:lblOffset val="100"/>
        <c:noMultiLvlLbl val="0"/>
      </c:catAx>
      <c:valAx>
        <c:axId val="74959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60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87D8-386B-492B-A2F6-2EA09731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2019-12-27T18:01:00Z</dcterms:created>
  <dcterms:modified xsi:type="dcterms:W3CDTF">2019-12-27T18:01:00Z</dcterms:modified>
</cp:coreProperties>
</file>