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353EF">
        <w:tc>
          <w:tcPr>
            <w:tcW w:w="5103" w:type="dxa"/>
          </w:tcPr>
          <w:p w:rsidR="008353EF" w:rsidRDefault="0083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октября 2019 года</w:t>
            </w:r>
          </w:p>
        </w:tc>
        <w:tc>
          <w:tcPr>
            <w:tcW w:w="5103" w:type="dxa"/>
          </w:tcPr>
          <w:p w:rsidR="008353EF" w:rsidRDefault="00835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338-ФЗ</w:t>
            </w:r>
          </w:p>
        </w:tc>
      </w:tr>
    </w:tbl>
    <w:p w:rsidR="008353EF" w:rsidRDefault="008353EF" w:rsidP="008353E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</w:t>
      </w:r>
    </w:p>
    <w:p w:rsidR="008353EF" w:rsidRDefault="008353EF" w:rsidP="008353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ЗАКОН</w:t>
      </w:r>
    </w:p>
    <w:p w:rsidR="008353EF" w:rsidRDefault="008353EF" w:rsidP="008353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</w:t>
      </w:r>
    </w:p>
    <w:p w:rsidR="008353EF" w:rsidRDefault="008353EF" w:rsidP="008353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КОДЕКС РОССИЙСКОЙ ФЕДЕРАЦИИ</w:t>
      </w:r>
    </w:p>
    <w:p w:rsidR="008353EF" w:rsidRDefault="008353EF" w:rsidP="008353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АДМИНИСТРАТИВНЫХ ПРАВОНАРУШЕНИЯХ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сентября 2019 года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октября 2019 года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rPr>
          <w:rFonts w:ascii="Arial" w:hAnsi="Arial" w:cs="Arial"/>
          <w:sz w:val="20"/>
          <w:szCs w:val="20"/>
        </w:rPr>
        <w:t xml:space="preserve"> 2005, N 1, ст. 9, 13, 37, 40, 45; N 10, ст. 763; N 13, ст. 1075, 1077; N 19, ст. 1752; N 27, ст. 2719, 2721; N 30, ст. 3104, 3124, 3131; N 50, ст. 5247; N 52, ст. 5574; 2006, N 1, ст. 4, 10; N 10, ст. 1067; N 12, ст. 1234; N 17, ст. 1776; N 18, ст. 1907; N 19, ст. 2066; N 23, ст. 2380; N 31, ст. 3420, 3433, 3438, 3452; N 45, ст. 4641; </w:t>
      </w:r>
      <w:proofErr w:type="gramStart"/>
      <w:r>
        <w:rPr>
          <w:rFonts w:ascii="Arial" w:hAnsi="Arial" w:cs="Arial"/>
          <w:sz w:val="20"/>
          <w:szCs w:val="20"/>
        </w:rPr>
        <w:t>N 50, ст. 5279; N 52, ст. 5498; 2007, N 1, ст. 21, 29; N 16, ст. 1825; N 26, ст. 3089; N 30, ст. 3755; N 31, ст. 4007, 4008; N 41, ст. 4845; N 43, ст. 5084; N 46, ст. 5553; 2008, N 18, ст. 1941; N 20, ст. 2251;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3604; N 49, ст. 5745; N 52, ст. 6235, 6236; 2009, N 7, ст. 777; N 23, ст. 2759, 2776; N 26, ст. 3120, 3122; N 29, ст. 3597, 3599, 3642; N 30, ст. 3739; N 48, ст. 5711, 5724, 5755; N 52, ст. 6412; 2010, N 1, ст. 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21, ст. 2525, 2530; N 23, ст. 2790; N 25, ст. 3070; N 27, ст. 3416; N 30, ст. 4002, 4006, 4007; N 31, ст. 4158, 4164, 4193, 4195, 4206, 4207, 4208; N 32, ст. 4298; N 41, ст. 5192; N 49, ст. 6409; N 52, ст. 6984; 2011, N 1, ст. 10, 23, 54;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7, ст. 901; N 15, ст. 2039; N 17, ст. 2310; N 19, ст. 2715; N 23, ст. 3260; N 27, ст. 3873, 3881; N 29, ст. 4290, 4298; N 30, ст. 4573, 4585, 4590, 4598, 4600, 4601, 4605; N 46, ст. 6406; N 48, ст. 6728; N 49, ст. 7025, 7061;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50, ст. 7342, 7345, 7346, 7351, 7352, 7355, 7362, 7366; 2012, N 6, ст. 621; N 10, ст. 1166; </w:t>
      </w:r>
      <w:proofErr w:type="gramEnd"/>
      <w:r>
        <w:rPr>
          <w:rFonts w:ascii="Arial" w:hAnsi="Arial" w:cs="Arial"/>
          <w:sz w:val="20"/>
          <w:szCs w:val="20"/>
        </w:rPr>
        <w:t xml:space="preserve">N 19, ст. 2278, 2281; N 24, ст. 3069, 3082; N 29, ст. 3996; N 31, ст. 4320, 4330; N 47, ст. 6402, 6403, 6404; N 49, ст. 6757; N 53, ст. 7577, 7602, 7640; 2013, N 14, ст. 1651, 1666; N 19, ст. 2323, 2325; N 23, ст. 2871; </w:t>
      </w:r>
      <w:proofErr w:type="gramStart"/>
      <w:r>
        <w:rPr>
          <w:rFonts w:ascii="Arial" w:hAnsi="Arial" w:cs="Arial"/>
          <w:sz w:val="20"/>
          <w:szCs w:val="20"/>
        </w:rPr>
        <w:t>N 26, ст. 3207, 3208; N 27, ст. 3454, 3470; N 30, ст. 4025, 4027, 4029, 4030, 4031, 4032, 4033, 4034, 4036, 4040, 4044, 4078, 4082; N 31, ст. 4191; N 43, ст. 5443, 5444, 5445, 5452; N 44, ст. 5624, 5643; N 48, ст. 6161, 6165; N 49, ст. 6327, 6341;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6683, 6685, 6695; N 52, ст. 6961, 6980, 6981, 6986, 7002; 2014, N 6, ст. 559, 566; N 11, ст. 1092, 1096; N 14, ст. 1562; N 19, ст. 2302, 2306, 2310, 2317, 2324, 2325, 2326, 2327, 2330, 2335; N 26, ст. 3366, 3379; N 30, ст. 4211, 4218, 4228, 4233, 4248, 4256, 4259, 4264, 4278;</w:t>
      </w:r>
      <w:proofErr w:type="gramEnd"/>
      <w:r>
        <w:rPr>
          <w:rFonts w:ascii="Arial" w:hAnsi="Arial" w:cs="Arial"/>
          <w:sz w:val="20"/>
          <w:szCs w:val="20"/>
        </w:rPr>
        <w:t xml:space="preserve"> N 42, ст. 5615; N 43, ст. 5799; N 48, ст. 6636, 6638, 6642, 6651; N 52, ст. 7541, 7550, 7557; 2015, N 1, ст. 29, 35, 37, 67, 74, 83, 85; N 10, ст. 1405, 1416; N 13, ст. 1811; N 18, ст. 2614, 2620; N 21, ст. 2981; </w:t>
      </w:r>
      <w:proofErr w:type="gramStart"/>
      <w:r>
        <w:rPr>
          <w:rFonts w:ascii="Arial" w:hAnsi="Arial" w:cs="Arial"/>
          <w:sz w:val="20"/>
          <w:szCs w:val="20"/>
        </w:rPr>
        <w:t>N 24, ст. 3367, 3370; N 27, ст. 3945, 3950, 3966; N 29, ст. 4354, 4359, 4362, 4374, 4376, 4391; N 41, ст. 5629, 5637; N 44, ст. 6046; N 45, ст. 6205, 6208; N 48, ст. 6706, 6710; N 51, ст. 7250; 2016, N 1, ст. 11, 28, 59, 63, 76, 84;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10, ст. 1323; N 11, ст. 1481, 1491, 1493; N 15, ст. 2066; N 18, ст. 2509, 2514, 2515; N 23, ст. 3285; N 26, ст. 3871, 3876, 3884, 3887, 3891; N 27, ст. 4160, 4164, 4183, 4194, 4197, 4205, 4206, 4223, 4238, 4251, 4259, 4286, 4291, 4305; N 28, ст. 4558;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50, ст. 6975; 2017, N 1, ст. 12, 31, 47; N 7, ст. 1030, 1032; N 9, ст. 1278; N 11, ст. 1535; N 17, ст. 2456, 2457; N 18, ст. 2664; N 22, ст. 3069; N 23, ст. 3227; N 24, ст. 3487; N 27, ст. 3947; N 30, ст. 4455;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31, ст. 4738, 4755, 4812, 4814, 4815, 4827, 4828; N 47, ст. 6844, 6851; N 49, ст. 7308; N 50, ст. 7556, 7562; N 52, ст. 7919; 2018, N 1, ст. 21, 30, 35, 48; N 7, ст. 973, 976; N 18, ст. 2562; N </w:t>
      </w:r>
      <w:r>
        <w:rPr>
          <w:rFonts w:ascii="Arial" w:hAnsi="Arial" w:cs="Arial"/>
          <w:sz w:val="20"/>
          <w:szCs w:val="20"/>
        </w:rPr>
        <w:lastRenderedPageBreak/>
        <w:t>30, ст. 4555; N 31, ст. 4824, 4825, 4826, 4828, 4851;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41, ст. 6187; N 42, ст. 6378; N 45, ст. 6832, 6843; N 47, ст. 7125, 7128; N 49, ст. 7522; N 53, ст. 8436, 8447; 2019, N 6, ст. 465; N 10, ст. 893; N 12, ст. 1216, 1217, 1218, 1219; N 16, ст. 1819, 1821; N 22, ст. 2669;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25, ст. 3161; N 29, ст. 3845, 3847; N 30, ст. 4118, 4119, 4120, 4121, 4125, 4131) следующие изменения:</w:t>
      </w:r>
      <w:proofErr w:type="gramEnd"/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главу 14</w:t>
        </w:r>
      </w:hyperlink>
      <w:r>
        <w:rPr>
          <w:rFonts w:ascii="Arial" w:hAnsi="Arial" w:cs="Arial"/>
          <w:sz w:val="20"/>
          <w:szCs w:val="20"/>
        </w:rPr>
        <w:t xml:space="preserve"> дополнить статьей 14.65 следующего содержания: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14.65. Нарушение законодательства Российской Федерации в сфере организации отдыха и оздоровления детей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</w:t>
      </w:r>
      <w:proofErr w:type="gramStart"/>
      <w:r>
        <w:rPr>
          <w:rFonts w:ascii="Arial" w:hAnsi="Arial" w:cs="Arial"/>
          <w:sz w:val="20"/>
          <w:szCs w:val="20"/>
        </w:rPr>
        <w:t>включенными</w:t>
      </w:r>
      <w:proofErr w:type="gramEnd"/>
      <w:r>
        <w:rPr>
          <w:rFonts w:ascii="Arial" w:hAnsi="Arial" w:cs="Arial"/>
          <w:sz w:val="20"/>
          <w:szCs w:val="20"/>
        </w:rPr>
        <w:t xml:space="preserve"> в реестр организаций отдыха детей и их оздоровления, услуг по обеспечению отдыха и оздоровления детей, -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в размере от пятисот тысяч до одного миллиона рублей.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Положения настоящей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  <w:proofErr w:type="gramEnd"/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23.1</w:t>
        </w:r>
      </w:hyperlink>
      <w:r>
        <w:rPr>
          <w:rFonts w:ascii="Arial" w:hAnsi="Arial" w:cs="Arial"/>
          <w:sz w:val="20"/>
          <w:szCs w:val="20"/>
        </w:rPr>
        <w:t xml:space="preserve"> слова "статьями 15.3 - 15.12," заменить словами "статьями 14.65, 15.3 - 15.12,";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28.3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113 следующего содержания: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"113) должностные лица органов исполнительной власти субъектов Российской Федерации, уполномоченных в сфере организации отдыха и оздоровления детей, - об административных правонарушениях, предусмотренных статьей 14.65 настоящего Кодекса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 1 июня 2020 года.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8353EF" w:rsidRDefault="008353EF" w:rsidP="00835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октября 2019 года</w:t>
      </w:r>
    </w:p>
    <w:p w:rsidR="008353EF" w:rsidRDefault="008353EF" w:rsidP="008353E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338-ФЗ</w:t>
      </w:r>
    </w:p>
    <w:p w:rsidR="00F5128D" w:rsidRDefault="00F5128D"/>
    <w:sectPr w:rsidR="00F5128D" w:rsidSect="005C46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F"/>
    <w:rsid w:val="00402567"/>
    <w:rsid w:val="008353EF"/>
    <w:rsid w:val="008B2778"/>
    <w:rsid w:val="00E61034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632C412696B81FFD3F2392B56F4F83F907E3F936DCCD823681387014B2ABCEC561024D1DD11D5F2149AD8F4A11AD3F94A607A445558o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632C412696B81FFD3F2392B56F4F83F907E3F936DCCD823681387014B2ABCEC56102BD5D210D5F2149AD8F4A11AD3F94A607A445558o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2C412696B81FFD3F2392B56F4F83F907E3F936DCCD823681387014B2ABCEC561026D0D21FD5F2149AD8F4A11AD3F94A607A445558oBI" TargetMode="External"/><Relationship Id="rId5" Type="http://schemas.openxmlformats.org/officeDocument/2006/relationships/hyperlink" Target="consultantplus://offline/ref=C41632C412696B81FFD3F2392B56F4F83F907E3F936DCCD823681387014B2ABCFE56482ED0D308DEA35BDC8DFB5Ao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Анастасия Сергеевна Никитина</cp:lastModifiedBy>
  <cp:revision>2</cp:revision>
  <dcterms:created xsi:type="dcterms:W3CDTF">2020-05-28T14:34:00Z</dcterms:created>
  <dcterms:modified xsi:type="dcterms:W3CDTF">2020-05-28T14:34:00Z</dcterms:modified>
</cp:coreProperties>
</file>