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4" w:rsidRDefault="00BB5C74">
      <w:pPr>
        <w:pStyle w:val="ConsPlusNormal"/>
        <w:outlineLvl w:val="0"/>
      </w:pPr>
      <w:bookmarkStart w:id="0" w:name="_GoBack"/>
      <w:bookmarkEnd w:id="0"/>
    </w:p>
    <w:p w:rsidR="00BB5C74" w:rsidRDefault="00BB5C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B5C74" w:rsidRDefault="00BB5C74">
      <w:pPr>
        <w:pStyle w:val="ConsPlusTitle"/>
        <w:jc w:val="center"/>
      </w:pPr>
    </w:p>
    <w:p w:rsidR="00BB5C74" w:rsidRDefault="00BB5C74">
      <w:pPr>
        <w:pStyle w:val="ConsPlusTitle"/>
        <w:jc w:val="center"/>
      </w:pPr>
      <w:r>
        <w:t>ПОСТАНОВЛЕНИЕ</w:t>
      </w:r>
    </w:p>
    <w:p w:rsidR="00BB5C74" w:rsidRDefault="00BB5C74">
      <w:pPr>
        <w:pStyle w:val="ConsPlusTitle"/>
        <w:jc w:val="center"/>
      </w:pPr>
      <w:r>
        <w:t>от 9 сентября 2019 г. N 411</w:t>
      </w:r>
    </w:p>
    <w:p w:rsidR="00BB5C74" w:rsidRDefault="00BB5C74">
      <w:pPr>
        <w:pStyle w:val="ConsPlusTitle"/>
        <w:jc w:val="center"/>
      </w:pPr>
    </w:p>
    <w:p w:rsidR="00BB5C74" w:rsidRDefault="00BB5C74">
      <w:pPr>
        <w:pStyle w:val="ConsPlusTitle"/>
        <w:jc w:val="center"/>
      </w:pPr>
      <w:r>
        <w:t xml:space="preserve">ОБ УТВЕРЖДЕНИИ ПОРЯДКА ОСУЩЕСТВЛЕНИЯ ОРГАНАМИ </w:t>
      </w:r>
      <w:proofErr w:type="gramStart"/>
      <w:r>
        <w:t>ИСПОЛНИТЕЛЬНОЙ</w:t>
      </w:r>
      <w:proofErr w:type="gramEnd"/>
    </w:p>
    <w:p w:rsidR="00BB5C74" w:rsidRDefault="00BB5C74">
      <w:pPr>
        <w:pStyle w:val="ConsPlusTitle"/>
        <w:jc w:val="center"/>
      </w:pPr>
      <w:r>
        <w:t xml:space="preserve">ВЛАСТИ ЛЕНИНГРАДСКОЙ ОБЛАСТИ, </w:t>
      </w:r>
      <w:proofErr w:type="gramStart"/>
      <w:r>
        <w:t>ОСУЩЕСТВЛЯЮЩИМИ</w:t>
      </w:r>
      <w:proofErr w:type="gramEnd"/>
      <w:r>
        <w:t xml:space="preserve"> ФУНКЦИИ</w:t>
      </w:r>
    </w:p>
    <w:p w:rsidR="00BB5C74" w:rsidRDefault="00BB5C74">
      <w:pPr>
        <w:pStyle w:val="ConsPlusTitle"/>
        <w:jc w:val="center"/>
      </w:pPr>
      <w:r>
        <w:t xml:space="preserve">И ПОЛНОМОЧИЯ УЧРЕДИТЕЛЯ В ОТНОШЕНИИ </w:t>
      </w:r>
      <w:proofErr w:type="gramStart"/>
      <w:r>
        <w:t>ГОСУДАРСТВЕННЫХ</w:t>
      </w:r>
      <w:proofErr w:type="gramEnd"/>
    </w:p>
    <w:p w:rsidR="00BB5C74" w:rsidRDefault="00BB5C74">
      <w:pPr>
        <w:pStyle w:val="ConsPlusTitle"/>
        <w:jc w:val="center"/>
      </w:pPr>
      <w:r>
        <w:t>УЧРЕЖДЕНИЙ ЛЕНИНГРАДСКОЙ ОБЛАСТИ, ПРАВА СОБСТВЕННИКА</w:t>
      </w:r>
    </w:p>
    <w:p w:rsidR="00BB5C74" w:rsidRDefault="00BB5C74">
      <w:pPr>
        <w:pStyle w:val="ConsPlusTitle"/>
        <w:jc w:val="center"/>
      </w:pPr>
      <w:r>
        <w:t>ИМУЩЕСТВА ГОСУДАРСТВЕННЫХ УНИТАРНЫХ ПРЕДПРИЯТИЙ</w:t>
      </w:r>
    </w:p>
    <w:p w:rsidR="00BB5C74" w:rsidRDefault="00BB5C74">
      <w:pPr>
        <w:pStyle w:val="ConsPlusTitle"/>
        <w:jc w:val="center"/>
      </w:pPr>
      <w:r>
        <w:t>ЛЕНИНГРАДСКОЙ ОБЛАСТИ, ВЕДОМСТВЕННОГО КОНТРОЛЯ</w:t>
      </w:r>
    </w:p>
    <w:p w:rsidR="00BB5C74" w:rsidRDefault="00BB5C74">
      <w:pPr>
        <w:pStyle w:val="ConsPlusTitle"/>
        <w:jc w:val="center"/>
      </w:pPr>
      <w:r>
        <w:t>ЗА СОБЛЮДЕНИЕМ ТРЕБОВАНИЙ ФЕДЕРАЛЬНОГО ЗАКОНА</w:t>
      </w:r>
    </w:p>
    <w:p w:rsidR="00BB5C74" w:rsidRDefault="00BB5C74">
      <w:pPr>
        <w:pStyle w:val="ConsPlusTitle"/>
        <w:jc w:val="center"/>
      </w:pPr>
      <w:r>
        <w:t>ОТ 18 ИЮЛЯ 2011 ГОДА N 223-ФЗ "О ЗАКУПКАХ ТОВАРОВ, РАБОТ,</w:t>
      </w:r>
    </w:p>
    <w:p w:rsidR="00BB5C74" w:rsidRDefault="00BB5C74">
      <w:pPr>
        <w:pStyle w:val="ConsPlusTitle"/>
        <w:jc w:val="center"/>
      </w:pPr>
      <w:r>
        <w:t>УСЛУГ ОТДЕЛЬНЫМИ ВИДАМИ ЮРИДИЧЕСКИХ ЛИЦ" И ИНЫХ ПРИНЯТЫХ</w:t>
      </w:r>
    </w:p>
    <w:p w:rsidR="00BB5C74" w:rsidRDefault="00BB5C74">
      <w:pPr>
        <w:pStyle w:val="ConsPlusTitle"/>
        <w:jc w:val="center"/>
      </w:pPr>
      <w:r>
        <w:t>В СООТВЕТСТВИИ С НИМ НОРМАТИВНЫХ ПРАВОВЫХ АКТОВ</w:t>
      </w:r>
    </w:p>
    <w:p w:rsidR="00BB5C74" w:rsidRDefault="00BB5C74">
      <w:pPr>
        <w:pStyle w:val="ConsPlusTitle"/>
        <w:jc w:val="center"/>
      </w:pPr>
      <w:r>
        <w:t>РОССИЙСКОЙ ФЕДЕРАЦИИ</w:t>
      </w:r>
    </w:p>
    <w:p w:rsidR="00BB5C74" w:rsidRDefault="00BB5C74">
      <w:pPr>
        <w:pStyle w:val="ConsPlusNormal"/>
        <w:ind w:firstLine="540"/>
        <w:jc w:val="both"/>
      </w:pPr>
    </w:p>
    <w:p w:rsidR="00BB5C74" w:rsidRDefault="00BB5C7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6.1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Правительство Ленинградской области постановляет:</w:t>
      </w:r>
    </w:p>
    <w:p w:rsidR="00BB5C74" w:rsidRDefault="00BB5C74">
      <w:pPr>
        <w:pStyle w:val="ConsPlusNormal"/>
        <w:ind w:firstLine="540"/>
        <w:jc w:val="both"/>
      </w:pPr>
    </w:p>
    <w:p w:rsidR="00BB5C74" w:rsidRDefault="00BB5C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органами исполнительной власти Ленинградской области, осуществляющими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области, ведомственного контроля за соблюдением требований Федерального закона от 18 июля 2011 года N 223-ФЗ "О закупках товаров, работ, услуг отдельными видами юридических лиц" и иных принятых в соответствии с ним нормативных правовых</w:t>
      </w:r>
      <w:proofErr w:type="gramEnd"/>
      <w:r>
        <w:t xml:space="preserve"> актов Российской Федерации.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Ленинградской области, осуществляющим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области, утвердить до 1 октября 2019 года регламенты осуществления ведомственного контроля за соблюдением требований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и иных принятых в соответствии</w:t>
      </w:r>
      <w:proofErr w:type="gramEnd"/>
      <w:r>
        <w:t xml:space="preserve"> с ним нормативных правовых актов Российской Федерации.</w:t>
      </w:r>
    </w:p>
    <w:p w:rsidR="00BB5C74" w:rsidRDefault="00BB5C74">
      <w:pPr>
        <w:pStyle w:val="ConsPlusNormal"/>
        <w:ind w:firstLine="540"/>
        <w:jc w:val="both"/>
      </w:pPr>
    </w:p>
    <w:p w:rsidR="00BB5C74" w:rsidRDefault="00BB5C74">
      <w:pPr>
        <w:pStyle w:val="ConsPlusNormal"/>
        <w:jc w:val="right"/>
      </w:pPr>
      <w:r>
        <w:t>Губернатор</w:t>
      </w:r>
    </w:p>
    <w:p w:rsidR="00BB5C74" w:rsidRDefault="00BB5C74">
      <w:pPr>
        <w:pStyle w:val="ConsPlusNormal"/>
        <w:jc w:val="right"/>
      </w:pPr>
      <w:r>
        <w:t>Ленинградской области</w:t>
      </w:r>
    </w:p>
    <w:p w:rsidR="00BB5C74" w:rsidRDefault="00BB5C7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B5C74" w:rsidRDefault="00BB5C74">
      <w:pPr>
        <w:pStyle w:val="ConsPlusNormal"/>
        <w:jc w:val="right"/>
      </w:pPr>
    </w:p>
    <w:p w:rsidR="00BB5C74" w:rsidRDefault="00BB5C74">
      <w:pPr>
        <w:pStyle w:val="ConsPlusNormal"/>
        <w:jc w:val="right"/>
      </w:pPr>
    </w:p>
    <w:p w:rsidR="00BB5C74" w:rsidRDefault="00BB5C74">
      <w:pPr>
        <w:pStyle w:val="ConsPlusNormal"/>
        <w:jc w:val="right"/>
      </w:pPr>
    </w:p>
    <w:p w:rsidR="00BB5C74" w:rsidRDefault="00BB5C74">
      <w:pPr>
        <w:pStyle w:val="ConsPlusNormal"/>
        <w:jc w:val="right"/>
      </w:pPr>
    </w:p>
    <w:p w:rsidR="00BB5C74" w:rsidRDefault="00BB5C74">
      <w:pPr>
        <w:pStyle w:val="ConsPlusNormal"/>
        <w:jc w:val="right"/>
      </w:pPr>
    </w:p>
    <w:p w:rsidR="00BB5C74" w:rsidRDefault="00BB5C74">
      <w:pPr>
        <w:pStyle w:val="ConsPlusNormal"/>
        <w:jc w:val="right"/>
        <w:outlineLvl w:val="0"/>
      </w:pPr>
      <w:r>
        <w:t>УТВЕРЖДЕН</w:t>
      </w:r>
    </w:p>
    <w:p w:rsidR="00BB5C74" w:rsidRDefault="00BB5C74">
      <w:pPr>
        <w:pStyle w:val="ConsPlusNormal"/>
        <w:jc w:val="right"/>
      </w:pPr>
      <w:r>
        <w:t>постановлением Правительства</w:t>
      </w:r>
    </w:p>
    <w:p w:rsidR="00BB5C74" w:rsidRDefault="00BB5C74">
      <w:pPr>
        <w:pStyle w:val="ConsPlusNormal"/>
        <w:jc w:val="right"/>
      </w:pPr>
      <w:r>
        <w:t>Ленинградской области</w:t>
      </w:r>
    </w:p>
    <w:p w:rsidR="00BB5C74" w:rsidRDefault="00BB5C74">
      <w:pPr>
        <w:pStyle w:val="ConsPlusNormal"/>
        <w:jc w:val="right"/>
      </w:pPr>
      <w:r>
        <w:t>от 09.09.2019 N 411</w:t>
      </w:r>
    </w:p>
    <w:p w:rsidR="00BB5C74" w:rsidRDefault="00BB5C74">
      <w:pPr>
        <w:pStyle w:val="ConsPlusNormal"/>
        <w:jc w:val="right"/>
      </w:pPr>
      <w:r>
        <w:t>(приложение)</w:t>
      </w:r>
    </w:p>
    <w:p w:rsidR="00BB5C74" w:rsidRDefault="00BB5C74">
      <w:pPr>
        <w:pStyle w:val="ConsPlusNormal"/>
        <w:ind w:firstLine="540"/>
        <w:jc w:val="both"/>
      </w:pPr>
    </w:p>
    <w:p w:rsidR="00BB5C74" w:rsidRDefault="00BB5C74">
      <w:pPr>
        <w:pStyle w:val="ConsPlusTitle"/>
        <w:jc w:val="center"/>
      </w:pPr>
      <w:bookmarkStart w:id="1" w:name="P37"/>
      <w:bookmarkEnd w:id="1"/>
      <w:r>
        <w:t>ПОРЯДОК</w:t>
      </w:r>
    </w:p>
    <w:p w:rsidR="00BB5C74" w:rsidRDefault="00BB5C74">
      <w:pPr>
        <w:pStyle w:val="ConsPlusTitle"/>
        <w:jc w:val="center"/>
      </w:pPr>
      <w:r>
        <w:t>ОСУЩЕСТВЛЕНИЯ ОРГАНАМИ ИСПОЛНИТЕЛЬНОЙ ВЛАСТИ ЛЕНИНГРАДСКОЙ</w:t>
      </w:r>
    </w:p>
    <w:p w:rsidR="00BB5C74" w:rsidRDefault="00BB5C74">
      <w:pPr>
        <w:pStyle w:val="ConsPlusTitle"/>
        <w:jc w:val="center"/>
      </w:pPr>
      <w:r>
        <w:lastRenderedPageBreak/>
        <w:t xml:space="preserve">ОБЛАСТИ, </w:t>
      </w:r>
      <w:proofErr w:type="gramStart"/>
      <w:r>
        <w:t>ОСУЩЕСТВЛЯЮЩИМИ</w:t>
      </w:r>
      <w:proofErr w:type="gramEnd"/>
      <w:r>
        <w:t xml:space="preserve"> ФУНКЦИИ И ПОЛНОМОЧИЯ УЧРЕДИТЕЛЯ</w:t>
      </w:r>
    </w:p>
    <w:p w:rsidR="00BB5C74" w:rsidRDefault="00BB5C74">
      <w:pPr>
        <w:pStyle w:val="ConsPlusTitle"/>
        <w:jc w:val="center"/>
      </w:pPr>
      <w:r>
        <w:t xml:space="preserve">В ОТНОШЕНИИ ГОСУДАРСТВЕННЫХ УЧРЕЖДЕНИЙ </w:t>
      </w:r>
      <w:proofErr w:type="gramStart"/>
      <w:r>
        <w:t>ЛЕНИНГРАДСКОЙ</w:t>
      </w:r>
      <w:proofErr w:type="gramEnd"/>
    </w:p>
    <w:p w:rsidR="00BB5C74" w:rsidRDefault="00BB5C74">
      <w:pPr>
        <w:pStyle w:val="ConsPlusTitle"/>
        <w:jc w:val="center"/>
      </w:pPr>
      <w:r>
        <w:t xml:space="preserve">ОБЛАСТИ, ПРАВА СОБСТВЕННИКА ИМУЩЕСТВА </w:t>
      </w:r>
      <w:proofErr w:type="gramStart"/>
      <w:r>
        <w:t>ГОСУДАРСТВЕННЫХ</w:t>
      </w:r>
      <w:proofErr w:type="gramEnd"/>
    </w:p>
    <w:p w:rsidR="00BB5C74" w:rsidRDefault="00BB5C74">
      <w:pPr>
        <w:pStyle w:val="ConsPlusTitle"/>
        <w:jc w:val="center"/>
      </w:pPr>
      <w:r>
        <w:t xml:space="preserve">УНИТАРНЫХ ПРЕДПРИЯТИЙ ЛЕНИНГРАДСКОЙ ОБЛАСТИ, </w:t>
      </w:r>
      <w:proofErr w:type="gramStart"/>
      <w:r>
        <w:t>ВЕДОМСТВЕННОГО</w:t>
      </w:r>
      <w:proofErr w:type="gramEnd"/>
    </w:p>
    <w:p w:rsidR="00BB5C74" w:rsidRDefault="00BB5C7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ТРЕБОВАНИЙ ФЕДЕРАЛЬНОГО ЗАКОНА</w:t>
      </w:r>
    </w:p>
    <w:p w:rsidR="00BB5C74" w:rsidRDefault="00BB5C74">
      <w:pPr>
        <w:pStyle w:val="ConsPlusTitle"/>
        <w:jc w:val="center"/>
      </w:pPr>
      <w:r>
        <w:t>ОТ 18 ИЮЛЯ 2011 ГОДА N 223-ФЗ "О ЗАКУПКАХ ТОВАРОВ, РАБОТ,</w:t>
      </w:r>
    </w:p>
    <w:p w:rsidR="00BB5C74" w:rsidRDefault="00BB5C74">
      <w:pPr>
        <w:pStyle w:val="ConsPlusTitle"/>
        <w:jc w:val="center"/>
      </w:pPr>
      <w:r>
        <w:t>УСЛУГ ОТДЕЛЬНЫМИ ВИДАМИ ЮРИДИЧЕСКИХ ЛИЦ" И ИНЫХ ПРИНЯТЫХ</w:t>
      </w:r>
    </w:p>
    <w:p w:rsidR="00BB5C74" w:rsidRDefault="00BB5C74">
      <w:pPr>
        <w:pStyle w:val="ConsPlusTitle"/>
        <w:jc w:val="center"/>
      </w:pPr>
      <w:r>
        <w:t>В СООТВЕТСТВИИ С НИМ НОРМАТИВНЫХ ПРАВОВЫХ АКТОВ</w:t>
      </w:r>
    </w:p>
    <w:p w:rsidR="00BB5C74" w:rsidRDefault="00BB5C74">
      <w:pPr>
        <w:pStyle w:val="ConsPlusTitle"/>
        <w:jc w:val="center"/>
      </w:pPr>
      <w:r>
        <w:t>РОССИЙСКОЙ ФЕДЕРАЦИИ</w:t>
      </w:r>
    </w:p>
    <w:p w:rsidR="00BB5C74" w:rsidRDefault="00BB5C74">
      <w:pPr>
        <w:pStyle w:val="ConsPlusNormal"/>
        <w:ind w:firstLine="540"/>
        <w:jc w:val="both"/>
      </w:pPr>
    </w:p>
    <w:p w:rsidR="00BB5C74" w:rsidRDefault="00BB5C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осуществления органами исполнительной власти Ленинградской области, осуществляющими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 (далее соответственно - органы ведомственного контроля, заказчики), ведомственного контроля за соблюдением заказчиками требований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(далее</w:t>
      </w:r>
      <w:proofErr w:type="gramEnd"/>
      <w:r>
        <w:t xml:space="preserve"> - </w:t>
      </w:r>
      <w:proofErr w:type="gramStart"/>
      <w:r>
        <w:t>Федеральный закон N 223-ФЗ) и иных принятых в соответствии с ним нормативных правовых актов Российской Федерации (далее - ведомственный контроль).</w:t>
      </w:r>
      <w:proofErr w:type="gramEnd"/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N 223-ФЗ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а) требований, предусмотренных </w:t>
      </w:r>
      <w:hyperlink r:id="rId9">
        <w:r>
          <w:rPr>
            <w:color w:val="0000FF"/>
          </w:rPr>
          <w:t>частями 2.2</w:t>
        </w:r>
      </w:hyperlink>
      <w:r>
        <w:t xml:space="preserve"> и </w:t>
      </w:r>
      <w:hyperlink r:id="rId10">
        <w:r>
          <w:rPr>
            <w:color w:val="0000FF"/>
          </w:rPr>
          <w:t>2.6 статьи 2</w:t>
        </w:r>
      </w:hyperlink>
      <w:r>
        <w:t xml:space="preserve"> Федерального закона N 223-ФЗ, в случае утверждения органом ведомственного контроля типового положения о закупке, предусмотренного </w:t>
      </w:r>
      <w:hyperlink r:id="rId11">
        <w:r>
          <w:rPr>
            <w:color w:val="0000FF"/>
          </w:rPr>
          <w:t>статьей 2</w:t>
        </w:r>
      </w:hyperlink>
      <w:r>
        <w:t xml:space="preserve"> Федерального закона N 223-ФЗ;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б) положения о закупке при осуществлении закупок.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3. Ведомственный контроль осуществляется в соответствии с регламентом, утверждаемым органом ведомственного контроля.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4. Ведомственный контроль осуществляется путем проведения выездной </w:t>
      </w:r>
      <w:proofErr w:type="gramStart"/>
      <w:r>
        <w:t>и(</w:t>
      </w:r>
      <w:proofErr w:type="gramEnd"/>
      <w:r>
        <w:t>или) документарной проверки (далее - проверка).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Срок и периодичность проведения проверок, порядок формирования комиссии, уполномоченной на проведение проверки (далее - комиссия), 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</w:t>
      </w:r>
      <w:hyperlink r:id="rId12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4.1</w:t>
        </w:r>
      </w:hyperlink>
      <w:r>
        <w:t xml:space="preserve"> Федерального закона N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6. При проведении проверки комиссия имеет право: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</w:t>
      </w:r>
      <w:r>
        <w:lastRenderedPageBreak/>
        <w:t>законом тайне;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б) получать необходимые для проведения проверки объяснения в письменной форме, в форме электронного документа </w:t>
      </w:r>
      <w:proofErr w:type="gramStart"/>
      <w:r>
        <w:t>и(</w:t>
      </w:r>
      <w:proofErr w:type="gramEnd"/>
      <w:r>
        <w:t>или) в устной форме;</w:t>
      </w:r>
    </w:p>
    <w:p w:rsidR="00BB5C74" w:rsidRDefault="00BB5C74">
      <w:pPr>
        <w:pStyle w:val="ConsPlusNormal"/>
        <w:spacing w:before="220"/>
        <w:ind w:firstLine="540"/>
        <w:jc w:val="both"/>
      </w:pPr>
      <w:proofErr w:type="gramStart"/>
      <w:r>
        <w:t>в) иметь в случае проведения выездной проверки беспрепятственный доступ на территорию, в помещения и здания заказчика (с правом осуществления фотосъемки, видеозаписи и копирования документов) при предъявлении членами комиссии служебных удостоверений и уведомления, указанного в пункте 7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BB5C74" w:rsidRDefault="00BB5C74">
      <w:pPr>
        <w:pStyle w:val="ConsPlusNormal"/>
        <w:spacing w:before="220"/>
        <w:ind w:firstLine="540"/>
        <w:jc w:val="both"/>
      </w:pPr>
      <w:r>
        <w:t>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а) вид проверки (выездная </w:t>
      </w:r>
      <w:proofErr w:type="gramStart"/>
      <w:r>
        <w:t>и(</w:t>
      </w:r>
      <w:proofErr w:type="gramEnd"/>
      <w:r>
        <w:t>или) документарная);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б) срок проведения проверки, в том числе дату ее начала;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в) состав комиссии;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г) запрос о представлении документов и информации;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>
        <w:t>дств св</w:t>
      </w:r>
      <w:proofErr w:type="gramEnd"/>
      <w:r>
        <w:t>язи и иных необходимых средств и оборудования.</w:t>
      </w:r>
    </w:p>
    <w:p w:rsidR="00BB5C74" w:rsidRDefault="00BB5C74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 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 </w:t>
      </w:r>
      <w:proofErr w:type="gramStart"/>
      <w:r>
        <w:t>и(</w:t>
      </w:r>
      <w:proofErr w:type="gramEnd"/>
      <w:r>
        <w:t>или) осуществлять производство по делам о таких административных правонарушениях, а в случае выявления действий (бездействия), содержащих признаки состава преступления, - в правоохранительные органы.</w:t>
      </w:r>
    </w:p>
    <w:p w:rsidR="00BB5C74" w:rsidRDefault="00BB5C74">
      <w:pPr>
        <w:pStyle w:val="ConsPlusNormal"/>
        <w:spacing w:before="220"/>
        <w:ind w:firstLine="540"/>
        <w:jc w:val="both"/>
      </w:pPr>
      <w:r>
        <w:t xml:space="preserve">10. Материалы по результатам проверки, в том числе план устранения выявленных нарушений, указанный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трех лет.</w:t>
      </w:r>
    </w:p>
    <w:p w:rsidR="00BB5C74" w:rsidRDefault="00BB5C74">
      <w:pPr>
        <w:pStyle w:val="ConsPlusNormal"/>
      </w:pPr>
    </w:p>
    <w:p w:rsidR="00BB5C74" w:rsidRDefault="00BB5C74">
      <w:pPr>
        <w:pStyle w:val="ConsPlusNormal"/>
      </w:pPr>
    </w:p>
    <w:p w:rsidR="00BB5C74" w:rsidRDefault="00BB5C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62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4"/>
    <w:rsid w:val="002C2A86"/>
    <w:rsid w:val="003C0022"/>
    <w:rsid w:val="00552F67"/>
    <w:rsid w:val="008A37CE"/>
    <w:rsid w:val="00BB5C74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C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C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C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C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EB5075DF9A17C1790479B73C3F604BC4A567A1647D0C9276873CBAA314C982944AA8E60969855E1B4B789A1f1C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EB5075DF9A17C1790479B73C3F604BC4A567A1647D0C9276873CBAA314C982944AA8E60969855E1B4B789A1f1C7P" TargetMode="External"/><Relationship Id="rId12" Type="http://schemas.openxmlformats.org/officeDocument/2006/relationships/hyperlink" Target="consultantplus://offline/ref=C42EB5075DF9A17C1790479B73C3F604BC4A567A1647D0C9276873CBAA314C983B44F286619ED204A6FFB888A00A2173A1F9EBEFf7C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EB5075DF9A17C1790479B73C3F604BC4A567A1647D0C9276873CBAA314C982944AA8E60969855E1B4B789A1f1C7P" TargetMode="External"/><Relationship Id="rId11" Type="http://schemas.openxmlformats.org/officeDocument/2006/relationships/hyperlink" Target="consultantplus://offline/ref=C42EB5075DF9A17C1790479B73C3F604BC4A567A1647D0C9276873CBAA314C983B44F28261958657E1A1E1D8E7412C71BCE5EBEE64A7D22Ff7CCP" TargetMode="External"/><Relationship Id="rId5" Type="http://schemas.openxmlformats.org/officeDocument/2006/relationships/hyperlink" Target="consultantplus://offline/ref=C42EB5075DF9A17C1790479B73C3F604BC4A567A1647D0C9276873CBAA314C983B44F28261958752EAA1E1D8E7412C71BCE5EBEE64A7D22Ff7CCP" TargetMode="External"/><Relationship Id="rId10" Type="http://schemas.openxmlformats.org/officeDocument/2006/relationships/hyperlink" Target="consultantplus://offline/ref=C42EB5075DF9A17C1790479B73C3F604BC4A567A1647D0C9276873CBAA314C983B44F28261958751E5A1E1D8E7412C71BCE5EBEE64A7D22Ff7C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EB5075DF9A17C1790479B73C3F604BC4A567A1647D0C9276873CBAA314C983B44F28261958751E2A1E1D8E7412C71BCE5EBEE64A7D22Ff7C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3</cp:revision>
  <cp:lastPrinted>2023-03-13T15:02:00Z</cp:lastPrinted>
  <dcterms:created xsi:type="dcterms:W3CDTF">2023-03-13T15:02:00Z</dcterms:created>
  <dcterms:modified xsi:type="dcterms:W3CDTF">2023-06-21T12:02:00Z</dcterms:modified>
</cp:coreProperties>
</file>